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97.jpg" ContentType="image/jpeg"/>
  <Override PartName="/word/media/rId100.jpg" ContentType="image/jpeg"/>
  <Override PartName="/word/media/rId10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Получить практические навыки на примерах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страницу hello, world(рис. 1).</w:t>
      </w:r>
    </w:p>
    <w:p>
      <w:pPr>
        <w:pStyle w:val="CaptionedFigure"/>
      </w:pPr>
      <w:r>
        <w:drawing>
          <wp:inline>
            <wp:extent cx="3733800" cy="2200376"/>
            <wp:effectExtent b="0" l="0" r="0" t="0"/>
            <wp:docPr descr="создание" title="" id="23" name="Picture"/>
            <a:graphic>
              <a:graphicData uri="http://schemas.openxmlformats.org/drawingml/2006/picture">
                <pic:pic>
                  <pic:nvPicPr>
                    <pic:cNvPr descr="image/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</w:t>
      </w:r>
    </w:p>
    <w:p>
      <w:pPr>
        <w:pStyle w:val="BodyText"/>
      </w:pPr>
      <w:r>
        <w:t xml:space="preserve">Внесение изменений в созданную страницу(рис. 2).</w:t>
      </w:r>
    </w:p>
    <w:p>
      <w:pPr>
        <w:pStyle w:val="CaptionedFigure"/>
      </w:pPr>
      <w:r>
        <w:drawing>
          <wp:inline>
            <wp:extent cx="3733800" cy="1250309"/>
            <wp:effectExtent b="0" l="0" r="0" t="0"/>
            <wp:docPr descr="Внесение изменений" title="" id="26" name="Picture"/>
            <a:graphic>
              <a:graphicData uri="http://schemas.openxmlformats.org/drawingml/2006/picture">
                <pic:pic>
                  <pic:nvPicPr>
                    <pic:cNvPr descr="image/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Внесение изменений</w:t>
      </w:r>
    </w:p>
    <w:p>
      <w:pPr>
        <w:pStyle w:val="BodyText"/>
      </w:pPr>
      <w:r>
        <w:t xml:space="preserve">Индексация и коммит изменений(рис. 3).</w:t>
      </w:r>
    </w:p>
    <w:p>
      <w:pPr>
        <w:pStyle w:val="CaptionedFigure"/>
      </w:pPr>
      <w:r>
        <w:drawing>
          <wp:inline>
            <wp:extent cx="3733800" cy="2479911"/>
            <wp:effectExtent b="0" l="0" r="0" t="0"/>
            <wp:docPr descr="Индексация" title="" id="29" name="Picture"/>
            <a:graphic>
              <a:graphicData uri="http://schemas.openxmlformats.org/drawingml/2006/picture">
                <pic:pic>
                  <pic:nvPicPr>
                    <pic:cNvPr descr="image/0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Индексация</w:t>
      </w:r>
    </w:p>
    <w:p>
      <w:pPr>
        <w:pStyle w:val="BodyText"/>
      </w:pPr>
      <w:r>
        <w:t xml:space="preserve">Получение старых версий и создание тегов(рис. 4).</w:t>
      </w:r>
    </w:p>
    <w:p>
      <w:pPr>
        <w:pStyle w:val="CaptionedFigure"/>
      </w:pPr>
      <w:r>
        <w:drawing>
          <wp:inline>
            <wp:extent cx="3733800" cy="2506171"/>
            <wp:effectExtent b="0" l="0" r="0" t="0"/>
            <wp:docPr descr="теги" title="" id="32" name="Picture"/>
            <a:graphic>
              <a:graphicData uri="http://schemas.openxmlformats.org/drawingml/2006/picture">
                <pic:pic>
                  <pic:nvPicPr>
                    <pic:cNvPr descr="image/0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теги</w:t>
      </w:r>
    </w:p>
    <w:p>
      <w:pPr>
        <w:pStyle w:val="BodyText"/>
      </w:pPr>
      <w:r>
        <w:t xml:space="preserve">Отмена локальных изменений (до индексации) (рис. 5)</w:t>
      </w:r>
    </w:p>
    <w:p>
      <w:pPr>
        <w:pStyle w:val="CaptionedFigure"/>
      </w:pPr>
      <w:r>
        <w:drawing>
          <wp:inline>
            <wp:extent cx="3733800" cy="2528621"/>
            <wp:effectExtent b="0" l="0" r="0" t="0"/>
            <wp:docPr descr="Отмена локальных изменений" title="" id="35" name="Picture"/>
            <a:graphic>
              <a:graphicData uri="http://schemas.openxmlformats.org/drawingml/2006/picture">
                <pic:pic>
                  <pic:nvPicPr>
                    <pic:cNvPr descr="image/0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Отмена локальных изменений</w:t>
      </w:r>
    </w:p>
    <w:p>
      <w:pPr>
        <w:pStyle w:val="BodyText"/>
      </w:pPr>
      <w:r>
        <w:t xml:space="preserve">Отмена проиндексированных изменений (перед коммитом) (рис. 6)</w:t>
      </w:r>
    </w:p>
    <w:p>
      <w:pPr>
        <w:pStyle w:val="CaptionedFigure"/>
      </w:pPr>
      <w:r>
        <w:drawing>
          <wp:inline>
            <wp:extent cx="3038475" cy="1809750"/>
            <wp:effectExtent b="0" l="0" r="0" t="0"/>
            <wp:docPr descr="Отмена проиндексированных изменений" title="" id="38" name="Picture"/>
            <a:graphic>
              <a:graphicData uri="http://schemas.openxmlformats.org/drawingml/2006/picture">
                <pic:pic>
                  <pic:nvPicPr>
                    <pic:cNvPr descr="image/0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Отмена проиндексированных изменений</w:t>
      </w:r>
    </w:p>
    <w:p>
      <w:pPr>
        <w:pStyle w:val="BodyText"/>
      </w:pPr>
      <w:r>
        <w:t xml:space="preserve">Отмена коммитов(рис. 7)</w:t>
      </w:r>
    </w:p>
    <w:p>
      <w:pPr>
        <w:pStyle w:val="CaptionedFigure"/>
      </w:pPr>
      <w:r>
        <w:drawing>
          <wp:inline>
            <wp:extent cx="3733800" cy="1755741"/>
            <wp:effectExtent b="0" l="0" r="0" t="0"/>
            <wp:docPr descr="Отмена коммитов" title="" id="41" name="Picture"/>
            <a:graphic>
              <a:graphicData uri="http://schemas.openxmlformats.org/drawingml/2006/picture">
                <pic:pic>
                  <pic:nvPicPr>
                    <pic:cNvPr descr="image/0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Отмена коммитов</w:t>
      </w:r>
    </w:p>
    <w:p>
      <w:pPr>
        <w:pStyle w:val="BodyText"/>
      </w:pPr>
      <w:r>
        <w:t xml:space="preserve">Удаление коммиттов из ветки(рис. 8)</w:t>
      </w:r>
    </w:p>
    <w:p>
      <w:pPr>
        <w:pStyle w:val="CaptionedFigure"/>
      </w:pPr>
      <w:r>
        <w:drawing>
          <wp:inline>
            <wp:extent cx="3733800" cy="2555909"/>
            <wp:effectExtent b="0" l="0" r="0" t="0"/>
            <wp:docPr descr="Удаление коммиттов из ветки" title="" id="44" name="Picture"/>
            <a:graphic>
              <a:graphicData uri="http://schemas.openxmlformats.org/drawingml/2006/picture">
                <pic:pic>
                  <pic:nvPicPr>
                    <pic:cNvPr descr="image/0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коммиттов из ветки</w:t>
      </w:r>
    </w:p>
    <w:p>
      <w:pPr>
        <w:pStyle w:val="BodyText"/>
      </w:pPr>
      <w:r>
        <w:t xml:space="preserve">Удаление тега oops(рис. 9)</w:t>
      </w:r>
    </w:p>
    <w:p>
      <w:pPr>
        <w:pStyle w:val="CaptionedFigure"/>
      </w:pPr>
      <w:r>
        <w:drawing>
          <wp:inline>
            <wp:extent cx="3733800" cy="2500566"/>
            <wp:effectExtent b="0" l="0" r="0" t="0"/>
            <wp:docPr descr="Удаление тега oops" title="" id="47" name="Picture"/>
            <a:graphic>
              <a:graphicData uri="http://schemas.openxmlformats.org/drawingml/2006/picture">
                <pic:pic>
                  <pic:nvPicPr>
                    <pic:cNvPr descr="image/0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0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тега oops</w:t>
      </w:r>
    </w:p>
    <w:p>
      <w:pPr>
        <w:pStyle w:val="BodyText"/>
      </w:pPr>
      <w:r>
        <w:t xml:space="preserve">Внесение изменений в коммиты(рис. 10)</w:t>
      </w:r>
    </w:p>
    <w:p>
      <w:pPr>
        <w:pStyle w:val="CaptionedFigure"/>
      </w:pPr>
      <w:r>
        <w:drawing>
          <wp:inline>
            <wp:extent cx="3733800" cy="1957901"/>
            <wp:effectExtent b="0" l="0" r="0" t="0"/>
            <wp:docPr descr="Внесение изменений в коммиты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Внесение изменений в коммиты</w:t>
      </w:r>
    </w:p>
    <w:p>
      <w:pPr>
        <w:pStyle w:val="BodyText"/>
      </w:pPr>
      <w:r>
        <w:t xml:space="preserve">Перемещение файлов(рис. 11)</w:t>
      </w:r>
    </w:p>
    <w:p>
      <w:pPr>
        <w:pStyle w:val="CaptionedFigure"/>
      </w:pPr>
      <w:r>
        <w:drawing>
          <wp:inline>
            <wp:extent cx="3733800" cy="2434595"/>
            <wp:effectExtent b="0" l="0" r="0" t="0"/>
            <wp:docPr descr="Перемещение файлов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Перемещение файлов</w:t>
      </w:r>
    </w:p>
    <w:p>
      <w:pPr>
        <w:pStyle w:val="BodyText"/>
      </w:pPr>
      <w:r>
        <w:t xml:space="preserve">Второй способ перемещения файлов(рис. 12)</w:t>
      </w:r>
    </w:p>
    <w:p>
      <w:pPr>
        <w:pStyle w:val="CaptionedFigure"/>
      </w:pPr>
      <w:r>
        <w:drawing>
          <wp:inline>
            <wp:extent cx="3733800" cy="950525"/>
            <wp:effectExtent b="0" l="0" r="0" t="0"/>
            <wp:docPr descr="Второй способ перемещения файлов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Второй способ перемещения файлов</w:t>
      </w:r>
    </w:p>
    <w:p>
      <w:pPr>
        <w:pStyle w:val="BodyText"/>
      </w:pPr>
      <w:r>
        <w:t xml:space="preserve">Git внутри: Каталог .git (рис. 13)</w:t>
      </w:r>
    </w:p>
    <w:p>
      <w:pPr>
        <w:pStyle w:val="CaptionedFigure"/>
      </w:pPr>
      <w:r>
        <w:drawing>
          <wp:inline>
            <wp:extent cx="3733800" cy="689603"/>
            <wp:effectExtent b="0" l="0" r="0" t="0"/>
            <wp:docPr descr="Git внутри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Git внутри</w:t>
      </w:r>
    </w:p>
    <w:p>
      <w:pPr>
        <w:pStyle w:val="BodyText"/>
      </w:pPr>
      <w:r>
        <w:t xml:space="preserve">Работа непосредственно с объектами git (рис. 14)</w:t>
      </w:r>
    </w:p>
    <w:p>
      <w:pPr>
        <w:pStyle w:val="CaptionedFigure"/>
      </w:pPr>
      <w:r>
        <w:drawing>
          <wp:inline>
            <wp:extent cx="3733800" cy="2810430"/>
            <wp:effectExtent b="0" l="0" r="0" t="0"/>
            <wp:docPr descr="Работа с объектами git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Работа с объектами git</w:t>
      </w:r>
    </w:p>
    <w:p>
      <w:pPr>
        <w:pStyle w:val="BodyText"/>
      </w:pPr>
      <w:r>
        <w:t xml:space="preserve">Создание ветки (рис. 15)</w:t>
      </w:r>
    </w:p>
    <w:p>
      <w:pPr>
        <w:pStyle w:val="CaptionedFigure"/>
      </w:pPr>
      <w:r>
        <w:drawing>
          <wp:inline>
            <wp:extent cx="3733800" cy="1815674"/>
            <wp:effectExtent b="0" l="0" r="0" t="0"/>
            <wp:docPr descr="Создание ветки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ветки</w:t>
      </w:r>
    </w:p>
    <w:p>
      <w:pPr>
        <w:pStyle w:val="BodyText"/>
      </w:pPr>
      <w:r>
        <w:t xml:space="preserve">Навигация по веткам (рис. 16)</w:t>
      </w:r>
    </w:p>
    <w:p>
      <w:pPr>
        <w:pStyle w:val="CaptionedFigure"/>
      </w:pPr>
      <w:r>
        <w:drawing>
          <wp:inline>
            <wp:extent cx="3733800" cy="1885606"/>
            <wp:effectExtent b="0" l="0" r="0" t="0"/>
            <wp:docPr descr="Навигация по веткам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Навигация по веткам</w:t>
      </w:r>
    </w:p>
    <w:p>
      <w:pPr>
        <w:pStyle w:val="BodyText"/>
      </w:pPr>
      <w:r>
        <w:t xml:space="preserve">Изменения в ветке master (рис. 17)</w:t>
      </w:r>
    </w:p>
    <w:p>
      <w:pPr>
        <w:pStyle w:val="CaptionedFigure"/>
      </w:pPr>
      <w:r>
        <w:drawing>
          <wp:inline>
            <wp:extent cx="3733800" cy="1379066"/>
            <wp:effectExtent b="0" l="0" r="0" t="0"/>
            <wp:docPr descr="Изменения в ветке master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Изменения в ветке master</w:t>
      </w:r>
    </w:p>
    <w:p>
      <w:pPr>
        <w:pStyle w:val="BodyText"/>
      </w:pPr>
      <w:r>
        <w:t xml:space="preserve">Слияние веток (рис. 18)</w:t>
      </w:r>
    </w:p>
    <w:p>
      <w:pPr>
        <w:pStyle w:val="CaptionedFigure"/>
      </w:pPr>
      <w:r>
        <w:drawing>
          <wp:inline>
            <wp:extent cx="3733800" cy="1948069"/>
            <wp:effectExtent b="0" l="0" r="0" t="0"/>
            <wp:docPr descr="Слияние веток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Слияние веток</w:t>
      </w:r>
    </w:p>
    <w:p>
      <w:pPr>
        <w:pStyle w:val="BodyText"/>
      </w:pPr>
      <w:r>
        <w:t xml:space="preserve">Создание конфликта (рис. 19)</w:t>
      </w:r>
    </w:p>
    <w:p>
      <w:pPr>
        <w:pStyle w:val="CaptionedFigure"/>
      </w:pPr>
      <w:r>
        <w:drawing>
          <wp:inline>
            <wp:extent cx="3733800" cy="2727248"/>
            <wp:effectExtent b="0" l="0" r="0" t="0"/>
            <wp:docPr descr="Создание конфликта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конфликта</w:t>
      </w:r>
    </w:p>
    <w:p>
      <w:pPr>
        <w:pStyle w:val="BodyText"/>
      </w:pPr>
      <w:r>
        <w:t xml:space="preserve">Разрешение конфликтов (рис. 20)</w:t>
      </w:r>
    </w:p>
    <w:p>
      <w:pPr>
        <w:pStyle w:val="CaptionedFigure"/>
      </w:pPr>
      <w:r>
        <w:drawing>
          <wp:inline>
            <wp:extent cx="3733800" cy="2753606"/>
            <wp:effectExtent b="0" l="0" r="0" t="0"/>
            <wp:docPr descr="Разрешение конфликтов" title="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Разрешение конфликтов</w:t>
      </w:r>
    </w:p>
    <w:p>
      <w:pPr>
        <w:pStyle w:val="BodyText"/>
      </w:pPr>
      <w:r>
        <w:t xml:space="preserve">Сброс ветки style (рис. 21)</w:t>
      </w:r>
    </w:p>
    <w:p>
      <w:pPr>
        <w:pStyle w:val="CaptionedFigure"/>
      </w:pPr>
      <w:r>
        <w:drawing>
          <wp:inline>
            <wp:extent cx="3733800" cy="874255"/>
            <wp:effectExtent b="0" l="0" r="0" t="0"/>
            <wp:docPr descr="Сброс ветки style" title="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Сброс ветки style</w:t>
      </w:r>
    </w:p>
    <w:p>
      <w:pPr>
        <w:pStyle w:val="BodyText"/>
      </w:pPr>
      <w:r>
        <w:t xml:space="preserve">Сброс ветки master (рис. 22)</w:t>
      </w:r>
    </w:p>
    <w:p>
      <w:pPr>
        <w:pStyle w:val="CaptionedFigure"/>
      </w:pPr>
      <w:r>
        <w:drawing>
          <wp:inline>
            <wp:extent cx="3048000" cy="1514475"/>
            <wp:effectExtent b="0" l="0" r="0" t="0"/>
            <wp:docPr descr="Сброс ветки master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Сброс ветки master</w:t>
      </w:r>
    </w:p>
    <w:p>
      <w:pPr>
        <w:pStyle w:val="BodyText"/>
      </w:pPr>
      <w:r>
        <w:t xml:space="preserve">Перебазирование (рис. 23)</w:t>
      </w:r>
    </w:p>
    <w:p>
      <w:pPr>
        <w:pStyle w:val="CaptionedFigure"/>
      </w:pPr>
      <w:r>
        <w:drawing>
          <wp:inline>
            <wp:extent cx="3733800" cy="1492358"/>
            <wp:effectExtent b="0" l="0" r="0" t="0"/>
            <wp:docPr descr="Перебазирование" title="" id="89" name="Picture"/>
            <a:graphic>
              <a:graphicData uri="http://schemas.openxmlformats.org/drawingml/2006/picture">
                <pic:pic>
                  <pic:nvPicPr>
                    <pic:cNvPr descr="image/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Перебазирование</w:t>
      </w:r>
    </w:p>
    <w:p>
      <w:pPr>
        <w:pStyle w:val="BodyText"/>
      </w:pPr>
      <w:r>
        <w:t xml:space="preserve">Слияние в ветку master (рис. 24)</w:t>
      </w:r>
    </w:p>
    <w:p>
      <w:pPr>
        <w:pStyle w:val="CaptionedFigure"/>
      </w:pPr>
      <w:r>
        <w:drawing>
          <wp:inline>
            <wp:extent cx="3733800" cy="2148840"/>
            <wp:effectExtent b="0" l="0" r="0" t="0"/>
            <wp:docPr descr="Слияние в ветку master" title="" id="92" name="Picture"/>
            <a:graphic>
              <a:graphicData uri="http://schemas.openxmlformats.org/drawingml/2006/picture">
                <pic:pic>
                  <pic:nvPicPr>
                    <pic:cNvPr descr="image/24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Слияние в ветку master</w:t>
      </w:r>
    </w:p>
    <w:p>
      <w:pPr>
        <w:pStyle w:val="BodyText"/>
      </w:pPr>
      <w:r>
        <w:t xml:space="preserve">Клонирование и просмотр репозиториев(рис. 25)</w:t>
      </w:r>
    </w:p>
    <w:p>
      <w:pPr>
        <w:pStyle w:val="CaptionedFigure"/>
      </w:pPr>
      <w:r>
        <w:drawing>
          <wp:inline>
            <wp:extent cx="3705225" cy="1219200"/>
            <wp:effectExtent b="0" l="0" r="0" t="0"/>
            <wp:docPr descr="Клонирование репозиториев" title="" id="95" name="Picture"/>
            <a:graphic>
              <a:graphicData uri="http://schemas.openxmlformats.org/drawingml/2006/picture">
                <pic:pic>
                  <pic:nvPicPr>
                    <pic:cNvPr descr="image/25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Клонирование репозиториев</w:t>
      </w:r>
    </w:p>
    <w:p>
      <w:pPr>
        <w:pStyle w:val="BodyText"/>
      </w:pPr>
      <w:r>
        <w:t xml:space="preserve">Что такое origin? (рис. 26)</w:t>
      </w:r>
    </w:p>
    <w:p>
      <w:pPr>
        <w:pStyle w:val="CaptionedFigure"/>
      </w:pPr>
      <w:r>
        <w:drawing>
          <wp:inline>
            <wp:extent cx="3733800" cy="222410"/>
            <wp:effectExtent b="0" l="0" r="0" t="0"/>
            <wp:docPr descr="origin" title="" id="98" name="Picture"/>
            <a:graphic>
              <a:graphicData uri="http://schemas.openxmlformats.org/drawingml/2006/picture">
                <pic:pic>
                  <pic:nvPicPr>
                    <pic:cNvPr descr="image/26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origin</w:t>
      </w:r>
    </w:p>
    <w:p>
      <w:pPr>
        <w:pStyle w:val="BodyText"/>
      </w:pPr>
      <w:r>
        <w:t xml:space="preserve">Удаленные ветки (рис. 27)</w:t>
      </w:r>
    </w:p>
    <w:p>
      <w:pPr>
        <w:pStyle w:val="CaptionedFigure"/>
      </w:pPr>
      <w:r>
        <w:drawing>
          <wp:inline>
            <wp:extent cx="3733800" cy="2260523"/>
            <wp:effectExtent b="0" l="0" r="0" t="0"/>
            <wp:docPr descr="Удаленные ветки" title="" id="101" name="Picture"/>
            <a:graphic>
              <a:graphicData uri="http://schemas.openxmlformats.org/drawingml/2006/picture">
                <pic:pic>
                  <pic:nvPicPr>
                    <pic:cNvPr descr="image/27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Удаленные ветки</w:t>
      </w:r>
    </w:p>
    <w:p>
      <w:pPr>
        <w:pStyle w:val="BodyText"/>
      </w:pPr>
      <w:r>
        <w:t xml:space="preserve">Изменение оригинального репозитория (рис. 28)</w:t>
      </w:r>
    </w:p>
    <w:p>
      <w:pPr>
        <w:pStyle w:val="CaptionedFigure"/>
      </w:pPr>
      <w:r>
        <w:drawing>
          <wp:inline>
            <wp:extent cx="3733800" cy="998706"/>
            <wp:effectExtent b="0" l="0" r="0" t="0"/>
            <wp:docPr descr="Изменение оригинального репозитория" title="" id="104" name="Picture"/>
            <a:graphic>
              <a:graphicData uri="http://schemas.openxmlformats.org/drawingml/2006/picture">
                <pic:pic>
                  <pic:nvPicPr>
                    <pic:cNvPr descr="image/28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8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Изменение оригинального репозитория</w:t>
      </w:r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приобрел навыки работы с git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103" Target="media/rId10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Голощапов Ярослав Вячеславович</dc:creator>
  <dc:language>ru-RU</dc:language>
  <cp:keywords/>
  <dcterms:created xsi:type="dcterms:W3CDTF">2025-02-18T08:28:39Z</dcterms:created>
  <dcterms:modified xsi:type="dcterms:W3CDTF">2025-02-18T08:28:39Z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Математическое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