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Голощапов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Моделирование стохастических процессов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Получить практические навыки на примерах и выполнить упражнение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 |M |1 — однолинейная СМО с накопителем бесконечной ёмкости. Поступаю-</w:t>
      </w:r>
      <w:r>
        <w:t xml:space="preserve"> </w:t>
      </w:r>
      <w:r>
        <w:t xml:space="preserve">щий поток заявок — пуассоновский с интенсивностью λ. Времена обслуживания</w:t>
      </w:r>
      <w:r>
        <w:t xml:space="preserve"> </w:t>
      </w:r>
      <w:r>
        <w:t xml:space="preserve">заявок — независимые в совокупности случайные величины, распределённые по</w:t>
      </w:r>
      <w:r>
        <w:t xml:space="preserve"> </w:t>
      </w:r>
      <w:r>
        <w:t xml:space="preserve">экспоненциальному закону с параметром μ.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Реализация модели СМО (рис. 1). (рис. 2).</w:t>
      </w:r>
    </w:p>
    <w:p>
      <w:pPr>
        <w:pStyle w:val="CaptionedFigure"/>
      </w:pPr>
      <w:r>
        <w:drawing>
          <wp:inline>
            <wp:extent cx="3733800" cy="2696038"/>
            <wp:effectExtent b="0" l="0" r="0" t="0"/>
            <wp:docPr descr="Реализация модели" title="" id="24" name="Picture"/>
            <a:graphic>
              <a:graphicData uri="http://schemas.openxmlformats.org/drawingml/2006/picture">
                <pic:pic>
                  <pic:nvPicPr>
                    <pic:cNvPr descr="image/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6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Реализация модели</w:t>
      </w:r>
    </w:p>
    <w:p>
      <w:pPr>
        <w:pStyle w:val="CaptionedFigure"/>
      </w:pPr>
      <w:r>
        <w:drawing>
          <wp:inline>
            <wp:extent cx="3733800" cy="372748"/>
            <wp:effectExtent b="0" l="0" r="0" t="0"/>
            <wp:docPr descr="Вывод" title="" id="27" name="Picture"/>
            <a:graphic>
              <a:graphicData uri="http://schemas.openxmlformats.org/drawingml/2006/picture">
                <pic:pic>
                  <pic:nvPicPr>
                    <pic:cNvPr descr="image/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Вывод</w:t>
      </w:r>
    </w:p>
    <w:p>
      <w:pPr>
        <w:pStyle w:val="BodyText"/>
      </w:pPr>
      <w:r>
        <w:t xml:space="preserve">В каталоге с проектом создал отдельный файл graph_plot и добавил код соблюдая синтаксис (рис. 3) .</w:t>
      </w:r>
    </w:p>
    <w:p>
      <w:pPr>
        <w:pStyle w:val="CaptionedFigure"/>
      </w:pPr>
      <w:r>
        <w:drawing>
          <wp:inline>
            <wp:extent cx="3733800" cy="2932282"/>
            <wp:effectExtent b="0" l="0" r="0" t="0"/>
            <wp:docPr descr="graph_plot" title="" id="30" name="Picture"/>
            <a:graphic>
              <a:graphicData uri="http://schemas.openxmlformats.org/drawingml/2006/picture">
                <pic:pic>
                  <pic:nvPicPr>
                    <pic:cNvPr descr="image/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2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graph_plot</w:t>
      </w:r>
    </w:p>
    <w:p>
      <w:pPr>
        <w:pStyle w:val="BodyText"/>
      </w:pPr>
      <w:r>
        <w:t xml:space="preserve">Упражнение: Сделайте файл исполняемым. После компиляции файла с проектом, запустите</w:t>
      </w:r>
      <w:r>
        <w:t xml:space="preserve"> </w:t>
      </w:r>
      <w:r>
        <w:t xml:space="preserve">скрипт в созданном файле graph_plot, который создаст файл qm.pdf с результата-</w:t>
      </w:r>
      <w:r>
        <w:t xml:space="preserve"> </w:t>
      </w:r>
      <w:r>
        <w:t xml:space="preserve">ми моделирования (рис. 4) (рис. 5)</w:t>
      </w:r>
    </w:p>
    <w:p>
      <w:pPr>
        <w:pStyle w:val="CaptionedFigure"/>
      </w:pPr>
      <w:r>
        <w:drawing>
          <wp:inline>
            <wp:extent cx="3733800" cy="457452"/>
            <wp:effectExtent b="0" l="0" r="0" t="0"/>
            <wp:docPr descr="Файл исполняемый" title="" id="33" name="Picture"/>
            <a:graphic>
              <a:graphicData uri="http://schemas.openxmlformats.org/drawingml/2006/picture">
                <pic:pic>
                  <pic:nvPicPr>
                    <pic:cNvPr descr="image/0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исполняемый</w:t>
      </w:r>
    </w:p>
    <w:p>
      <w:pPr>
        <w:pStyle w:val="CaptionedFigure"/>
      </w:pPr>
      <w:r>
        <w:drawing>
          <wp:inline>
            <wp:extent cx="3733800" cy="2319623"/>
            <wp:effectExtent b="0" l="0" r="0" t="0"/>
            <wp:docPr descr="Результаты моделирования" title="" id="36" name="Picture"/>
            <a:graphic>
              <a:graphicData uri="http://schemas.openxmlformats.org/drawingml/2006/picture">
                <pic:pic>
                  <pic:nvPicPr>
                    <pic:cNvPr descr="image/0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9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Результаты моделирования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я научился моделировать стохастические процессы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Голощапов Ярослав Вячеславович</dc:creator>
  <dc:language>ru-RU</dc:language>
  <cp:keywords/>
  <dcterms:created xsi:type="dcterms:W3CDTF">2025-02-19T08:37:31Z</dcterms:created>
  <dcterms:modified xsi:type="dcterms:W3CDTF">2025-02-19T08:37:31Z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