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сети. Определите,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Сеть Петри моделируемой системы представлена на рис. 13.2.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B1 (свободно / занято);</w:t>
      </w:r>
      <w:r>
        <w:t xml:space="preserve"> </w:t>
      </w:r>
      <w:r>
        <w:t xml:space="preserve">P3 — состояние внешнего запоминающего устройства B2 (свободно / занято);</w:t>
      </w:r>
      <w:r>
        <w:t xml:space="preserve"> </w:t>
      </w:r>
      <w:r>
        <w:t xml:space="preserve">P4 — работа на ОП и B1 закончена;</w:t>
      </w:r>
      <w:r>
        <w:t xml:space="preserve"> </w:t>
      </w:r>
      <w:r>
        <w:t xml:space="preserve">P5 — работа на ОП и B2 закончена;</w:t>
      </w:r>
      <w:r>
        <w:t xml:space="preserve"> </w:t>
      </w:r>
      <w:r>
        <w:t xml:space="preserve">P6 — работа на ОП, B1 и B2 закончена;</w:t>
      </w:r>
      <w:r>
        <w:t xml:space="preserve"> </w:t>
      </w:r>
      <w:r>
        <w:t xml:space="preserve">Множество переходов:</w:t>
      </w:r>
      <w:r>
        <w:t xml:space="preserve"> </w:t>
      </w:r>
      <w:r>
        <w:t xml:space="preserve">T1 — ЦП работает только с RAM и B1;</w:t>
      </w:r>
      <w:r>
        <w:t xml:space="preserve"> </w:t>
      </w:r>
      <w:r>
        <w:t xml:space="preserve">T2 — обрабатываются данные из RAM и с B1 переходят на устройство вывода;</w:t>
      </w:r>
      <w:r>
        <w:t xml:space="preserve"> </w:t>
      </w:r>
      <w:r>
        <w:t xml:space="preserve">T3 — CPU работает только с RAM и B2;</w:t>
      </w:r>
      <w:r>
        <w:t xml:space="preserve"> </w:t>
      </w:r>
      <w:r>
        <w:t xml:space="preserve">T4 — обрабатываются данные из RAM и с B2 переходят на устройство вывода;</w:t>
      </w:r>
      <w:r>
        <w:t xml:space="preserve"> </w:t>
      </w:r>
      <w:r>
        <w:t xml:space="preserve">T5 — CPU работает только с RAM и с B1, B2;</w:t>
      </w:r>
      <w:r>
        <w:t xml:space="preserve"> </w:t>
      </w: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  <w:r>
        <w:t xml:space="preserve"> </w:t>
      </w:r>
      <w:r>
        <w:t xml:space="preserve">– 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  <w:r>
        <w:t xml:space="preserve"> </w:t>
      </w:r>
      <w:r>
        <w:t xml:space="preserve">– 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  <w:r>
        <w:t xml:space="preserve"> </w:t>
      </w:r>
      <w:r>
        <w:t xml:space="preserve">– 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  <w:r>
        <w:t xml:space="preserve"> </w:t>
      </w:r>
      <w:r>
        <w:t xml:space="preserve">– 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BodyText"/>
      </w:pPr>
      <w:r>
        <w:t xml:space="preserve">Построение сети Петри (рис. 1).</w:t>
      </w:r>
    </w:p>
    <w:p>
      <w:pPr>
        <w:pStyle w:val="CaptionedFigure"/>
      </w:pPr>
      <w:r>
        <w:drawing>
          <wp:inline>
            <wp:extent cx="3733800" cy="2443740"/>
            <wp:effectExtent b="0" l="0" r="0" t="0"/>
            <wp:docPr descr="Сеть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</w:t>
      </w:r>
    </w:p>
    <w:p>
      <w:pPr>
        <w:pStyle w:val="BodyText"/>
      </w:pPr>
      <w:r>
        <w:t xml:space="preserve">Запускаем симуляцию (рис. 2)</w:t>
      </w:r>
    </w:p>
    <w:p>
      <w:pPr>
        <w:pStyle w:val="CaptionedFigure"/>
      </w:pPr>
      <w:r>
        <w:drawing>
          <wp:inline>
            <wp:extent cx="3733800" cy="3337114"/>
            <wp:effectExtent b="0" l="0" r="0" t="0"/>
            <wp:docPr descr="Симуляц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Симуляция</w:t>
      </w:r>
    </w:p>
    <w:p>
      <w:pPr>
        <w:pStyle w:val="BodyText"/>
      </w:pPr>
      <w:r>
        <w:t xml:space="preserve">Выводим отчёт о пространстве состояний (рис. 3)</w:t>
      </w:r>
    </w:p>
    <w:p>
      <w:pPr>
        <w:pStyle w:val="CaptionedFigure"/>
      </w:pPr>
      <w:r>
        <w:drawing>
          <wp:inline>
            <wp:extent cx="3733800" cy="2780075"/>
            <wp:effectExtent b="0" l="0" r="0" t="0"/>
            <wp:docPr descr="Отчет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</w:t>
      </w:r>
    </w:p>
    <w:p>
      <w:pPr>
        <w:pStyle w:val="BodyText"/>
      </w:pPr>
      <w:r>
        <w:t xml:space="preserve">Строим граф пространства состояний (рис. 4).</w:t>
      </w:r>
    </w:p>
    <w:p>
      <w:pPr>
        <w:pStyle w:val="CaptionedFigure"/>
      </w:pPr>
      <w:r>
        <w:drawing>
          <wp:inline>
            <wp:extent cx="3733800" cy="1921561"/>
            <wp:effectExtent b="0" l="0" r="0" t="0"/>
            <wp:docPr descr="Пространство состояний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Пространство состояний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выполнил задание для самостоятельной работы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Голощапов Ярослав Вячеславович</dc:creator>
  <dc:language>ru-RU</dc:language>
  <cp:keywords/>
  <dcterms:created xsi:type="dcterms:W3CDTF">2025-03-10T18:10:06Z</dcterms:created>
  <dcterms:modified xsi:type="dcterms:W3CDTF">2025-03-10T18:10:06Z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