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Часть 1</w:t>
      </w:r>
      <w:r>
        <w:t xml:space="preserve"> </w:t>
      </w:r>
      <w:r>
        <w:t xml:space="preserve">Работа с атрибутом a</w:t>
      </w:r>
    </w:p>
    <w:p>
      <w:pPr>
        <w:pStyle w:val="BodyText"/>
      </w:pPr>
      <w:r>
        <w:t xml:space="preserve">Часть 2</w:t>
      </w:r>
      <w:r>
        <w:t xml:space="preserve"> </w:t>
      </w:r>
      <w:r>
        <w:t xml:space="preserve">Работа с атрибутом i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учетную запись guest и определила расширенные атрибуты файла /home/guest/dir1/file1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. Командой</w:t>
      </w:r>
      <w:r>
        <w:t xml:space="preserve"> </w:t>
      </w:r>
      <w:r>
        <w:t xml:space="preserve">“</w:t>
      </w:r>
      <w:r>
        <w:t xml:space="preserve">chmod 600 /home/guest/dir1/file1</w:t>
      </w:r>
      <w:r>
        <w:t xml:space="preserve">”</w:t>
      </w:r>
      <w:r>
        <w:t xml:space="preserve"> </w:t>
      </w:r>
      <w:r>
        <w:t xml:space="preserve">установила права, разрешающие чтение и</w:t>
      </w:r>
      <w:r>
        <w:t xml:space="preserve"> </w:t>
      </w:r>
      <w:r>
        <w:t xml:space="preserve">запись для владельца файла. При попытке использовать команду</w:t>
      </w:r>
      <w:r>
        <w:t xml:space="preserve"> </w:t>
      </w:r>
      <w:r>
        <w:t xml:space="preserve">“</w:t>
      </w:r>
      <w:r>
        <w:t xml:space="preserve">chattr +a</w:t>
      </w:r>
      <w:r>
        <w:t xml:space="preserve"> </w:t>
      </w:r>
      <w:r>
        <w:t xml:space="preserve">/home/guest/dir1/file1</w:t>
      </w:r>
      <w:r>
        <w:t xml:space="preserve">”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получила</w:t>
      </w:r>
      <w:r>
        <w:t xml:space="preserve"> </w:t>
      </w:r>
      <w:r>
        <w:t xml:space="preserve">отказ в выполнении операции (рис. [??])(рис. [??])</w:t>
      </w:r>
    </w:p>
    <w:p>
      <w:pPr>
        <w:pStyle w:val="CaptionedFigure"/>
      </w:pPr>
      <w:r>
        <w:drawing>
          <wp:inline>
            <wp:extent cx="3733800" cy="1102169"/>
            <wp:effectExtent b="0" l="0" r="0" t="0"/>
            <wp:docPr descr="Работа с консолью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консолью</w:t>
      </w:r>
    </w:p>
    <w:p>
      <w:pPr>
        <w:pStyle w:val="CaptionedFigure"/>
      </w:pPr>
      <w:r>
        <w:drawing>
          <wp:inline>
            <wp:extent cx="3733800" cy="587025"/>
            <wp:effectExtent b="0" l="0" r="0" t="0"/>
            <wp:docPr descr="Отказ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Отказ</w:t>
      </w:r>
    </w:p>
    <w:p>
      <w:pPr>
        <w:pStyle w:val="BodyText"/>
      </w:pPr>
      <w:r>
        <w:t xml:space="preserve">Установила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 командой (от лица суперпользователя)</w:t>
      </w:r>
      <w:r>
        <w:t xml:space="preserve"> </w:t>
      </w:r>
      <w:r>
        <w:t xml:space="preserve">“</w:t>
      </w:r>
      <w:r>
        <w:t xml:space="preserve">chattr +a /home/guest/dir1/file1</w:t>
      </w:r>
      <w:r>
        <w:t xml:space="preserve">”</w:t>
      </w:r>
      <w:r>
        <w:t xml:space="preserve"> </w:t>
      </w:r>
      <w:r>
        <w:t xml:space="preserve">и от имени пользователя guest проверила правильность установления атрибута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 </w:t>
      </w:r>
      <w:r>
        <w:t xml:space="preserve">(рис. [??]) (рис. [??])</w:t>
      </w:r>
    </w:p>
    <w:p>
      <w:pPr>
        <w:pStyle w:val="CaptionedFigure"/>
      </w:pPr>
      <w:r>
        <w:drawing>
          <wp:inline>
            <wp:extent cx="3733800" cy="670885"/>
            <wp:effectExtent b="0" l="0" r="0" t="0"/>
            <wp:docPr descr="Установка атрибут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</w:t>
      </w:r>
    </w:p>
    <w:p>
      <w:pPr>
        <w:pStyle w:val="CaptionedFigure"/>
      </w:pPr>
      <w:r>
        <w:drawing>
          <wp:inline>
            <wp:extent cx="3733800" cy="215641"/>
            <wp:effectExtent b="0" l="0" r="0" t="0"/>
            <wp:docPr descr="Проверк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Дозаписала в файл file1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» /home/guest/dir1/file1”</w:t>
      </w:r>
      <w:r>
        <w:t xml:space="preserve"> </w:t>
      </w:r>
      <w:r>
        <w:t xml:space="preserve">и, используя команду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убедилась, что указанное</w:t>
      </w:r>
      <w:r>
        <w:t xml:space="preserve"> </w:t>
      </w:r>
      <w:r>
        <w:t xml:space="preserve">ранее слово было успешно записано в наш файл. Аналогично записала в файл</w:t>
      </w:r>
      <w:r>
        <w:t xml:space="preserve"> </w:t>
      </w:r>
      <w:r>
        <w:t xml:space="preserve">слово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. Далее попробовала стереть имеющуюся в файле информацию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abcd” &gt; /home/guest/dirl/file1”, но получила отказ. Попробовала</w:t>
      </w:r>
      <w:r>
        <w:t xml:space="preserve"> </w:t>
      </w:r>
      <w:r>
        <w:t xml:space="preserve">переименовать файл командой</w:t>
      </w:r>
      <w:r>
        <w:t xml:space="preserve"> </w:t>
      </w:r>
      <w:r>
        <w:t xml:space="preserve">“</w:t>
      </w:r>
      <w:r>
        <w:t xml:space="preserve">rename file1 file2 /home/guest/dirl/file1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изменить права доступа командой</w:t>
      </w:r>
      <w:r>
        <w:t xml:space="preserve"> </w:t>
      </w:r>
      <w:r>
        <w:t xml:space="preserve">“</w:t>
      </w:r>
      <w:r>
        <w:t xml:space="preserve">chmod 000 /home/guest/dirl/file1</w:t>
      </w:r>
      <w:r>
        <w:t xml:space="preserve">”</w:t>
      </w:r>
      <w:r>
        <w:t xml:space="preserve"> </w:t>
      </w:r>
      <w:r>
        <w:t xml:space="preserve">и также</w:t>
      </w:r>
      <w:r>
        <w:t xml:space="preserve"> </w:t>
      </w:r>
      <w:r>
        <w:t xml:space="preserve">получила отказ (рис. [??])</w:t>
      </w:r>
    </w:p>
    <w:p>
      <w:pPr>
        <w:pStyle w:val="CaptionedFigure"/>
      </w:pPr>
      <w:r>
        <w:drawing>
          <wp:inline>
            <wp:extent cx="3733800" cy="1585367"/>
            <wp:effectExtent b="0" l="0" r="0" t="0"/>
            <wp:docPr descr="Работа с файлом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</w:p>
    <w:p>
      <w:pPr>
        <w:pStyle w:val="BodyText"/>
      </w:pPr>
      <w:r>
        <w:t xml:space="preserve">Сняла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 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-a /home/guest/dir1/file1</w:t>
      </w:r>
      <w:r>
        <w:t xml:space="preserve">”</w:t>
      </w:r>
      <w:r>
        <w:t xml:space="preserve"> </w:t>
      </w:r>
      <w:r>
        <w:t xml:space="preserve">и повторила операции, они были выполнены. (рис. [??])</w:t>
      </w:r>
    </w:p>
    <w:p>
      <w:pPr>
        <w:pStyle w:val="CaptionedFigure"/>
      </w:pPr>
      <w:r>
        <w:drawing>
          <wp:inline>
            <wp:extent cx="3733800" cy="1162070"/>
            <wp:effectExtent b="0" l="0" r="0" t="0"/>
            <wp:docPr descr="Работа с файлом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</w:p>
    <w:p>
      <w:pPr>
        <w:pStyle w:val="BodyText"/>
      </w:pPr>
      <w:r>
        <w:t xml:space="preserve">От имени суперпользователя командой</w:t>
      </w:r>
      <w:r>
        <w:t xml:space="preserve"> </w:t>
      </w:r>
      <w:r>
        <w:t xml:space="preserve">“</w:t>
      </w:r>
      <w:r>
        <w:t xml:space="preserve">chattr +i /home/guest/dir1/file1</w:t>
      </w:r>
      <w:r>
        <w:t xml:space="preserve">”</w:t>
      </w:r>
      <w:r>
        <w:t xml:space="preserve"> </w:t>
      </w:r>
      <w:r>
        <w:t xml:space="preserve">установила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повторила действия, которые выполняла</w:t>
      </w:r>
      <w:r>
        <w:t xml:space="preserve"> </w:t>
      </w:r>
      <w:r>
        <w:t xml:space="preserve">ранее. В данном случае файл можно было только прочитать, остальные операции недоступны. (рис. [??])</w:t>
      </w:r>
    </w:p>
    <w:p>
      <w:pPr>
        <w:pStyle w:val="CaptionedFigure"/>
      </w:pPr>
      <w:r>
        <w:drawing>
          <wp:inline>
            <wp:extent cx="3733800" cy="674879"/>
            <wp:effectExtent b="0" l="0" r="0" t="0"/>
            <wp:docPr descr="Работа с файлом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</w:t>
      </w:r>
      <w:r>
        <w:t xml:space="preserve"> </w:t>
      </w:r>
      <w:r>
        <w:t xml:space="preserve">навыки работы в консоли с расширенными атрибутами файлов, на практике</w:t>
      </w:r>
      <w:r>
        <w:t xml:space="preserve"> </w:t>
      </w:r>
      <w:r>
        <w:t xml:space="preserve">опробовала действие расширенных атрибутов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44"/>
    <w:bookmarkStart w:id="45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</w:t>
      </w:r>
    </w:p>
    <w:p>
      <w:pPr>
        <w:pStyle w:val="BodyText"/>
      </w:pPr>
      <w:r>
        <w:t xml:space="preserve">Права доступа к файлам в Linux [Электронный ресурс]. 2019. URL: https:</w:t>
      </w:r>
      <w:r>
        <w:t xml:space="preserve"> </w:t>
      </w:r>
      <w:r>
        <w:t xml:space="preserve">//losst.ru/prava-dostupa-k-fajlam-v-linux.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Колчева Юлия Вячеславовна</dc:creator>
  <dc:language>ru-RU</dc:language>
  <cp:keywords/>
  <dcterms:created xsi:type="dcterms:W3CDTF">2023-09-26T12:51:14Z</dcterms:created>
  <dcterms:modified xsi:type="dcterms:W3CDTF">2023-09-26T12:51:14Z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