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FE0B1" w14:textId="77777777" w:rsidR="00E211BE" w:rsidRPr="00832390" w:rsidRDefault="00832390">
      <w:pPr>
        <w:spacing w:after="0" w:line="259" w:lineRule="auto"/>
        <w:ind w:left="-5"/>
        <w:rPr>
          <w:lang w:val="ru-RU"/>
        </w:rPr>
      </w:pPr>
      <w:bookmarkStart w:id="0" w:name="_GoBack"/>
      <w:bookmarkEnd w:id="0"/>
      <w:r w:rsidRPr="00832390">
        <w:rPr>
          <w:sz w:val="48"/>
          <w:lang w:val="ru-RU"/>
        </w:rPr>
        <w:t xml:space="preserve">Политика конфиденциальности компании </w:t>
      </w:r>
    </w:p>
    <w:p w14:paraId="7A7BE035" w14:textId="7DCFDE71" w:rsidR="00E211BE" w:rsidRPr="00832390" w:rsidRDefault="00832390">
      <w:pPr>
        <w:spacing w:after="424" w:line="259" w:lineRule="auto"/>
        <w:ind w:left="-5"/>
        <w:rPr>
          <w:lang w:val="ru-RU"/>
        </w:rPr>
      </w:pPr>
      <w:r>
        <w:rPr>
          <w:sz w:val="48"/>
          <w:lang w:val="ru-RU"/>
        </w:rPr>
        <w:t>Супер</w:t>
      </w:r>
      <w:r w:rsidRPr="00832390">
        <w:rPr>
          <w:sz w:val="48"/>
          <w:lang w:val="ru-RU"/>
        </w:rPr>
        <w:t xml:space="preserve">Математика </w:t>
      </w:r>
    </w:p>
    <w:p w14:paraId="7D553F78" w14:textId="77777777" w:rsidR="00E211BE" w:rsidRPr="00832390" w:rsidRDefault="00832390">
      <w:pPr>
        <w:pStyle w:val="Heading1"/>
        <w:ind w:left="-5"/>
        <w:rPr>
          <w:lang w:val="ru-RU"/>
        </w:rPr>
      </w:pPr>
      <w:r w:rsidRPr="00832390">
        <w:rPr>
          <w:lang w:val="ru-RU"/>
        </w:rPr>
        <w:t xml:space="preserve">Введение </w:t>
      </w:r>
    </w:p>
    <w:p w14:paraId="0DCB3E04" w14:textId="77777777" w:rsidR="00832390" w:rsidRDefault="00832390" w:rsidP="00832390">
      <w:pPr>
        <w:ind w:left="-5"/>
        <w:rPr>
          <w:lang w:val="ru-RU"/>
        </w:rPr>
      </w:pPr>
      <w:r w:rsidRPr="00832390">
        <w:rPr>
          <w:lang w:val="ru-RU"/>
        </w:rPr>
        <w:t xml:space="preserve">Компания </w:t>
      </w:r>
      <w:r>
        <w:rPr>
          <w:lang w:val="ru-RU"/>
        </w:rPr>
        <w:t xml:space="preserve">СуперМатематика </w:t>
      </w:r>
      <w:r w:rsidRPr="00832390">
        <w:rPr>
          <w:lang w:val="ru-RU"/>
        </w:rPr>
        <w:t>стремится защитить конфиденциальность данных своих пользователей. Мы строго придерживаемся нашей Политики конфиденциальности, которая объясняет, какие пользовательские данные мы собираем и как мы их используем.</w:t>
      </w:r>
    </w:p>
    <w:p w14:paraId="66A853FB" w14:textId="1732AAB2" w:rsidR="00E211BE" w:rsidRPr="00832390" w:rsidRDefault="00832390" w:rsidP="00832390">
      <w:pPr>
        <w:ind w:left="-5"/>
        <w:rPr>
          <w:lang w:val="ru-RU"/>
        </w:rPr>
      </w:pPr>
      <w:r w:rsidRPr="00832390">
        <w:rPr>
          <w:i/>
          <w:color w:val="404040"/>
          <w:lang w:val="ru-RU"/>
        </w:rPr>
        <w:t xml:space="preserve"> </w:t>
      </w:r>
    </w:p>
    <w:p w14:paraId="62AAB3C0" w14:textId="77777777" w:rsidR="00E211BE" w:rsidRDefault="00832390">
      <w:pPr>
        <w:pStyle w:val="Heading1"/>
        <w:ind w:left="-5"/>
      </w:pPr>
      <w:proofErr w:type="spellStart"/>
      <w:r>
        <w:t>Краткое</w:t>
      </w:r>
      <w:proofErr w:type="spellEnd"/>
      <w:r>
        <w:t xml:space="preserve"> </w:t>
      </w:r>
      <w:proofErr w:type="spellStart"/>
      <w:r>
        <w:t>содержание</w:t>
      </w:r>
      <w:proofErr w:type="spellEnd"/>
      <w:r>
        <w:rPr>
          <w:b w:val="0"/>
          <w:sz w:val="36"/>
        </w:rPr>
        <w:t xml:space="preserve"> </w:t>
      </w:r>
    </w:p>
    <w:p w14:paraId="49BEB859" w14:textId="38D3A611" w:rsidR="00E211BE" w:rsidRPr="00832390" w:rsidRDefault="00832390">
      <w:pPr>
        <w:numPr>
          <w:ilvl w:val="0"/>
          <w:numId w:val="1"/>
        </w:numPr>
        <w:spacing w:line="410" w:lineRule="auto"/>
        <w:ind w:hanging="360"/>
        <w:rPr>
          <w:lang w:val="ru-RU"/>
        </w:rPr>
      </w:pPr>
      <w:r w:rsidRPr="00832390">
        <w:rPr>
          <w:lang w:val="ru-RU"/>
        </w:rPr>
        <w:t xml:space="preserve">Мы собираем </w:t>
      </w:r>
      <w:r w:rsidRPr="00832390">
        <w:rPr>
          <w:rFonts w:ascii="Calibri" w:eastAsia="Calibri" w:hAnsi="Calibri" w:cs="Calibri"/>
          <w:lang w:val="ru-RU"/>
        </w:rPr>
        <w:t>​</w:t>
      </w:r>
      <w:r w:rsidRPr="00832390">
        <w:rPr>
          <w:lang w:val="ru-RU"/>
        </w:rPr>
        <w:t>минимальное количество данных, необходимых для работы нашей программы</w:t>
      </w:r>
      <w:r>
        <w:rPr>
          <w:lang w:val="ru-RU"/>
        </w:rPr>
        <w:t xml:space="preserve">, такие как Имя, Фамилия, Дата Рождения и </w:t>
      </w:r>
      <w:r>
        <w:t>Email</w:t>
      </w:r>
    </w:p>
    <w:p w14:paraId="2927B49B" w14:textId="77777777" w:rsidR="00E211BE" w:rsidRPr="00832390" w:rsidRDefault="00832390">
      <w:pPr>
        <w:numPr>
          <w:ilvl w:val="0"/>
          <w:numId w:val="1"/>
        </w:numPr>
        <w:ind w:hanging="360"/>
        <w:rPr>
          <w:lang w:val="ru-RU"/>
        </w:rPr>
      </w:pPr>
      <w:r w:rsidRPr="00832390">
        <w:rPr>
          <w:lang w:val="ru-RU"/>
        </w:rPr>
        <w:t xml:space="preserve">Мы используем информацию не личного характера об учениках для улучшения работы нашей программы.  </w:t>
      </w:r>
    </w:p>
    <w:p w14:paraId="7348736D" w14:textId="0C0958C2" w:rsidR="00E211BE" w:rsidRPr="00832390" w:rsidRDefault="00832390">
      <w:pPr>
        <w:numPr>
          <w:ilvl w:val="0"/>
          <w:numId w:val="1"/>
        </w:numPr>
        <w:spacing w:after="0" w:line="390" w:lineRule="auto"/>
        <w:ind w:hanging="360"/>
        <w:rPr>
          <w:lang w:val="ru-RU"/>
        </w:rPr>
      </w:pPr>
      <w:r w:rsidRPr="00832390">
        <w:rPr>
          <w:lang w:val="ru-RU"/>
        </w:rPr>
        <w:t xml:space="preserve">Мы защищаем данные наших </w:t>
      </w:r>
      <w:r>
        <w:rPr>
          <w:lang w:val="ru-RU"/>
        </w:rPr>
        <w:t>пользователей</w:t>
      </w:r>
      <w:r w:rsidRPr="00832390">
        <w:rPr>
          <w:lang w:val="ru-RU"/>
        </w:rPr>
        <w:tab/>
        <w:t xml:space="preserve"> </w:t>
      </w:r>
    </w:p>
    <w:p w14:paraId="3D8103A0" w14:textId="75B29745" w:rsidR="00E211BE" w:rsidRPr="00832390" w:rsidRDefault="00832390">
      <w:pPr>
        <w:numPr>
          <w:ilvl w:val="0"/>
          <w:numId w:val="1"/>
        </w:numPr>
        <w:ind w:hanging="360"/>
        <w:rPr>
          <w:lang w:val="ru-RU"/>
        </w:rPr>
      </w:pPr>
      <w:r w:rsidRPr="00832390">
        <w:rPr>
          <w:lang w:val="ru-RU"/>
        </w:rPr>
        <w:t xml:space="preserve">Мы не показываем рекламу </w:t>
      </w:r>
      <w:r>
        <w:rPr>
          <w:lang w:val="ru-RU"/>
        </w:rPr>
        <w:t xml:space="preserve">пользователям </w:t>
      </w:r>
      <w:r w:rsidRPr="00832390">
        <w:rPr>
          <w:lang w:val="ru-RU"/>
        </w:rPr>
        <w:t xml:space="preserve">и не продаем их личные данные ни при каких обстоятельствах. </w:t>
      </w:r>
    </w:p>
    <w:p w14:paraId="1974E1AD" w14:textId="77777777" w:rsidR="00E211BE" w:rsidRPr="00832390" w:rsidRDefault="00832390">
      <w:pPr>
        <w:numPr>
          <w:ilvl w:val="0"/>
          <w:numId w:val="1"/>
        </w:numPr>
        <w:ind w:hanging="360"/>
        <w:rPr>
          <w:lang w:val="ru-RU"/>
        </w:rPr>
      </w:pPr>
      <w:r w:rsidRPr="00832390">
        <w:rPr>
          <w:lang w:val="ru-RU"/>
        </w:rPr>
        <w:t xml:space="preserve">Мы соблюдаем действующие законы о конфиденциальности данных, такие как </w:t>
      </w:r>
      <w:r>
        <w:t>FERPA</w:t>
      </w:r>
      <w:r w:rsidRPr="00832390">
        <w:rPr>
          <w:lang w:val="ru-RU"/>
        </w:rPr>
        <w:t xml:space="preserve">, </w:t>
      </w:r>
      <w:r>
        <w:t>COPPA</w:t>
      </w:r>
      <w:r w:rsidRPr="00832390">
        <w:rPr>
          <w:lang w:val="ru-RU"/>
        </w:rPr>
        <w:t xml:space="preserve"> и </w:t>
      </w:r>
      <w:r>
        <w:t>GDPR</w:t>
      </w:r>
      <w:r w:rsidRPr="00832390">
        <w:rPr>
          <w:lang w:val="ru-RU"/>
        </w:rPr>
        <w:t xml:space="preserve">. </w:t>
      </w:r>
    </w:p>
    <w:p w14:paraId="5B47195D" w14:textId="5F622155" w:rsidR="00E211BE" w:rsidRPr="00832390" w:rsidRDefault="00832390" w:rsidP="00832390">
      <w:pPr>
        <w:spacing w:after="27" w:line="259" w:lineRule="auto"/>
        <w:ind w:left="720" w:firstLine="0"/>
        <w:rPr>
          <w:lang w:val="ru-RU"/>
        </w:rPr>
      </w:pPr>
      <w:r w:rsidRPr="00832390">
        <w:rPr>
          <w:lang w:val="ru-RU"/>
        </w:rPr>
        <w:t xml:space="preserve"> Мы ни при каких условиях не продаем данные пользователей сторонним организациям. </w:t>
      </w:r>
    </w:p>
    <w:p w14:paraId="395F5AA2" w14:textId="77777777" w:rsidR="00832390" w:rsidRDefault="00832390">
      <w:pPr>
        <w:pStyle w:val="Heading1"/>
        <w:ind w:left="-5"/>
        <w:rPr>
          <w:lang w:val="ru-RU"/>
        </w:rPr>
      </w:pPr>
    </w:p>
    <w:p w14:paraId="51A4F148" w14:textId="52A5B00A" w:rsidR="00E211BE" w:rsidRPr="00832390" w:rsidRDefault="00832390">
      <w:pPr>
        <w:pStyle w:val="Heading1"/>
        <w:ind w:left="-5"/>
        <w:rPr>
          <w:lang w:val="ru-RU"/>
        </w:rPr>
      </w:pPr>
      <w:r w:rsidRPr="00832390">
        <w:rPr>
          <w:lang w:val="ru-RU"/>
        </w:rPr>
        <w:t xml:space="preserve">Какие данные мы собираем </w:t>
      </w:r>
    </w:p>
    <w:p w14:paraId="3FC93198" w14:textId="08E1AB48" w:rsidR="00E211BE" w:rsidRPr="00832390" w:rsidRDefault="00CF52E7">
      <w:pPr>
        <w:spacing w:after="591"/>
        <w:ind w:left="-5"/>
        <w:rPr>
          <w:lang w:val="ru-RU"/>
        </w:rPr>
      </w:pPr>
      <w:r>
        <w:rPr>
          <w:lang w:val="ru-RU"/>
        </w:rPr>
        <w:t>Супер</w:t>
      </w:r>
      <w:r w:rsidR="00832390" w:rsidRPr="00832390">
        <w:rPr>
          <w:lang w:val="ru-RU"/>
        </w:rPr>
        <w:t xml:space="preserve">Математика собирает минимальное количество сведений, которые необходимы для поддержки работы программы. Ниже указана информация о данных </w:t>
      </w:r>
      <w:r w:rsidR="00832390">
        <w:rPr>
          <w:lang w:val="ru-RU"/>
        </w:rPr>
        <w:t>пользователей</w:t>
      </w:r>
      <w:r w:rsidR="00832390" w:rsidRPr="00832390">
        <w:rPr>
          <w:lang w:val="ru-RU"/>
        </w:rPr>
        <w:t xml:space="preserve">, которые мы собираем. Информацию о том, какие пользовательские данные мы собираем и как мы используем эти данные можно найти в Приложении Б: </w:t>
      </w:r>
      <w:r w:rsidR="00832390" w:rsidRPr="00832390">
        <w:rPr>
          <w:rFonts w:ascii="Calibri" w:eastAsia="Calibri" w:hAnsi="Calibri" w:cs="Calibri"/>
          <w:lang w:val="ru-RU"/>
        </w:rPr>
        <w:t>​</w:t>
      </w:r>
      <w:r w:rsidR="00832390" w:rsidRPr="00832390">
        <w:rPr>
          <w:u w:val="single" w:color="000000"/>
          <w:lang w:val="ru-RU"/>
        </w:rPr>
        <w:t>Запись обработки данных</w:t>
      </w:r>
      <w:r w:rsidR="00832390" w:rsidRPr="00832390">
        <w:rPr>
          <w:rFonts w:ascii="Calibri" w:eastAsia="Calibri" w:hAnsi="Calibri" w:cs="Calibri"/>
          <w:u w:val="single" w:color="000000"/>
          <w:lang w:val="ru-RU"/>
        </w:rPr>
        <w:t>​</w:t>
      </w:r>
      <w:r w:rsidR="00832390" w:rsidRPr="00832390">
        <w:rPr>
          <w:lang w:val="ru-RU"/>
        </w:rPr>
        <w:t xml:space="preserve">. </w:t>
      </w:r>
    </w:p>
    <w:p w14:paraId="24807747" w14:textId="77777777" w:rsidR="00E211BE" w:rsidRDefault="00832390">
      <w:pPr>
        <w:pStyle w:val="Heading2"/>
        <w:tabs>
          <w:tab w:val="center" w:pos="2880"/>
        </w:tabs>
        <w:ind w:left="-15" w:firstLine="0"/>
      </w:pPr>
      <w:proofErr w:type="spellStart"/>
      <w:r>
        <w:t>Определения</w:t>
      </w:r>
      <w:proofErr w:type="spellEnd"/>
      <w:r>
        <w:tab/>
      </w:r>
      <w:r>
        <w:rPr>
          <w:b w:val="0"/>
          <w:sz w:val="28"/>
        </w:rPr>
        <w:t xml:space="preserve"> </w:t>
      </w:r>
    </w:p>
    <w:p w14:paraId="6F6C9736" w14:textId="1A225396" w:rsidR="00E211BE" w:rsidRPr="00832390" w:rsidRDefault="00832390">
      <w:pPr>
        <w:numPr>
          <w:ilvl w:val="0"/>
          <w:numId w:val="2"/>
        </w:numPr>
        <w:spacing w:after="33"/>
        <w:ind w:hanging="360"/>
        <w:rPr>
          <w:lang w:val="ru-RU"/>
        </w:rPr>
      </w:pPr>
      <w:r w:rsidRPr="00832390">
        <w:rPr>
          <w:b/>
          <w:lang w:val="ru-RU"/>
        </w:rPr>
        <w:t xml:space="preserve">Данные </w:t>
      </w:r>
      <w:r w:rsidRPr="00832390">
        <w:rPr>
          <w:rFonts w:ascii="Calibri" w:eastAsia="Calibri" w:hAnsi="Calibri" w:cs="Calibri"/>
          <w:lang w:val="ru-RU"/>
        </w:rPr>
        <w:t>​</w:t>
      </w:r>
      <w:r w:rsidRPr="00832390">
        <w:rPr>
          <w:lang w:val="ru-RU"/>
        </w:rPr>
        <w:t xml:space="preserve">включают в себя всю информацию, связанную с использованием человеком или образовательным субъектом программы </w:t>
      </w:r>
      <w:r w:rsidR="00CF52E7">
        <w:rPr>
          <w:lang w:val="ru-RU"/>
        </w:rPr>
        <w:t>Супер</w:t>
      </w:r>
      <w:r w:rsidRPr="00832390">
        <w:rPr>
          <w:lang w:val="ru-RU"/>
        </w:rPr>
        <w:t>Математика. Сюда входят, помимо прочего, личные данные, метаданные, данные об использовании и производительности.</w:t>
      </w:r>
      <w:r w:rsidRPr="00832390">
        <w:rPr>
          <w:lang w:val="ru-RU"/>
        </w:rPr>
        <w:tab/>
        <w:t xml:space="preserve"> </w:t>
      </w:r>
    </w:p>
    <w:p w14:paraId="33F1EA34" w14:textId="77777777" w:rsidR="00E211BE" w:rsidRPr="00832390" w:rsidRDefault="00832390">
      <w:pPr>
        <w:numPr>
          <w:ilvl w:val="0"/>
          <w:numId w:val="2"/>
        </w:numPr>
        <w:spacing w:after="33"/>
        <w:ind w:hanging="360"/>
        <w:rPr>
          <w:lang w:val="ru-RU"/>
        </w:rPr>
      </w:pPr>
      <w:r w:rsidRPr="00832390">
        <w:rPr>
          <w:b/>
          <w:lang w:val="ru-RU"/>
        </w:rPr>
        <w:lastRenderedPageBreak/>
        <w:t xml:space="preserve">Личные данные </w:t>
      </w:r>
      <w:r w:rsidRPr="00832390">
        <w:rPr>
          <w:rFonts w:ascii="Calibri" w:eastAsia="Calibri" w:hAnsi="Calibri" w:cs="Calibri"/>
          <w:lang w:val="ru-RU"/>
        </w:rPr>
        <w:t>​</w:t>
      </w:r>
      <w:r w:rsidRPr="00832390">
        <w:rPr>
          <w:lang w:val="ru-RU"/>
        </w:rPr>
        <w:t>включают любые данные, которые могут прямо или косвенно идентифицировать отдельного человека. Например, адрес электронной почты всегда является частью личных данных, а уровень студенческого уровня - обычно нет, но может стать частью личных данных в сочетании с другой информацией.</w:t>
      </w:r>
      <w:r w:rsidRPr="00832390">
        <w:rPr>
          <w:lang w:val="ru-RU"/>
        </w:rPr>
        <w:tab/>
        <w:t xml:space="preserve"> </w:t>
      </w:r>
    </w:p>
    <w:p w14:paraId="7A1DAC54" w14:textId="77777777" w:rsidR="00E211BE" w:rsidRPr="00832390" w:rsidRDefault="00832390">
      <w:pPr>
        <w:pStyle w:val="Heading2"/>
        <w:ind w:left="-5"/>
        <w:rPr>
          <w:lang w:val="ru-RU"/>
        </w:rPr>
      </w:pPr>
      <w:r w:rsidRPr="00832390">
        <w:rPr>
          <w:lang w:val="ru-RU"/>
        </w:rPr>
        <w:t xml:space="preserve">Данные учащихся </w:t>
      </w:r>
    </w:p>
    <w:p w14:paraId="5F690262" w14:textId="2706F127" w:rsidR="00E211BE" w:rsidRPr="00832390" w:rsidRDefault="00832390">
      <w:pPr>
        <w:ind w:left="-5"/>
        <w:rPr>
          <w:lang w:val="ru-RU"/>
        </w:rPr>
      </w:pPr>
      <w:r w:rsidRPr="00832390">
        <w:rPr>
          <w:lang w:val="ru-RU"/>
        </w:rPr>
        <w:t xml:space="preserve">Мы собираем имя ученика, уровень успеваемости и настройки программы, предоставленные одним из родителей или учителем. Мы можем собирать информацию об эксплуатации и производительности во время использования программы </w:t>
      </w:r>
      <w:r>
        <w:rPr>
          <w:lang w:val="ru-RU"/>
        </w:rPr>
        <w:t>Супер</w:t>
      </w:r>
      <w:r w:rsidRPr="00832390">
        <w:rPr>
          <w:lang w:val="ru-RU"/>
        </w:rPr>
        <w:t xml:space="preserve"> Математика учеником. Такая информация включает в себя время, в которое ученик выполнил вход в программу, количество правильных ответов на вопросы, а также время, потраченное на ответы. Если ученик выполняет вход через один и тот же провайдер, например </w:t>
      </w:r>
      <w:r>
        <w:t>Google</w:t>
      </w:r>
      <w:r w:rsidRPr="00832390">
        <w:rPr>
          <w:lang w:val="ru-RU"/>
        </w:rPr>
        <w:t xml:space="preserve">, мы получаем от провайдера информацию об идентификаторе, которая позволяет нам определить, кем выполнен вход. Мы </w:t>
      </w:r>
      <w:r w:rsidRPr="00832390">
        <w:rPr>
          <w:rFonts w:ascii="Calibri" w:eastAsia="Calibri" w:hAnsi="Calibri" w:cs="Calibri"/>
          <w:lang w:val="ru-RU"/>
        </w:rPr>
        <w:t>​</w:t>
      </w:r>
      <w:r w:rsidRPr="00832390">
        <w:rPr>
          <w:b/>
          <w:lang w:val="ru-RU"/>
        </w:rPr>
        <w:t xml:space="preserve">не </w:t>
      </w:r>
      <w:r w:rsidRPr="00832390">
        <w:rPr>
          <w:rFonts w:ascii="Calibri" w:eastAsia="Calibri" w:hAnsi="Calibri" w:cs="Calibri"/>
          <w:lang w:val="ru-RU"/>
        </w:rPr>
        <w:t>​</w:t>
      </w:r>
      <w:r w:rsidRPr="00832390">
        <w:rPr>
          <w:lang w:val="ru-RU"/>
        </w:rPr>
        <w:t xml:space="preserve">собираем адреса электронной почты, которые были использованы для выполнения входа в программу. </w:t>
      </w:r>
    </w:p>
    <w:p w14:paraId="5A8D4AC8" w14:textId="77777777" w:rsidR="00E211BE" w:rsidRPr="00832390" w:rsidRDefault="00832390">
      <w:pPr>
        <w:spacing w:after="27" w:line="259" w:lineRule="auto"/>
        <w:ind w:left="0" w:firstLine="0"/>
        <w:rPr>
          <w:lang w:val="ru-RU"/>
        </w:rPr>
      </w:pPr>
      <w:r w:rsidRPr="00832390">
        <w:rPr>
          <w:lang w:val="ru-RU"/>
        </w:rPr>
        <w:t xml:space="preserve"> </w:t>
      </w:r>
    </w:p>
    <w:p w14:paraId="797ACB0C" w14:textId="77777777" w:rsidR="00E211BE" w:rsidRPr="00832390" w:rsidRDefault="00832390">
      <w:pPr>
        <w:spacing w:after="475"/>
        <w:ind w:left="-5"/>
        <w:rPr>
          <w:lang w:val="ru-RU"/>
        </w:rPr>
      </w:pPr>
      <w:r w:rsidRPr="00832390">
        <w:rPr>
          <w:lang w:val="ru-RU"/>
        </w:rPr>
        <w:t xml:space="preserve">Другая личная информация об ученике может быть получена из данных, которые мы собираем. Например, если учетная запись ученика принадлежит классу, мы можем сделать вывод, что этот ученик посещает определенную школу. </w:t>
      </w:r>
    </w:p>
    <w:p w14:paraId="2D9D0073" w14:textId="77777777" w:rsidR="00E211BE" w:rsidRPr="00832390" w:rsidRDefault="00832390">
      <w:pPr>
        <w:pStyle w:val="Heading1"/>
        <w:ind w:left="-5"/>
        <w:rPr>
          <w:lang w:val="ru-RU"/>
        </w:rPr>
      </w:pPr>
      <w:r w:rsidRPr="00832390">
        <w:rPr>
          <w:lang w:val="ru-RU"/>
        </w:rPr>
        <w:t xml:space="preserve">Как мы используем и передаем данные </w:t>
      </w:r>
    </w:p>
    <w:p w14:paraId="7B270641" w14:textId="7876D249" w:rsidR="00E211BE" w:rsidRPr="00832390" w:rsidRDefault="00832390">
      <w:pPr>
        <w:spacing w:after="589"/>
        <w:ind w:left="-5"/>
        <w:rPr>
          <w:lang w:val="ru-RU"/>
        </w:rPr>
      </w:pPr>
      <w:r w:rsidRPr="00832390">
        <w:rPr>
          <w:lang w:val="ru-RU"/>
        </w:rPr>
        <w:t xml:space="preserve">Компания </w:t>
      </w:r>
      <w:r>
        <w:rPr>
          <w:lang w:val="ru-RU"/>
        </w:rPr>
        <w:t>Супер</w:t>
      </w:r>
      <w:r w:rsidRPr="00832390">
        <w:rPr>
          <w:lang w:val="ru-RU"/>
        </w:rPr>
        <w:t>Математика обрабатывает пользовательские данные, чтобы создавать и поддерживать учетные записи</w:t>
      </w:r>
      <w:r w:rsidR="001879E3">
        <w:rPr>
          <w:lang w:val="ru-BY"/>
        </w:rPr>
        <w:t xml:space="preserve"> и</w:t>
      </w:r>
      <w:r w:rsidRPr="00832390">
        <w:rPr>
          <w:lang w:val="ru-RU"/>
        </w:rPr>
        <w:t xml:space="preserve"> предоставлять образовательные услуги </w:t>
      </w:r>
      <w:r w:rsidR="001879E3">
        <w:rPr>
          <w:lang w:val="ru-BY"/>
        </w:rPr>
        <w:t>пользователям</w:t>
      </w:r>
      <w:r w:rsidRPr="00832390">
        <w:rPr>
          <w:lang w:val="ru-RU"/>
        </w:rPr>
        <w:t xml:space="preserve">, а также анализировать и улучшать эффективность нашей программы. </w:t>
      </w:r>
    </w:p>
    <w:p w14:paraId="2327DA96" w14:textId="77777777" w:rsidR="00E211BE" w:rsidRPr="00832390" w:rsidRDefault="00832390">
      <w:pPr>
        <w:pStyle w:val="Heading2"/>
        <w:ind w:left="-5"/>
        <w:rPr>
          <w:lang w:val="ru-RU"/>
        </w:rPr>
      </w:pPr>
      <w:r w:rsidRPr="00832390">
        <w:rPr>
          <w:lang w:val="ru-RU"/>
        </w:rPr>
        <w:t xml:space="preserve">Данные учащихся </w:t>
      </w:r>
    </w:p>
    <w:p w14:paraId="4AF9606B" w14:textId="6A670A9A" w:rsidR="00E211BE" w:rsidRPr="00832390" w:rsidRDefault="00832390">
      <w:pPr>
        <w:spacing w:after="475"/>
        <w:ind w:left="-5"/>
        <w:rPr>
          <w:lang w:val="ru-RU"/>
        </w:rPr>
      </w:pPr>
      <w:r w:rsidRPr="00832390">
        <w:rPr>
          <w:lang w:val="ru-RU"/>
        </w:rPr>
        <w:t xml:space="preserve">Личные данные ученика доступны для внутреннего использования, например, чтобы предоставлять ребенку соответствующие образовательные задачи. Мы можем получить доступ к личным данным ученика при обращении в службу поддержки и решении проблем, связанных с работой программы. </w:t>
      </w:r>
    </w:p>
    <w:p w14:paraId="6D37BCA8" w14:textId="77777777" w:rsidR="00E211BE" w:rsidRPr="00832390" w:rsidRDefault="00832390">
      <w:pPr>
        <w:pStyle w:val="Heading2"/>
        <w:ind w:left="-5"/>
        <w:rPr>
          <w:lang w:val="ru-RU"/>
        </w:rPr>
      </w:pPr>
      <w:r w:rsidRPr="00832390">
        <w:rPr>
          <w:lang w:val="ru-RU"/>
        </w:rPr>
        <w:t xml:space="preserve">Предоставление личных данных сторонним организациям </w:t>
      </w:r>
    </w:p>
    <w:p w14:paraId="77ADD232" w14:textId="516CC791" w:rsidR="00E211BE" w:rsidRDefault="00832390" w:rsidP="00832390">
      <w:pPr>
        <w:ind w:left="-5"/>
        <w:rPr>
          <w:lang w:val="ru-RU"/>
        </w:rPr>
      </w:pPr>
      <w:r w:rsidRPr="00832390">
        <w:rPr>
          <w:lang w:val="ru-RU"/>
        </w:rPr>
        <w:t xml:space="preserve">Мы </w:t>
      </w:r>
      <w:r>
        <w:rPr>
          <w:lang w:val="ru-RU"/>
        </w:rPr>
        <w:t xml:space="preserve">не </w:t>
      </w:r>
      <w:r w:rsidRPr="00832390">
        <w:rPr>
          <w:lang w:val="ru-RU"/>
        </w:rPr>
        <w:t>предоставляем личные данные сторонним огранизациям</w:t>
      </w:r>
      <w:r>
        <w:rPr>
          <w:lang w:val="ru-RU"/>
        </w:rPr>
        <w:t xml:space="preserve">ю. </w:t>
      </w:r>
      <w:r w:rsidRPr="00832390">
        <w:rPr>
          <w:lang w:val="ru-RU"/>
        </w:rPr>
        <w:t xml:space="preserve">Компания </w:t>
      </w:r>
      <w:r>
        <w:rPr>
          <w:lang w:val="ru-RU"/>
        </w:rPr>
        <w:t>Супер</w:t>
      </w:r>
      <w:r w:rsidRPr="00832390">
        <w:rPr>
          <w:lang w:val="ru-RU"/>
        </w:rPr>
        <w:t>Математика не предоставляет личные данные для размещения рекламы сторонними организациями.</w:t>
      </w:r>
    </w:p>
    <w:p w14:paraId="5530E13D" w14:textId="77777777" w:rsidR="00832390" w:rsidRPr="00832390" w:rsidRDefault="00832390" w:rsidP="00832390">
      <w:pPr>
        <w:ind w:left="-5"/>
        <w:rPr>
          <w:lang w:val="ru-RU"/>
        </w:rPr>
      </w:pPr>
    </w:p>
    <w:p w14:paraId="6265AEBD" w14:textId="77777777" w:rsidR="00E211BE" w:rsidRPr="00832390" w:rsidRDefault="00832390">
      <w:pPr>
        <w:pStyle w:val="Heading2"/>
        <w:ind w:left="-5"/>
        <w:rPr>
          <w:lang w:val="ru-RU"/>
        </w:rPr>
      </w:pPr>
      <w:r w:rsidRPr="00832390">
        <w:rPr>
          <w:lang w:val="ru-RU"/>
        </w:rPr>
        <w:lastRenderedPageBreak/>
        <w:t xml:space="preserve">Использование информации не личного характера </w:t>
      </w:r>
    </w:p>
    <w:p w14:paraId="71ED7C1F" w14:textId="77777777" w:rsidR="00E211BE" w:rsidRPr="00832390" w:rsidRDefault="00832390">
      <w:pPr>
        <w:ind w:left="-5"/>
        <w:rPr>
          <w:lang w:val="ru-RU"/>
        </w:rPr>
      </w:pPr>
      <w:r w:rsidRPr="00832390">
        <w:rPr>
          <w:lang w:val="ru-RU"/>
        </w:rPr>
        <w:t xml:space="preserve">Мы можем использовать информацию не личного характера для анализа и улучшения наших образовательных услуг, а также для разработки новых продуктов или функций. Мы никогда не будем пытаться повторно идентифицировать информацию не личного характера. </w:t>
      </w:r>
    </w:p>
    <w:p w14:paraId="3EBFADF1" w14:textId="77777777" w:rsidR="00E211BE" w:rsidRPr="00832390" w:rsidRDefault="00832390">
      <w:pPr>
        <w:spacing w:after="0" w:line="259" w:lineRule="auto"/>
        <w:ind w:left="0" w:firstLine="0"/>
        <w:rPr>
          <w:lang w:val="ru-RU"/>
        </w:rPr>
      </w:pPr>
      <w:r w:rsidRPr="00832390">
        <w:rPr>
          <w:lang w:val="ru-RU"/>
        </w:rPr>
        <w:t xml:space="preserve"> </w:t>
      </w:r>
    </w:p>
    <w:p w14:paraId="10A2F166" w14:textId="77777777" w:rsidR="00E211BE" w:rsidRPr="00832390" w:rsidRDefault="00832390">
      <w:pPr>
        <w:spacing w:after="700"/>
        <w:ind w:left="-5"/>
        <w:rPr>
          <w:lang w:val="ru-RU"/>
        </w:rPr>
      </w:pPr>
      <w:r w:rsidRPr="00832390">
        <w:rPr>
          <w:lang w:val="ru-RU"/>
        </w:rPr>
        <w:t xml:space="preserve">Мы можем использовать агрегированные данные не личного характера, такие как количество пользователей нашей программы, в рекламных целях. </w:t>
      </w:r>
    </w:p>
    <w:p w14:paraId="56138782" w14:textId="77777777" w:rsidR="00E211BE" w:rsidRPr="00832390" w:rsidRDefault="00832390">
      <w:pPr>
        <w:pStyle w:val="Heading1"/>
        <w:spacing w:after="51"/>
        <w:ind w:left="-5"/>
        <w:rPr>
          <w:lang w:val="ru-RU"/>
        </w:rPr>
      </w:pPr>
      <w:r w:rsidRPr="00832390">
        <w:rPr>
          <w:lang w:val="ru-RU"/>
        </w:rPr>
        <w:t xml:space="preserve">Как мы обеспечиваем безопасное хранение данных </w:t>
      </w:r>
    </w:p>
    <w:p w14:paraId="46425B92" w14:textId="11A55FB2" w:rsidR="00E211BE" w:rsidRPr="00832390" w:rsidRDefault="00832390">
      <w:pPr>
        <w:spacing w:after="475"/>
        <w:ind w:left="-5"/>
        <w:rPr>
          <w:lang w:val="ru-RU"/>
        </w:rPr>
      </w:pPr>
      <w:r w:rsidRPr="00832390">
        <w:rPr>
          <w:lang w:val="ru-RU"/>
        </w:rPr>
        <w:t xml:space="preserve">Компания </w:t>
      </w:r>
      <w:r>
        <w:rPr>
          <w:lang w:val="ru-RU"/>
        </w:rPr>
        <w:t>Супер</w:t>
      </w:r>
      <w:r w:rsidRPr="00832390">
        <w:rPr>
          <w:lang w:val="ru-RU"/>
        </w:rPr>
        <w:t xml:space="preserve">Математика очень серьезно относится к вопросам безопасности. Мы внедряем различные стандартные меры безопасности для предотвращения любого несанкционированного доступа к данным наших пользователей. К таким мерам относятся: минимизация данных, кодирование данных при прохождение через </w:t>
      </w:r>
      <w:r>
        <w:t>HTTPS</w:t>
      </w:r>
      <w:r w:rsidRPr="00832390">
        <w:rPr>
          <w:lang w:val="ru-RU"/>
        </w:rPr>
        <w:t xml:space="preserve">, хеширование конфиденциальных данных, таких как пароли, удаление устаревших данных, закрытые физические объекты, обучение персонала и безопасность учетной записи администратора. </w:t>
      </w:r>
    </w:p>
    <w:p w14:paraId="7ABFC59B" w14:textId="77777777" w:rsidR="00E211BE" w:rsidRPr="00832390" w:rsidRDefault="00832390">
      <w:pPr>
        <w:pStyle w:val="Heading2"/>
        <w:ind w:left="-5"/>
        <w:rPr>
          <w:lang w:val="ru-RU"/>
        </w:rPr>
      </w:pPr>
      <w:r w:rsidRPr="00832390">
        <w:rPr>
          <w:lang w:val="ru-RU"/>
        </w:rPr>
        <w:t xml:space="preserve">Хранилище данных и международный перевод </w:t>
      </w:r>
    </w:p>
    <w:p w14:paraId="2A0CB5C9" w14:textId="7DA5DEEA" w:rsidR="00E211BE" w:rsidRPr="00832390" w:rsidRDefault="00832390">
      <w:pPr>
        <w:ind w:left="-5"/>
        <w:rPr>
          <w:lang w:val="ru-RU"/>
        </w:rPr>
      </w:pPr>
      <w:r w:rsidRPr="00832390">
        <w:rPr>
          <w:lang w:val="ru-RU"/>
        </w:rPr>
        <w:t xml:space="preserve">Компания </w:t>
      </w:r>
      <w:r>
        <w:rPr>
          <w:lang w:val="ru-RU"/>
        </w:rPr>
        <w:t>Супер</w:t>
      </w:r>
      <w:r w:rsidRPr="00832390">
        <w:rPr>
          <w:lang w:val="ru-RU"/>
        </w:rPr>
        <w:t xml:space="preserve">Математика хранит и обрабатывает все данные на серверах в </w:t>
      </w:r>
    </w:p>
    <w:p w14:paraId="44A697D7" w14:textId="5E953EE5" w:rsidR="00E211BE" w:rsidRPr="00832390" w:rsidRDefault="00CF52E7">
      <w:pPr>
        <w:spacing w:after="444"/>
        <w:ind w:left="-5"/>
        <w:rPr>
          <w:lang w:val="ru-RU"/>
        </w:rPr>
      </w:pPr>
      <w:r>
        <w:rPr>
          <w:lang w:val="ru-BY"/>
        </w:rPr>
        <w:t>п</w:t>
      </w:r>
      <w:r>
        <w:rPr>
          <w:lang w:val="ru-RU"/>
        </w:rPr>
        <w:t xml:space="preserve">ровайдера </w:t>
      </w:r>
      <w:r>
        <w:t>H</w:t>
      </w:r>
      <w:r w:rsidRPr="00CF52E7">
        <w:rPr>
          <w:lang w:val="ru-RU"/>
        </w:rPr>
        <w:t>ostinger (</w:t>
      </w:r>
      <w:r>
        <w:rPr>
          <w:lang w:val="ru-RU"/>
        </w:rPr>
        <w:fldChar w:fldCharType="begin"/>
      </w:r>
      <w:r>
        <w:rPr>
          <w:lang w:val="ru-RU"/>
        </w:rPr>
        <w:instrText xml:space="preserve"> HYPERLINK "</w:instrText>
      </w:r>
      <w:r w:rsidRPr="00CF52E7">
        <w:rPr>
          <w:lang w:val="ru-RU"/>
        </w:rPr>
        <w:instrText>https://hostinger.com/</w:instrText>
      </w:r>
      <w:r>
        <w:rPr>
          <w:lang w:val="ru-RU"/>
        </w:rPr>
        <w:instrText xml:space="preserve">" </w:instrText>
      </w:r>
      <w:r>
        <w:rPr>
          <w:lang w:val="ru-RU"/>
        </w:rPr>
        <w:fldChar w:fldCharType="separate"/>
      </w:r>
      <w:r w:rsidRPr="00AF14CD">
        <w:rPr>
          <w:rStyle w:val="Hyperlink"/>
          <w:lang w:val="ru-RU"/>
        </w:rPr>
        <w:t>https://hostinger.com/</w:t>
      </w:r>
      <w:r>
        <w:rPr>
          <w:lang w:val="ru-RU"/>
        </w:rPr>
        <w:fldChar w:fldCharType="end"/>
      </w:r>
      <w:r w:rsidRPr="00CF52E7">
        <w:rPr>
          <w:lang w:val="ru-RU"/>
        </w:rPr>
        <w:t xml:space="preserve"> )</w:t>
      </w:r>
      <w:r w:rsidR="00832390" w:rsidRPr="00832390">
        <w:rPr>
          <w:lang w:val="ru-RU"/>
        </w:rPr>
        <w:t xml:space="preserve">. </w:t>
      </w:r>
    </w:p>
    <w:p w14:paraId="461BF94F" w14:textId="77777777" w:rsidR="00E211BE" w:rsidRPr="00832390" w:rsidRDefault="00832390">
      <w:pPr>
        <w:pStyle w:val="Heading2"/>
        <w:ind w:left="-5"/>
        <w:rPr>
          <w:lang w:val="ru-RU"/>
        </w:rPr>
      </w:pPr>
      <w:r w:rsidRPr="00832390">
        <w:rPr>
          <w:lang w:val="ru-RU"/>
        </w:rPr>
        <w:t xml:space="preserve">Реакция на утечку данных </w:t>
      </w:r>
    </w:p>
    <w:p w14:paraId="3A381C3F" w14:textId="77777777" w:rsidR="00E211BE" w:rsidRPr="00832390" w:rsidRDefault="00832390">
      <w:pPr>
        <w:spacing w:after="700"/>
        <w:ind w:left="-5"/>
        <w:rPr>
          <w:lang w:val="ru-RU"/>
        </w:rPr>
      </w:pPr>
      <w:r w:rsidRPr="00832390">
        <w:rPr>
          <w:lang w:val="ru-RU"/>
        </w:rPr>
        <w:t xml:space="preserve">Хотя мы и используем стандартные методы защиты данных, ни одна услуга не может гарантировать абсолютную безопасность данных. Если мы обнаружим, что кто-то использует незаконный доступ к личным данным, мы будем следовать нашему Плану реагирования на утечку данных. В рамках нашего реагирования мы предпримем меры для прекращения дальнейшей утечки данных или несанкционированного доступа к ним, проведем расследование причины возникновения утечки данных, незамедлительно свяжемся по электронной почте со всеми пострадавшими пользователями и при необходимости свяжемся с правоохранительными органами и правительственными учреждениями. </w:t>
      </w:r>
    </w:p>
    <w:p w14:paraId="15A080D8" w14:textId="77777777" w:rsidR="00E211BE" w:rsidRPr="00832390" w:rsidRDefault="00832390">
      <w:pPr>
        <w:pStyle w:val="Heading1"/>
        <w:ind w:left="-5"/>
        <w:rPr>
          <w:lang w:val="ru-RU"/>
        </w:rPr>
      </w:pPr>
      <w:r w:rsidRPr="00832390">
        <w:rPr>
          <w:lang w:val="ru-RU"/>
        </w:rPr>
        <w:lastRenderedPageBreak/>
        <w:t xml:space="preserve">Хранение и удаление данных </w:t>
      </w:r>
    </w:p>
    <w:p w14:paraId="5473BFB8" w14:textId="50E62217" w:rsidR="00E211BE" w:rsidRPr="00832390" w:rsidRDefault="00832390" w:rsidP="00CF52E7">
      <w:pPr>
        <w:ind w:left="-5"/>
        <w:rPr>
          <w:lang w:val="ru-RU"/>
        </w:rPr>
      </w:pPr>
      <w:r w:rsidRPr="00832390">
        <w:rPr>
          <w:lang w:val="ru-RU"/>
        </w:rPr>
        <w:t xml:space="preserve">Компания </w:t>
      </w:r>
      <w:r w:rsidR="00CF52E7">
        <w:rPr>
          <w:lang w:val="ru-RU"/>
        </w:rPr>
        <w:t>Супер</w:t>
      </w:r>
      <w:r w:rsidRPr="00832390">
        <w:rPr>
          <w:lang w:val="ru-RU"/>
        </w:rPr>
        <w:t>Математика хранит личные данные только до тех пор, пока это необходимо для обеспечения необходимого математического обучения для учеников. Мы закрываем учетные записи пользователей и удаляем все связанные с ними данные по запросу. Большинство типов данных также автоматически удаляются по прошествии определенного времени.</w:t>
      </w:r>
      <w:r w:rsidR="00CF52E7">
        <w:rPr>
          <w:lang w:val="ru-RU"/>
        </w:rPr>
        <w:t xml:space="preserve"> </w:t>
      </w:r>
      <w:r w:rsidRPr="00832390">
        <w:rPr>
          <w:lang w:val="ru-RU"/>
        </w:rPr>
        <w:t xml:space="preserve">Мы предоставляем подтверждение удаления данных по запросу. </w:t>
      </w:r>
    </w:p>
    <w:p w14:paraId="778ED513" w14:textId="77777777" w:rsidR="00E211BE" w:rsidRPr="00832390" w:rsidRDefault="00832390">
      <w:pPr>
        <w:pStyle w:val="Heading1"/>
        <w:spacing w:after="51"/>
        <w:ind w:left="-5"/>
        <w:rPr>
          <w:lang w:val="ru-RU"/>
        </w:rPr>
      </w:pPr>
      <w:r w:rsidRPr="00832390">
        <w:rPr>
          <w:lang w:val="ru-RU"/>
        </w:rPr>
        <w:t xml:space="preserve">Соблюдение законов о конфиденциальности данных </w:t>
      </w:r>
    </w:p>
    <w:p w14:paraId="3D9134EF" w14:textId="7865E553" w:rsidR="00E211BE" w:rsidRPr="00832390" w:rsidRDefault="00832390">
      <w:pPr>
        <w:spacing w:after="475"/>
        <w:ind w:left="-5"/>
        <w:rPr>
          <w:lang w:val="ru-RU"/>
        </w:rPr>
      </w:pPr>
      <w:r w:rsidRPr="00832390">
        <w:rPr>
          <w:lang w:val="ru-RU"/>
        </w:rPr>
        <w:t xml:space="preserve">Компания </w:t>
      </w:r>
      <w:r w:rsidR="00CF52E7">
        <w:rPr>
          <w:lang w:val="ru-RU"/>
        </w:rPr>
        <w:t>Супер</w:t>
      </w:r>
      <w:r w:rsidRPr="00832390">
        <w:rPr>
          <w:lang w:val="ru-RU"/>
        </w:rPr>
        <w:t xml:space="preserve">Математика намеревается соблюдать законы конфиденциальности и защиты данных всех юрисдикций, в которых она работает. С более подробной информацией о соблюдении этих законов можно ознакомиться в документации о Конфиденциальности данных учеников. Ниже приводятся конкретные примеры законов, которые мы соблюдаем. </w:t>
      </w:r>
    </w:p>
    <w:p w14:paraId="06A8988F" w14:textId="77777777" w:rsidR="00E211BE" w:rsidRPr="00832390" w:rsidRDefault="00832390">
      <w:pPr>
        <w:pStyle w:val="Heading2"/>
        <w:ind w:left="-5"/>
        <w:rPr>
          <w:lang w:val="ru-RU"/>
        </w:rPr>
      </w:pPr>
      <w:r w:rsidRPr="00832390">
        <w:rPr>
          <w:lang w:val="ru-RU"/>
        </w:rPr>
        <w:t xml:space="preserve">Соединенные Штаты </w:t>
      </w:r>
    </w:p>
    <w:p w14:paraId="0CF1505D" w14:textId="77777777" w:rsidR="00E211BE" w:rsidRPr="00832390" w:rsidRDefault="00832390">
      <w:pPr>
        <w:pStyle w:val="Heading3"/>
        <w:rPr>
          <w:lang w:val="ru-RU"/>
        </w:rPr>
      </w:pPr>
      <w:r w:rsidRPr="00832390">
        <w:rPr>
          <w:lang w:val="ru-RU"/>
        </w:rPr>
        <w:t>Закон о защите конфиденциальности детей в Интернете (</w:t>
      </w:r>
      <w:r>
        <w:t>COPPA</w:t>
      </w:r>
      <w:r w:rsidRPr="00832390">
        <w:rPr>
          <w:lang w:val="ru-RU"/>
        </w:rPr>
        <w:t xml:space="preserve">): </w:t>
      </w:r>
      <w:r w:rsidRPr="00832390">
        <w:rPr>
          <w:rFonts w:ascii="Calibri" w:eastAsia="Calibri" w:hAnsi="Calibri" w:cs="Calibri"/>
          <w:b w:val="0"/>
          <w:lang w:val="ru-RU"/>
        </w:rPr>
        <w:t>​</w:t>
      </w:r>
      <w:r w:rsidRPr="00832390">
        <w:rPr>
          <w:b w:val="0"/>
          <w:lang w:val="ru-RU"/>
        </w:rPr>
        <w:t xml:space="preserve">Так как </w:t>
      </w:r>
    </w:p>
    <w:p w14:paraId="20A4ABEC" w14:textId="54C82BE0" w:rsidR="00E211BE" w:rsidRPr="00832390" w:rsidRDefault="00CF52E7">
      <w:pPr>
        <w:ind w:left="-5"/>
        <w:rPr>
          <w:lang w:val="ru-RU"/>
        </w:rPr>
      </w:pPr>
      <w:r>
        <w:rPr>
          <w:lang w:val="ru-RU"/>
        </w:rPr>
        <w:t>Супер</w:t>
      </w:r>
      <w:r w:rsidR="00832390" w:rsidRPr="00832390">
        <w:rPr>
          <w:lang w:val="ru-RU"/>
        </w:rPr>
        <w:t>Математика является некоммерческой организацией, на нее не распространяется закон</w:t>
      </w:r>
      <w:r w:rsidR="00832390" w:rsidRPr="00832390">
        <w:rPr>
          <w:rFonts w:ascii="Calibri" w:eastAsia="Calibri" w:hAnsi="Calibri" w:cs="Calibri"/>
          <w:lang w:val="ru-RU"/>
        </w:rPr>
        <w:t>​</w:t>
      </w:r>
      <w:hyperlink r:id="rId8" w:anchor="General%20Questions">
        <w:r w:rsidR="00832390" w:rsidRPr="00832390">
          <w:rPr>
            <w:lang w:val="ru-RU"/>
          </w:rPr>
          <w:t xml:space="preserve"> </w:t>
        </w:r>
      </w:hyperlink>
      <w:r w:rsidR="00832390" w:rsidRPr="00832390">
        <w:rPr>
          <w:rFonts w:ascii="Calibri" w:eastAsia="Calibri" w:hAnsi="Calibri" w:cs="Calibri"/>
          <w:lang w:val="ru-RU"/>
        </w:rPr>
        <w:t>​</w:t>
      </w:r>
      <w:r w:rsidR="00832390">
        <w:fldChar w:fldCharType="begin"/>
      </w:r>
      <w:r w:rsidR="00832390" w:rsidRPr="00832390">
        <w:rPr>
          <w:lang w:val="ru-RU"/>
        </w:rPr>
        <w:instrText xml:space="preserve"> </w:instrText>
      </w:r>
      <w:r w:rsidR="00832390">
        <w:instrText>HYPERLINK</w:instrText>
      </w:r>
      <w:r w:rsidR="00832390" w:rsidRPr="00832390">
        <w:rPr>
          <w:lang w:val="ru-RU"/>
        </w:rPr>
        <w:instrText xml:space="preserve"> "</w:instrText>
      </w:r>
      <w:r w:rsidR="00832390">
        <w:instrText>https</w:instrText>
      </w:r>
      <w:r w:rsidR="00832390" w:rsidRPr="00832390">
        <w:rPr>
          <w:lang w:val="ru-RU"/>
        </w:rPr>
        <w:instrText>://</w:instrText>
      </w:r>
      <w:r w:rsidR="00832390">
        <w:instrText>www</w:instrText>
      </w:r>
      <w:r w:rsidR="00832390" w:rsidRPr="00832390">
        <w:rPr>
          <w:lang w:val="ru-RU"/>
        </w:rPr>
        <w:instrText>.</w:instrText>
      </w:r>
      <w:r w:rsidR="00832390">
        <w:instrText>ftc</w:instrText>
      </w:r>
      <w:r w:rsidR="00832390" w:rsidRPr="00832390">
        <w:rPr>
          <w:lang w:val="ru-RU"/>
        </w:rPr>
        <w:instrText>.</w:instrText>
      </w:r>
      <w:r w:rsidR="00832390">
        <w:instrText>gov</w:instrText>
      </w:r>
      <w:r w:rsidR="00832390" w:rsidRPr="00832390">
        <w:rPr>
          <w:lang w:val="ru-RU"/>
        </w:rPr>
        <w:instrText>/</w:instrText>
      </w:r>
      <w:r w:rsidR="00832390">
        <w:instrText>tips</w:instrText>
      </w:r>
      <w:r w:rsidR="00832390" w:rsidRPr="00832390">
        <w:rPr>
          <w:lang w:val="ru-RU"/>
        </w:rPr>
        <w:instrText>-</w:instrText>
      </w:r>
      <w:r w:rsidR="00832390">
        <w:instrText>advice</w:instrText>
      </w:r>
      <w:r w:rsidR="00832390" w:rsidRPr="00832390">
        <w:rPr>
          <w:lang w:val="ru-RU"/>
        </w:rPr>
        <w:instrText>/</w:instrText>
      </w:r>
      <w:r w:rsidR="00832390">
        <w:instrText>business</w:instrText>
      </w:r>
      <w:r w:rsidR="00832390" w:rsidRPr="00832390">
        <w:rPr>
          <w:lang w:val="ru-RU"/>
        </w:rPr>
        <w:instrText>-</w:instrText>
      </w:r>
      <w:r w:rsidR="00832390">
        <w:instrText>center</w:instrText>
      </w:r>
      <w:r w:rsidR="00832390" w:rsidRPr="00832390">
        <w:rPr>
          <w:lang w:val="ru-RU"/>
        </w:rPr>
        <w:instrText>/</w:instrText>
      </w:r>
      <w:r w:rsidR="00832390">
        <w:instrText>guidance</w:instrText>
      </w:r>
      <w:r w:rsidR="00832390" w:rsidRPr="00832390">
        <w:rPr>
          <w:lang w:val="ru-RU"/>
        </w:rPr>
        <w:instrText>/</w:instrText>
      </w:r>
      <w:r w:rsidR="00832390">
        <w:instrText>complying</w:instrText>
      </w:r>
      <w:r w:rsidR="00832390" w:rsidRPr="00832390">
        <w:rPr>
          <w:lang w:val="ru-RU"/>
        </w:rPr>
        <w:instrText>-</w:instrText>
      </w:r>
      <w:r w:rsidR="00832390">
        <w:instrText>coppa</w:instrText>
      </w:r>
      <w:r w:rsidR="00832390" w:rsidRPr="00832390">
        <w:rPr>
          <w:lang w:val="ru-RU"/>
        </w:rPr>
        <w:instrText>-</w:instrText>
      </w:r>
      <w:r w:rsidR="00832390">
        <w:instrText>frequently</w:instrText>
      </w:r>
      <w:r w:rsidR="00832390" w:rsidRPr="00832390">
        <w:rPr>
          <w:lang w:val="ru-RU"/>
        </w:rPr>
        <w:instrText>-</w:instrText>
      </w:r>
      <w:r w:rsidR="00832390">
        <w:instrText>asked</w:instrText>
      </w:r>
      <w:r w:rsidR="00832390" w:rsidRPr="00832390">
        <w:rPr>
          <w:lang w:val="ru-RU"/>
        </w:rPr>
        <w:instrText>-</w:instrText>
      </w:r>
      <w:r w:rsidR="00832390">
        <w:instrText>questions</w:instrText>
      </w:r>
      <w:r w:rsidR="00832390" w:rsidRPr="00832390">
        <w:rPr>
          <w:lang w:val="ru-RU"/>
        </w:rPr>
        <w:instrText>" \</w:instrText>
      </w:r>
      <w:r w:rsidR="00832390">
        <w:instrText>l</w:instrText>
      </w:r>
      <w:r w:rsidR="00832390" w:rsidRPr="00832390">
        <w:rPr>
          <w:lang w:val="ru-RU"/>
        </w:rPr>
        <w:instrText xml:space="preserve"> "</w:instrText>
      </w:r>
      <w:r w:rsidR="00832390">
        <w:instrText>General</w:instrText>
      </w:r>
      <w:r w:rsidR="00832390" w:rsidRPr="00832390">
        <w:rPr>
          <w:lang w:val="ru-RU"/>
        </w:rPr>
        <w:instrText>%20</w:instrText>
      </w:r>
      <w:r w:rsidR="00832390">
        <w:instrText>Questions</w:instrText>
      </w:r>
      <w:r w:rsidR="00832390" w:rsidRPr="00832390">
        <w:rPr>
          <w:lang w:val="ru-RU"/>
        </w:rPr>
        <w:instrText>" \</w:instrText>
      </w:r>
      <w:r w:rsidR="00832390">
        <w:instrText>h</w:instrText>
      </w:r>
      <w:r w:rsidR="00832390" w:rsidRPr="00832390">
        <w:rPr>
          <w:lang w:val="ru-RU"/>
        </w:rPr>
        <w:instrText xml:space="preserve"> </w:instrText>
      </w:r>
      <w:r w:rsidR="00832390">
        <w:fldChar w:fldCharType="separate"/>
      </w:r>
      <w:r w:rsidR="00832390">
        <w:rPr>
          <w:color w:val="1155CC"/>
          <w:u w:val="single" w:color="1155CC"/>
        </w:rPr>
        <w:t>COPPA</w:t>
      </w:r>
      <w:r w:rsidR="00832390">
        <w:rPr>
          <w:color w:val="1155CC"/>
          <w:u w:val="single" w:color="1155CC"/>
        </w:rPr>
        <w:fldChar w:fldCharType="end"/>
      </w:r>
      <w:r w:rsidR="00832390" w:rsidRPr="00832390">
        <w:rPr>
          <w:rFonts w:ascii="Calibri" w:eastAsia="Calibri" w:hAnsi="Calibri" w:cs="Calibri"/>
          <w:color w:val="1155CC"/>
          <w:u w:val="single" w:color="1155CC"/>
          <w:lang w:val="ru-RU"/>
        </w:rPr>
        <w:t>​</w:t>
      </w:r>
      <w:r w:rsidR="00832390">
        <w:fldChar w:fldCharType="begin"/>
      </w:r>
      <w:r w:rsidR="00832390" w:rsidRPr="00832390">
        <w:rPr>
          <w:lang w:val="ru-RU"/>
        </w:rPr>
        <w:instrText xml:space="preserve"> </w:instrText>
      </w:r>
      <w:r w:rsidR="00832390">
        <w:instrText>HYPERLINK</w:instrText>
      </w:r>
      <w:r w:rsidR="00832390" w:rsidRPr="00832390">
        <w:rPr>
          <w:lang w:val="ru-RU"/>
        </w:rPr>
        <w:instrText xml:space="preserve"> "</w:instrText>
      </w:r>
      <w:r w:rsidR="00832390">
        <w:instrText>https</w:instrText>
      </w:r>
      <w:r w:rsidR="00832390" w:rsidRPr="00832390">
        <w:rPr>
          <w:lang w:val="ru-RU"/>
        </w:rPr>
        <w:instrText>://</w:instrText>
      </w:r>
      <w:r w:rsidR="00832390">
        <w:instrText>www</w:instrText>
      </w:r>
      <w:r w:rsidR="00832390" w:rsidRPr="00832390">
        <w:rPr>
          <w:lang w:val="ru-RU"/>
        </w:rPr>
        <w:instrText>.</w:instrText>
      </w:r>
      <w:r w:rsidR="00832390">
        <w:instrText>ftc</w:instrText>
      </w:r>
      <w:r w:rsidR="00832390" w:rsidRPr="00832390">
        <w:rPr>
          <w:lang w:val="ru-RU"/>
        </w:rPr>
        <w:instrText>.</w:instrText>
      </w:r>
      <w:r w:rsidR="00832390">
        <w:instrText>gov</w:instrText>
      </w:r>
      <w:r w:rsidR="00832390" w:rsidRPr="00832390">
        <w:rPr>
          <w:lang w:val="ru-RU"/>
        </w:rPr>
        <w:instrText>/</w:instrText>
      </w:r>
      <w:r w:rsidR="00832390">
        <w:instrText>tips</w:instrText>
      </w:r>
      <w:r w:rsidR="00832390" w:rsidRPr="00832390">
        <w:rPr>
          <w:lang w:val="ru-RU"/>
        </w:rPr>
        <w:instrText>-</w:instrText>
      </w:r>
      <w:r w:rsidR="00832390">
        <w:instrText>advice</w:instrText>
      </w:r>
      <w:r w:rsidR="00832390" w:rsidRPr="00832390">
        <w:rPr>
          <w:lang w:val="ru-RU"/>
        </w:rPr>
        <w:instrText>/</w:instrText>
      </w:r>
      <w:r w:rsidR="00832390">
        <w:instrText>business</w:instrText>
      </w:r>
      <w:r w:rsidR="00832390" w:rsidRPr="00832390">
        <w:rPr>
          <w:lang w:val="ru-RU"/>
        </w:rPr>
        <w:instrText>-</w:instrText>
      </w:r>
      <w:r w:rsidR="00832390">
        <w:instrText>center</w:instrText>
      </w:r>
      <w:r w:rsidR="00832390" w:rsidRPr="00832390">
        <w:rPr>
          <w:lang w:val="ru-RU"/>
        </w:rPr>
        <w:instrText>/</w:instrText>
      </w:r>
      <w:r w:rsidR="00832390">
        <w:instrText>guidance</w:instrText>
      </w:r>
      <w:r w:rsidR="00832390" w:rsidRPr="00832390">
        <w:rPr>
          <w:lang w:val="ru-RU"/>
        </w:rPr>
        <w:instrText>/</w:instrText>
      </w:r>
      <w:r w:rsidR="00832390">
        <w:instrText>complying</w:instrText>
      </w:r>
      <w:r w:rsidR="00832390" w:rsidRPr="00832390">
        <w:rPr>
          <w:lang w:val="ru-RU"/>
        </w:rPr>
        <w:instrText>-</w:instrText>
      </w:r>
      <w:r w:rsidR="00832390">
        <w:instrText>coppa</w:instrText>
      </w:r>
      <w:r w:rsidR="00832390" w:rsidRPr="00832390">
        <w:rPr>
          <w:lang w:val="ru-RU"/>
        </w:rPr>
        <w:instrText>-</w:instrText>
      </w:r>
      <w:r w:rsidR="00832390">
        <w:instrText>frequently</w:instrText>
      </w:r>
      <w:r w:rsidR="00832390" w:rsidRPr="00832390">
        <w:rPr>
          <w:lang w:val="ru-RU"/>
        </w:rPr>
        <w:instrText>-</w:instrText>
      </w:r>
      <w:r w:rsidR="00832390">
        <w:instrText>asked</w:instrText>
      </w:r>
      <w:r w:rsidR="00832390" w:rsidRPr="00832390">
        <w:rPr>
          <w:lang w:val="ru-RU"/>
        </w:rPr>
        <w:instrText>-</w:instrText>
      </w:r>
      <w:r w:rsidR="00832390">
        <w:instrText>questions</w:instrText>
      </w:r>
      <w:r w:rsidR="00832390" w:rsidRPr="00832390">
        <w:rPr>
          <w:lang w:val="ru-RU"/>
        </w:rPr>
        <w:instrText>" \</w:instrText>
      </w:r>
      <w:r w:rsidR="00832390">
        <w:instrText>l</w:instrText>
      </w:r>
      <w:r w:rsidR="00832390" w:rsidRPr="00832390">
        <w:rPr>
          <w:lang w:val="ru-RU"/>
        </w:rPr>
        <w:instrText xml:space="preserve"> "</w:instrText>
      </w:r>
      <w:r w:rsidR="00832390">
        <w:instrText>General</w:instrText>
      </w:r>
      <w:r w:rsidR="00832390" w:rsidRPr="00832390">
        <w:rPr>
          <w:lang w:val="ru-RU"/>
        </w:rPr>
        <w:instrText>%20</w:instrText>
      </w:r>
      <w:r w:rsidR="00832390">
        <w:instrText>Questions</w:instrText>
      </w:r>
      <w:r w:rsidR="00832390" w:rsidRPr="00832390">
        <w:rPr>
          <w:lang w:val="ru-RU"/>
        </w:rPr>
        <w:instrText>" \</w:instrText>
      </w:r>
      <w:r w:rsidR="00832390">
        <w:instrText>h</w:instrText>
      </w:r>
      <w:r w:rsidR="00832390" w:rsidRPr="00832390">
        <w:rPr>
          <w:lang w:val="ru-RU"/>
        </w:rPr>
        <w:instrText xml:space="preserve"> </w:instrText>
      </w:r>
      <w:r w:rsidR="00832390">
        <w:fldChar w:fldCharType="separate"/>
      </w:r>
      <w:r w:rsidR="00832390" w:rsidRPr="00832390">
        <w:rPr>
          <w:lang w:val="ru-RU"/>
        </w:rPr>
        <w:t>.</w:t>
      </w:r>
      <w:r w:rsidR="00832390">
        <w:fldChar w:fldCharType="end"/>
      </w:r>
      <w:r w:rsidR="00832390" w:rsidRPr="00832390">
        <w:rPr>
          <w:lang w:val="ru-RU"/>
        </w:rPr>
        <w:t xml:space="preserve"> Тем не менее, мы полностью соблюдаем этот закон, как если бы он распространялся на нашу компанию. Дети младше 13 лет не могут создавать учетные записи. Мы собираем только данные об использовании программы и успеваемости детей в процессе их обучения, и мы используем эти данные только в образовательных целях. </w:t>
      </w:r>
    </w:p>
    <w:p w14:paraId="68642FAF" w14:textId="77777777" w:rsidR="00E211BE" w:rsidRPr="00832390" w:rsidRDefault="00832390">
      <w:pPr>
        <w:ind w:left="-5"/>
        <w:rPr>
          <w:lang w:val="ru-RU"/>
        </w:rPr>
      </w:pPr>
      <w:r w:rsidRPr="00832390">
        <w:rPr>
          <w:lang w:val="ru-RU"/>
        </w:rPr>
        <w:t xml:space="preserve">Если мы получим подтверждение того, что ребенок использует программу </w:t>
      </w:r>
    </w:p>
    <w:p w14:paraId="66863A31" w14:textId="4C6C3546" w:rsidR="00E211BE" w:rsidRPr="00832390" w:rsidRDefault="00CF52E7">
      <w:pPr>
        <w:ind w:left="-5"/>
        <w:rPr>
          <w:lang w:val="ru-RU"/>
        </w:rPr>
      </w:pPr>
      <w:r>
        <w:rPr>
          <w:lang w:val="ru-RU"/>
        </w:rPr>
        <w:t>Супер</w:t>
      </w:r>
      <w:r w:rsidR="00832390" w:rsidRPr="00832390">
        <w:rPr>
          <w:lang w:val="ru-RU"/>
        </w:rPr>
        <w:t xml:space="preserve">Математика без соответствующего согласия, мы закроем его учетную запись. </w:t>
      </w:r>
    </w:p>
    <w:p w14:paraId="4673600A" w14:textId="77777777" w:rsidR="00E211BE" w:rsidRPr="00832390" w:rsidRDefault="00832390">
      <w:pPr>
        <w:spacing w:after="31" w:line="259" w:lineRule="auto"/>
        <w:ind w:left="0" w:firstLine="0"/>
        <w:rPr>
          <w:lang w:val="ru-RU"/>
        </w:rPr>
      </w:pPr>
      <w:r w:rsidRPr="00832390">
        <w:rPr>
          <w:lang w:val="ru-RU"/>
        </w:rPr>
        <w:t xml:space="preserve"> </w:t>
      </w:r>
    </w:p>
    <w:p w14:paraId="156C6AA8" w14:textId="77777777" w:rsidR="00E211BE" w:rsidRPr="00832390" w:rsidRDefault="00832390">
      <w:pPr>
        <w:pStyle w:val="Heading2"/>
        <w:ind w:left="-5"/>
        <w:rPr>
          <w:lang w:val="ru-RU"/>
        </w:rPr>
      </w:pPr>
      <w:r w:rsidRPr="00832390">
        <w:rPr>
          <w:lang w:val="ru-RU"/>
        </w:rPr>
        <w:t xml:space="preserve">Международные правила </w:t>
      </w:r>
    </w:p>
    <w:p w14:paraId="7B445C6F" w14:textId="26EE1142" w:rsidR="00E211BE" w:rsidRPr="00832390" w:rsidRDefault="00832390">
      <w:pPr>
        <w:spacing w:after="103"/>
        <w:ind w:left="-5"/>
        <w:rPr>
          <w:lang w:val="ru-RU"/>
        </w:rPr>
      </w:pPr>
      <w:r w:rsidRPr="00832390">
        <w:rPr>
          <w:b/>
          <w:lang w:val="ru-RU"/>
        </w:rPr>
        <w:t>Общий регламент по защите данных (</w:t>
      </w:r>
      <w:r>
        <w:rPr>
          <w:b/>
        </w:rPr>
        <w:t>GDPR</w:t>
      </w:r>
      <w:r w:rsidRPr="00832390">
        <w:rPr>
          <w:b/>
          <w:lang w:val="ru-RU"/>
        </w:rPr>
        <w:t>)</w:t>
      </w:r>
      <w:r w:rsidRPr="00832390">
        <w:rPr>
          <w:rFonts w:ascii="Calibri" w:eastAsia="Calibri" w:hAnsi="Calibri" w:cs="Calibri"/>
          <w:lang w:val="ru-RU"/>
        </w:rPr>
        <w:t>​</w:t>
      </w:r>
      <w:r w:rsidRPr="00832390">
        <w:rPr>
          <w:lang w:val="ru-RU"/>
        </w:rPr>
        <w:t xml:space="preserve">: Компания </w:t>
      </w:r>
      <w:r w:rsidR="00CF52E7">
        <w:rPr>
          <w:lang w:val="ru-RU"/>
        </w:rPr>
        <w:t>Супер</w:t>
      </w:r>
      <w:r w:rsidRPr="00832390">
        <w:rPr>
          <w:lang w:val="ru-RU"/>
        </w:rPr>
        <w:t>Математика подтверждает и уважает все права субъекта данных в соответствии с</w:t>
      </w:r>
      <w:r w:rsidRPr="00832390">
        <w:rPr>
          <w:rFonts w:ascii="Calibri" w:eastAsia="Calibri" w:hAnsi="Calibri" w:cs="Calibri"/>
          <w:lang w:val="ru-RU"/>
        </w:rPr>
        <w:t>​</w:t>
      </w:r>
      <w:hyperlink r:id="rId9">
        <w:r w:rsidRPr="00832390">
          <w:rPr>
            <w:lang w:val="ru-RU"/>
          </w:rPr>
          <w:t xml:space="preserve"> </w:t>
        </w:r>
      </w:hyperlink>
      <w:r w:rsidRPr="00832390">
        <w:rPr>
          <w:rFonts w:ascii="Calibri" w:eastAsia="Calibri" w:hAnsi="Calibri" w:cs="Calibri"/>
          <w:lang w:val="ru-RU"/>
        </w:rPr>
        <w:t>​</w:t>
      </w:r>
      <w:r>
        <w:fldChar w:fldCharType="begin"/>
      </w:r>
      <w:r w:rsidRPr="00832390">
        <w:rPr>
          <w:lang w:val="ru-RU"/>
        </w:rPr>
        <w:instrText xml:space="preserve"> </w:instrText>
      </w:r>
      <w:r>
        <w:instrText>HYPERLINK</w:instrText>
      </w:r>
      <w:r w:rsidRPr="00832390">
        <w:rPr>
          <w:lang w:val="ru-RU"/>
        </w:rPr>
        <w:instrText xml:space="preserve"> "</w:instrText>
      </w:r>
      <w:r>
        <w:instrText>https</w:instrText>
      </w:r>
      <w:r w:rsidRPr="00832390">
        <w:rPr>
          <w:lang w:val="ru-RU"/>
        </w:rPr>
        <w:instrText>://</w:instrText>
      </w:r>
      <w:r>
        <w:instrText>gdpr</w:instrText>
      </w:r>
      <w:r w:rsidRPr="00832390">
        <w:rPr>
          <w:lang w:val="ru-RU"/>
        </w:rPr>
        <w:instrText>-</w:instrText>
      </w:r>
      <w:r>
        <w:instrText>info</w:instrText>
      </w:r>
      <w:r w:rsidRPr="00832390">
        <w:rPr>
          <w:lang w:val="ru-RU"/>
        </w:rPr>
        <w:instrText>.</w:instrText>
      </w:r>
      <w:r>
        <w:instrText>eu</w:instrText>
      </w:r>
      <w:r w:rsidRPr="00832390">
        <w:rPr>
          <w:lang w:val="ru-RU"/>
        </w:rPr>
        <w:instrText>/" \</w:instrText>
      </w:r>
      <w:r>
        <w:instrText>h</w:instrText>
      </w:r>
      <w:r w:rsidRPr="00832390">
        <w:rPr>
          <w:lang w:val="ru-RU"/>
        </w:rPr>
        <w:instrText xml:space="preserve"> </w:instrText>
      </w:r>
      <w:r>
        <w:fldChar w:fldCharType="separate"/>
      </w:r>
      <w:r>
        <w:rPr>
          <w:color w:val="1155CC"/>
          <w:u w:val="single" w:color="1155CC"/>
        </w:rPr>
        <w:t>GDPR</w:t>
      </w:r>
      <w:r>
        <w:rPr>
          <w:color w:val="1155CC"/>
          <w:u w:val="single" w:color="1155CC"/>
        </w:rPr>
        <w:fldChar w:fldCharType="end"/>
      </w:r>
      <w:r w:rsidRPr="00832390">
        <w:rPr>
          <w:rFonts w:ascii="Calibri" w:eastAsia="Calibri" w:hAnsi="Calibri" w:cs="Calibri"/>
          <w:color w:val="1155CC"/>
          <w:lang w:val="ru-RU"/>
        </w:rPr>
        <w:t>​</w:t>
      </w:r>
      <w:r w:rsidRPr="00832390">
        <w:rPr>
          <w:lang w:val="ru-RU"/>
        </w:rPr>
        <w:t xml:space="preserve">. Мы минимизируем количество данных, которые мы собираем и обрабатываем, и используем эти данные согласно этой политики. Более подробную информацию о том, какие данные мы обрабатываем, с какой целью и продолжительностью, а также основанием, на котором мы это делаем, согласно </w:t>
      </w:r>
      <w:r>
        <w:t>GDPR</w:t>
      </w:r>
      <w:r w:rsidRPr="00832390">
        <w:rPr>
          <w:lang w:val="ru-RU"/>
        </w:rPr>
        <w:t xml:space="preserve"> можно найти в Приложении Б: Запись обработки данных. Для возражения против обработки информации, а также по вопросам доступа к данным или их удаления, свяжитесь с нашим сотрудником по защите данных по адресу электронной почты </w:t>
      </w:r>
      <w:r w:rsidRPr="00832390">
        <w:rPr>
          <w:rFonts w:ascii="Calibri" w:eastAsia="Calibri" w:hAnsi="Calibri" w:cs="Calibri"/>
          <w:u w:val="single" w:color="1155CC"/>
          <w:lang w:val="ru-RU"/>
        </w:rPr>
        <w:t>​</w:t>
      </w:r>
      <w:r>
        <w:rPr>
          <w:color w:val="1155CC"/>
          <w:u w:val="single" w:color="1155CC"/>
        </w:rPr>
        <w:t>privacy</w:t>
      </w:r>
      <w:r w:rsidRPr="00832390">
        <w:rPr>
          <w:color w:val="1155CC"/>
          <w:u w:val="single" w:color="1155CC"/>
          <w:lang w:val="ru-RU"/>
        </w:rPr>
        <w:t>@</w:t>
      </w:r>
      <w:proofErr w:type="spellStart"/>
      <w:r>
        <w:rPr>
          <w:color w:val="1155CC"/>
          <w:u w:val="single" w:color="1155CC"/>
        </w:rPr>
        <w:t>xtramath</w:t>
      </w:r>
      <w:proofErr w:type="spellEnd"/>
      <w:r w:rsidRPr="00832390">
        <w:rPr>
          <w:color w:val="1155CC"/>
          <w:u w:val="single" w:color="1155CC"/>
          <w:lang w:val="ru-RU"/>
        </w:rPr>
        <w:t>.</w:t>
      </w:r>
      <w:r>
        <w:rPr>
          <w:color w:val="1155CC"/>
          <w:u w:val="single" w:color="1155CC"/>
        </w:rPr>
        <w:t>org</w:t>
      </w:r>
      <w:r w:rsidRPr="00832390">
        <w:rPr>
          <w:rFonts w:ascii="Calibri" w:eastAsia="Calibri" w:hAnsi="Calibri" w:cs="Calibri"/>
          <w:color w:val="1155CC"/>
          <w:u w:val="single" w:color="1155CC"/>
          <w:lang w:val="ru-RU"/>
        </w:rPr>
        <w:t>​</w:t>
      </w:r>
      <w:r w:rsidRPr="00832390">
        <w:rPr>
          <w:lang w:val="ru-RU"/>
        </w:rPr>
        <w:t xml:space="preserve">. </w:t>
      </w:r>
    </w:p>
    <w:p w14:paraId="3FF65DE0" w14:textId="2527F8F9" w:rsidR="00E211BE" w:rsidRPr="00832390" w:rsidRDefault="00832390" w:rsidP="004C55BB">
      <w:pPr>
        <w:spacing w:after="27" w:line="259" w:lineRule="auto"/>
        <w:ind w:left="0" w:firstLine="0"/>
        <w:rPr>
          <w:lang w:val="ru-RU"/>
        </w:rPr>
      </w:pPr>
      <w:r w:rsidRPr="00832390">
        <w:rPr>
          <w:lang w:val="ru-RU"/>
        </w:rPr>
        <w:t xml:space="preserve"> </w:t>
      </w:r>
    </w:p>
    <w:p w14:paraId="697C3795" w14:textId="77777777" w:rsidR="00E211BE" w:rsidRPr="00832390" w:rsidRDefault="00832390">
      <w:pPr>
        <w:pStyle w:val="Heading1"/>
        <w:ind w:left="-5"/>
        <w:rPr>
          <w:lang w:val="ru-RU"/>
        </w:rPr>
      </w:pPr>
      <w:r w:rsidRPr="00832390">
        <w:rPr>
          <w:lang w:val="ru-RU"/>
        </w:rPr>
        <w:lastRenderedPageBreak/>
        <w:t xml:space="preserve">Файлы </w:t>
      </w:r>
      <w:r>
        <w:t>cookie</w:t>
      </w:r>
      <w:r w:rsidRPr="00832390">
        <w:rPr>
          <w:lang w:val="ru-RU"/>
        </w:rPr>
        <w:t xml:space="preserve"> и местное хранилище </w:t>
      </w:r>
    </w:p>
    <w:p w14:paraId="20E47A9B" w14:textId="77777777" w:rsidR="004C55BB" w:rsidRDefault="004C55BB">
      <w:pPr>
        <w:spacing w:after="47"/>
        <w:ind w:left="-5"/>
        <w:rPr>
          <w:lang w:val="ru-RU"/>
        </w:rPr>
      </w:pPr>
    </w:p>
    <w:p w14:paraId="202451CD" w14:textId="30434CC2" w:rsidR="00E211BE" w:rsidRPr="00832390" w:rsidRDefault="00832390">
      <w:pPr>
        <w:spacing w:after="47"/>
        <w:ind w:left="-5"/>
        <w:rPr>
          <w:lang w:val="ru-RU"/>
        </w:rPr>
      </w:pPr>
      <w:r w:rsidRPr="00832390">
        <w:rPr>
          <w:lang w:val="ru-RU"/>
        </w:rPr>
        <w:t xml:space="preserve">Компания </w:t>
      </w:r>
      <w:r w:rsidR="00CF52E7">
        <w:rPr>
          <w:lang w:val="ru-RU"/>
        </w:rPr>
        <w:t>Супер</w:t>
      </w:r>
      <w:r w:rsidRPr="00832390">
        <w:rPr>
          <w:lang w:val="ru-RU"/>
        </w:rPr>
        <w:t xml:space="preserve">Математика использует два типа файлов </w:t>
      </w:r>
      <w:r>
        <w:t>cookie</w:t>
      </w:r>
      <w:r w:rsidRPr="00832390">
        <w:rPr>
          <w:lang w:val="ru-RU"/>
        </w:rPr>
        <w:t xml:space="preserve">. Эти файлы </w:t>
      </w:r>
      <w:r>
        <w:t>cookie</w:t>
      </w:r>
      <w:r w:rsidRPr="00832390">
        <w:rPr>
          <w:lang w:val="ru-RU"/>
        </w:rPr>
        <w:t xml:space="preserve"> можно очистить с помощью настроек браузера.</w:t>
      </w:r>
      <w:r w:rsidRPr="00832390">
        <w:rPr>
          <w:rFonts w:ascii="Calibri" w:eastAsia="Calibri" w:hAnsi="Calibri" w:cs="Calibri"/>
          <w:lang w:val="ru-RU"/>
        </w:rPr>
        <w:t>​</w:t>
      </w:r>
      <w:hyperlink r:id="rId10">
        <w:r w:rsidRPr="00832390">
          <w:rPr>
            <w:lang w:val="ru-RU"/>
          </w:rPr>
          <w:t xml:space="preserve"> </w:t>
        </w:r>
      </w:hyperlink>
      <w:r w:rsidRPr="00832390">
        <w:rPr>
          <w:rFonts w:ascii="Calibri" w:eastAsia="Calibri" w:hAnsi="Calibri" w:cs="Calibri"/>
          <w:u w:val="single" w:color="1155CC"/>
          <w:lang w:val="ru-RU"/>
        </w:rPr>
        <w:t>​</w:t>
      </w:r>
      <w:r>
        <w:fldChar w:fldCharType="begin"/>
      </w:r>
      <w:r w:rsidRPr="00832390">
        <w:rPr>
          <w:lang w:val="ru-RU"/>
        </w:rPr>
        <w:instrText xml:space="preserve"> </w:instrText>
      </w:r>
      <w:r>
        <w:instrText>HYPERLINK</w:instrText>
      </w:r>
      <w:r w:rsidRPr="00832390">
        <w:rPr>
          <w:lang w:val="ru-RU"/>
        </w:rPr>
        <w:instrText xml:space="preserve"> "</w:instrText>
      </w:r>
      <w:r>
        <w:instrText>https</w:instrText>
      </w:r>
      <w:r w:rsidRPr="00832390">
        <w:rPr>
          <w:lang w:val="ru-RU"/>
        </w:rPr>
        <w:instrText>://</w:instrText>
      </w:r>
      <w:r>
        <w:instrText>www</w:instrText>
      </w:r>
      <w:r w:rsidRPr="00832390">
        <w:rPr>
          <w:lang w:val="ru-RU"/>
        </w:rPr>
        <w:instrText>.</w:instrText>
      </w:r>
      <w:r>
        <w:instrText>aboutcookies</w:instrText>
      </w:r>
      <w:r w:rsidRPr="00832390">
        <w:rPr>
          <w:lang w:val="ru-RU"/>
        </w:rPr>
        <w:instrText>.</w:instrText>
      </w:r>
      <w:r>
        <w:instrText>org</w:instrText>
      </w:r>
      <w:r w:rsidRPr="00832390">
        <w:rPr>
          <w:lang w:val="ru-RU"/>
        </w:rPr>
        <w:instrText>/</w:instrText>
      </w:r>
      <w:r>
        <w:instrText>how</w:instrText>
      </w:r>
      <w:r w:rsidRPr="00832390">
        <w:rPr>
          <w:lang w:val="ru-RU"/>
        </w:rPr>
        <w:instrText>-</w:instrText>
      </w:r>
      <w:r>
        <w:instrText>to</w:instrText>
      </w:r>
      <w:r w:rsidRPr="00832390">
        <w:rPr>
          <w:lang w:val="ru-RU"/>
        </w:rPr>
        <w:instrText>-</w:instrText>
      </w:r>
      <w:r>
        <w:instrText>control</w:instrText>
      </w:r>
      <w:r w:rsidRPr="00832390">
        <w:rPr>
          <w:lang w:val="ru-RU"/>
        </w:rPr>
        <w:instrText>-</w:instrText>
      </w:r>
      <w:r>
        <w:instrText>cookies</w:instrText>
      </w:r>
      <w:r w:rsidRPr="00832390">
        <w:rPr>
          <w:lang w:val="ru-RU"/>
        </w:rPr>
        <w:instrText>/" \</w:instrText>
      </w:r>
      <w:r>
        <w:instrText>h</w:instrText>
      </w:r>
      <w:r w:rsidRPr="00832390">
        <w:rPr>
          <w:lang w:val="ru-RU"/>
        </w:rPr>
        <w:instrText xml:space="preserve"> </w:instrText>
      </w:r>
      <w:r>
        <w:fldChar w:fldCharType="separate"/>
      </w:r>
      <w:proofErr w:type="spellStart"/>
      <w:r>
        <w:rPr>
          <w:color w:val="1155CC"/>
          <w:u w:val="single" w:color="1155CC"/>
        </w:rPr>
        <w:t>aboutcookies</w:t>
      </w:r>
      <w:proofErr w:type="spellEnd"/>
      <w:r w:rsidRPr="00832390">
        <w:rPr>
          <w:color w:val="1155CC"/>
          <w:u w:val="single" w:color="1155CC"/>
          <w:lang w:val="ru-RU"/>
        </w:rPr>
        <w:t>.</w:t>
      </w:r>
      <w:r>
        <w:rPr>
          <w:color w:val="1155CC"/>
          <w:u w:val="single" w:color="1155CC"/>
        </w:rPr>
        <w:t>org</w:t>
      </w:r>
      <w:r>
        <w:rPr>
          <w:color w:val="1155CC"/>
          <w:u w:val="single" w:color="1155CC"/>
        </w:rPr>
        <w:fldChar w:fldCharType="end"/>
      </w:r>
      <w:r w:rsidRPr="00832390">
        <w:rPr>
          <w:rFonts w:ascii="Calibri" w:eastAsia="Calibri" w:hAnsi="Calibri" w:cs="Calibri"/>
          <w:color w:val="1155CC"/>
          <w:u w:val="single" w:color="1155CC"/>
          <w:lang w:val="ru-RU"/>
        </w:rPr>
        <w:t>​</w:t>
      </w:r>
      <w:r>
        <w:fldChar w:fldCharType="begin"/>
      </w:r>
      <w:r w:rsidRPr="00832390">
        <w:rPr>
          <w:lang w:val="ru-RU"/>
        </w:rPr>
        <w:instrText xml:space="preserve"> </w:instrText>
      </w:r>
      <w:r>
        <w:instrText>HYPERLINK</w:instrText>
      </w:r>
      <w:r w:rsidRPr="00832390">
        <w:rPr>
          <w:lang w:val="ru-RU"/>
        </w:rPr>
        <w:instrText xml:space="preserve"> "</w:instrText>
      </w:r>
      <w:r>
        <w:instrText>https</w:instrText>
      </w:r>
      <w:r w:rsidRPr="00832390">
        <w:rPr>
          <w:lang w:val="ru-RU"/>
        </w:rPr>
        <w:instrText>://</w:instrText>
      </w:r>
      <w:r>
        <w:instrText>www</w:instrText>
      </w:r>
      <w:r w:rsidRPr="00832390">
        <w:rPr>
          <w:lang w:val="ru-RU"/>
        </w:rPr>
        <w:instrText>.</w:instrText>
      </w:r>
      <w:r>
        <w:instrText>aboutcookies</w:instrText>
      </w:r>
      <w:r w:rsidRPr="00832390">
        <w:rPr>
          <w:lang w:val="ru-RU"/>
        </w:rPr>
        <w:instrText>.</w:instrText>
      </w:r>
      <w:r>
        <w:instrText>org</w:instrText>
      </w:r>
      <w:r w:rsidRPr="00832390">
        <w:rPr>
          <w:lang w:val="ru-RU"/>
        </w:rPr>
        <w:instrText>/</w:instrText>
      </w:r>
      <w:r>
        <w:instrText>how</w:instrText>
      </w:r>
      <w:r w:rsidRPr="00832390">
        <w:rPr>
          <w:lang w:val="ru-RU"/>
        </w:rPr>
        <w:instrText>-</w:instrText>
      </w:r>
      <w:r>
        <w:instrText>to</w:instrText>
      </w:r>
      <w:r w:rsidRPr="00832390">
        <w:rPr>
          <w:lang w:val="ru-RU"/>
        </w:rPr>
        <w:instrText>-</w:instrText>
      </w:r>
      <w:r>
        <w:instrText>control</w:instrText>
      </w:r>
      <w:r w:rsidRPr="00832390">
        <w:rPr>
          <w:lang w:val="ru-RU"/>
        </w:rPr>
        <w:instrText>-</w:instrText>
      </w:r>
      <w:r>
        <w:instrText>cookies</w:instrText>
      </w:r>
      <w:r w:rsidRPr="00832390">
        <w:rPr>
          <w:lang w:val="ru-RU"/>
        </w:rPr>
        <w:instrText>/" \</w:instrText>
      </w:r>
      <w:r>
        <w:instrText>h</w:instrText>
      </w:r>
      <w:r w:rsidRPr="00832390">
        <w:rPr>
          <w:lang w:val="ru-RU"/>
        </w:rPr>
        <w:instrText xml:space="preserve"> </w:instrText>
      </w:r>
      <w:r>
        <w:fldChar w:fldCharType="separate"/>
      </w:r>
      <w:r w:rsidRPr="00832390">
        <w:rPr>
          <w:lang w:val="ru-RU"/>
        </w:rPr>
        <w:t xml:space="preserve"> </w:t>
      </w:r>
      <w:r>
        <w:fldChar w:fldCharType="end"/>
      </w:r>
      <w:r w:rsidRPr="00832390">
        <w:rPr>
          <w:lang w:val="ru-RU"/>
        </w:rPr>
        <w:t xml:space="preserve">предоставляет инструкции по управлению файлами </w:t>
      </w:r>
      <w:r>
        <w:t>cookie</w:t>
      </w:r>
      <w:r w:rsidRPr="00832390">
        <w:rPr>
          <w:lang w:val="ru-RU"/>
        </w:rPr>
        <w:t xml:space="preserve"> для различных браузеров. </w:t>
      </w:r>
    </w:p>
    <w:p w14:paraId="2C62EC35" w14:textId="77777777" w:rsidR="00E211BE" w:rsidRPr="00832390" w:rsidRDefault="00832390">
      <w:pPr>
        <w:spacing w:after="31" w:line="259" w:lineRule="auto"/>
        <w:ind w:left="0" w:firstLine="0"/>
        <w:rPr>
          <w:lang w:val="ru-RU"/>
        </w:rPr>
      </w:pPr>
      <w:r w:rsidRPr="00832390">
        <w:rPr>
          <w:lang w:val="ru-RU"/>
        </w:rPr>
        <w:t xml:space="preserve"> </w:t>
      </w:r>
    </w:p>
    <w:p w14:paraId="7A999890" w14:textId="75182B68" w:rsidR="00E211BE" w:rsidRPr="00B5320F" w:rsidRDefault="00832390" w:rsidP="00B5320F">
      <w:pPr>
        <w:numPr>
          <w:ilvl w:val="0"/>
          <w:numId w:val="4"/>
        </w:numPr>
        <w:spacing w:line="347" w:lineRule="auto"/>
        <w:ind w:hanging="360"/>
        <w:rPr>
          <w:lang w:val="ru-RU"/>
        </w:rPr>
      </w:pPr>
      <w:r w:rsidRPr="00832390">
        <w:rPr>
          <w:lang w:val="ru-RU"/>
        </w:rPr>
        <w:t xml:space="preserve">Файлы </w:t>
      </w:r>
      <w:r>
        <w:t>cookie</w:t>
      </w:r>
      <w:r w:rsidRPr="00832390">
        <w:rPr>
          <w:lang w:val="ru-RU"/>
        </w:rPr>
        <w:t xml:space="preserve"> </w:t>
      </w:r>
      <w:r w:rsidRPr="00832390">
        <w:rPr>
          <w:rFonts w:ascii="Calibri" w:eastAsia="Calibri" w:hAnsi="Calibri" w:cs="Calibri"/>
          <w:lang w:val="ru-RU"/>
        </w:rPr>
        <w:t>​</w:t>
      </w:r>
      <w:r>
        <w:rPr>
          <w:b/>
        </w:rPr>
        <w:t>Google</w:t>
      </w:r>
      <w:r w:rsidRPr="00832390">
        <w:rPr>
          <w:b/>
          <w:lang w:val="ru-RU"/>
        </w:rPr>
        <w:t xml:space="preserve"> </w:t>
      </w:r>
      <w:r>
        <w:rPr>
          <w:b/>
        </w:rPr>
        <w:t>Analytics</w:t>
      </w:r>
      <w:r w:rsidRPr="00832390">
        <w:rPr>
          <w:b/>
          <w:lang w:val="ru-RU"/>
        </w:rPr>
        <w:t xml:space="preserve"> </w:t>
      </w:r>
      <w:r w:rsidRPr="00832390">
        <w:rPr>
          <w:rFonts w:ascii="Calibri" w:eastAsia="Calibri" w:hAnsi="Calibri" w:cs="Calibri"/>
          <w:lang w:val="ru-RU"/>
        </w:rPr>
        <w:t>​</w:t>
      </w:r>
      <w:r w:rsidRPr="00832390">
        <w:rPr>
          <w:lang w:val="ru-RU"/>
        </w:rPr>
        <w:t>позволяют нам получать такие данные, как количество людей, посещающих наш сайт, а также наиболее посещаемые страницы.</w:t>
      </w:r>
    </w:p>
    <w:p w14:paraId="717ED474" w14:textId="77777777" w:rsidR="00E211BE" w:rsidRPr="00832390" w:rsidRDefault="00832390">
      <w:pPr>
        <w:spacing w:after="27" w:line="259" w:lineRule="auto"/>
        <w:ind w:left="0" w:firstLine="0"/>
        <w:rPr>
          <w:lang w:val="ru-RU"/>
        </w:rPr>
      </w:pPr>
      <w:r w:rsidRPr="00832390">
        <w:rPr>
          <w:lang w:val="ru-RU"/>
        </w:rPr>
        <w:t xml:space="preserve"> </w:t>
      </w:r>
    </w:p>
    <w:p w14:paraId="29A967FE" w14:textId="5700AF7B" w:rsidR="00E211BE" w:rsidRPr="00832390" w:rsidRDefault="00832390">
      <w:pPr>
        <w:spacing w:after="112"/>
        <w:ind w:left="-5"/>
        <w:rPr>
          <w:lang w:val="ru-RU"/>
        </w:rPr>
      </w:pPr>
      <w:r w:rsidRPr="00832390">
        <w:rPr>
          <w:lang w:val="ru-RU"/>
        </w:rPr>
        <w:t xml:space="preserve">Веб-сайт программы </w:t>
      </w:r>
      <w:r w:rsidR="00CF52E7">
        <w:rPr>
          <w:lang w:val="ru-RU"/>
        </w:rPr>
        <w:t>Супер</w:t>
      </w:r>
      <w:r w:rsidRPr="00832390">
        <w:rPr>
          <w:lang w:val="ru-RU"/>
        </w:rPr>
        <w:t>Математика использует файлы «</w:t>
      </w:r>
      <w:proofErr w:type="spellStart"/>
      <w:r>
        <w:t>LocalStorage</w:t>
      </w:r>
      <w:proofErr w:type="spellEnd"/>
      <w:r w:rsidRPr="00832390">
        <w:rPr>
          <w:lang w:val="ru-RU"/>
        </w:rPr>
        <w:t xml:space="preserve">», чтобы запомнить информацию для выполнения входа пользователем (если он этого захочет). Использование </w:t>
      </w:r>
      <w:proofErr w:type="spellStart"/>
      <w:r>
        <w:t>LocalStorage</w:t>
      </w:r>
      <w:proofErr w:type="spellEnd"/>
      <w:r w:rsidRPr="00832390">
        <w:rPr>
          <w:lang w:val="ru-RU"/>
        </w:rPr>
        <w:t xml:space="preserve"> не требуется для использования программы </w:t>
      </w:r>
      <w:r w:rsidR="00CF52E7">
        <w:rPr>
          <w:lang w:val="ru-RU"/>
        </w:rPr>
        <w:t>Супер</w:t>
      </w:r>
      <w:r w:rsidRPr="00832390">
        <w:rPr>
          <w:lang w:val="ru-RU"/>
        </w:rPr>
        <w:t xml:space="preserve">Математика. Пользователи могут удалить сохраненную информацию о выполнении входа в любое время на странице для выполнения входа. Пользователи также могут очистить данные </w:t>
      </w:r>
      <w:proofErr w:type="spellStart"/>
      <w:r>
        <w:t>LocalStorage</w:t>
      </w:r>
      <w:proofErr w:type="spellEnd"/>
      <w:r w:rsidRPr="00832390">
        <w:rPr>
          <w:lang w:val="ru-RU"/>
        </w:rPr>
        <w:t>, нажав кнопку «Стереть данные» на нашей странице</w:t>
      </w:r>
      <w:r w:rsidRPr="00832390">
        <w:rPr>
          <w:rFonts w:ascii="Calibri" w:eastAsia="Calibri" w:hAnsi="Calibri" w:cs="Calibri"/>
          <w:lang w:val="ru-RU"/>
        </w:rPr>
        <w:t>​</w:t>
      </w:r>
      <w:hyperlink r:id="rId11" w:anchor="/home/support">
        <w:r w:rsidRPr="00832390">
          <w:rPr>
            <w:lang w:val="ru-RU"/>
          </w:rPr>
          <w:t xml:space="preserve"> </w:t>
        </w:r>
      </w:hyperlink>
      <w:r w:rsidR="00AC7F7B">
        <w:rPr>
          <w:lang w:val="ru-RU"/>
        </w:rPr>
        <w:t>информации портала</w:t>
      </w:r>
      <w:r w:rsidRPr="00832390">
        <w:rPr>
          <w:lang w:val="ru-RU"/>
        </w:rPr>
        <w:t xml:space="preserve">. </w:t>
      </w:r>
    </w:p>
    <w:p w14:paraId="63074CDE" w14:textId="77777777" w:rsidR="00E211BE" w:rsidRPr="00832390" w:rsidRDefault="00832390">
      <w:pPr>
        <w:spacing w:after="27" w:line="259" w:lineRule="auto"/>
        <w:ind w:left="0" w:firstLine="0"/>
        <w:rPr>
          <w:lang w:val="ru-RU"/>
        </w:rPr>
      </w:pPr>
      <w:r w:rsidRPr="00832390">
        <w:rPr>
          <w:lang w:val="ru-RU"/>
        </w:rPr>
        <w:t xml:space="preserve"> </w:t>
      </w:r>
    </w:p>
    <w:p w14:paraId="2A1CD96F" w14:textId="6CD921D3" w:rsidR="00E211BE" w:rsidRPr="00832390" w:rsidRDefault="00832390">
      <w:pPr>
        <w:spacing w:after="700"/>
        <w:ind w:left="-5"/>
        <w:rPr>
          <w:lang w:val="ru-RU"/>
        </w:rPr>
      </w:pPr>
      <w:r w:rsidRPr="00832390">
        <w:rPr>
          <w:lang w:val="ru-RU"/>
        </w:rPr>
        <w:t xml:space="preserve">Мобильные приложения программы </w:t>
      </w:r>
      <w:r w:rsidR="00CF52E7">
        <w:rPr>
          <w:lang w:val="ru-RU"/>
        </w:rPr>
        <w:t>Супер</w:t>
      </w:r>
      <w:r w:rsidRPr="00832390">
        <w:rPr>
          <w:lang w:val="ru-RU"/>
        </w:rPr>
        <w:t xml:space="preserve">Математика используют данные приложения для тех же целей, что и браузер </w:t>
      </w:r>
      <w:proofErr w:type="spellStart"/>
      <w:r>
        <w:t>LocalStorage</w:t>
      </w:r>
      <w:proofErr w:type="spellEnd"/>
      <w:r w:rsidRPr="00832390">
        <w:rPr>
          <w:lang w:val="ru-RU"/>
        </w:rPr>
        <w:t xml:space="preserve">. Пользователи могут по-прежнему удалять сохраненную информацию о выполнении входа на страницах входа в приложение. Все локально сохраненные данные удаляются при удалении приложения. Некоторые устройства также позволяют пользователям очищать локально сохраненные данные приложения без удаления самого приложения. </w:t>
      </w:r>
    </w:p>
    <w:p w14:paraId="2FCE49AC" w14:textId="77777777" w:rsidR="00E211BE" w:rsidRPr="00832390" w:rsidRDefault="00832390">
      <w:pPr>
        <w:pStyle w:val="Heading1"/>
        <w:ind w:left="-5"/>
        <w:rPr>
          <w:lang w:val="ru-RU"/>
        </w:rPr>
      </w:pPr>
      <w:r w:rsidRPr="00832390">
        <w:rPr>
          <w:lang w:val="ru-RU"/>
        </w:rPr>
        <w:t xml:space="preserve">Контактная информация </w:t>
      </w:r>
    </w:p>
    <w:p w14:paraId="22064F3E" w14:textId="1C30D098" w:rsidR="00E211BE" w:rsidRDefault="00832390" w:rsidP="00AC7F7B">
      <w:pPr>
        <w:spacing w:after="471"/>
        <w:ind w:left="-5"/>
        <w:rPr>
          <w:lang w:val="ru-RU"/>
        </w:rPr>
      </w:pPr>
      <w:r w:rsidRPr="00832390">
        <w:rPr>
          <w:lang w:val="ru-RU"/>
        </w:rPr>
        <w:t>Для решения проблем, связанных с конфиденциальностью данных, и прочих вопросов, для возражения против обработки информации, для получения доступа к вашим личным данным или данным вашего ребенка, а также удаления данных отправляйте сообщения по адресу электронной почты</w:t>
      </w:r>
      <w:r w:rsidR="00AC7F7B">
        <w:rPr>
          <w:lang w:val="ru-RU"/>
        </w:rPr>
        <w:t xml:space="preserve"> </w:t>
      </w:r>
      <w:hyperlink r:id="rId12" w:history="1">
        <w:r w:rsidR="00AC7F7B" w:rsidRPr="00AF14CD">
          <w:rPr>
            <w:rStyle w:val="Hyperlink"/>
            <w:lang w:val="ru-RU"/>
          </w:rPr>
          <w:t>supermath.xyz@gmail.com</w:t>
        </w:r>
      </w:hyperlink>
      <w:r w:rsidRPr="00832390">
        <w:rPr>
          <w:rFonts w:ascii="Calibri" w:eastAsia="Calibri" w:hAnsi="Calibri" w:cs="Calibri"/>
          <w:color w:val="1155CC"/>
          <w:u w:val="single" w:color="1155CC"/>
          <w:lang w:val="ru-RU"/>
        </w:rPr>
        <w:t>​</w:t>
      </w:r>
      <w:r w:rsidR="00AC7F7B">
        <w:rPr>
          <w:lang w:val="ru-RU"/>
        </w:rPr>
        <w:t xml:space="preserve"> или </w:t>
      </w:r>
      <w:hyperlink r:id="rId13" w:history="1">
        <w:r w:rsidR="00AC7F7B" w:rsidRPr="00AF14CD">
          <w:rPr>
            <w:rStyle w:val="Hyperlink"/>
            <w:lang w:val="ru-RU"/>
          </w:rPr>
          <w:t>yuri.volokitin@gmail.com</w:t>
        </w:r>
      </w:hyperlink>
      <w:r w:rsidR="00AC7F7B">
        <w:rPr>
          <w:lang w:val="ru-RU"/>
        </w:rPr>
        <w:t xml:space="preserve"> .</w:t>
      </w:r>
      <w:r w:rsidRPr="00832390">
        <w:rPr>
          <w:lang w:val="ru-RU"/>
        </w:rPr>
        <w:t xml:space="preserve"> Вы также можете написать нам по</w:t>
      </w:r>
      <w:r w:rsidR="00AC7F7B">
        <w:rPr>
          <w:lang w:val="ru-RU"/>
        </w:rPr>
        <w:t xml:space="preserve"> одному из</w:t>
      </w:r>
      <w:r w:rsidRPr="00832390">
        <w:rPr>
          <w:lang w:val="ru-RU"/>
        </w:rPr>
        <w:t xml:space="preserve"> адрес</w:t>
      </w:r>
      <w:r w:rsidR="00AC7F7B">
        <w:rPr>
          <w:lang w:val="ru-RU"/>
        </w:rPr>
        <w:t>ов</w:t>
      </w:r>
      <w:r w:rsidRPr="00832390">
        <w:rPr>
          <w:lang w:val="ru-RU"/>
        </w:rPr>
        <w:t xml:space="preserve">: </w:t>
      </w:r>
    </w:p>
    <w:p w14:paraId="68DA4C83" w14:textId="44B2B60F" w:rsidR="00AC7F7B" w:rsidRPr="00C475B5" w:rsidRDefault="00AC7F7B" w:rsidP="00AC7F7B">
      <w:pPr>
        <w:pStyle w:val="ListParagraph"/>
        <w:numPr>
          <w:ilvl w:val="0"/>
          <w:numId w:val="6"/>
        </w:numPr>
        <w:spacing w:after="471"/>
        <w:rPr>
          <w:lang w:val="nl-NL"/>
        </w:rPr>
      </w:pPr>
      <w:r w:rsidRPr="00C475B5">
        <w:rPr>
          <w:lang w:val="nl-NL"/>
        </w:rPr>
        <w:t xml:space="preserve">Bernard Zweershof 10 2132 KJ Hoofddorp, </w:t>
      </w:r>
      <w:r w:rsidR="00C475B5" w:rsidRPr="008653C8">
        <w:rPr>
          <w:lang w:val="nl-NL"/>
        </w:rPr>
        <w:t xml:space="preserve">The </w:t>
      </w:r>
      <w:r w:rsidRPr="00C475B5">
        <w:rPr>
          <w:lang w:val="nl-NL"/>
        </w:rPr>
        <w:t>Netherlands</w:t>
      </w:r>
    </w:p>
    <w:p w14:paraId="02A41AB8" w14:textId="2DE1209E" w:rsidR="00AC7F7B" w:rsidRPr="00AC7F7B" w:rsidRDefault="00AC7F7B" w:rsidP="00AC7F7B">
      <w:pPr>
        <w:pStyle w:val="ListParagraph"/>
        <w:numPr>
          <w:ilvl w:val="0"/>
          <w:numId w:val="6"/>
        </w:numPr>
        <w:spacing w:after="471"/>
        <w:rPr>
          <w:lang w:val="ru-RU"/>
        </w:rPr>
      </w:pPr>
      <w:r w:rsidRPr="00AC7F7B">
        <w:rPr>
          <w:lang w:val="ru-RU"/>
        </w:rPr>
        <w:t>194214</w:t>
      </w:r>
      <w:r>
        <w:rPr>
          <w:lang w:val="ru-BY"/>
        </w:rPr>
        <w:t xml:space="preserve">, Россия, г. </w:t>
      </w:r>
      <w:r w:rsidRPr="00AC7F7B">
        <w:rPr>
          <w:lang w:val="ru-RU"/>
        </w:rPr>
        <w:t>Санкт-Петербург</w:t>
      </w:r>
      <w:r>
        <w:rPr>
          <w:lang w:val="ru-BY"/>
        </w:rPr>
        <w:t xml:space="preserve">, </w:t>
      </w:r>
      <w:r w:rsidRPr="00AC7F7B">
        <w:rPr>
          <w:lang w:val="ru-RU"/>
        </w:rPr>
        <w:t>Удельный проспект</w:t>
      </w:r>
      <w:r>
        <w:rPr>
          <w:lang w:val="ru-BY"/>
        </w:rPr>
        <w:t xml:space="preserve"> д</w:t>
      </w:r>
      <w:r w:rsidRPr="00AC7F7B">
        <w:rPr>
          <w:lang w:val="ru-RU"/>
        </w:rPr>
        <w:t xml:space="preserve"> 45 </w:t>
      </w:r>
      <w:r>
        <w:rPr>
          <w:lang w:val="ru-BY"/>
        </w:rPr>
        <w:t>кв. 20</w:t>
      </w:r>
      <w:r w:rsidRPr="00AC7F7B">
        <w:rPr>
          <w:lang w:val="ru-RU"/>
        </w:rPr>
        <w:t xml:space="preserve"> ​</w:t>
      </w:r>
    </w:p>
    <w:sectPr w:rsidR="00AC7F7B" w:rsidRPr="00AC7F7B">
      <w:footerReference w:type="even" r:id="rId14"/>
      <w:footerReference w:type="default" r:id="rId15"/>
      <w:footerReference w:type="first" r:id="rId16"/>
      <w:pgSz w:w="12240" w:h="15840"/>
      <w:pgMar w:top="1444" w:right="1441" w:bottom="1463" w:left="1440" w:header="720" w:footer="10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64C81" w14:textId="77777777" w:rsidR="001C7DBA" w:rsidRDefault="001C7DBA">
      <w:pPr>
        <w:spacing w:after="0" w:line="240" w:lineRule="auto"/>
      </w:pPr>
      <w:r>
        <w:separator/>
      </w:r>
    </w:p>
  </w:endnote>
  <w:endnote w:type="continuationSeparator" w:id="0">
    <w:p w14:paraId="5296FC52" w14:textId="77777777" w:rsidR="001C7DBA" w:rsidRDefault="001C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912EB" w14:textId="77777777" w:rsidR="00832390" w:rsidRDefault="00832390">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of </w:t>
    </w:r>
    <w:r w:rsidR="001C7DBA">
      <w:fldChar w:fldCharType="begin"/>
    </w:r>
    <w:r w:rsidR="001C7DBA">
      <w:instrText xml:space="preserve"> NUMPAGES   \* MERGEFORMAT </w:instrText>
    </w:r>
    <w:r w:rsidR="001C7DBA">
      <w:fldChar w:fldCharType="separate"/>
    </w:r>
    <w:r>
      <w:t>15</w:t>
    </w:r>
    <w:r w:rsidR="001C7DBA">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4219B" w14:textId="77777777" w:rsidR="00832390" w:rsidRDefault="00832390">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of </w:t>
    </w:r>
    <w:r w:rsidR="001C7DBA">
      <w:fldChar w:fldCharType="begin"/>
    </w:r>
    <w:r w:rsidR="001C7DBA">
      <w:instrText xml:space="preserve"> NUMPAGES   \* MERGEFORMAT </w:instrText>
    </w:r>
    <w:r w:rsidR="001C7DBA">
      <w:fldChar w:fldCharType="separate"/>
    </w:r>
    <w:r>
      <w:t>15</w:t>
    </w:r>
    <w:r w:rsidR="001C7DBA">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5013B" w14:textId="77777777" w:rsidR="00832390" w:rsidRDefault="00832390">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of </w:t>
    </w:r>
    <w:r w:rsidR="001C7DBA">
      <w:fldChar w:fldCharType="begin"/>
    </w:r>
    <w:r w:rsidR="001C7DBA">
      <w:instrText xml:space="preserve"> NUMPAGES   \* MERGEFORMAT </w:instrText>
    </w:r>
    <w:r w:rsidR="001C7DBA">
      <w:fldChar w:fldCharType="separate"/>
    </w:r>
    <w:r>
      <w:t>15</w:t>
    </w:r>
    <w:r w:rsidR="001C7DBA">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BB18F" w14:textId="77777777" w:rsidR="001C7DBA" w:rsidRDefault="001C7DBA">
      <w:pPr>
        <w:spacing w:after="0" w:line="240" w:lineRule="auto"/>
      </w:pPr>
      <w:r>
        <w:separator/>
      </w:r>
    </w:p>
  </w:footnote>
  <w:footnote w:type="continuationSeparator" w:id="0">
    <w:p w14:paraId="6319712F" w14:textId="77777777" w:rsidR="001C7DBA" w:rsidRDefault="001C7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437B2"/>
    <w:multiLevelType w:val="hybridMultilevel"/>
    <w:tmpl w:val="1CC65D6C"/>
    <w:lvl w:ilvl="0" w:tplc="062AE41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1D8F1D04"/>
    <w:multiLevelType w:val="hybridMultilevel"/>
    <w:tmpl w:val="9AD0B0EA"/>
    <w:lvl w:ilvl="0" w:tplc="6FBC14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8E0C2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989C5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0A06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863A1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A8294B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94E0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B2681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88172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1BC07CA"/>
    <w:multiLevelType w:val="hybridMultilevel"/>
    <w:tmpl w:val="279CFE5A"/>
    <w:lvl w:ilvl="0" w:tplc="72A8FD5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E67F3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3E1B0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808B25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C461C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E08B6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60C7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7A256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6468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87D1768"/>
    <w:multiLevelType w:val="hybridMultilevel"/>
    <w:tmpl w:val="376814D6"/>
    <w:lvl w:ilvl="0" w:tplc="BCF491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1626D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88736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02C47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825A3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58EB1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DA9A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FC8B5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52F9B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9366737"/>
    <w:multiLevelType w:val="hybridMultilevel"/>
    <w:tmpl w:val="11183854"/>
    <w:lvl w:ilvl="0" w:tplc="4E56A63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CCBF6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86498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7A73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F41AC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E06D6E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B6C8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6E56A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A0377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CC55D29"/>
    <w:multiLevelType w:val="hybridMultilevel"/>
    <w:tmpl w:val="55145C04"/>
    <w:lvl w:ilvl="0" w:tplc="740A241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36454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82724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9ADF1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B6E6F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1B08FB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A2DEB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564C1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747F5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1BE"/>
    <w:rsid w:val="001879E3"/>
    <w:rsid w:val="001C7DBA"/>
    <w:rsid w:val="003D03C9"/>
    <w:rsid w:val="004C55BB"/>
    <w:rsid w:val="00832390"/>
    <w:rsid w:val="008653C8"/>
    <w:rsid w:val="00AC7F7B"/>
    <w:rsid w:val="00B5320F"/>
    <w:rsid w:val="00C475B5"/>
    <w:rsid w:val="00CF52E7"/>
    <w:rsid w:val="00E2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3575"/>
  <w15:docId w15:val="{D4ADF1B4-A601-4C08-A506-2CCDE151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0"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46"/>
    </w:rPr>
  </w:style>
  <w:style w:type="paragraph" w:styleId="Heading2">
    <w:name w:val="heading 2"/>
    <w:next w:val="Normal"/>
    <w:link w:val="Heading2Char"/>
    <w:uiPriority w:val="9"/>
    <w:unhideWhenUsed/>
    <w:qFormat/>
    <w:pPr>
      <w:keepNext/>
      <w:keepLines/>
      <w:spacing w:after="15"/>
      <w:ind w:left="10" w:hanging="10"/>
      <w:outlineLvl w:val="1"/>
    </w:pPr>
    <w:rPr>
      <w:rFonts w:ascii="Arial" w:eastAsia="Arial" w:hAnsi="Arial" w:cs="Arial"/>
      <w:b/>
      <w:color w:val="000000"/>
      <w:sz w:val="34"/>
    </w:rPr>
  </w:style>
  <w:style w:type="paragraph" w:styleId="Heading3">
    <w:name w:val="heading 3"/>
    <w:next w:val="Normal"/>
    <w:link w:val="Heading3Char"/>
    <w:uiPriority w:val="9"/>
    <w:unhideWhenUsed/>
    <w:qFormat/>
    <w:pPr>
      <w:keepNext/>
      <w:keepLines/>
      <w:spacing w:after="142"/>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34"/>
    </w:rPr>
  </w:style>
  <w:style w:type="character" w:customStyle="1" w:styleId="Heading1Char">
    <w:name w:val="Heading 1 Char"/>
    <w:link w:val="Heading1"/>
    <w:rPr>
      <w:rFonts w:ascii="Arial" w:eastAsia="Arial" w:hAnsi="Arial" w:cs="Arial"/>
      <w:b/>
      <w:color w:val="000000"/>
      <w:sz w:val="4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F52E7"/>
    <w:rPr>
      <w:color w:val="0563C1" w:themeColor="hyperlink"/>
      <w:u w:val="single"/>
    </w:rPr>
  </w:style>
  <w:style w:type="character" w:styleId="UnresolvedMention">
    <w:name w:val="Unresolved Mention"/>
    <w:basedOn w:val="DefaultParagraphFont"/>
    <w:uiPriority w:val="99"/>
    <w:semiHidden/>
    <w:unhideWhenUsed/>
    <w:rsid w:val="00CF52E7"/>
    <w:rPr>
      <w:color w:val="605E5C"/>
      <w:shd w:val="clear" w:color="auto" w:fill="E1DFDD"/>
    </w:rPr>
  </w:style>
  <w:style w:type="paragraph" w:styleId="ListParagraph">
    <w:name w:val="List Paragraph"/>
    <w:basedOn w:val="Normal"/>
    <w:uiPriority w:val="34"/>
    <w:qFormat/>
    <w:rsid w:val="00AC7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280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gov/tips-advice/business-center/guidance/complying-coppa-frequently-asked-questions" TargetMode="External"/><Relationship Id="rId13" Type="http://schemas.openxmlformats.org/officeDocument/2006/relationships/hyperlink" Target="mailto:yuri.volokitin@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ermath.xyz@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xtramath.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aboutcookies.org/how-to-control-cookies/" TargetMode="External"/><Relationship Id="rId4" Type="http://schemas.openxmlformats.org/officeDocument/2006/relationships/settings" Target="settings.xml"/><Relationship Id="rId9" Type="http://schemas.openxmlformats.org/officeDocument/2006/relationships/hyperlink" Target="https://gdpr-info.e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085CA-BFD5-4DFE-94A8-7F799585C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Volokitin</dc:creator>
  <cp:keywords/>
  <cp:lastModifiedBy>Yury Volokitin</cp:lastModifiedBy>
  <cp:revision>8</cp:revision>
  <cp:lastPrinted>2020-10-30T17:00:00Z</cp:lastPrinted>
  <dcterms:created xsi:type="dcterms:W3CDTF">2020-10-30T16:49:00Z</dcterms:created>
  <dcterms:modified xsi:type="dcterms:W3CDTF">2020-10-30T17:00:00Z</dcterms:modified>
</cp:coreProperties>
</file>