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Market Intelligence</w:t>
      </w:r>
    </w:p>
    <w:p>
      <w:pPr>
        <w:pStyle w:val="Heading2"/>
      </w:pPr>
      <w:r>
        <w:t>Mentor 操作手册</w:t>
      </w: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b/>
          <w:sz w:val="22"/>
        </w:rPr>
        <w:t>适用环境：</w:t>
      </w:r>
      <w:r>
        <w:rPr>
          <w:rFonts w:ascii="Calibri" w:hAnsi="Calibri" w:eastAsia="Hiragino Sans GB" w:cs="Hiragino Sans GB"/>
          <w:sz w:val="22"/>
        </w:rPr>
        <w:t xml:space="preserve"> Mac + Codex Desktop </w:t>
      </w:r>
      <w:r>
        <w:rPr>
          <w:rFonts w:ascii="Calibri" w:hAnsi="Calibri" w:eastAsia="Hiragino Sans GB" w:cs="Hiragino Sans GB"/>
          <w:b/>
          <w:sz w:val="22"/>
        </w:rPr>
        <w:t>适用对象：</w:t>
      </w:r>
      <w:r>
        <w:rPr>
          <w:rFonts w:ascii="Calibri" w:hAnsi="Calibri" w:eastAsia="Hiragino Sans GB" w:cs="Hiragino Sans GB"/>
          <w:sz w:val="22"/>
        </w:rPr>
        <w:t xml:space="preserve"> 不需要编程经验的操作人员 </w:t>
      </w:r>
      <w:r>
        <w:rPr>
          <w:rFonts w:ascii="Calibri" w:hAnsi="Calibri" w:eastAsia="Hiragino Sans GB" w:cs="Hiragino Sans GB"/>
          <w:b/>
          <w:sz w:val="22"/>
        </w:rPr>
        <w:t>流程版本：</w:t>
      </w:r>
      <w:r>
        <w:rPr>
          <w:rFonts w:ascii="Calibri" w:hAnsi="Calibri" w:eastAsia="Hiragino Sans GB" w:cs="Hiragino Sans GB"/>
          <w:sz w:val="22"/>
        </w:rPr>
        <w:t xml:space="preserve"> 2026 年 8 月示例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/>
                <w:color w:val="1F4D78"/>
                <w:sz w:val="21"/>
              </w:rPr>
              <w:t>提示：</w:t>
            </w:r>
            <w:r>
              <w:rPr>
                <w:rFonts w:ascii="Calibri" w:hAnsi="Calibri" w:eastAsia="Hiragino Sans GB" w:cs="Hiragino Sans GB"/>
                <w:color w:val="0B2545"/>
                <w:sz w:val="21"/>
              </w:rPr>
              <w:t>这份手册的核心规则：一次只做一个 Step。看到本 Step 的“成功标志”后，停止并记录结果，不要让 Codex 自动进入下一步。</w:t>
            </w:r>
          </w:p>
        </w:tc>
      </w:tr>
    </w:tbl>
    <w:p>
      <w:pPr>
        <w:spacing w:before="0" w:after="80" w:line="300" w:lineRule="auto"/>
      </w:pPr>
    </w:p>
    <w:p>
      <w:pPr>
        <w:spacing w:before="40" w:after="160" w:line="300" w:lineRule="auto"/>
        <w:pBdr>
          <w:bottom w:val="single" w:sz="6" w:space="1" w:color="2E74B5"/>
        </w:pBdr>
      </w:pPr>
    </w:p>
    <w:p>
      <w:pPr>
        <w:pStyle w:val="Heading2"/>
      </w:pPr>
      <w:r>
        <w:t>这套系统在做什么</w:t>
      </w: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>这套 Market Intelligence 系统把微信公众号文章整理成两类月报：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Hiragino Sans GB" w:cs="Hiragino Sans GB"/>
          <w:b/>
          <w:sz w:val="22"/>
        </w:rPr>
        <w:t>Pharma（医药）</w:t>
      </w:r>
      <w:r>
        <w:rPr>
          <w:rFonts w:ascii="Calibri" w:hAnsi="Calibri" w:eastAsia="Hiragino Sans GB" w:cs="Hiragino Sans GB"/>
          <w:sz w:val="22"/>
        </w:rPr>
        <w:t>：药品、药企、临床、审批、授权交易、并购和市场变化。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Hiragino Sans GB" w:cs="Hiragino Sans GB"/>
          <w:b/>
          <w:sz w:val="22"/>
        </w:rPr>
        <w:t>Medical Device（医疗器械）</w:t>
      </w:r>
      <w:r>
        <w:rPr>
          <w:rFonts w:ascii="Calibri" w:hAnsi="Calibri" w:eastAsia="Hiragino Sans GB" w:cs="Hiragino Sans GB"/>
          <w:sz w:val="22"/>
        </w:rPr>
        <w:t>：器械企业、产品、采购、注册、临床、产能和行业政策。</w:t>
      </w: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>五个工具各自负责不同事情：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/>
                <w:color w:val="0B2545"/>
                <w:sz w:val="18"/>
              </w:rPr>
              <w:t>工具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/>
                <w:color w:val="0B2545"/>
                <w:sz w:val="18"/>
              </w:rPr>
              <w:t>用简单的话说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/>
                <w:color w:val="0B2545"/>
                <w:sz w:val="18"/>
              </w:rPr>
              <w:t>你需要做什么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GitHub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保存项目代码的远程仓库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让 Codex 拉取最新代码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Codex Desktop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负责看文件、执行命令、报告结果的助手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复制本手册的指令给它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WeWe RSS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把微信公众号文章变成 RSS 文章列表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启动、打开、微信扫码、刷新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DeepSeek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对文章进行逐篇分析并协助生成月报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确认可以调用 API，观察进度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本地项目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保存文章、分析结果和月报文件的文件夹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让 Codex 在正确项目内工作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 xml:space="preserve">本手册从以下状态开始：项目已经 clone 到 mentor 的 Mac；软件已经安装；WeWe RSS 中已经有公众号源；项目的 </w:t>
      </w:r>
      <w:r>
        <w:rPr>
          <w:rFonts w:ascii="Menlo" w:hAnsi="Menlo" w:eastAsia="Hiragino Sans GB" w:cs="Hiragino Sans GB"/>
          <w:color w:val="0B2545"/>
          <w:sz w:val="19"/>
        </w:rPr>
        <w:t>.env</w:t>
      </w:r>
      <w:r>
        <w:rPr>
          <w:rFonts w:ascii="Calibri" w:hAnsi="Calibri" w:eastAsia="Hiragino Sans GB" w:cs="Hiragino Sans GB"/>
          <w:sz w:val="22"/>
        </w:rPr>
        <w:t xml:space="preserve"> 已配置 DeepSeek API key。</w:t>
      </w:r>
    </w:p>
    <w:p>
      <w:pPr>
        <w:pStyle w:val="Heading3"/>
      </w:pPr>
      <w:r>
        <w:t>三条安全规则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 xml:space="preserve">不要把 </w:t>
      </w:r>
      <w:r>
        <w:rPr>
          <w:rFonts w:ascii="Menlo" w:hAnsi="Menlo" w:eastAsia="Hiragino Sans GB" w:cs="Hiragino Sans GB"/>
          <w:color w:val="0B2545"/>
          <w:sz w:val="19"/>
        </w:rPr>
        <w:t>.env</w:t>
      </w:r>
      <w:r>
        <w:rPr>
          <w:rFonts w:ascii="Calibri" w:hAnsi="Calibri" w:eastAsia="Hiragino Sans GB" w:cs="Hiragino Sans GB"/>
          <w:sz w:val="22"/>
        </w:rPr>
        <w:t xml:space="preserve">、DeepSeek API key、WeWe RSS 的 </w:t>
      </w:r>
      <w:r>
        <w:rPr>
          <w:rFonts w:ascii="Menlo" w:hAnsi="Menlo" w:eastAsia="Hiragino Sans GB" w:cs="Hiragino Sans GB"/>
          <w:color w:val="0B2545"/>
          <w:sz w:val="19"/>
        </w:rPr>
        <w:t>wewe-rss.db</w:t>
      </w:r>
      <w:r>
        <w:rPr>
          <w:rFonts w:ascii="Calibri" w:hAnsi="Calibri" w:eastAsia="Hiragino Sans GB" w:cs="Hiragino Sans GB"/>
          <w:sz w:val="22"/>
        </w:rPr>
        <w:t xml:space="preserve"> 或本地原始数据复制到聊天或 GitHub。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不要直接修改 WeWe RSS 数据库。让 WeWe RSS 正常刷新，项目只读取它输出的 RSS。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 xml:space="preserve">不要为了“试试看”使用 </w:t>
      </w:r>
      <w:r>
        <w:rPr>
          <w:rFonts w:ascii="Menlo" w:hAnsi="Menlo" w:eastAsia="Hiragino Sans GB" w:cs="Hiragino Sans GB"/>
          <w:color w:val="0B2545"/>
          <w:sz w:val="19"/>
        </w:rPr>
        <w:t>--force</w:t>
      </w:r>
      <w:r>
        <w:rPr>
          <w:rFonts w:ascii="Calibri" w:hAnsi="Calibri" w:eastAsia="Hiragino Sans GB" w:cs="Hiragino Sans GB"/>
          <w:sz w:val="22"/>
        </w:rPr>
        <w:t>。它可能让同一篇文章重复调用 DeepSeek，增加时间和费用。</w:t>
      </w:r>
    </w:p>
    <w:p>
      <w:pPr>
        <w:pStyle w:val="Heading3"/>
      </w:pPr>
      <w:r>
        <w:t>每月先填写这两个日期</w:t>
      </w: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>本手册示例使用：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 w:cs="Hiragino Sans GB"/>
                <w:color w:val="0B2545"/>
                <w:sz w:val="17"/>
              </w:rPr>
              <w:t>START_DATE = 2026-08-01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END_DATE   = 2026-08-31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 xml:space="preserve">日期格式必须是 </w:t>
      </w:r>
      <w:r>
        <w:rPr>
          <w:rFonts w:ascii="Menlo" w:hAnsi="Menlo" w:eastAsia="Hiragino Sans GB" w:cs="Hiragino Sans GB"/>
          <w:color w:val="0B2545"/>
          <w:sz w:val="19"/>
        </w:rPr>
        <w:t>YYYY-MM-DD</w:t>
      </w:r>
      <w:r>
        <w:rPr>
          <w:rFonts w:ascii="Calibri" w:hAnsi="Calibri" w:eastAsia="Hiragino Sans GB" w:cs="Hiragino Sans GB"/>
          <w:sz w:val="22"/>
        </w:rPr>
        <w:t>。开始日和结束日都包含，例如 8 月 31 日发布的文章会被保留。</w:t>
      </w:r>
    </w:p>
    <w:p>
      <w:pPr>
        <w:spacing w:before="40" w:after="160" w:line="300" w:lineRule="auto"/>
        <w:pBdr>
          <w:bottom w:val="single" w:sz="6" w:space="1" w:color="2E74B5"/>
        </w:pBdr>
      </w:pPr>
    </w:p>
    <w:p>
      <w:r>
        <w:br w:type="page"/>
      </w:r>
    </w:p>
    <w:p>
      <w:pPr>
        <w:pStyle w:val="Heading1"/>
      </w:pPr>
      <w:r>
        <w:t>Step 1｜从 GitHub 更新项目</w:t>
      </w:r>
    </w:p>
    <w:p>
      <w:pPr>
        <w:pStyle w:val="Heading2"/>
      </w:pPr>
      <w:r>
        <w:t>目的</w:t>
      </w: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>确保 mentor 使用的是 GitHub 上最新的脚本、提示词和修复，而不是 Mac 上旧的文件。</w:t>
      </w:r>
    </w:p>
    <w:p>
      <w:pPr>
        <w:pStyle w:val="Heading2"/>
      </w:pPr>
      <w:r>
        <w:t>开始前检查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Codex Desktop 已打开。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 xml:space="preserve">Codex 当前打开的是 </w:t>
      </w:r>
      <w:r>
        <w:rPr>
          <w:rFonts w:ascii="Menlo" w:hAnsi="Menlo" w:eastAsia="Hiragino Sans GB" w:cs="Hiragino Sans GB"/>
          <w:color w:val="0B2545"/>
          <w:sz w:val="19"/>
        </w:rPr>
        <w:t>monthly-report-library</w:t>
      </w:r>
      <w:r>
        <w:rPr>
          <w:rFonts w:ascii="Calibri" w:hAnsi="Calibri" w:eastAsia="Hiragino Sans GB" w:cs="Hiragino Sans GB"/>
          <w:sz w:val="22"/>
        </w:rPr>
        <w:t xml:space="preserve"> 项目，而不是父文件夹或其他项目。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 xml:space="preserve">当前项目已经 clone 好，里面能看到 </w:t>
      </w:r>
      <w:r>
        <w:rPr>
          <w:rFonts w:ascii="Menlo" w:hAnsi="Menlo" w:eastAsia="Hiragino Sans GB" w:cs="Hiragino Sans GB"/>
          <w:color w:val="0B2545"/>
          <w:sz w:val="19"/>
        </w:rPr>
        <w:t>china-wechat-med-phar</w:t>
      </w:r>
      <w:r>
        <w:rPr>
          <w:rFonts w:ascii="Calibri" w:hAnsi="Calibri" w:eastAsia="Hiragino Sans GB" w:cs="Hiragino Sans GB"/>
          <w:sz w:val="22"/>
        </w:rPr>
        <w:t xml:space="preserve"> 文件夹。</w:t>
      </w:r>
    </w:p>
    <w:p>
      <w:pPr>
        <w:pStyle w:val="Heading2"/>
      </w:pPr>
      <w:r>
        <w:t>复制给 Codex 的指令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 w:cs="Hiragino Sans GB"/>
                <w:color w:val="0B2545"/>
                <w:sz w:val="17"/>
              </w:rPr>
              <w:t>请先确认当前工作区是 monthly-report-library 项目，不要修改任何文件。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1. 运行 git status -sb，告诉我当前分支和是否有未提交修改。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2. 如果当前分支不是 main，请先停下来告诉我，不要自行切换。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3. 如果有未提交修改，也先停下来，列出文件并询问我，不要覆盖它们。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4. 如果工作区干净，运行 git pull --ff-only。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5. 运行 git log -1 --oneline，告诉我更新后的最新 commit。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完成以上检查后停止，不要进入 WeWe RSS、采集或分析步骤。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Codex 会做什么</w:t>
      </w: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 xml:space="preserve">Codex 会读取当前状态，从 GitHub 拉取最新 </w:t>
      </w:r>
      <w:r>
        <w:rPr>
          <w:rFonts w:ascii="Menlo" w:hAnsi="Menlo" w:eastAsia="Hiragino Sans GB" w:cs="Hiragino Sans GB"/>
          <w:color w:val="0B2545"/>
          <w:sz w:val="19"/>
        </w:rPr>
        <w:t>main</w:t>
      </w:r>
      <w:r>
        <w:rPr>
          <w:rFonts w:ascii="Calibri" w:hAnsi="Calibri" w:eastAsia="Hiragino Sans GB" w:cs="Hiragino Sans GB"/>
          <w:sz w:val="22"/>
        </w:rPr>
        <w:t xml:space="preserve"> 分支，并显示最新 commit。</w:t>
      </w:r>
      <w:r>
        <w:rPr>
          <w:rFonts w:ascii="Menlo" w:hAnsi="Menlo" w:eastAsia="Hiragino Sans GB" w:cs="Hiragino Sans GB"/>
          <w:color w:val="0B2545"/>
          <w:sz w:val="19"/>
        </w:rPr>
        <w:t>--ff-only</w:t>
      </w:r>
      <w:r>
        <w:rPr>
          <w:rFonts w:ascii="Calibri" w:hAnsi="Calibri" w:eastAsia="Hiragino Sans GB" w:cs="Hiragino Sans GB"/>
          <w:sz w:val="22"/>
        </w:rPr>
        <w:t xml:space="preserve"> 的含义是：如果远端和本地无法安全直线合并，就停止，不擅自解决冲突。</w:t>
      </w:r>
    </w:p>
    <w:p>
      <w:pPr>
        <w:pStyle w:val="Heading2"/>
      </w:pPr>
      <w:r>
        <w:t>成功标志</w:t>
      </w: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>终端应显示：</w:t>
      </w:r>
    </w:p>
    <w:p>
      <w:pPr>
        <w:pStyle w:val="ListBullet"/>
        <w:spacing w:before="0" w:after="80" w:line="300" w:lineRule="auto"/>
      </w:pPr>
      <w:r>
        <w:rPr>
          <w:rFonts w:ascii="Menlo" w:hAnsi="Menlo" w:eastAsia="Hiragino Sans GB" w:cs="Hiragino Sans GB"/>
          <w:color w:val="0B2545"/>
          <w:sz w:val="19"/>
        </w:rPr>
        <w:t>git pull</w:t>
      </w:r>
      <w:r>
        <w:rPr>
          <w:rFonts w:ascii="Calibri" w:hAnsi="Calibri" w:eastAsia="Hiragino Sans GB" w:cs="Hiragino Sans GB"/>
          <w:sz w:val="22"/>
        </w:rPr>
        <w:t xml:space="preserve"> 成功完成，或显示 </w:t>
      </w:r>
      <w:r>
        <w:rPr>
          <w:rFonts w:ascii="Menlo" w:hAnsi="Menlo" w:eastAsia="Hiragino Sans GB" w:cs="Hiragino Sans GB"/>
          <w:color w:val="0B2545"/>
          <w:sz w:val="19"/>
        </w:rPr>
        <w:t>Already up to date</w:t>
      </w:r>
      <w:r>
        <w:rPr>
          <w:rFonts w:ascii="Calibri" w:hAnsi="Calibri" w:eastAsia="Hiragino Sans GB" w:cs="Hiragino Sans GB"/>
          <w:sz w:val="22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没有 merge conflict。</w:t>
      </w:r>
    </w:p>
    <w:p>
      <w:pPr>
        <w:pStyle w:val="ListBullet"/>
        <w:spacing w:before="0" w:after="80" w:line="300" w:lineRule="auto"/>
      </w:pPr>
      <w:r>
        <w:rPr>
          <w:rFonts w:ascii="Menlo" w:hAnsi="Menlo" w:eastAsia="Hiragino Sans GB" w:cs="Hiragino Sans GB"/>
          <w:color w:val="0B2545"/>
          <w:sz w:val="19"/>
        </w:rPr>
        <w:t>git status -sb</w:t>
      </w:r>
      <w:r>
        <w:rPr>
          <w:rFonts w:ascii="Calibri" w:hAnsi="Calibri" w:eastAsia="Hiragino Sans GB" w:cs="Hiragino Sans GB"/>
          <w:sz w:val="22"/>
        </w:rPr>
        <w:t xml:space="preserve"> 没有意外的未提交修改。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Codex 报告了最新 commit。</w:t>
      </w: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>请记录：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 w:cs="Hiragino Sans GB"/>
                <w:color w:val="0B2545"/>
                <w:sz w:val="17"/>
              </w:rPr>
              <w:t>Step 1 完成日期：__________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最新 commit：______________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/>
                <w:color w:val="9B1C1C"/>
                <w:sz w:val="21"/>
              </w:rPr>
              <w:t>停止点：</w:t>
            </w:r>
            <w:r>
              <w:rPr>
                <w:rFonts w:ascii="Calibri" w:hAnsi="Calibri" w:eastAsia="Hiragino Sans GB" w:cs="Hiragino Sans GB"/>
                <w:color w:val="0B2545"/>
                <w:sz w:val="21"/>
              </w:rPr>
              <w:t>停止点： Step 1 完成后停止。回复 Codex“Step 1 完成”，不要让它继续启动 WeWe RSS。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如果出错，复制给 Codex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 w:cs="Hiragino Sans GB"/>
                <w:color w:val="0B2545"/>
                <w:sz w:val="17"/>
              </w:rPr>
              <w:t>刚才的 GitHub 更新没有成功。请只做诊断，不要修改文件、不使用 git reset、不删除任何内容。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请告诉我：当前目录、当前分支、git status -sb 的完整结果、远端地址，以及错误的中文解释。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完成诊断后停止。</w:t>
            </w:r>
          </w:p>
        </w:tc>
      </w:tr>
    </w:tbl>
    <w:p>
      <w:pPr>
        <w:spacing w:before="0" w:after="80" w:line="300" w:lineRule="auto"/>
      </w:pPr>
    </w:p>
    <w:p>
      <w:pPr>
        <w:spacing w:before="40" w:after="160" w:line="300" w:lineRule="auto"/>
        <w:pBdr>
          <w:bottom w:val="single" w:sz="6" w:space="1" w:color="2E74B5"/>
        </w:pBdr>
      </w:pPr>
    </w:p>
    <w:p>
      <w:r>
        <w:br w:type="page"/>
      </w:r>
    </w:p>
    <w:p>
      <w:pPr>
        <w:pStyle w:val="Heading1"/>
      </w:pPr>
      <w:r>
        <w:t>Step 2｜登录 WeWe RSS</w:t>
      </w:r>
    </w:p>
    <w:p>
      <w:pPr>
        <w:pStyle w:val="Heading2"/>
      </w:pPr>
      <w:r>
        <w:t>目的</w:t>
      </w: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>让本机 WeWe RSS 服务正常运行，并确认 mentor 可以用微信扫码进入已有账号。</w:t>
      </w:r>
    </w:p>
    <w:p>
      <w:pPr>
        <w:pStyle w:val="Heading2"/>
      </w:pPr>
      <w:r>
        <w:t>开始前检查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Docker Desktop 已打开。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mentor 手边有已经绑定 WeWe RSS 的微信。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不需要重新添加公众号源；本手册假设源已经存在。</w:t>
      </w:r>
    </w:p>
    <w:p>
      <w:pPr>
        <w:pStyle w:val="Heading2"/>
      </w:pPr>
      <w:r>
        <w:t>复制给 Codex 的指令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 w:cs="Hiragino Sans GB"/>
                <w:color w:val="0B2545"/>
                <w:sz w:val="17"/>
              </w:rPr>
              <w:t>现在只检查和启动 WeWe RSS，不要抓取文章，也不要调用 DeepSeek。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1. 确认同级目录 wewe-rss-local 是否存在，以及是否有 docker-compose.yml 或 compose 文件。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2. 检查 Docker 是否正在运行；如果 Docker Desktop 没启动，请告诉我需要先打开它并停止。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3. 如果服务未运行，使用现有 compose 配置启动 WeWe RSS；不要修改数据库和 compose 文件。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4. 检查 http://localhost:8001 是否可以访问。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5. 如果可以访问，请打开或提示我在浏览器中打开这个地址，然后停止，等待我完成微信扫码。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不要进入文章刷新、采集、分析或报告步骤。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需要 mentor 亲自操作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 xml:space="preserve">在浏览器打开 </w:t>
      </w:r>
      <w:r>
        <w:rPr>
          <w:rFonts w:ascii="Menlo" w:hAnsi="Menlo" w:eastAsia="Hiragino Sans GB" w:cs="Hiragino Sans GB"/>
          <w:color w:val="0B2545"/>
          <w:sz w:val="19"/>
        </w:rPr>
        <w:t>http://localhost:8001</w:t>
      </w:r>
      <w:r>
        <w:rPr>
          <w:rFonts w:ascii="Calibri" w:hAnsi="Calibri" w:eastAsia="Hiragino Sans GB" w:cs="Hiragino Sans GB"/>
          <w:sz w:val="22"/>
        </w:rPr>
        <w:t>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如果出现登录二维码，用微信扫描。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在手机上确认登录。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回到浏览器，确认能看到 WeWe RSS 页面和已有公众号源。</w:t>
      </w: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>Codex 不能替你完成微信扫码，也不应该索要微信密码或二维码内容。</w:t>
      </w:r>
    </w:p>
    <w:p>
      <w:pPr>
        <w:pStyle w:val="Heading2"/>
      </w:pPr>
      <w:r>
        <w:t>成功标志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 xml:space="preserve">浏览器打开 </w:t>
      </w:r>
      <w:r>
        <w:rPr>
          <w:rFonts w:ascii="Menlo" w:hAnsi="Menlo" w:eastAsia="Hiragino Sans GB" w:cs="Hiragino Sans GB"/>
          <w:color w:val="0B2545"/>
          <w:sz w:val="19"/>
        </w:rPr>
        <w:t>http://localhost:8001</w:t>
      </w:r>
      <w:r>
        <w:rPr>
          <w:rFonts w:ascii="Calibri" w:hAnsi="Calibri" w:eastAsia="Hiragino Sans GB" w:cs="Hiragino Sans GB"/>
          <w:sz w:val="22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登录成功后能看到已有的公众号源。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 xml:space="preserve">没有修改 </w:t>
      </w:r>
      <w:r>
        <w:rPr>
          <w:rFonts w:ascii="Menlo" w:hAnsi="Menlo" w:eastAsia="Hiragino Sans GB" w:cs="Hiragino Sans GB"/>
          <w:color w:val="0B2545"/>
          <w:sz w:val="19"/>
        </w:rPr>
        <w:t>wewe-rss.db</w:t>
      </w:r>
      <w:r>
        <w:rPr>
          <w:rFonts w:ascii="Calibri" w:hAnsi="Calibri" w:eastAsia="Hiragino Sans GB" w:cs="Hiragino Sans GB"/>
          <w:sz w:val="22"/>
        </w:rPr>
        <w:t>。</w:t>
      </w: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>记录：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 w:cs="Hiragino Sans GB"/>
                <w:color w:val="0B2545"/>
                <w:sz w:val="17"/>
              </w:rPr>
              <w:t>WeWe RSS 页面可访问：□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微信扫码完成：□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已有公众号源可见：□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/>
                <w:color w:val="9B1C1C"/>
                <w:sz w:val="21"/>
              </w:rPr>
              <w:t>停止点：</w:t>
            </w:r>
            <w:r>
              <w:rPr>
                <w:rFonts w:ascii="Calibri" w:hAnsi="Calibri" w:eastAsia="Hiragino Sans GB" w:cs="Hiragino Sans GB"/>
                <w:color w:val="0B2545"/>
                <w:sz w:val="21"/>
              </w:rPr>
              <w:t>停止点： 登录和源列表确认后停止。回复 Codex“Step 2 完成”，不要让它自动刷新文章。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如果 localhost 打不开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 w:cs="Hiragino Sans GB"/>
                <w:color w:val="0B2545"/>
                <w:sz w:val="17"/>
              </w:rPr>
              <w:t>请只诊断 WeWe RSS，不要修改数据库。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请检查：Docker 是否运行、compose 容器状态、8001 端口是否有服务、http://localhost:8001 的 HTTP 状态。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解释每个结果，并告诉我下一步需要我点击什么。完成诊断后停止。</w:t>
            </w:r>
          </w:p>
        </w:tc>
      </w:tr>
    </w:tbl>
    <w:p>
      <w:pPr>
        <w:spacing w:before="0" w:after="80" w:line="300" w:lineRule="auto"/>
      </w:pPr>
    </w:p>
    <w:p>
      <w:pPr>
        <w:spacing w:before="40" w:after="160" w:line="300" w:lineRule="auto"/>
        <w:pBdr>
          <w:bottom w:val="single" w:sz="6" w:space="1" w:color="2E74B5"/>
        </w:pBdr>
      </w:pPr>
    </w:p>
    <w:p>
      <w:r>
        <w:br w:type="page"/>
      </w:r>
    </w:p>
    <w:p>
      <w:pPr>
        <w:pStyle w:val="Heading1"/>
      </w:pPr>
      <w:r>
        <w:t>Step 3｜刷新到最新文章日期</w:t>
      </w:r>
    </w:p>
    <w:p>
      <w:pPr>
        <w:pStyle w:val="Heading2"/>
      </w:pPr>
      <w:r>
        <w:t>目的</w:t>
      </w: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>让已有公众号源从 WeWe RSS 更新到本次运行需要的最新文章日期。</w:t>
      </w:r>
    </w:p>
    <w:p>
      <w:pPr>
        <w:pStyle w:val="Heading2"/>
      </w:pPr>
      <w:r>
        <w:t>需要 mentor 亲自操作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在 WeWe RSS 页面找到已有公众号源。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点击页面中的刷新、同步或更新按钮（按钮名称以当前页面为准）。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等待刷新结束，不要关闭浏览器或 Docker。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查看文章列表，记下每个重点源的最新文章日期。</w:t>
      </w:r>
    </w:p>
    <w:p>
      <w:pPr>
        <w:pStyle w:val="Heading2"/>
      </w:pPr>
      <w:r>
        <w:t>复制给 Codex 的指令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 w:cs="Hiragino Sans GB"/>
                <w:color w:val="0B2545"/>
                <w:sz w:val="17"/>
              </w:rPr>
              <w:t>现在只验证 WeWe RSS 刷新结果，不要运行采集脚本，不要调用 DeepSeek。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请检查 http://localhost:8001 是否仍可访问，并指导我核对已有公众号源和文章列表。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请让我记录：重点源名称、刷新后的最新文章日期、页面是否显示刷新成功。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如果页面没有更新、没有文章或出现错误，请先解释原因和建议，不要进入下一步。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完成验证后停止。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成功标志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重点公众号源仍然存在。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文章列表可以打开。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最新文章日期已经达到本次目标日期，或 mentor 已明确知道哪些源没有新文章。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没有修改 WeWe RSS 数据库文件。</w:t>
      </w: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>记录：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/>
                <w:color w:val="0B2545"/>
                <w:sz w:val="18"/>
              </w:rPr>
              <w:t>公众号源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/>
                <w:color w:val="0B2545"/>
                <w:sz w:val="18"/>
              </w:rPr>
              <w:t>刷新后的最新日期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/>
                <w:color w:val="0B2545"/>
                <w:sz w:val="18"/>
              </w:rPr>
              <w:t>是否达到目标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例：源 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2026-08-31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□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例：源 B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2026-08-30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□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例：源 C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__________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□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/>
                <w:color w:val="9B1C1C"/>
                <w:sz w:val="21"/>
              </w:rPr>
              <w:t>停止点：</w:t>
            </w:r>
            <w:r>
              <w:rPr>
                <w:rFonts w:ascii="Calibri" w:hAnsi="Calibri" w:eastAsia="Hiragino Sans GB" w:cs="Hiragino Sans GB"/>
                <w:color w:val="0B2545"/>
                <w:sz w:val="21"/>
              </w:rPr>
              <w:t>停止点： 只有在日期已记录后才结束 Step 3。回复 Codex“Step 3 完成”，不要自动拉取文章。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如果日期不变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 w:cs="Hiragino Sans GB"/>
                <w:color w:val="0B2545"/>
                <w:sz w:val="17"/>
              </w:rPr>
              <w:t>WeWe RSS 页面可以打开，但刷新后的最新文章日期没有变化。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请只诊断：刷新按钮是否真正完成、容器日志是否有错误、目标 feed 是否存在、RSS feed 是否返回文章。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不要修改数据库，不要调用 DeepSeek，不要进入采集步骤。</w:t>
            </w:r>
          </w:p>
        </w:tc>
      </w:tr>
    </w:tbl>
    <w:p>
      <w:pPr>
        <w:spacing w:before="0" w:after="80" w:line="300" w:lineRule="auto"/>
      </w:pPr>
    </w:p>
    <w:p>
      <w:pPr>
        <w:spacing w:before="40" w:after="160" w:line="300" w:lineRule="auto"/>
        <w:pBdr>
          <w:bottom w:val="single" w:sz="6" w:space="1" w:color="2E74B5"/>
        </w:pBdr>
      </w:pPr>
    </w:p>
    <w:p>
      <w:r>
        <w:br w:type="page"/>
      </w:r>
    </w:p>
    <w:p>
      <w:pPr>
        <w:pStyle w:val="Heading1"/>
      </w:pPr>
      <w:r>
        <w:t>Step 4｜拉取文章并筛选日期</w:t>
      </w:r>
    </w:p>
    <w:p>
      <w:pPr>
        <w:pStyle w:val="Heading2"/>
      </w:pPr>
      <w:r>
        <w:t>目的</w:t>
      </w: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>先把 WeWe RSS 中的全部已配置文章读取到本地，再保留指定日期区间内的文章。此时只采集和清洗，不做 AI 分析。</w:t>
      </w:r>
    </w:p>
    <w:p>
      <w:pPr>
        <w:pStyle w:val="Heading2"/>
      </w:pPr>
      <w:r>
        <w:t>本次日期</w:t>
      </w: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>请先替换下面两个值：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 w:cs="Hiragino Sans GB"/>
                <w:color w:val="0B2545"/>
                <w:sz w:val="17"/>
              </w:rPr>
              <w:t>START_DATE = 2026-08-01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END_DATE   = 2026-08-31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复制给 Codex 的指令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 w:cs="Hiragino Sans GB"/>
                <w:color w:val="0B2545"/>
                <w:sz w:val="17"/>
              </w:rPr>
              <w:t>现在执行 Step 4，只做文章采集和日期筛选，不调用 DeepSeek，不做文章分析，不生成月报。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日期范围（开始和结束都包含）是：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START_DATE = 2026-08-01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END_DATE = 2026-08-31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请按以下顺序执行：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1. 先确认当前目录是 monthly-report-library，且 http://localhost:8001 可访问。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2. 运行 .venv/bin/python china-wechat-med-phar/scripts/main.py，读取全部已配置 feed。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3. 运行 prepare_llm_data.py，使用 --start 2026-08-01 --end 2026-08-31，并保留 source_category 为“医药”和“医疗器械”的文章。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4. 检查输出 JSON 中每篇文章的 published 日期，确认没有超出日期范围。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5. 分别统计 Pharma/医药和 Medical Device/医疗器械的文章数量，并告诉我输出文件路径。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完成后停止，不要运行任何 analyze 或 generate_monthly_report 脚本。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Codex 执行的核心命令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 w:cs="Hiragino Sans GB"/>
                <w:color w:val="0B2545"/>
                <w:sz w:val="17"/>
              </w:rPr>
              <w:t>.venv/bin/python china-wechat-med-phar/scripts/main.py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.venv/bin/python china-wechat-med-phar/scripts/prepare_llm_data.py \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 xml:space="preserve">  --start 2026-08-01 --end 2026-08-31 \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 xml:space="preserve">  --source-category 医药 \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 xml:space="preserve">  --source-category 医疗器械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主要输出</w:t>
      </w: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>原始采集文件：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 w:cs="Hiragino Sans GB"/>
                <w:color w:val="0B2545"/>
                <w:sz w:val="17"/>
              </w:rPr>
              <w:t>china-wechat-med-phar/data/raw/articles.json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china-wechat-med-phar/data/raw/articles.csv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china-wechat-med-phar/data/raw/articles.xlsx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>8 月清洗文件：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 w:cs="Hiragino Sans GB"/>
                <w:color w:val="0B2545"/>
                <w:sz w:val="17"/>
              </w:rPr>
              <w:t>china-wechat-med-phar/data/llm_ready/articles_llm_ready_2026_08.json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china-wechat-med-phar/data/llm_ready/articles_llm_ready_2026_08.md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成功标志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终端显示采集完成和新增数量。</w:t>
      </w:r>
    </w:p>
    <w:p>
      <w:pPr>
        <w:pStyle w:val="ListBullet"/>
        <w:spacing w:before="0" w:after="80" w:line="300" w:lineRule="auto"/>
      </w:pPr>
      <w:r>
        <w:rPr>
          <w:rFonts w:ascii="Menlo" w:hAnsi="Menlo" w:eastAsia="Hiragino Sans GB" w:cs="Hiragino Sans GB"/>
          <w:color w:val="0B2545"/>
          <w:sz w:val="19"/>
        </w:rPr>
        <w:t>articles_llm_ready_2026_08.json</w:t>
      </w:r>
      <w:r>
        <w:rPr>
          <w:rFonts w:ascii="Calibri" w:hAnsi="Calibri" w:eastAsia="Hiragino Sans GB" w:cs="Hiragino Sans GB"/>
          <w:sz w:val="22"/>
        </w:rPr>
        <w:t xml:space="preserve"> 存在且可以打开。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 xml:space="preserve">没有超出 </w:t>
      </w:r>
      <w:r>
        <w:rPr>
          <w:rFonts w:ascii="Menlo" w:hAnsi="Menlo" w:eastAsia="Hiragino Sans GB" w:cs="Hiragino Sans GB"/>
          <w:color w:val="0B2545"/>
          <w:sz w:val="19"/>
        </w:rPr>
        <w:t>2026-08-01</w:t>
      </w:r>
      <w:r>
        <w:rPr>
          <w:rFonts w:ascii="Calibri" w:hAnsi="Calibri" w:eastAsia="Hiragino Sans GB" w:cs="Hiragino Sans GB"/>
          <w:sz w:val="22"/>
        </w:rPr>
        <w:t xml:space="preserve"> 至 </w:t>
      </w:r>
      <w:r>
        <w:rPr>
          <w:rFonts w:ascii="Menlo" w:hAnsi="Menlo" w:eastAsia="Hiragino Sans GB" w:cs="Hiragino Sans GB"/>
          <w:color w:val="0B2545"/>
          <w:sz w:val="19"/>
        </w:rPr>
        <w:t>2026-08-31</w:t>
      </w:r>
      <w:r>
        <w:rPr>
          <w:rFonts w:ascii="Calibri" w:hAnsi="Calibri" w:eastAsia="Hiragino Sans GB" w:cs="Hiragino Sans GB"/>
          <w:sz w:val="22"/>
        </w:rPr>
        <w:t xml:space="preserve"> 的文章。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已分别记录医药和医疗器械数量。</w:t>
      </w: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>记录：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 w:cs="Hiragino Sans GB"/>
                <w:color w:val="0B2545"/>
                <w:sz w:val="17"/>
              </w:rPr>
              <w:t>医药文章数：__________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医疗器械文章数：______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日期范围检查：通过 □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/>
                <w:color w:val="9B1C1C"/>
                <w:sz w:val="21"/>
              </w:rPr>
              <w:t>停止点：</w:t>
            </w:r>
            <w:r>
              <w:rPr>
                <w:rFonts w:ascii="Calibri" w:hAnsi="Calibri" w:eastAsia="Hiragino Sans GB" w:cs="Hiragino Sans GB"/>
                <w:color w:val="0B2545"/>
                <w:sz w:val="21"/>
              </w:rPr>
              <w:t>停止点： Step 4 完成后停止。不要因为文章已经准备好就自动调用 DeepSeek；API 分析必须从 Step 5 单独开始。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如果日期筛选结果是 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 w:cs="Hiragino Sans GB"/>
                <w:color w:val="0B2545"/>
                <w:sz w:val="17"/>
              </w:rPr>
              <w:t>Step 4 的日期筛选结果是 0。请只诊断，不调用 DeepSeek，也不要修改原始数据。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请检查：raw articles.json 是否存在、published 字段的实际日期格式、WeWe RSS 最新日期、START_DATE/END_DATE 是否写反或写错。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列出证据和建议修改的日期，然后停止。</w:t>
            </w:r>
          </w:p>
        </w:tc>
      </w:tr>
    </w:tbl>
    <w:p>
      <w:pPr>
        <w:spacing w:before="0" w:after="80" w:line="300" w:lineRule="auto"/>
      </w:pPr>
    </w:p>
    <w:p>
      <w:pPr>
        <w:spacing w:before="40" w:after="160" w:line="300" w:lineRule="auto"/>
        <w:pBdr>
          <w:bottom w:val="single" w:sz="6" w:space="1" w:color="2E74B5"/>
        </w:pBdr>
      </w:pPr>
    </w:p>
    <w:p>
      <w:r>
        <w:br w:type="page"/>
      </w:r>
    </w:p>
    <w:p>
      <w:pPr>
        <w:pStyle w:val="Heading1"/>
      </w:pPr>
      <w:r>
        <w:t>Step 5｜分别分析医药和医疗器械</w:t>
      </w:r>
    </w:p>
    <w:p>
      <w:pPr>
        <w:pStyle w:val="Heading2"/>
      </w:pPr>
      <w:r>
        <w:t>目的</w:t>
      </w: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>把日期范围内的文章交给 DeepSeek 做逐篇结构化分析。医药和医疗器械必须使用独立的输入、提示词和输出文件。</w:t>
      </w:r>
    </w:p>
    <w:p>
      <w:pPr>
        <w:pStyle w:val="Heading2"/>
      </w:pPr>
      <w:r>
        <w:t>重要提醒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这是会调用 DeepSeek API 的步骤，可能需要较长时间并产生 API 用量。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Codex 应该增量保存；中断后可以继续，不要从头强制重跑。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先看数量和配置，再开始分析。不要在没有确认范围时直接调用 API。</w:t>
      </w:r>
    </w:p>
    <w:p>
      <w:pPr>
        <w:pStyle w:val="Heading2"/>
      </w:pPr>
      <w:r>
        <w:t>5A：先确认候选数量</w:t>
      </w: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>复制给 Codex：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 w:cs="Hiragino Sans GB"/>
                <w:color w:val="0B2545"/>
                <w:sz w:val="17"/>
              </w:rPr>
              <w:t>现在进入 Step 5，但先不要调用 DeepSeek。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请读取 Step 4 生成的日期范围 JSON，分别统计医药和医疗器械的候选文章数、空正文数、已有分析数（如果有），并检查输出目录是否可写。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告诉我两个分析命令会使用的输入、输出和日期范围。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等我确认后再调用 API。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>如果数量和日期都正确，再回复 Codex“开始分析”。</w:t>
      </w:r>
    </w:p>
    <w:p>
      <w:pPr>
        <w:pStyle w:val="Heading2"/>
      </w:pPr>
      <w:r>
        <w:t>5B：分析 Pharma（医药）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 w:cs="Hiragino Sans GB"/>
                <w:color w:val="0B2545"/>
                <w:sz w:val="17"/>
              </w:rPr>
              <w:t>开始分析 Pharma/医药文章，日期是 2026-08-01 至 2026-08-31（含首尾）。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只运行医药分析，不运行医疗器械分析和月报生成。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使用：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.venv/bin/python china-wechat-med-phar/scripts/analyze_articles.py \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 xml:space="preserve">  --input china-wechat-med-phar/data/llm_ready/articles_llm_ready_2026_08.json \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 xml:space="preserve">  --output china-wechat-med-phar/data/analyzed/articles_analyzed.json \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 xml:space="preserve">  --selected-output china-wechat-med-phar/data/analyzed/Pharma/articles_analyzed_2026_08.json \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 xml:space="preserve">  --start 2026-08-01 --end 2026-08-31 \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 xml:space="preserve">  --smart-new-only --skip-empty-text --workers 1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请保留增量保存和已有 article_id 跳过逻辑，不要使用 --force。每隔一段报告 processed、skipped、failed 和已保存数量；如果中断，告诉我已保存数量和剩余范围，然后停止。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>核心输出：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 w:cs="Hiragino Sans GB"/>
                <w:color w:val="0B2545"/>
                <w:sz w:val="17"/>
              </w:rPr>
              <w:t>china-wechat-med-phar/data/analyzed/articles_analyzed.json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china-wechat-med-phar/data/analyzed/Pharma/articles_analyzed_2026_08.json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5C：分析 Medical Device（医疗器械）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 w:cs="Hiragino Sans GB"/>
                <w:color w:val="0B2545"/>
                <w:sz w:val="17"/>
              </w:rPr>
              <w:t>开始分析 Medical Device/医疗器械文章，日期是 2026-08-01 至 2026-08-31（含首尾）。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只运行医疗器械分析，不运行 Pharma 分析和月报生成。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使用：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.venv/bin/python china-wechat-med-phar/scripts/analyze_medical_device_articles.py \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 xml:space="preserve">  --input china-wechat-med-phar/data/llm_ready/articles_llm_ready_2026_08.json \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 xml:space="preserve">  --output "china-wechat-med-phar/data/analyzed/Medical Device/articles_analyzed_2026_08.json" \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 xml:space="preserve">  --start 2026-08-01 --end 2026-08-31 --workers 1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请保留已有 article ID 跳过逻辑和逐篇保存。每隔一段报告 processed、failed 和已保存数量；如果中断，告诉我已保存数量和剩余范围，然后停止。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成功标志</w:t>
      </w: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>两条线分别检查：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输出 JSON 存在。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Codex 报告 selected、processed、skipped、failed 数量。</w:t>
      </w:r>
    </w:p>
    <w:p>
      <w:pPr>
        <w:pStyle w:val="ListBullet"/>
        <w:spacing w:before="0" w:after="80" w:line="300" w:lineRule="auto"/>
      </w:pPr>
      <w:r>
        <w:rPr>
          <w:rFonts w:ascii="Menlo" w:hAnsi="Menlo" w:eastAsia="Hiragino Sans GB" w:cs="Hiragino Sans GB"/>
          <w:color w:val="0B2545"/>
          <w:sz w:val="19"/>
        </w:rPr>
        <w:t>failed = 0</w:t>
      </w:r>
      <w:r>
        <w:rPr>
          <w:rFonts w:ascii="Calibri" w:hAnsi="Calibri" w:eastAsia="Hiragino Sans GB" w:cs="Hiragino Sans GB"/>
          <w:sz w:val="22"/>
        </w:rPr>
        <w:t>，或已经保存失败文章标题、原因和剩余范围。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分析结果中的日期没有超出本次区间。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医药输出没有混入医疗器械文章，反之亦然。</w:t>
      </w: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>记录：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/>
                <w:color w:val="0B2545"/>
                <w:sz w:val="18"/>
              </w:rPr>
              <w:t>分析线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/>
                <w:color w:val="0B2545"/>
                <w:sz w:val="18"/>
              </w:rPr>
              <w:t>已处理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/>
                <w:color w:val="0B2545"/>
                <w:sz w:val="18"/>
              </w:rPr>
              <w:t>跳过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/>
                <w:color w:val="0B2545"/>
                <w:sz w:val="18"/>
              </w:rPr>
              <w:t>失败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/>
                <w:color w:val="0B2545"/>
                <w:sz w:val="18"/>
              </w:rPr>
              <w:t>输出文件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Pharma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____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____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____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`data/analyzed/Pharma/...json`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Medical Device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____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____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____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18"/>
              </w:rPr>
              <w:t>`data/analyzed/Medical Device/...json`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/>
                <w:color w:val="9B1C1C"/>
                <w:sz w:val="21"/>
              </w:rPr>
              <w:t>停止点：</w:t>
            </w:r>
            <w:r>
              <w:rPr>
                <w:rFonts w:ascii="Calibri" w:hAnsi="Calibri" w:eastAsia="Hiragino Sans GB" w:cs="Hiragino Sans GB"/>
                <w:color w:val="0B2545"/>
                <w:sz w:val="21"/>
              </w:rPr>
              <w:t>停止点： 两条线都完成并记录后停止。不要直接生成月报；先确认分析完整性。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如果分析中断或 API 报错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 w:cs="Hiragino Sans GB"/>
                <w:color w:val="0B2545"/>
                <w:sz w:val="17"/>
              </w:rPr>
              <w:t>分析过程中出现错误。请不要使用 --force，不要删除已有 JSON，不要从头重跑。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请检查最近一次保存的输出文件、已保存 article_id 数量、最后一个错误、剩余未分析数量和 API HTTP 状态。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告诉我是否可以从已有结果安全继续。完成诊断后停止。</w:t>
            </w:r>
          </w:p>
        </w:tc>
      </w:tr>
    </w:tbl>
    <w:p>
      <w:pPr>
        <w:spacing w:before="0" w:after="80" w:line="300" w:lineRule="auto"/>
      </w:pPr>
    </w:p>
    <w:p>
      <w:pPr>
        <w:spacing w:before="40" w:after="160" w:line="300" w:lineRule="auto"/>
        <w:pBdr>
          <w:bottom w:val="single" w:sz="6" w:space="1" w:color="2E74B5"/>
        </w:pBdr>
      </w:pPr>
    </w:p>
    <w:p>
      <w:r>
        <w:br w:type="page"/>
      </w:r>
    </w:p>
    <w:p>
      <w:pPr>
        <w:pStyle w:val="Heading1"/>
      </w:pPr>
      <w:r>
        <w:t>Step 6｜生成 Pharma 和 Medical Device 月报</w:t>
      </w:r>
    </w:p>
    <w:p>
      <w:pPr>
        <w:pStyle w:val="Heading2"/>
      </w:pPr>
      <w:r>
        <w:t>开始条件</w:t>
      </w: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>只有在以下条件满足时才开始：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Step 5 两条分析线已经结束。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已保存的数量与预期数量一致，或 mentor 明确接受部分覆盖。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失败文章已经记录，不是假装全部完成。</w:t>
      </w:r>
    </w:p>
    <w:p>
      <w:pPr>
        <w:pStyle w:val="Heading2"/>
      </w:pPr>
      <w:r>
        <w:t>复制给 Codex 的指令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 w:cs="Hiragino Sans GB"/>
                <w:color w:val="0B2545"/>
                <w:sz w:val="17"/>
              </w:rPr>
              <w:t>我确认 Step 5 的医药和医疗器械分析已经完成，现在进入 Step 6。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请只生成 2026-08-01 至 2026-08-31 的两类 monthly report，不要发布到 GitHub，不要修改 WeWe RSS，不要重新抓取文章。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先检查两条分析 JSON 存在、日期范围正确、两条业务线没有混用；然后分别运行 Pharma 和 Medical Device 的 monthly report 生成脚本。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完成后检查 Markdown 和 JSON 文件都存在，报告日期正确，Executive Summary、周度文章链接和 Top Opportunities（如适用）不为空。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列出所有输出路径和检查结果，然后停止。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Pharma 月报命令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 w:cs="Hiragino Sans GB"/>
                <w:color w:val="0B2545"/>
                <w:sz w:val="17"/>
              </w:rPr>
              <w:t>.venv/bin/python china-wechat-med-phar/scripts/generate_monthly_report.py \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 xml:space="preserve">  --input china-wechat-med-phar/data/analyzed/articles_analyzed.json \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 xml:space="preserve">  --start 2026-08-01 --end 2026-08-31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>预期输出：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 w:cs="Hiragino Sans GB"/>
                <w:color w:val="0B2545"/>
                <w:sz w:val="17"/>
              </w:rPr>
              <w:t>china-wechat-med-phar/reports/Pharma/monthly_report_20260801_20260831.md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china-wechat-med-phar/reports/Pharma/monthly_report_20260801_20260831.json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Medical Device 月报命令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 w:cs="Hiragino Sans GB"/>
                <w:color w:val="0B2545"/>
                <w:sz w:val="17"/>
              </w:rPr>
              <w:t>.venv/bin/python china-wechat-med-phar/scripts/generate_medical_device_monthly_report.py \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 xml:space="preserve">  --input "china-wechat-med-phar/data/analyzed/Medical Device/articles_analyzed_2026_08.json" \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 xml:space="preserve">  --start 2026-08-01 --end 2026-08-31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>预期输出：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 w:cs="Hiragino Sans GB"/>
                <w:color w:val="0B2545"/>
                <w:sz w:val="17"/>
              </w:rPr>
              <w:t>china-wechat-med-phar/reports/Medical Device/monthly_report_20260801_20260831.md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china-wechat-med-phar/reports/Medical Device/monthly_report_20260801_20260831.json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本地检查</w:t>
      </w: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>让 Codex 检查：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 w:cs="Hiragino Sans GB"/>
                <w:color w:val="0B2545"/>
                <w:sz w:val="17"/>
              </w:rPr>
              <w:t>请只做本地月报质量检查，不要发布、push 或修改源数据。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检查两类报告：文件是否存在、JSON 是否可解析、报告日期是否为 2026-08-01 至 2026-08-31、文章原始链接是否存在、Executive Summary 是否有内容、周度文章列表是否为空、两条业务线是否混用。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输出一份“通过/需要人工检查”的清单，然后停止。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>PDF 或 HTML 是可选的本地阅读产物。它们不能替代 Markdown/JSON 主报告，也不会因为生成了文件就自动发布。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/>
                <w:color w:val="9B1C1C"/>
                <w:sz w:val="21"/>
              </w:rPr>
              <w:t>停止点：</w:t>
            </w:r>
            <w:r>
              <w:rPr>
                <w:rFonts w:ascii="Calibri" w:hAnsi="Calibri" w:eastAsia="Hiragino Sans GB" w:cs="Hiragino Sans GB"/>
                <w:color w:val="0B2545"/>
                <w:sz w:val="21"/>
              </w:rPr>
              <w:t>停止点： 月报本地检查完成后停止。发布到 GitHub 是另一个需要 mentor 明确批准的动作。</w:t>
            </w:r>
          </w:p>
        </w:tc>
      </w:tr>
    </w:tbl>
    <w:p>
      <w:pPr>
        <w:spacing w:before="0" w:after="80" w:line="300" w:lineRule="auto"/>
      </w:pPr>
    </w:p>
    <w:p>
      <w:pPr>
        <w:spacing w:before="40" w:after="160" w:line="300" w:lineRule="auto"/>
        <w:pBdr>
          <w:bottom w:val="single" w:sz="6" w:space="1" w:color="2E74B5"/>
        </w:pBdr>
      </w:pPr>
    </w:p>
    <w:p>
      <w:pPr>
        <w:pStyle w:val="Heading1"/>
      </w:pPr>
      <w:r>
        <w:t>每月快速清单</w:t>
      </w: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>填写日期：</w:t>
      </w:r>
      <w:r>
        <w:rPr>
          <w:rFonts w:ascii="Menlo" w:hAnsi="Menlo" w:eastAsia="Hiragino Sans GB" w:cs="Hiragino Sans GB"/>
          <w:color w:val="0B2545"/>
          <w:sz w:val="19"/>
        </w:rPr>
        <w:t>START_DATE = ____-__-__</w:t>
      </w:r>
      <w:r>
        <w:rPr>
          <w:rFonts w:ascii="Calibri" w:hAnsi="Calibri" w:eastAsia="Hiragino Sans GB" w:cs="Hiragino Sans GB"/>
          <w:sz w:val="22"/>
        </w:rPr>
        <w:t>，</w:t>
      </w:r>
      <w:r>
        <w:rPr>
          <w:rFonts w:ascii="Menlo" w:hAnsi="Menlo" w:eastAsia="Hiragino Sans GB" w:cs="Hiragino Sans GB"/>
          <w:color w:val="0B2545"/>
          <w:sz w:val="19"/>
        </w:rPr>
        <w:t>END_DATE = ____-__-__</w:t>
      </w:r>
      <w:r>
        <w:rPr>
          <w:rFonts w:ascii="Calibri" w:hAnsi="Calibri" w:eastAsia="Hiragino Sans GB" w:cs="Hiragino Sans GB"/>
          <w:sz w:val="22"/>
        </w:rPr>
        <w:t>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□ Step 1：Codex 检查工作区干净，</w:t>
      </w:r>
      <w:r>
        <w:rPr>
          <w:rFonts w:ascii="Menlo" w:hAnsi="Menlo" w:eastAsia="Hiragino Sans GB" w:cs="Hiragino Sans GB"/>
          <w:color w:val="0B2545"/>
          <w:sz w:val="19"/>
        </w:rPr>
        <w:t>git pull --ff-only</w:t>
      </w:r>
      <w:r>
        <w:rPr>
          <w:rFonts w:ascii="Calibri" w:hAnsi="Calibri" w:eastAsia="Hiragino Sans GB" w:cs="Hiragino Sans GB"/>
          <w:sz w:val="22"/>
        </w:rPr>
        <w:t xml:space="preserve"> 成功。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□ Step 2：WeWe RSS 页面可访问，微信扫码成功，公众号源存在。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□ Step 3：刷新完成，记录重点源最新文章日期。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 xml:space="preserve">□ Step 4：运行采集和 </w:t>
      </w:r>
      <w:r>
        <w:rPr>
          <w:rFonts w:ascii="Menlo" w:hAnsi="Menlo" w:eastAsia="Hiragino Sans GB" w:cs="Hiragino Sans GB"/>
          <w:color w:val="0B2545"/>
          <w:sz w:val="19"/>
        </w:rPr>
        <w:t>prepare_llm_data.py</w:t>
      </w:r>
      <w:r>
        <w:rPr>
          <w:rFonts w:ascii="Calibri" w:hAnsi="Calibri" w:eastAsia="Hiragino Sans GB" w:cs="Hiragino Sans GB"/>
          <w:sz w:val="22"/>
        </w:rPr>
        <w:t>，记录医药/医疗器械数量。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□ Step 5：先确认数量，再分别运行两条分析线；记录 processed/skipped/failed。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□ Step 6：确认分析完整后，分别生成两类月报并检查 Markdown/JSON。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□ 每一步完成后已停止，没有自动跳步。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 xml:space="preserve">□ 没有把 </w:t>
      </w:r>
      <w:r>
        <w:rPr>
          <w:rFonts w:ascii="Menlo" w:hAnsi="Menlo" w:eastAsia="Hiragino Sans GB" w:cs="Hiragino Sans GB"/>
          <w:color w:val="0B2545"/>
          <w:sz w:val="19"/>
        </w:rPr>
        <w:t>.env</w:t>
      </w:r>
      <w:r>
        <w:rPr>
          <w:rFonts w:ascii="Calibri" w:hAnsi="Calibri" w:eastAsia="Hiragino Sans GB" w:cs="Hiragino Sans GB"/>
          <w:sz w:val="22"/>
        </w:rPr>
        <w:t>、API key、数据库或原始数据发给 Codex/GitHub。</w:t>
      </w:r>
    </w:p>
    <w:p>
      <w:pPr>
        <w:spacing w:before="40" w:after="160" w:line="300" w:lineRule="auto"/>
        <w:pBdr>
          <w:bottom w:val="single" w:sz="6" w:space="1" w:color="2E74B5"/>
        </w:pBdr>
      </w:pPr>
    </w:p>
    <w:p>
      <w:pPr>
        <w:pStyle w:val="Heading1"/>
      </w:pPr>
      <w:r>
        <w:t>常见问题词典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/>
                <w:color w:val="0B2545"/>
                <w:sz w:val="20"/>
              </w:rPr>
              <w:t>术语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/>
                <w:color w:val="0B2545"/>
                <w:sz w:val="20"/>
              </w:rPr>
              <w:t>含义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20"/>
              </w:rPr>
              <w:t>feed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20"/>
              </w:rPr>
              <w:t>WeWe RSS 中一个公众号的文章订阅入口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20"/>
              </w:rPr>
              <w:t>raw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20"/>
              </w:rPr>
              <w:t>从 RSS 读取后保存的原始文章数据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20"/>
              </w:rPr>
              <w:t>LLM-ready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20"/>
              </w:rPr>
              <w:t>已清洗、适合交给 DeepSeek 分析的数据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20"/>
              </w:rPr>
              <w:t>analyzed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20"/>
              </w:rPr>
              <w:t>DeepSeek 已经返回结构化分析的文章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20"/>
              </w:rPr>
              <w:t>article_id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20"/>
              </w:rPr>
              <w:t>用来判断文章是否已经分析过的唯一标识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20"/>
              </w:rPr>
              <w:t>inclusive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20"/>
              </w:rPr>
              <w:t>包含开始日期和结束日期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20"/>
              </w:rPr>
              <w:t>processed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20"/>
              </w:rPr>
              <w:t>本次实际完成分析并保存的文章数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20"/>
              </w:rPr>
              <w:t>skipped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20"/>
              </w:rPr>
              <w:t>因为已有结果或正文为空而跳过的文章数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20"/>
              </w:rPr>
              <w:t>failed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20"/>
              </w:rPr>
              <w:t>本次尝试但失败的文章数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20"/>
              </w:rPr>
              <w:t>`--force`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 w:eastAsia="Hiragino Sans GB" w:cs="Hiragino Sans GB"/>
                <w:b w:val="0"/>
                <w:color w:val="0B2545"/>
                <w:sz w:val="20"/>
              </w:rPr>
              <w:t>强制重新分析已有文章；通常不要使用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通用诊断指令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 w:cs="Hiragino Sans GB"/>
                <w:color w:val="0B2545"/>
                <w:sz w:val="17"/>
              </w:rPr>
              <w:t>请先总结当前项目状态，再诊断刚才的错误。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只进行读取和检查，不删除文件、不使用 git reset、不修改 .env、不修改 wewe-rss.db、不调用 DeepSeek。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请列出：当前目录、相关文件是否存在、命令的完整错误、最可能原因、下一步需要我亲自点击或确认的动作。</w:t>
            </w:r>
            <w:r>
              <w:br/>
            </w:r>
            <w:r>
              <w:rPr>
                <w:rFonts w:ascii="Menlo" w:hAnsi="Menlo" w:eastAsia="Hiragino Sans GB" w:cs="Hiragino Sans GB"/>
                <w:color w:val="0B2545"/>
                <w:sz w:val="17"/>
              </w:rPr>
              <w:t>完成诊断后停止。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什么时候可以发布</w:t>
      </w: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sz w:val="22"/>
        </w:rPr>
        <w:t>本手册只覆盖本地生成。若要把报告发布到 GitHub，必须由 mentor 明确说“发布这份已检查的报告”，再使用单独的发布流程。发布前要再次确认：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只发布批准的报告文件。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 xml:space="preserve">不上传 </w:t>
      </w:r>
      <w:r>
        <w:rPr>
          <w:rFonts w:ascii="Menlo" w:hAnsi="Menlo" w:eastAsia="Hiragino Sans GB" w:cs="Hiragino Sans GB"/>
          <w:color w:val="0B2545"/>
          <w:sz w:val="19"/>
        </w:rPr>
        <w:t>.env</w:t>
      </w:r>
      <w:r>
        <w:rPr>
          <w:rFonts w:ascii="Calibri" w:hAnsi="Calibri" w:eastAsia="Hiragino Sans GB" w:cs="Hiragino Sans GB"/>
          <w:sz w:val="22"/>
        </w:rPr>
        <w:t>、原始采集数据、DeepSeek 返回的本地临时文件或 WeWe RSS 数据库。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Hiragino Sans GB" w:cs="Hiragino Sans GB"/>
          <w:sz w:val="22"/>
        </w:rPr>
        <w:t>发布后检查主页卡片和报告直达链接。</w:t>
      </w:r>
    </w:p>
    <w:p>
      <w:pPr>
        <w:spacing w:before="40" w:after="160" w:line="300" w:lineRule="auto"/>
        <w:pBdr>
          <w:bottom w:val="single" w:sz="6" w:space="1" w:color="2E74B5"/>
        </w:pBdr>
      </w:pPr>
    </w:p>
    <w:p>
      <w:pPr>
        <w:pStyle w:val="Heading2"/>
      </w:pPr>
      <w:r>
        <w:t>一句话总结</w:t>
      </w:r>
    </w:p>
    <w:p>
      <w:pPr>
        <w:spacing w:before="0" w:after="120" w:line="300" w:lineRule="auto"/>
      </w:pPr>
      <w:r>
        <w:rPr>
          <w:rFonts w:ascii="Calibri" w:hAnsi="Calibri" w:eastAsia="Hiragino Sans GB" w:cs="Hiragino Sans GB"/>
          <w:b/>
          <w:sz w:val="22"/>
        </w:rPr>
        <w:t>先更新代码 → 再登录并刷新 WeWe RSS → 拉取文章并按日期筛选 → 分开分析医药和医疗器械 → 确认分析完整 → 分开生成月报；每一步完成后停下。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right"/>
    </w:pPr>
    <w:r>
      <w:rPr>
        <w:rFonts w:ascii="Calibri" w:hAnsi="Calibri" w:eastAsia="Hiragino Sans GB" w:cs="Hiragino Sans GB"/>
        <w:color w:val="5B6770"/>
        <w:sz w:val="18"/>
      </w:rP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left"/>
    </w:pPr>
    <w:r>
      <w:rPr>
        <w:rFonts w:ascii="Calibri" w:hAnsi="Calibri" w:eastAsia="Hiragino Sans GB" w:cs="Hiragino Sans GB"/>
        <w:b/>
        <w:color w:val="5B6770"/>
        <w:sz w:val="18"/>
      </w:rPr>
      <w:t>Market Intelligence · Mentor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