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7AA" w:rsidRPr="00CB57AA" w:rsidRDefault="00CB57AA" w:rsidP="00CB57AA">
      <w:pPr>
        <w:spacing w:after="0" w:line="480" w:lineRule="auto"/>
        <w:ind w:firstLineChars="0" w:firstLine="0"/>
        <w:jc w:val="left"/>
        <w:rPr>
          <w:rFonts w:ascii="Times New Roman" w:hAnsi="Times New Roman" w:cs="Times New Roman" w:hint="eastAsia"/>
          <w:b/>
          <w:sz w:val="24"/>
          <w:szCs w:val="24"/>
        </w:rPr>
      </w:pPr>
      <w:r w:rsidRPr="00CB57AA">
        <w:rPr>
          <w:rFonts w:ascii="Times New Roman" w:hAnsi="Times New Roman" w:cs="Times New Roman" w:hint="eastAsia"/>
          <w:b/>
          <w:sz w:val="24"/>
          <w:szCs w:val="24"/>
        </w:rPr>
        <w:t>D</w:t>
      </w:r>
      <w:r w:rsidRPr="00CB57AA">
        <w:rPr>
          <w:rFonts w:ascii="Times New Roman" w:hAnsi="Times New Roman" w:cs="Times New Roman"/>
          <w:b/>
          <w:sz w:val="24"/>
          <w:szCs w:val="24"/>
        </w:rPr>
        <w:t>evelopment</w:t>
      </w:r>
      <w:r w:rsidRPr="00CB57AA">
        <w:rPr>
          <w:rFonts w:ascii="Times New Roman" w:hAnsi="Times New Roman" w:cs="Times New Roman" w:hint="eastAsia"/>
          <w:b/>
          <w:sz w:val="24"/>
          <w:szCs w:val="24"/>
        </w:rPr>
        <w:t xml:space="preserve"> P</w:t>
      </w:r>
      <w:r w:rsidRPr="00CB57AA">
        <w:rPr>
          <w:rFonts w:ascii="Times New Roman" w:hAnsi="Times New Roman" w:cs="Times New Roman"/>
          <w:b/>
          <w:sz w:val="24"/>
          <w:szCs w:val="24"/>
        </w:rPr>
        <w:t>hases</w:t>
      </w:r>
    </w:p>
    <w:p w:rsidR="00CB57AA" w:rsidRDefault="00CB57AA" w:rsidP="00CB57AA">
      <w:pPr>
        <w:spacing w:after="0" w:line="480" w:lineRule="auto"/>
        <w:ind w:firstLineChars="0" w:firstLine="0"/>
        <w:jc w:val="left"/>
        <w:rPr>
          <w:rFonts w:ascii="Times New Roman" w:hAnsi="Times New Roman" w:cs="Times New Roman" w:hint="eastAsia"/>
          <w:sz w:val="24"/>
          <w:szCs w:val="24"/>
        </w:rPr>
      </w:pPr>
      <w:r w:rsidRPr="00142D6C">
        <w:rPr>
          <w:rFonts w:ascii="Times New Roman" w:hAnsi="Times New Roman" w:cs="Times New Roman"/>
          <w:sz w:val="24"/>
          <w:szCs w:val="24"/>
        </w:rPr>
        <w:t xml:space="preserve">The development of the CSC had four phases: Phase 1) Initial development of the items; Phase 2) Content-validity test; Phase 3) </w:t>
      </w:r>
      <w:r w:rsidRPr="00142D6C">
        <w:rPr>
          <w:rFonts w:ascii="Times New Roman" w:hAnsi="Times New Roman" w:cs="Times New Roman" w:hint="eastAsia"/>
          <w:sz w:val="24"/>
          <w:szCs w:val="24"/>
        </w:rPr>
        <w:t xml:space="preserve">Factor </w:t>
      </w:r>
      <w:r w:rsidRPr="00142D6C">
        <w:rPr>
          <w:rFonts w:ascii="Times New Roman" w:hAnsi="Times New Roman" w:cs="Times New Roman"/>
          <w:sz w:val="24"/>
          <w:szCs w:val="24"/>
        </w:rPr>
        <w:t xml:space="preserve">analyses; and Phase 4) Validity and reliability test. </w:t>
      </w:r>
    </w:p>
    <w:p w:rsidR="00CB57AA" w:rsidRPr="00142D6C" w:rsidRDefault="00CB57AA" w:rsidP="00CB57AA">
      <w:pPr>
        <w:spacing w:after="0" w:line="480" w:lineRule="auto"/>
        <w:ind w:firstLineChars="295" w:firstLine="708"/>
        <w:jc w:val="left"/>
        <w:rPr>
          <w:rFonts w:ascii="Times New Roman" w:hAnsi="Times New Roman" w:cs="Times New Roman"/>
          <w:sz w:val="24"/>
          <w:szCs w:val="24"/>
        </w:rPr>
      </w:pPr>
      <w:r w:rsidRPr="00142D6C">
        <w:rPr>
          <w:rFonts w:ascii="Times New Roman" w:hAnsi="Times New Roman" w:cs="Times New Roman"/>
          <w:sz w:val="24"/>
          <w:szCs w:val="24"/>
        </w:rPr>
        <w:t xml:space="preserve">In Phase 1, </w:t>
      </w:r>
      <w:r w:rsidRPr="00142D6C">
        <w:rPr>
          <w:rFonts w:ascii="Times New Roman" w:hAnsi="Times New Roman" w:cs="Times New Roman" w:hint="eastAsia"/>
          <w:sz w:val="24"/>
          <w:szCs w:val="24"/>
        </w:rPr>
        <w:t>78</w:t>
      </w:r>
      <w:r w:rsidRPr="00142D6C">
        <w:rPr>
          <w:rFonts w:ascii="Times New Roman" w:hAnsi="Times New Roman" w:cs="Times New Roman" w:hint="eastAsia"/>
          <w:kern w:val="0"/>
          <w:sz w:val="24"/>
          <w:szCs w:val="24"/>
        </w:rPr>
        <w:t xml:space="preserve"> items were developed based on </w:t>
      </w:r>
      <w:r w:rsidRPr="00142D6C">
        <w:rPr>
          <w:rFonts w:ascii="Times New Roman" w:hAnsi="Times New Roman" w:cs="Times New Roman" w:hint="eastAsia"/>
          <w:sz w:val="24"/>
          <w:szCs w:val="24"/>
        </w:rPr>
        <w:t xml:space="preserve">the work of </w:t>
      </w:r>
      <w:proofErr w:type="spellStart"/>
      <w:r w:rsidRPr="00142D6C">
        <w:rPr>
          <w:rFonts w:ascii="Times New Roman" w:hAnsi="Times New Roman" w:cs="Times New Roman" w:hint="eastAsia"/>
          <w:kern w:val="0"/>
          <w:sz w:val="24"/>
          <w:szCs w:val="24"/>
        </w:rPr>
        <w:t>Gu</w:t>
      </w:r>
      <w:proofErr w:type="spellEnd"/>
      <w:r w:rsidRPr="00142D6C">
        <w:rPr>
          <w:rFonts w:ascii="Times New Roman" w:hAnsi="Times New Roman" w:cs="Times New Roman" w:hint="eastAsia"/>
          <w:kern w:val="0"/>
          <w:sz w:val="24"/>
          <w:szCs w:val="24"/>
        </w:rPr>
        <w:t xml:space="preserve"> et al. (2017)</w:t>
      </w:r>
      <w:r w:rsidRPr="00142D6C">
        <w:rPr>
          <w:rFonts w:ascii="Times New Roman" w:hAnsi="Times New Roman" w:cs="Times New Roman" w:hint="eastAsia"/>
          <w:sz w:val="24"/>
          <w:szCs w:val="24"/>
        </w:rPr>
        <w:t xml:space="preserve"> and several </w:t>
      </w:r>
      <w:r w:rsidRPr="00142D6C">
        <w:rPr>
          <w:rFonts w:ascii="Times New Roman" w:hAnsi="Times New Roman" w:cs="Times New Roman"/>
          <w:sz w:val="24"/>
          <w:szCs w:val="24"/>
        </w:rPr>
        <w:t>other</w:t>
      </w:r>
      <w:r w:rsidRPr="00142D6C">
        <w:rPr>
          <w:rFonts w:ascii="Times New Roman" w:hAnsi="Times New Roman" w:cs="Times New Roman" w:hint="eastAsia"/>
          <w:sz w:val="24"/>
          <w:szCs w:val="24"/>
        </w:rPr>
        <w:t xml:space="preserve"> research</w:t>
      </w:r>
      <w:r w:rsidRPr="00142D6C">
        <w:rPr>
          <w:rFonts w:ascii="Times New Roman" w:hAnsi="Times New Roman" w:cs="Times New Roman"/>
          <w:sz w:val="24"/>
          <w:szCs w:val="24"/>
        </w:rPr>
        <w:t>ers</w:t>
      </w:r>
      <w:r w:rsidRPr="00142D6C">
        <w:rPr>
          <w:rFonts w:ascii="Times New Roman" w:hAnsi="Times New Roman" w:cs="Times New Roman" w:hint="eastAsia"/>
          <w:kern w:val="0"/>
          <w:sz w:val="24"/>
          <w:szCs w:val="24"/>
        </w:rPr>
        <w:t xml:space="preserve"> (</w:t>
      </w:r>
      <w:r w:rsidRPr="00142D6C">
        <w:rPr>
          <w:rFonts w:ascii="AdvOT596495f2" w:hAnsi="AdvOT596495f2" w:cs="AdvOT596495f2"/>
          <w:kern w:val="0"/>
          <w:sz w:val="24"/>
          <w:szCs w:val="24"/>
        </w:rPr>
        <w:t>Cho</w:t>
      </w:r>
      <w:r w:rsidRPr="00142D6C">
        <w:rPr>
          <w:rFonts w:ascii="AdvOT596495f2" w:hAnsi="AdvOT596495f2" w:cs="AdvOT596495f2" w:hint="eastAsia"/>
          <w:kern w:val="0"/>
          <w:sz w:val="24"/>
          <w:szCs w:val="24"/>
        </w:rPr>
        <w:t xml:space="preserve"> </w:t>
      </w:r>
      <w:r w:rsidRPr="00142D6C">
        <w:rPr>
          <w:rFonts w:ascii="Times New Roman" w:hAnsi="Times New Roman" w:cs="Times New Roman" w:hint="eastAsia"/>
          <w:sz w:val="24"/>
          <w:szCs w:val="24"/>
        </w:rPr>
        <w:t>et al., 2018;</w:t>
      </w:r>
      <w:r w:rsidRPr="00142D6C">
        <w:rPr>
          <w:rFonts w:ascii="Times New Roman" w:hAnsi="Times New Roman" w:cs="Times New Roman" w:hint="eastAsia"/>
          <w:kern w:val="0"/>
          <w:sz w:val="24"/>
          <w:szCs w:val="24"/>
        </w:rPr>
        <w:t xml:space="preserve"> </w:t>
      </w:r>
      <w:r w:rsidRPr="00142D6C">
        <w:rPr>
          <w:rFonts w:ascii="Times New Roman" w:hAnsi="Times New Roman" w:cs="Times New Roman"/>
          <w:kern w:val="0"/>
          <w:sz w:val="24"/>
          <w:szCs w:val="24"/>
        </w:rPr>
        <w:t>Hacker, 2008</w:t>
      </w:r>
      <w:r w:rsidRPr="00142D6C">
        <w:rPr>
          <w:rFonts w:ascii="Times New Roman" w:hAnsi="Times New Roman" w:cs="Times New Roman" w:hint="eastAsia"/>
          <w:kern w:val="0"/>
          <w:sz w:val="24"/>
          <w:szCs w:val="24"/>
        </w:rPr>
        <w:t xml:space="preserve">; </w:t>
      </w:r>
      <w:proofErr w:type="spellStart"/>
      <w:r w:rsidRPr="00142D6C">
        <w:rPr>
          <w:rFonts w:ascii="Times New Roman" w:hAnsi="Times New Roman" w:cs="Times New Roman" w:hint="eastAsia"/>
          <w:kern w:val="0"/>
          <w:sz w:val="24"/>
          <w:szCs w:val="24"/>
        </w:rPr>
        <w:t>Hou</w:t>
      </w:r>
      <w:proofErr w:type="spellEnd"/>
      <w:r w:rsidRPr="00142D6C">
        <w:rPr>
          <w:rFonts w:ascii="Times New Roman" w:hAnsi="Times New Roman" w:cs="Times New Roman" w:hint="eastAsia"/>
          <w:kern w:val="0"/>
          <w:sz w:val="24"/>
          <w:szCs w:val="24"/>
        </w:rPr>
        <w:t xml:space="preserve">, 2007; </w:t>
      </w:r>
      <w:r w:rsidRPr="00142D6C">
        <w:rPr>
          <w:rFonts w:ascii="Times New Roman" w:hAnsi="Times New Roman" w:cs="Times New Roman"/>
          <w:sz w:val="24"/>
          <w:szCs w:val="24"/>
        </w:rPr>
        <w:t>Martins</w:t>
      </w:r>
      <w:r w:rsidRPr="00142D6C">
        <w:rPr>
          <w:rFonts w:ascii="Times New Roman" w:hAnsi="Times New Roman" w:cs="Times New Roman" w:hint="eastAsia"/>
          <w:sz w:val="24"/>
          <w:szCs w:val="24"/>
        </w:rPr>
        <w:t xml:space="preserve"> et al., </w:t>
      </w:r>
      <w:r w:rsidRPr="00142D6C">
        <w:rPr>
          <w:rFonts w:ascii="Times New Roman" w:hAnsi="Times New Roman" w:cs="Times New Roman"/>
          <w:sz w:val="24"/>
          <w:szCs w:val="24"/>
        </w:rPr>
        <w:t>2013</w:t>
      </w:r>
      <w:r w:rsidRPr="00142D6C">
        <w:rPr>
          <w:rFonts w:ascii="Times New Roman" w:hAnsi="Times New Roman" w:cs="Times New Roman" w:hint="eastAsia"/>
          <w:sz w:val="24"/>
          <w:szCs w:val="24"/>
        </w:rPr>
        <w:t xml:space="preserve">; </w:t>
      </w:r>
      <w:r w:rsidRPr="00142D6C">
        <w:rPr>
          <w:rFonts w:ascii="Times New Roman" w:hAnsi="Times New Roman" w:cs="Times New Roman" w:hint="eastAsia"/>
          <w:kern w:val="0"/>
          <w:sz w:val="24"/>
          <w:szCs w:val="24"/>
        </w:rPr>
        <w:t xml:space="preserve">Neff, 2003; </w:t>
      </w:r>
      <w:proofErr w:type="spellStart"/>
      <w:r w:rsidRPr="00142D6C">
        <w:rPr>
          <w:rFonts w:ascii="Times New Roman" w:hAnsi="Times New Roman" w:cs="Times New Roman"/>
          <w:sz w:val="24"/>
          <w:szCs w:val="24"/>
        </w:rPr>
        <w:t>Pommier</w:t>
      </w:r>
      <w:proofErr w:type="spellEnd"/>
      <w:r w:rsidRPr="00142D6C">
        <w:rPr>
          <w:rFonts w:ascii="Times New Roman" w:hAnsi="Times New Roman" w:cs="Times New Roman" w:hint="eastAsia"/>
          <w:kern w:val="0"/>
          <w:sz w:val="24"/>
          <w:szCs w:val="24"/>
        </w:rPr>
        <w:t>, 2010; Shen, 2012;</w:t>
      </w:r>
      <w:r w:rsidRPr="00142D6C">
        <w:rPr>
          <w:rFonts w:ascii="Times New Roman" w:hAnsi="Times New Roman" w:cs="Times New Roman"/>
          <w:kern w:val="0"/>
          <w:sz w:val="24"/>
          <w:szCs w:val="24"/>
        </w:rPr>
        <w:t xml:space="preserve"> </w:t>
      </w:r>
      <w:bookmarkStart w:id="0" w:name="_GoBack"/>
      <w:proofErr w:type="spellStart"/>
      <w:r w:rsidRPr="00142D6C">
        <w:rPr>
          <w:rFonts w:ascii="Times New Roman" w:hAnsi="Times New Roman" w:cs="Times New Roman"/>
          <w:kern w:val="0"/>
          <w:sz w:val="24"/>
          <w:szCs w:val="24"/>
        </w:rPr>
        <w:t>Sprecher</w:t>
      </w:r>
      <w:proofErr w:type="spellEnd"/>
      <w:r w:rsidRPr="00142D6C">
        <w:rPr>
          <w:rFonts w:ascii="Times New Roman" w:hAnsi="Times New Roman" w:cs="Times New Roman"/>
          <w:kern w:val="0"/>
          <w:sz w:val="24"/>
          <w:szCs w:val="24"/>
        </w:rPr>
        <w:t xml:space="preserve"> </w:t>
      </w:r>
      <w:bookmarkEnd w:id="0"/>
      <w:r w:rsidRPr="00142D6C">
        <w:rPr>
          <w:rFonts w:ascii="Times New Roman" w:hAnsi="Times New Roman" w:cs="Times New Roman"/>
          <w:kern w:val="0"/>
          <w:sz w:val="24"/>
          <w:szCs w:val="24"/>
        </w:rPr>
        <w:t>&amp; Fehr, 2005</w:t>
      </w:r>
      <w:r w:rsidRPr="00142D6C">
        <w:rPr>
          <w:rFonts w:ascii="Times New Roman" w:hAnsi="Times New Roman" w:cs="Times New Roman" w:hint="eastAsia"/>
          <w:kern w:val="0"/>
          <w:sz w:val="24"/>
          <w:szCs w:val="24"/>
        </w:rPr>
        <w:t xml:space="preserve">). </w:t>
      </w:r>
      <w:r w:rsidRPr="00142D6C">
        <w:rPr>
          <w:rFonts w:ascii="Times New Roman" w:hAnsi="Times New Roman" w:cs="Times New Roman"/>
          <w:kern w:val="0"/>
          <w:sz w:val="24"/>
          <w:szCs w:val="24"/>
        </w:rPr>
        <w:t>O</w:t>
      </w:r>
      <w:r w:rsidRPr="00142D6C">
        <w:rPr>
          <w:rFonts w:ascii="Times New Roman" w:hAnsi="Times New Roman" w:cs="Times New Roman" w:hint="eastAsia"/>
          <w:kern w:val="0"/>
          <w:sz w:val="24"/>
          <w:szCs w:val="24"/>
        </w:rPr>
        <w:t xml:space="preserve">n this work, we reviewed and selected as many items as possible regarding to the factor of kindness and found that the concept of kindness was emphasized by Neff (SCS, 2003), </w:t>
      </w:r>
      <w:proofErr w:type="spellStart"/>
      <w:r w:rsidRPr="00142D6C">
        <w:rPr>
          <w:rFonts w:ascii="Times New Roman" w:hAnsi="Times New Roman" w:cs="Times New Roman"/>
          <w:sz w:val="24"/>
          <w:szCs w:val="24"/>
        </w:rPr>
        <w:t>Pommier</w:t>
      </w:r>
      <w:proofErr w:type="spellEnd"/>
      <w:r w:rsidRPr="00142D6C">
        <w:rPr>
          <w:rFonts w:ascii="Times New Roman" w:hAnsi="Times New Roman" w:cs="Times New Roman" w:hint="eastAsia"/>
          <w:sz w:val="24"/>
          <w:szCs w:val="24"/>
        </w:rPr>
        <w:t xml:space="preserve"> (Compassion Scale-P, </w:t>
      </w:r>
      <w:r w:rsidRPr="00142D6C">
        <w:rPr>
          <w:rFonts w:ascii="Times New Roman" w:hAnsi="Times New Roman" w:cs="Times New Roman"/>
          <w:sz w:val="24"/>
          <w:szCs w:val="24"/>
        </w:rPr>
        <w:t>2010</w:t>
      </w:r>
      <w:r w:rsidRPr="00142D6C">
        <w:rPr>
          <w:rFonts w:ascii="Times New Roman" w:hAnsi="Times New Roman" w:cs="Times New Roman" w:hint="eastAsia"/>
          <w:sz w:val="24"/>
          <w:szCs w:val="24"/>
        </w:rPr>
        <w:t xml:space="preserve">) </w:t>
      </w:r>
      <w:r w:rsidRPr="00142D6C">
        <w:rPr>
          <w:rFonts w:ascii="Times New Roman" w:hAnsi="Times New Roman" w:cs="Times New Roman" w:hint="eastAsia"/>
          <w:kern w:val="0"/>
          <w:sz w:val="24"/>
          <w:szCs w:val="24"/>
        </w:rPr>
        <w:t xml:space="preserve">and </w:t>
      </w:r>
      <w:r w:rsidRPr="00142D6C">
        <w:rPr>
          <w:rFonts w:ascii="Times New Roman" w:hAnsi="Times New Roman" w:cs="Times New Roman"/>
          <w:kern w:val="0"/>
          <w:sz w:val="24"/>
          <w:szCs w:val="24"/>
        </w:rPr>
        <w:t>Cho</w:t>
      </w:r>
      <w:r w:rsidRPr="00142D6C">
        <w:rPr>
          <w:rFonts w:ascii="Times New Roman" w:hAnsi="Times New Roman" w:cs="Times New Roman" w:hint="eastAsia"/>
          <w:kern w:val="0"/>
          <w:sz w:val="24"/>
          <w:szCs w:val="24"/>
        </w:rPr>
        <w:t xml:space="preserve"> et al. (LCS, 2018). These three measures were all </w:t>
      </w:r>
      <w:r w:rsidRPr="00142D6C">
        <w:rPr>
          <w:rFonts w:ascii="Times New Roman" w:hAnsi="Times New Roman" w:cs="Times New Roman"/>
          <w:kern w:val="0"/>
          <w:sz w:val="24"/>
          <w:szCs w:val="24"/>
        </w:rPr>
        <w:t>developed</w:t>
      </w:r>
      <w:r w:rsidRPr="00142D6C">
        <w:rPr>
          <w:rFonts w:ascii="Times New Roman" w:hAnsi="Times New Roman" w:cs="Times New Roman" w:hint="eastAsia"/>
          <w:kern w:val="0"/>
          <w:sz w:val="24"/>
          <w:szCs w:val="24"/>
        </w:rPr>
        <w:t xml:space="preserve"> mainly based on a </w:t>
      </w:r>
      <w:r w:rsidRPr="00142D6C">
        <w:rPr>
          <w:rFonts w:ascii="Times New Roman" w:hAnsi="Times New Roman" w:cs="Times New Roman"/>
          <w:kern w:val="0"/>
          <w:sz w:val="24"/>
          <w:szCs w:val="24"/>
        </w:rPr>
        <w:t>Buddhist</w:t>
      </w:r>
      <w:r w:rsidRPr="00142D6C">
        <w:rPr>
          <w:rFonts w:ascii="Times New Roman" w:hAnsi="Times New Roman" w:cs="Times New Roman" w:hint="eastAsia"/>
          <w:kern w:val="0"/>
          <w:sz w:val="24"/>
          <w:szCs w:val="24"/>
        </w:rPr>
        <w:t xml:space="preserve"> perspective. Moreover, in order to </w:t>
      </w:r>
      <w:r w:rsidRPr="00142D6C">
        <w:rPr>
          <w:rFonts w:ascii="Times New Roman" w:hAnsi="Times New Roman" w:cs="Times New Roman"/>
          <w:kern w:val="0"/>
          <w:sz w:val="24"/>
          <w:szCs w:val="24"/>
        </w:rPr>
        <w:t>develop</w:t>
      </w:r>
      <w:r w:rsidRPr="00142D6C">
        <w:rPr>
          <w:rFonts w:ascii="Times New Roman" w:hAnsi="Times New Roman" w:cs="Times New Roman" w:hint="eastAsia"/>
          <w:kern w:val="0"/>
          <w:sz w:val="24"/>
          <w:szCs w:val="24"/>
        </w:rPr>
        <w:t xml:space="preserve"> a scale </w:t>
      </w:r>
      <w:r>
        <w:rPr>
          <w:rFonts w:ascii="Times New Roman" w:hAnsi="Times New Roman" w:cs="Times New Roman" w:hint="eastAsia"/>
          <w:kern w:val="0"/>
          <w:sz w:val="24"/>
          <w:szCs w:val="24"/>
        </w:rPr>
        <w:t>both for self and others</w:t>
      </w:r>
      <w:r w:rsidRPr="00142D6C">
        <w:rPr>
          <w:rFonts w:ascii="Times New Roman" w:hAnsi="Times New Roman" w:cs="Times New Roman" w:hint="eastAsia"/>
          <w:kern w:val="0"/>
          <w:sz w:val="24"/>
          <w:szCs w:val="24"/>
        </w:rPr>
        <w:t xml:space="preserve">, 30 new items were made to match each direction. For example, a new item of sensitive to suffering to self </w:t>
      </w:r>
      <w:r w:rsidRPr="00142D6C">
        <w:rPr>
          <w:rFonts w:ascii="Times New Roman" w:hAnsi="Times New Roman" w:cs="Times New Roman"/>
          <w:kern w:val="0"/>
          <w:sz w:val="24"/>
          <w:szCs w:val="24"/>
        </w:rPr>
        <w:t>“</w:t>
      </w:r>
      <w:r w:rsidRPr="00142D6C">
        <w:rPr>
          <w:rFonts w:ascii="Times New Roman" w:hAnsi="Times New Roman" w:cs="Times New Roman"/>
          <w:i/>
          <w:kern w:val="0"/>
          <w:sz w:val="24"/>
          <w:szCs w:val="24"/>
        </w:rPr>
        <w:t>It is difficult for me to notice that I am upset</w:t>
      </w:r>
      <w:r w:rsidRPr="00142D6C">
        <w:rPr>
          <w:rFonts w:ascii="Times New Roman" w:hAnsi="Times New Roman" w:cs="Times New Roman"/>
          <w:kern w:val="0"/>
          <w:sz w:val="24"/>
          <w:szCs w:val="24"/>
        </w:rPr>
        <w:t>”</w:t>
      </w:r>
      <w:r w:rsidRPr="00142D6C">
        <w:rPr>
          <w:rFonts w:ascii="Times New Roman" w:hAnsi="Times New Roman" w:cs="Times New Roman" w:hint="eastAsia"/>
          <w:kern w:val="0"/>
          <w:sz w:val="24"/>
          <w:szCs w:val="24"/>
        </w:rPr>
        <w:t xml:space="preserve"> was </w:t>
      </w:r>
      <w:r>
        <w:rPr>
          <w:rFonts w:ascii="Times New Roman" w:hAnsi="Times New Roman" w:cs="Times New Roman" w:hint="eastAsia"/>
          <w:kern w:val="0"/>
          <w:sz w:val="24"/>
          <w:szCs w:val="24"/>
        </w:rPr>
        <w:t>developed</w:t>
      </w:r>
      <w:r w:rsidRPr="00142D6C">
        <w:rPr>
          <w:rFonts w:ascii="Times New Roman" w:hAnsi="Times New Roman" w:cs="Times New Roman" w:hint="eastAsia"/>
          <w:kern w:val="0"/>
          <w:sz w:val="24"/>
          <w:szCs w:val="24"/>
        </w:rPr>
        <w:t xml:space="preserve"> to match the item of sensitive to suffering to others </w:t>
      </w:r>
      <w:r w:rsidRPr="00142D6C">
        <w:rPr>
          <w:rFonts w:ascii="Times New Roman" w:hAnsi="Times New Roman" w:cs="Times New Roman"/>
          <w:kern w:val="0"/>
          <w:sz w:val="24"/>
          <w:szCs w:val="24"/>
        </w:rPr>
        <w:t>“</w:t>
      </w:r>
      <w:r w:rsidRPr="00142D6C">
        <w:rPr>
          <w:rFonts w:ascii="Times New Roman" w:hAnsi="Times New Roman" w:cs="Times New Roman"/>
          <w:i/>
          <w:kern w:val="0"/>
          <w:sz w:val="24"/>
          <w:szCs w:val="24"/>
        </w:rPr>
        <w:t>I find it difficult to notice when people are upset.</w:t>
      </w:r>
      <w:r w:rsidRPr="00142D6C">
        <w:rPr>
          <w:rFonts w:ascii="Times New Roman" w:hAnsi="Times New Roman" w:cs="Times New Roman"/>
          <w:kern w:val="0"/>
          <w:sz w:val="24"/>
          <w:szCs w:val="24"/>
        </w:rPr>
        <w:t>”</w:t>
      </w:r>
      <w:r w:rsidRPr="00142D6C">
        <w:rPr>
          <w:rFonts w:ascii="Times New Roman" w:hAnsi="Times New Roman" w:cs="Times New Roman" w:hint="eastAsia"/>
          <w:kern w:val="0"/>
          <w:sz w:val="24"/>
          <w:szCs w:val="24"/>
        </w:rPr>
        <w:t xml:space="preserve"> One example of the difficulty in </w:t>
      </w:r>
      <w:r w:rsidRPr="00142D6C">
        <w:rPr>
          <w:rFonts w:ascii="Times New Roman" w:hAnsi="Times New Roman" w:cs="Times New Roman"/>
          <w:kern w:val="0"/>
          <w:sz w:val="24"/>
          <w:szCs w:val="24"/>
        </w:rPr>
        <w:t>making</w:t>
      </w:r>
      <w:r w:rsidRPr="00142D6C">
        <w:rPr>
          <w:rFonts w:ascii="Times New Roman" w:hAnsi="Times New Roman" w:cs="Times New Roman" w:hint="eastAsia"/>
          <w:kern w:val="0"/>
          <w:sz w:val="24"/>
          <w:szCs w:val="24"/>
        </w:rPr>
        <w:t xml:space="preserve"> a matching item is as follows: </w:t>
      </w:r>
      <w:r w:rsidRPr="00142D6C">
        <w:rPr>
          <w:rFonts w:ascii="Times New Roman" w:hAnsi="Times New Roman" w:cs="Times New Roman"/>
          <w:kern w:val="0"/>
          <w:sz w:val="24"/>
          <w:szCs w:val="24"/>
        </w:rPr>
        <w:t>“</w:t>
      </w:r>
      <w:r w:rsidRPr="00142D6C">
        <w:rPr>
          <w:rFonts w:ascii="Times New Roman" w:hAnsi="Times New Roman" w:cs="Times New Roman"/>
          <w:i/>
          <w:kern w:val="0"/>
          <w:sz w:val="24"/>
          <w:szCs w:val="24"/>
        </w:rPr>
        <w:t>If given the opportunity, I am willing to make sacrifices in order to let other people achieve their goals in life</w:t>
      </w:r>
      <w:r w:rsidRPr="00142D6C">
        <w:rPr>
          <w:rFonts w:ascii="Times New Roman" w:hAnsi="Times New Roman" w:cs="Times New Roman"/>
          <w:kern w:val="0"/>
          <w:sz w:val="24"/>
          <w:szCs w:val="24"/>
        </w:rPr>
        <w:t>”</w:t>
      </w:r>
      <w:r w:rsidRPr="00142D6C">
        <w:rPr>
          <w:rFonts w:ascii="Times New Roman" w:hAnsi="Times New Roman" w:cs="Times New Roman" w:hint="eastAsia"/>
          <w:kern w:val="0"/>
          <w:sz w:val="24"/>
          <w:szCs w:val="24"/>
        </w:rPr>
        <w:t xml:space="preserve"> (one item of </w:t>
      </w:r>
      <w:r w:rsidRPr="00142D6C">
        <w:rPr>
          <w:rFonts w:ascii="Times New Roman" w:hAnsi="Times New Roman" w:cs="Times New Roman"/>
          <w:kern w:val="0"/>
          <w:sz w:val="24"/>
          <w:szCs w:val="24"/>
        </w:rPr>
        <w:t>motivation to alleviate suffering</w:t>
      </w:r>
      <w:r w:rsidRPr="00142D6C">
        <w:rPr>
          <w:rFonts w:ascii="Times New Roman" w:hAnsi="Times New Roman" w:cs="Times New Roman" w:hint="eastAsia"/>
          <w:kern w:val="0"/>
          <w:sz w:val="24"/>
          <w:szCs w:val="24"/>
        </w:rPr>
        <w:t>). The factor c</w:t>
      </w:r>
      <w:r w:rsidRPr="00142D6C">
        <w:rPr>
          <w:rFonts w:ascii="Times New Roman" w:hAnsi="Times New Roman" w:cs="Times New Roman"/>
          <w:kern w:val="0"/>
          <w:sz w:val="24"/>
          <w:szCs w:val="24"/>
        </w:rPr>
        <w:t>ommon humanity,</w:t>
      </w:r>
      <w:r w:rsidRPr="00142D6C">
        <w:rPr>
          <w:rFonts w:ascii="Times New Roman" w:hAnsi="Times New Roman" w:cs="Times New Roman" w:hint="eastAsia"/>
          <w:kern w:val="0"/>
          <w:sz w:val="24"/>
          <w:szCs w:val="24"/>
        </w:rPr>
        <w:t xml:space="preserve"> </w:t>
      </w:r>
      <w:r w:rsidRPr="00142D6C">
        <w:rPr>
          <w:rFonts w:ascii="Times New Roman" w:hAnsi="Times New Roman" w:cs="Times New Roman"/>
          <w:kern w:val="0"/>
          <w:sz w:val="24"/>
          <w:szCs w:val="24"/>
        </w:rPr>
        <w:t>which included</w:t>
      </w:r>
      <w:r w:rsidRPr="00142D6C">
        <w:rPr>
          <w:rFonts w:ascii="Times New Roman" w:hAnsi="Times New Roman" w:cs="Times New Roman" w:hint="eastAsia"/>
          <w:kern w:val="0"/>
          <w:sz w:val="24"/>
          <w:szCs w:val="24"/>
        </w:rPr>
        <w:t xml:space="preserve"> 9 items (</w:t>
      </w:r>
      <w:r w:rsidRPr="00142D6C">
        <w:rPr>
          <w:rFonts w:ascii="Times New Roman" w:hAnsi="Times New Roman" w:cs="Times New Roman"/>
          <w:kern w:val="0"/>
          <w:sz w:val="24"/>
          <w:szCs w:val="24"/>
        </w:rPr>
        <w:t>e.g.,</w:t>
      </w:r>
      <w:r w:rsidRPr="00142D6C">
        <w:rPr>
          <w:rFonts w:ascii="Times New Roman" w:hAnsi="Times New Roman" w:cs="Times New Roman" w:hint="eastAsia"/>
          <w:kern w:val="0"/>
          <w:sz w:val="24"/>
          <w:szCs w:val="24"/>
        </w:rPr>
        <w:t xml:space="preserve"> </w:t>
      </w:r>
      <w:r w:rsidRPr="00142D6C">
        <w:rPr>
          <w:rFonts w:ascii="Times New Roman" w:hAnsi="Times New Roman" w:cs="Times New Roman"/>
          <w:kern w:val="0"/>
          <w:sz w:val="24"/>
          <w:szCs w:val="24"/>
        </w:rPr>
        <w:t>“</w:t>
      </w:r>
      <w:r w:rsidRPr="00142D6C">
        <w:rPr>
          <w:rFonts w:ascii="Times New Roman" w:hAnsi="Times New Roman" w:cs="Times New Roman"/>
          <w:i/>
          <w:kern w:val="0"/>
          <w:sz w:val="24"/>
          <w:szCs w:val="24"/>
        </w:rPr>
        <w:t>I believe suffering is just part of the common human experience</w:t>
      </w:r>
      <w:r w:rsidRPr="00142D6C">
        <w:rPr>
          <w:rFonts w:ascii="Times New Roman" w:hAnsi="Times New Roman" w:cs="Times New Roman"/>
          <w:kern w:val="0"/>
          <w:sz w:val="24"/>
          <w:szCs w:val="24"/>
        </w:rPr>
        <w:t>”</w:t>
      </w:r>
      <w:r w:rsidRPr="00142D6C">
        <w:rPr>
          <w:rFonts w:ascii="Times New Roman" w:hAnsi="Times New Roman" w:cs="Times New Roman" w:hint="eastAsia"/>
          <w:kern w:val="0"/>
          <w:sz w:val="24"/>
          <w:szCs w:val="24"/>
        </w:rPr>
        <w:t>)</w:t>
      </w:r>
      <w:r w:rsidRPr="00142D6C">
        <w:rPr>
          <w:rFonts w:ascii="Times New Roman" w:hAnsi="Times New Roman" w:cs="Times New Roman"/>
          <w:kern w:val="0"/>
          <w:sz w:val="24"/>
          <w:szCs w:val="24"/>
        </w:rPr>
        <w:t>,</w:t>
      </w:r>
      <w:r w:rsidRPr="00142D6C">
        <w:rPr>
          <w:rFonts w:ascii="Times New Roman" w:hAnsi="Times New Roman" w:cs="Times New Roman" w:hint="eastAsia"/>
          <w:kern w:val="0"/>
          <w:sz w:val="24"/>
          <w:szCs w:val="24"/>
        </w:rPr>
        <w:t xml:space="preserve"> was considered as </w:t>
      </w:r>
      <w:r w:rsidRPr="00142D6C">
        <w:rPr>
          <w:rFonts w:ascii="Times New Roman" w:hAnsi="Times New Roman" w:cs="Times New Roman" w:hint="eastAsia"/>
          <w:sz w:val="24"/>
          <w:szCs w:val="24"/>
        </w:rPr>
        <w:t xml:space="preserve">a factor </w:t>
      </w:r>
      <w:r>
        <w:rPr>
          <w:rFonts w:ascii="Times New Roman" w:eastAsia="SimSun" w:hAnsi="Times New Roman" w:cs="Times New Roman" w:hint="eastAsia"/>
          <w:sz w:val="24"/>
          <w:szCs w:val="24"/>
          <w:lang w:eastAsia="zh-CN"/>
        </w:rPr>
        <w:t xml:space="preserve">both cover self and others </w:t>
      </w:r>
      <w:r w:rsidRPr="00142D6C">
        <w:rPr>
          <w:rFonts w:ascii="Times New Roman" w:hAnsi="Times New Roman" w:cs="Times New Roman" w:hint="eastAsia"/>
          <w:sz w:val="24"/>
          <w:szCs w:val="24"/>
        </w:rPr>
        <w:t xml:space="preserve">and thus used as it is. Thus total 108 initial items were developed. Sixteen items belong to the factor sensitivity to suffering, 9 items belong to the factor common humanity, 20 items belong to the factor emotional connection, 18 items belong to the factor tolerance of uncomfortable feelings, 17 items belong to the factor motivation to </w:t>
      </w:r>
      <w:r w:rsidRPr="00142D6C">
        <w:rPr>
          <w:rFonts w:ascii="Times New Roman" w:hAnsi="Times New Roman" w:cs="Times New Roman"/>
          <w:sz w:val="24"/>
          <w:szCs w:val="24"/>
        </w:rPr>
        <w:t>alleviate suffering</w:t>
      </w:r>
      <w:r w:rsidRPr="00142D6C">
        <w:rPr>
          <w:rFonts w:ascii="Times New Roman" w:hAnsi="Times New Roman" w:cs="Times New Roman" w:hint="eastAsia"/>
          <w:sz w:val="24"/>
          <w:szCs w:val="24"/>
        </w:rPr>
        <w:t>, and 28 items belong to the factor kindness.</w:t>
      </w:r>
    </w:p>
    <w:p w:rsidR="00CB57AA" w:rsidRPr="00142D6C" w:rsidRDefault="00CB57AA" w:rsidP="00CB57AA">
      <w:pPr>
        <w:adjustRightInd w:val="0"/>
        <w:snapToGrid w:val="0"/>
        <w:spacing w:after="0" w:line="480" w:lineRule="auto"/>
        <w:ind w:firstLineChars="294" w:firstLine="706"/>
        <w:jc w:val="left"/>
        <w:rPr>
          <w:rFonts w:ascii="Times New Roman" w:hAnsi="Times New Roman" w:cs="Times New Roman"/>
          <w:sz w:val="24"/>
          <w:szCs w:val="24"/>
        </w:rPr>
      </w:pPr>
      <w:r w:rsidRPr="00142D6C">
        <w:rPr>
          <w:rFonts w:ascii="Times New Roman" w:hAnsi="Times New Roman" w:cs="Times New Roman"/>
          <w:sz w:val="24"/>
          <w:szCs w:val="24"/>
        </w:rPr>
        <w:t xml:space="preserve">In Phase 2, </w:t>
      </w:r>
      <w:r w:rsidRPr="00142D6C">
        <w:rPr>
          <w:rFonts w:ascii="Times New Roman" w:hAnsi="Times New Roman" w:cs="Times New Roman" w:hint="eastAsia"/>
          <w:sz w:val="24"/>
          <w:szCs w:val="24"/>
        </w:rPr>
        <w:t>a</w:t>
      </w:r>
      <w:r w:rsidRPr="00142D6C">
        <w:rPr>
          <w:rFonts w:ascii="Times New Roman" w:hAnsi="Times New Roman" w:cs="Times New Roman"/>
          <w:sz w:val="24"/>
          <w:szCs w:val="24"/>
        </w:rPr>
        <w:t xml:space="preserve"> panel of experts consist</w:t>
      </w:r>
      <w:r w:rsidRPr="00142D6C">
        <w:rPr>
          <w:rFonts w:ascii="Times New Roman" w:hAnsi="Times New Roman" w:cs="Times New Roman" w:hint="eastAsia"/>
          <w:sz w:val="24"/>
          <w:szCs w:val="24"/>
        </w:rPr>
        <w:t>s</w:t>
      </w:r>
      <w:r w:rsidRPr="00142D6C">
        <w:rPr>
          <w:rFonts w:ascii="Times New Roman" w:hAnsi="Times New Roman" w:cs="Times New Roman"/>
          <w:sz w:val="24"/>
          <w:szCs w:val="24"/>
        </w:rPr>
        <w:t xml:space="preserve"> of </w:t>
      </w:r>
      <w:r w:rsidRPr="00142D6C">
        <w:rPr>
          <w:rFonts w:ascii="Times New Roman" w:hAnsi="Times New Roman" w:cs="Times New Roman" w:hint="eastAsia"/>
          <w:sz w:val="24"/>
          <w:szCs w:val="24"/>
        </w:rPr>
        <w:t>five</w:t>
      </w:r>
      <w:r w:rsidRPr="00142D6C">
        <w:rPr>
          <w:rFonts w:ascii="Times New Roman" w:eastAsia="SimSun" w:hAnsi="Times New Roman" w:cs="Times New Roman" w:hint="eastAsia"/>
          <w:sz w:val="24"/>
          <w:szCs w:val="24"/>
          <w:lang w:eastAsia="zh-CN"/>
        </w:rPr>
        <w:t xml:space="preserve"> </w:t>
      </w:r>
      <w:r w:rsidRPr="00142D6C">
        <w:rPr>
          <w:rFonts w:ascii="Times New Roman" w:hAnsi="Times New Roman" w:cs="Times New Roman"/>
          <w:sz w:val="24"/>
          <w:szCs w:val="24"/>
        </w:rPr>
        <w:t>experts</w:t>
      </w:r>
      <w:r w:rsidRPr="00142D6C">
        <w:rPr>
          <w:rFonts w:ascii="Times New Roman" w:hAnsi="Times New Roman" w:cs="Times New Roman" w:hint="eastAsia"/>
          <w:sz w:val="24"/>
          <w:szCs w:val="24"/>
        </w:rPr>
        <w:t>: three are</w:t>
      </w:r>
      <w:r w:rsidRPr="00142D6C">
        <w:rPr>
          <w:rFonts w:ascii="Times New Roman" w:hAnsi="Times New Roman" w:cs="Times New Roman"/>
          <w:sz w:val="24"/>
          <w:szCs w:val="24"/>
        </w:rPr>
        <w:t xml:space="preserve"> researchers and </w:t>
      </w:r>
      <w:r w:rsidRPr="00142D6C">
        <w:rPr>
          <w:rFonts w:ascii="Times New Roman" w:hAnsi="Times New Roman" w:cs="Times New Roman" w:hint="eastAsia"/>
          <w:sz w:val="24"/>
          <w:szCs w:val="24"/>
        </w:rPr>
        <w:t>two</w:t>
      </w:r>
      <w:r w:rsidRPr="00142D6C">
        <w:rPr>
          <w:rFonts w:ascii="Times New Roman" w:eastAsia="SimSun" w:hAnsi="Times New Roman" w:cs="Times New Roman" w:hint="eastAsia"/>
          <w:sz w:val="24"/>
          <w:szCs w:val="24"/>
          <w:lang w:eastAsia="zh-CN"/>
        </w:rPr>
        <w:t xml:space="preserve"> </w:t>
      </w:r>
      <w:r w:rsidRPr="00142D6C">
        <w:rPr>
          <w:rFonts w:ascii="Times New Roman" w:hAnsi="Times New Roman" w:cs="Times New Roman" w:hint="eastAsia"/>
          <w:sz w:val="24"/>
          <w:szCs w:val="24"/>
        </w:rPr>
        <w:t xml:space="preserve">are </w:t>
      </w:r>
      <w:r w:rsidRPr="00142D6C">
        <w:rPr>
          <w:rFonts w:ascii="Times New Roman" w:hAnsi="Times New Roman" w:cs="Times New Roman"/>
          <w:sz w:val="24"/>
          <w:szCs w:val="24"/>
        </w:rPr>
        <w:t>practitioners familiar with research and practices drawn from Buddhism</w:t>
      </w:r>
      <w:r w:rsidRPr="00142D6C">
        <w:rPr>
          <w:rFonts w:ascii="Times New Roman" w:hAnsi="Times New Roman" w:cs="Times New Roman" w:hint="eastAsia"/>
          <w:sz w:val="24"/>
          <w:szCs w:val="24"/>
        </w:rPr>
        <w:t>;</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three</w:t>
      </w:r>
      <w:r w:rsidRPr="00142D6C">
        <w:rPr>
          <w:rFonts w:ascii="Times New Roman" w:eastAsia="SimSun" w:hAnsi="Times New Roman" w:cs="Times New Roman" w:hint="eastAsia"/>
          <w:sz w:val="24"/>
          <w:szCs w:val="24"/>
          <w:lang w:eastAsia="zh-CN"/>
        </w:rPr>
        <w:t xml:space="preserve"> are </w:t>
      </w:r>
      <w:r w:rsidRPr="00142D6C">
        <w:rPr>
          <w:rFonts w:ascii="Times New Roman" w:eastAsia="SimSun" w:hAnsi="Times New Roman" w:cs="Times New Roman" w:hint="eastAsia"/>
          <w:sz w:val="24"/>
          <w:szCs w:val="24"/>
          <w:lang w:eastAsia="zh-CN"/>
        </w:rPr>
        <w:lastRenderedPageBreak/>
        <w:t xml:space="preserve">Chinese and </w:t>
      </w:r>
      <w:r w:rsidRPr="00142D6C">
        <w:rPr>
          <w:rFonts w:ascii="Times New Roman" w:hAnsi="Times New Roman" w:cs="Times New Roman" w:hint="eastAsia"/>
          <w:sz w:val="24"/>
          <w:szCs w:val="24"/>
        </w:rPr>
        <w:t>two</w:t>
      </w:r>
      <w:r w:rsidRPr="00142D6C">
        <w:rPr>
          <w:rFonts w:ascii="Times New Roman" w:eastAsia="SimSun" w:hAnsi="Times New Roman" w:cs="Times New Roman" w:hint="eastAsia"/>
          <w:sz w:val="24"/>
          <w:szCs w:val="24"/>
          <w:lang w:eastAsia="zh-CN"/>
        </w:rPr>
        <w:t xml:space="preserve"> are Korean.</w:t>
      </w:r>
      <w:r w:rsidRPr="00142D6C">
        <w:rPr>
          <w:rFonts w:ascii="Times New Roman" w:hAnsi="Times New Roman" w:cs="Times New Roman" w:hint="eastAsia"/>
          <w:sz w:val="24"/>
          <w:szCs w:val="24"/>
        </w:rPr>
        <w:t xml:space="preserve"> </w:t>
      </w:r>
      <w:r w:rsidRPr="00142D6C">
        <w:rPr>
          <w:rFonts w:ascii="Times New Roman" w:eastAsia="SimSun" w:hAnsi="Times New Roman" w:cs="Times New Roman"/>
          <w:sz w:val="24"/>
          <w:szCs w:val="24"/>
          <w:lang w:eastAsia="zh-CN"/>
        </w:rPr>
        <w:t>Utilizing the</w:t>
      </w:r>
      <w:r w:rsidRPr="00142D6C">
        <w:rPr>
          <w:rFonts w:ascii="Times New Roman" w:eastAsia="SimSun" w:hAnsi="Times New Roman" w:cs="Times New Roman" w:hint="eastAsia"/>
          <w:sz w:val="24"/>
          <w:szCs w:val="24"/>
          <w:lang w:eastAsia="zh-CN"/>
        </w:rPr>
        <w:t xml:space="preserve"> </w:t>
      </w:r>
      <w:r w:rsidRPr="00142D6C">
        <w:rPr>
          <w:rFonts w:ascii="Times New Roman" w:eastAsia="SimSun" w:hAnsi="Times New Roman" w:cs="Times New Roman"/>
          <w:sz w:val="24"/>
          <w:szCs w:val="24"/>
          <w:lang w:eastAsia="zh-CN"/>
        </w:rPr>
        <w:t>feedback from experts, some of the items were re-written</w:t>
      </w:r>
      <w:r w:rsidRPr="00142D6C">
        <w:rPr>
          <w:rFonts w:ascii="Times New Roman" w:hAnsi="Times New Roman" w:cs="Times New Roman" w:hint="eastAsia"/>
          <w:sz w:val="24"/>
          <w:szCs w:val="24"/>
        </w:rPr>
        <w:t xml:space="preserve"> and</w:t>
      </w:r>
      <w:r w:rsidRPr="00142D6C">
        <w:rPr>
          <w:rFonts w:ascii="Times New Roman" w:eastAsia="SimSun" w:hAnsi="Times New Roman" w:cs="Times New Roman"/>
          <w:sz w:val="24"/>
          <w:szCs w:val="24"/>
          <w:lang w:eastAsia="zh-CN"/>
        </w:rPr>
        <w:t xml:space="preserve"> </w:t>
      </w:r>
      <w:r w:rsidRPr="00142D6C">
        <w:rPr>
          <w:rFonts w:ascii="Times New Roman" w:eastAsia="SimSun" w:hAnsi="Times New Roman" w:cs="Times New Roman" w:hint="eastAsia"/>
          <w:sz w:val="24"/>
          <w:szCs w:val="24"/>
          <w:lang w:eastAsia="zh-CN"/>
        </w:rPr>
        <w:t xml:space="preserve">15 </w:t>
      </w:r>
      <w:r w:rsidRPr="00142D6C">
        <w:rPr>
          <w:rFonts w:ascii="Times New Roman" w:eastAsia="SimSun" w:hAnsi="Times New Roman" w:cs="Times New Roman"/>
          <w:sz w:val="24"/>
          <w:szCs w:val="24"/>
          <w:lang w:eastAsia="zh-CN"/>
        </w:rPr>
        <w:t>items were</w:t>
      </w:r>
      <w:r w:rsidRPr="00142D6C">
        <w:rPr>
          <w:rFonts w:ascii="Times New Roman" w:eastAsia="SimSun" w:hAnsi="Times New Roman" w:cs="Times New Roman" w:hint="eastAsia"/>
          <w:sz w:val="24"/>
          <w:szCs w:val="24"/>
          <w:lang w:eastAsia="zh-CN"/>
        </w:rPr>
        <w:t xml:space="preserve"> </w:t>
      </w:r>
      <w:r w:rsidRPr="00142D6C">
        <w:rPr>
          <w:rFonts w:ascii="Times New Roman" w:eastAsia="SimSun" w:hAnsi="Times New Roman" w:cs="Times New Roman"/>
          <w:sz w:val="24"/>
          <w:szCs w:val="24"/>
          <w:lang w:eastAsia="zh-CN"/>
        </w:rPr>
        <w:t xml:space="preserve">dropped </w:t>
      </w:r>
      <w:r w:rsidRPr="00142D6C">
        <w:rPr>
          <w:rFonts w:ascii="Times New Roman" w:hAnsi="Times New Roman" w:cs="Times New Roman" w:hint="eastAsia"/>
          <w:sz w:val="24"/>
          <w:szCs w:val="24"/>
        </w:rPr>
        <w:t xml:space="preserve">because of carrying </w:t>
      </w:r>
      <w:r w:rsidRPr="00142D6C">
        <w:rPr>
          <w:rFonts w:ascii="Times New Roman" w:eastAsia="SimSun" w:hAnsi="Times New Roman" w:cs="Times New Roman"/>
          <w:sz w:val="24"/>
          <w:szCs w:val="24"/>
          <w:lang w:eastAsia="zh-CN"/>
        </w:rPr>
        <w:t>duplicate meaning</w:t>
      </w:r>
      <w:r w:rsidRPr="00142D6C">
        <w:rPr>
          <w:rFonts w:ascii="Times New Roman" w:hAnsi="Times New Roman" w:cs="Times New Roman" w:hint="eastAsia"/>
          <w:sz w:val="24"/>
          <w:szCs w:val="24"/>
        </w:rPr>
        <w:t xml:space="preserve"> or low significance. Thus</w:t>
      </w:r>
      <w:r w:rsidRPr="00142D6C">
        <w:rPr>
          <w:rFonts w:ascii="Times New Roman" w:hAnsi="Times New Roman" w:cs="Times New Roman"/>
          <w:sz w:val="24"/>
          <w:szCs w:val="24"/>
        </w:rPr>
        <w:t>,</w:t>
      </w:r>
      <w:r w:rsidRPr="00142D6C">
        <w:rPr>
          <w:rFonts w:ascii="Times New Roman" w:eastAsia="SimSun" w:hAnsi="Times New Roman" w:cs="Times New Roman" w:hint="eastAsia"/>
          <w:sz w:val="24"/>
          <w:szCs w:val="24"/>
          <w:lang w:eastAsia="zh-CN"/>
        </w:rPr>
        <w:t xml:space="preserve"> 93 items were left to the </w:t>
      </w:r>
      <w:r w:rsidRPr="00142D6C">
        <w:rPr>
          <w:rFonts w:ascii="Times New Roman" w:eastAsia="SimSun" w:hAnsi="Times New Roman" w:cs="Times New Roman"/>
          <w:sz w:val="24"/>
          <w:szCs w:val="24"/>
          <w:lang w:eastAsia="zh-CN"/>
        </w:rPr>
        <w:t>preliminary scale</w:t>
      </w:r>
      <w:r w:rsidRPr="00142D6C">
        <w:rPr>
          <w:rFonts w:ascii="Times New Roman" w:hAnsi="Times New Roman" w:cs="Times New Roman" w:hint="eastAsia"/>
          <w:sz w:val="24"/>
          <w:szCs w:val="24"/>
        </w:rPr>
        <w:t>.</w:t>
      </w:r>
      <w:r w:rsidRPr="00142D6C">
        <w:rPr>
          <w:rFonts w:ascii="Times New Roman" w:hAnsi="Times New Roman" w:cs="Times New Roman"/>
          <w:sz w:val="24"/>
          <w:szCs w:val="24"/>
        </w:rPr>
        <w:t xml:space="preserve"> There were 28 items</w:t>
      </w:r>
      <w:r w:rsidRPr="00142D6C">
        <w:rPr>
          <w:rFonts w:ascii="Times New Roman" w:hAnsi="Times New Roman" w:cs="Times New Roman" w:hint="eastAsia"/>
          <w:sz w:val="24"/>
          <w:szCs w:val="24"/>
        </w:rPr>
        <w:t xml:space="preserve"> of</w:t>
      </w:r>
      <w:r w:rsidRPr="00142D6C">
        <w:rPr>
          <w:rFonts w:ascii="Times New Roman" w:hAnsi="Times New Roman" w:cs="Times New Roman" w:hint="eastAsia"/>
          <w:i/>
          <w:sz w:val="24"/>
          <w:szCs w:val="24"/>
        </w:rPr>
        <w:t xml:space="preserve"> </w:t>
      </w:r>
      <w:r w:rsidRPr="00142D6C">
        <w:rPr>
          <w:rFonts w:ascii="Times New Roman" w:hAnsi="Times New Roman" w:cs="Times New Roman" w:hint="eastAsia"/>
          <w:sz w:val="24"/>
          <w:szCs w:val="24"/>
        </w:rPr>
        <w:t>k</w:t>
      </w:r>
      <w:r w:rsidRPr="00142D6C">
        <w:rPr>
          <w:rFonts w:ascii="Times New Roman" w:hAnsi="Times New Roman" w:cs="Times New Roman"/>
          <w:sz w:val="24"/>
          <w:szCs w:val="24"/>
        </w:rPr>
        <w:t xml:space="preserve">indness </w:t>
      </w:r>
      <w:r w:rsidRPr="00142D6C">
        <w:rPr>
          <w:rFonts w:ascii="Times New Roman" w:hAnsi="Times New Roman" w:cs="Times New Roman" w:hint="eastAsia"/>
          <w:sz w:val="24"/>
          <w:szCs w:val="24"/>
        </w:rPr>
        <w:t>(14 for self and 14 for others)</w:t>
      </w:r>
      <w:r w:rsidRPr="00142D6C">
        <w:rPr>
          <w:rFonts w:ascii="Times New Roman" w:hAnsi="Times New Roman" w:cs="Times New Roman"/>
          <w:sz w:val="24"/>
          <w:szCs w:val="24"/>
        </w:rPr>
        <w:t>, 1</w:t>
      </w:r>
      <w:r w:rsidRPr="00142D6C">
        <w:rPr>
          <w:rFonts w:ascii="Times New Roman" w:hAnsi="Times New Roman" w:cs="Times New Roman" w:hint="eastAsia"/>
          <w:sz w:val="24"/>
          <w:szCs w:val="24"/>
        </w:rPr>
        <w:t>3 items of</w:t>
      </w:r>
      <w:r w:rsidRPr="00142D6C">
        <w:rPr>
          <w:sz w:val="24"/>
          <w:szCs w:val="24"/>
        </w:rPr>
        <w:t xml:space="preserve"> </w:t>
      </w:r>
      <w:r w:rsidRPr="00142D6C">
        <w:rPr>
          <w:rFonts w:ascii="Times New Roman" w:hAnsi="Times New Roman" w:cs="Times New Roman" w:hint="eastAsia"/>
          <w:sz w:val="24"/>
          <w:szCs w:val="24"/>
        </w:rPr>
        <w:t>m</w:t>
      </w:r>
      <w:r w:rsidRPr="00142D6C">
        <w:rPr>
          <w:rFonts w:ascii="Times New Roman" w:hAnsi="Times New Roman" w:cs="Times New Roman"/>
          <w:sz w:val="24"/>
          <w:szCs w:val="24"/>
        </w:rPr>
        <w:t>otivation to alleviate suffering</w:t>
      </w:r>
      <w:r w:rsidRPr="00142D6C">
        <w:rPr>
          <w:rFonts w:ascii="Times New Roman" w:hAnsi="Times New Roman" w:cs="Times New Roman" w:hint="eastAsia"/>
          <w:sz w:val="24"/>
          <w:szCs w:val="24"/>
        </w:rPr>
        <w:t xml:space="preserve"> (5 for self and 8 for others)</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9 items of</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c</w:t>
      </w:r>
      <w:r w:rsidRPr="00142D6C">
        <w:rPr>
          <w:rFonts w:ascii="Times New Roman" w:hAnsi="Times New Roman" w:cs="Times New Roman"/>
          <w:sz w:val="24"/>
          <w:szCs w:val="24"/>
        </w:rPr>
        <w:t>ommon</w:t>
      </w:r>
      <w:r w:rsidRPr="00142D6C">
        <w:rPr>
          <w:rFonts w:ascii="Times New Roman" w:hAnsi="Times New Roman" w:cs="Times New Roman" w:hint="eastAsia"/>
          <w:sz w:val="24"/>
          <w:szCs w:val="24"/>
        </w:rPr>
        <w:t xml:space="preserve"> h</w:t>
      </w:r>
      <w:r w:rsidRPr="00142D6C">
        <w:rPr>
          <w:rFonts w:ascii="Times New Roman" w:hAnsi="Times New Roman" w:cs="Times New Roman"/>
          <w:sz w:val="24"/>
          <w:szCs w:val="24"/>
        </w:rPr>
        <w:t>umanity, 12</w:t>
      </w:r>
      <w:r w:rsidRPr="00142D6C">
        <w:rPr>
          <w:rFonts w:ascii="Times New Roman" w:hAnsi="Times New Roman" w:cs="Times New Roman" w:hint="eastAsia"/>
          <w:sz w:val="24"/>
          <w:szCs w:val="24"/>
        </w:rPr>
        <w:t xml:space="preserve"> items of</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t</w:t>
      </w:r>
      <w:r w:rsidRPr="00142D6C">
        <w:rPr>
          <w:rFonts w:ascii="Times New Roman" w:hAnsi="Times New Roman" w:cs="Times New Roman"/>
          <w:sz w:val="24"/>
          <w:szCs w:val="24"/>
        </w:rPr>
        <w:t>olerating uncomfortable feelings</w:t>
      </w:r>
      <w:r w:rsidRPr="00142D6C">
        <w:rPr>
          <w:rFonts w:ascii="Times New Roman" w:hAnsi="Times New Roman" w:cs="Times New Roman" w:hint="eastAsia"/>
          <w:sz w:val="24"/>
          <w:szCs w:val="24"/>
        </w:rPr>
        <w:t xml:space="preserve"> (8 for self and </w:t>
      </w:r>
      <w:r w:rsidRPr="00142D6C">
        <w:rPr>
          <w:rFonts w:ascii="Times New Roman" w:hAnsi="Times New Roman" w:cs="Times New Roman"/>
          <w:sz w:val="24"/>
          <w:szCs w:val="24"/>
        </w:rPr>
        <w:t>4</w:t>
      </w:r>
      <w:r w:rsidRPr="00142D6C">
        <w:rPr>
          <w:rFonts w:ascii="Times New Roman" w:hAnsi="Times New Roman" w:cs="Times New Roman" w:hint="eastAsia"/>
          <w:sz w:val="24"/>
          <w:szCs w:val="24"/>
        </w:rPr>
        <w:t xml:space="preserve"> for others)</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20 items of</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e</w:t>
      </w:r>
      <w:r w:rsidRPr="00142D6C">
        <w:rPr>
          <w:rFonts w:ascii="Times New Roman" w:hAnsi="Times New Roman" w:cs="Times New Roman"/>
          <w:sz w:val="24"/>
          <w:szCs w:val="24"/>
        </w:rPr>
        <w:t>motional connection</w:t>
      </w:r>
      <w:r w:rsidRPr="00142D6C">
        <w:rPr>
          <w:rFonts w:ascii="Times New Roman" w:hAnsi="Times New Roman" w:cs="Times New Roman" w:hint="eastAsia"/>
          <w:sz w:val="24"/>
          <w:szCs w:val="24"/>
        </w:rPr>
        <w:t xml:space="preserve"> (4 for self and 12 for others)</w:t>
      </w:r>
      <w:r w:rsidRPr="00142D6C">
        <w:rPr>
          <w:rFonts w:ascii="Times New Roman" w:hAnsi="Times New Roman" w:cs="Times New Roman"/>
          <w:sz w:val="24"/>
          <w:szCs w:val="24"/>
        </w:rPr>
        <w:t>, and 1</w:t>
      </w:r>
      <w:r w:rsidRPr="00142D6C">
        <w:rPr>
          <w:rFonts w:ascii="Times New Roman" w:hAnsi="Times New Roman" w:cs="Times New Roman" w:hint="eastAsia"/>
          <w:sz w:val="24"/>
          <w:szCs w:val="24"/>
        </w:rPr>
        <w:t>1 items of s</w:t>
      </w:r>
      <w:r w:rsidRPr="00142D6C">
        <w:rPr>
          <w:rFonts w:ascii="Times New Roman" w:hAnsi="Times New Roman" w:cs="Times New Roman"/>
          <w:sz w:val="24"/>
          <w:szCs w:val="24"/>
        </w:rPr>
        <w:t>ensitivity to suffering</w:t>
      </w:r>
      <w:r w:rsidRPr="00142D6C">
        <w:rPr>
          <w:rFonts w:ascii="Times New Roman" w:hAnsi="Times New Roman" w:cs="Times New Roman" w:hint="eastAsia"/>
          <w:i/>
          <w:sz w:val="24"/>
          <w:szCs w:val="24"/>
        </w:rPr>
        <w:t xml:space="preserve"> </w:t>
      </w:r>
      <w:r w:rsidRPr="00142D6C">
        <w:rPr>
          <w:rFonts w:ascii="Times New Roman" w:hAnsi="Times New Roman" w:cs="Times New Roman" w:hint="eastAsia"/>
          <w:sz w:val="24"/>
          <w:szCs w:val="24"/>
        </w:rPr>
        <w:t>(5 for self and 6 for others)</w:t>
      </w:r>
      <w:r w:rsidRPr="00142D6C">
        <w:rPr>
          <w:rFonts w:ascii="Times New Roman" w:hAnsi="Times New Roman" w:cs="Times New Roman"/>
          <w:sz w:val="24"/>
          <w:szCs w:val="24"/>
        </w:rPr>
        <w:t>.</w:t>
      </w:r>
      <w:r w:rsidRPr="00142D6C">
        <w:rPr>
          <w:rFonts w:ascii="Times New Roman" w:hAnsi="Times New Roman" w:cs="Times New Roman" w:hint="eastAsia"/>
          <w:sz w:val="24"/>
          <w:szCs w:val="24"/>
        </w:rPr>
        <w:t xml:space="preserve"> Moreover, Chinese experts suggested that the core of compassion would be kindness and good</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will, and Korean experts suggested kindness and mindfulness.</w:t>
      </w:r>
    </w:p>
    <w:p w:rsidR="00CB57AA" w:rsidRPr="00142D6C" w:rsidRDefault="00CB57AA" w:rsidP="00CB57AA">
      <w:pPr>
        <w:spacing w:after="0" w:line="480" w:lineRule="auto"/>
        <w:ind w:firstLineChars="295" w:firstLine="708"/>
        <w:jc w:val="left"/>
        <w:rPr>
          <w:rFonts w:ascii="Times New Roman" w:hAnsi="Times New Roman" w:cs="Times New Roman"/>
          <w:sz w:val="24"/>
          <w:szCs w:val="24"/>
        </w:rPr>
      </w:pPr>
      <w:r w:rsidRPr="00142D6C">
        <w:rPr>
          <w:rFonts w:ascii="Times New Roman" w:hAnsi="Times New Roman" w:cs="Times New Roman"/>
          <w:sz w:val="24"/>
          <w:szCs w:val="24"/>
        </w:rPr>
        <w:t xml:space="preserve">In Phase 3, we conducted </w:t>
      </w:r>
      <w:r w:rsidRPr="00142D6C">
        <w:rPr>
          <w:rFonts w:ascii="Times New Roman" w:hAnsi="Times New Roman" w:cs="Times New Roman" w:hint="eastAsia"/>
          <w:sz w:val="24"/>
          <w:szCs w:val="24"/>
        </w:rPr>
        <w:t>E</w:t>
      </w:r>
      <w:r w:rsidRPr="00142D6C">
        <w:rPr>
          <w:rFonts w:ascii="Times New Roman" w:hAnsi="Times New Roman" w:cs="Times New Roman"/>
          <w:sz w:val="24"/>
          <w:szCs w:val="24"/>
        </w:rPr>
        <w:t>xploratory</w:t>
      </w:r>
      <w:r w:rsidRPr="00142D6C">
        <w:rPr>
          <w:rFonts w:ascii="Times New Roman" w:hAnsi="Times New Roman" w:cs="Times New Roman" w:hint="eastAsia"/>
          <w:sz w:val="24"/>
          <w:szCs w:val="24"/>
        </w:rPr>
        <w:t xml:space="preserve"> F</w:t>
      </w:r>
      <w:r w:rsidRPr="00142D6C">
        <w:rPr>
          <w:rFonts w:ascii="Times New Roman" w:hAnsi="Times New Roman" w:cs="Times New Roman"/>
          <w:sz w:val="24"/>
          <w:szCs w:val="24"/>
        </w:rPr>
        <w:t xml:space="preserve">actor </w:t>
      </w:r>
      <w:r w:rsidRPr="00142D6C">
        <w:rPr>
          <w:rFonts w:ascii="Times New Roman" w:hAnsi="Times New Roman" w:cs="Times New Roman" w:hint="eastAsia"/>
          <w:sz w:val="24"/>
          <w:szCs w:val="24"/>
        </w:rPr>
        <w:t>A</w:t>
      </w:r>
      <w:r w:rsidRPr="00142D6C">
        <w:rPr>
          <w:rFonts w:ascii="Times New Roman" w:hAnsi="Times New Roman" w:cs="Times New Roman"/>
          <w:sz w:val="24"/>
          <w:szCs w:val="24"/>
        </w:rPr>
        <w:t>nalys</w:t>
      </w:r>
      <w:r w:rsidRPr="00142D6C">
        <w:rPr>
          <w:rFonts w:ascii="Times New Roman" w:hAnsi="Times New Roman" w:cs="Times New Roman" w:hint="eastAsia"/>
          <w:sz w:val="24"/>
          <w:szCs w:val="24"/>
        </w:rPr>
        <w:t xml:space="preserve">is and </w:t>
      </w:r>
      <w:r w:rsidRPr="00142D6C">
        <w:rPr>
          <w:rFonts w:ascii="Times New Roman" w:hAnsi="Times New Roman" w:cs="Times New Roman"/>
          <w:sz w:val="24"/>
          <w:szCs w:val="24"/>
        </w:rPr>
        <w:t xml:space="preserve">Exploratory SEM to </w:t>
      </w:r>
      <w:r w:rsidRPr="00142D6C">
        <w:rPr>
          <w:rFonts w:ascii="Times New Roman" w:hAnsi="Times New Roman" w:cs="Times New Roman" w:hint="eastAsia"/>
          <w:sz w:val="24"/>
          <w:szCs w:val="24"/>
        </w:rPr>
        <w:t>test our model and</w:t>
      </w:r>
      <w:r w:rsidRPr="00142D6C">
        <w:rPr>
          <w:rFonts w:ascii="Times New Roman" w:hAnsi="Times New Roman" w:cs="Times New Roman"/>
          <w:sz w:val="24"/>
          <w:szCs w:val="24"/>
        </w:rPr>
        <w:t xml:space="preserve"> </w:t>
      </w:r>
      <w:r w:rsidRPr="00142D6C">
        <w:rPr>
          <w:rFonts w:ascii="Times New Roman" w:hAnsi="Times New Roman" w:cs="Times New Roman" w:hint="eastAsia"/>
          <w:sz w:val="24"/>
          <w:szCs w:val="24"/>
        </w:rPr>
        <w:t xml:space="preserve">then used </w:t>
      </w:r>
      <w:r w:rsidRPr="00142D6C">
        <w:rPr>
          <w:rFonts w:ascii="Times New Roman" w:hAnsi="Times New Roman" w:cs="Times New Roman"/>
          <w:sz w:val="24"/>
          <w:szCs w:val="24"/>
        </w:rPr>
        <w:t>a new sample of participants</w:t>
      </w:r>
      <w:r w:rsidRPr="00142D6C">
        <w:rPr>
          <w:rFonts w:ascii="Times New Roman" w:hAnsi="Times New Roman" w:cs="Times New Roman" w:hint="eastAsia"/>
          <w:sz w:val="24"/>
          <w:szCs w:val="24"/>
        </w:rPr>
        <w:t xml:space="preserve"> to conduct </w:t>
      </w:r>
      <w:r w:rsidRPr="00142D6C">
        <w:rPr>
          <w:rFonts w:ascii="Times New Roman" w:hAnsi="Times New Roman" w:cs="Times New Roman"/>
          <w:sz w:val="24"/>
          <w:szCs w:val="24"/>
        </w:rPr>
        <w:t>confirmatory factor analysis to provide further support for the factor model. All factor analyses were conducted using Mplus (7.0). In the final phase</w:t>
      </w:r>
      <w:r w:rsidRPr="00142D6C">
        <w:rPr>
          <w:rFonts w:ascii="Times New Roman" w:hAnsi="Times New Roman" w:cs="Times New Roman" w:hint="eastAsia"/>
          <w:sz w:val="24"/>
          <w:szCs w:val="24"/>
        </w:rPr>
        <w:t xml:space="preserve">, </w:t>
      </w:r>
      <w:r w:rsidRPr="00142D6C">
        <w:rPr>
          <w:rFonts w:ascii="Times New Roman" w:hAnsi="Times New Roman" w:cs="Times New Roman"/>
          <w:sz w:val="24"/>
          <w:szCs w:val="24"/>
        </w:rPr>
        <w:t xml:space="preserve">correlation analyses were conducted to provide evidence for </w:t>
      </w:r>
      <w:r w:rsidRPr="00142D6C">
        <w:rPr>
          <w:rFonts w:ascii="Times New Roman" w:hAnsi="Times New Roman" w:cs="Times New Roman" w:hint="eastAsia"/>
          <w:sz w:val="24"/>
          <w:szCs w:val="24"/>
        </w:rPr>
        <w:t>construct validity and concurrent (</w:t>
      </w:r>
      <w:r w:rsidRPr="00142D6C">
        <w:rPr>
          <w:rFonts w:ascii="Times New Roman" w:hAnsi="Times New Roman" w:cs="Times New Roman"/>
          <w:sz w:val="24"/>
          <w:szCs w:val="24"/>
        </w:rPr>
        <w:t>criterion</w:t>
      </w:r>
      <w:r w:rsidRPr="00142D6C">
        <w:rPr>
          <w:rFonts w:ascii="Times New Roman" w:hAnsi="Times New Roman" w:cs="Times New Roman" w:hint="eastAsia"/>
          <w:sz w:val="24"/>
          <w:szCs w:val="24"/>
        </w:rPr>
        <w:t>)</w:t>
      </w:r>
      <w:r w:rsidRPr="00142D6C">
        <w:rPr>
          <w:rFonts w:ascii="Times New Roman" w:hAnsi="Times New Roman" w:cs="Times New Roman"/>
          <w:sz w:val="24"/>
          <w:szCs w:val="24"/>
        </w:rPr>
        <w:t xml:space="preserve"> validity</w:t>
      </w:r>
      <w:r w:rsidRPr="00142D6C">
        <w:rPr>
          <w:rFonts w:ascii="Times New Roman" w:hAnsi="Times New Roman" w:cs="Times New Roman" w:hint="eastAsia"/>
          <w:sz w:val="24"/>
          <w:szCs w:val="24"/>
        </w:rPr>
        <w:t xml:space="preserve">. </w:t>
      </w:r>
      <w:r w:rsidRPr="00142D6C">
        <w:rPr>
          <w:rFonts w:ascii="Times New Roman" w:hAnsi="Times New Roman" w:cs="Times New Roman"/>
          <w:sz w:val="24"/>
          <w:szCs w:val="24"/>
        </w:rPr>
        <w:t>C</w:t>
      </w:r>
      <w:r w:rsidRPr="00142D6C">
        <w:rPr>
          <w:rFonts w:ascii="Times New Roman" w:hAnsi="Times New Roman" w:cs="Times New Roman" w:hint="eastAsia"/>
          <w:sz w:val="24"/>
          <w:szCs w:val="24"/>
        </w:rPr>
        <w:t xml:space="preserve">ompassion focused scales (displayed in Measures) and compassion related negative psychological factors (depression and self-criticism; e.g., Gilbert &amp; </w:t>
      </w:r>
      <w:r w:rsidRPr="00142D6C">
        <w:rPr>
          <w:rFonts w:ascii="Times New Roman" w:eastAsia="함초롬바탕" w:hAnsi="Times New Roman" w:cs="Times New Roman"/>
          <w:kern w:val="0"/>
          <w:sz w:val="24"/>
          <w:szCs w:val="24"/>
        </w:rPr>
        <w:t>Procter</w:t>
      </w:r>
      <w:r w:rsidRPr="00142D6C">
        <w:rPr>
          <w:rFonts w:ascii="Times New Roman" w:eastAsia="함초롬바탕" w:hAnsi="Times New Roman" w:cs="Times New Roman" w:hint="eastAsia"/>
          <w:kern w:val="0"/>
          <w:sz w:val="24"/>
          <w:szCs w:val="24"/>
        </w:rPr>
        <w:t xml:space="preserve">, 2006; </w:t>
      </w:r>
      <w:r w:rsidRPr="00142D6C">
        <w:rPr>
          <w:rFonts w:ascii="Times New Roman" w:hAnsi="Times New Roman" w:cs="Times New Roman" w:hint="eastAsia"/>
          <w:sz w:val="24"/>
          <w:szCs w:val="24"/>
        </w:rPr>
        <w:t>Falconer</w:t>
      </w:r>
      <w:r w:rsidRPr="00142D6C">
        <w:rPr>
          <w:rFonts w:ascii="Times New Roman" w:hAnsi="Times New Roman" w:cs="Times New Roman"/>
          <w:sz w:val="24"/>
          <w:szCs w:val="24"/>
        </w:rPr>
        <w:t xml:space="preserve"> et al., 201</w:t>
      </w:r>
      <w:r w:rsidR="00B57775">
        <w:rPr>
          <w:rFonts w:ascii="Times New Roman" w:hAnsi="Times New Roman" w:cs="Times New Roman" w:hint="eastAsia"/>
          <w:sz w:val="24"/>
          <w:szCs w:val="24"/>
        </w:rPr>
        <w:t>6</w:t>
      </w:r>
      <w:r w:rsidRPr="00142D6C">
        <w:rPr>
          <w:rFonts w:ascii="Times New Roman" w:hAnsi="Times New Roman" w:cs="Times New Roman" w:hint="eastAsia"/>
          <w:sz w:val="24"/>
          <w:szCs w:val="24"/>
        </w:rPr>
        <w:t>) were used as measures of validity test. R</w:t>
      </w:r>
      <w:r w:rsidRPr="00142D6C">
        <w:rPr>
          <w:rFonts w:ascii="Times New Roman" w:hAnsi="Times New Roman" w:cs="Times New Roman"/>
          <w:sz w:val="24"/>
          <w:szCs w:val="24"/>
        </w:rPr>
        <w:t>eliability test was also conducted to test internal consistency.</w:t>
      </w:r>
      <w:r w:rsidRPr="00142D6C">
        <w:rPr>
          <w:rFonts w:ascii="Times New Roman" w:hAnsi="Times New Roman" w:cs="Times New Roman" w:hint="eastAsia"/>
          <w:sz w:val="24"/>
          <w:szCs w:val="24"/>
        </w:rPr>
        <w:t xml:space="preserve"> </w:t>
      </w:r>
    </w:p>
    <w:p w:rsidR="00622F3E" w:rsidRDefault="00622F3E" w:rsidP="00B57775">
      <w:pPr>
        <w:spacing w:line="276" w:lineRule="auto"/>
        <w:ind w:firstLine="100"/>
        <w:rPr>
          <w:rFonts w:hint="eastAsia"/>
        </w:rPr>
      </w:pPr>
    </w:p>
    <w:p w:rsidR="00B57775" w:rsidRDefault="00B57775" w:rsidP="00B57775">
      <w:pPr>
        <w:ind w:firstLineChars="0" w:firstLine="0"/>
        <w:rPr>
          <w:rFonts w:ascii="Times New Roman" w:hAnsi="Times New Roman" w:cs="Times New Roman" w:hint="eastAsia"/>
          <w:b/>
          <w:sz w:val="24"/>
        </w:rPr>
      </w:pPr>
      <w:r w:rsidRPr="00B57775">
        <w:rPr>
          <w:rFonts w:ascii="Times New Roman" w:hAnsi="Times New Roman" w:cs="Times New Roman"/>
          <w:b/>
          <w:sz w:val="24"/>
        </w:rPr>
        <w:t>References</w:t>
      </w:r>
    </w:p>
    <w:p w:rsidR="00B57775" w:rsidRDefault="00B57775" w:rsidP="00B57775">
      <w:pPr>
        <w:adjustRightInd w:val="0"/>
        <w:spacing w:after="0"/>
        <w:ind w:left="389" w:hangingChars="177" w:hanging="389"/>
        <w:jc w:val="left"/>
        <w:rPr>
          <w:rFonts w:ascii="Times New Roman" w:hAnsi="Times New Roman" w:cs="Times New Roman" w:hint="eastAsia"/>
          <w:sz w:val="22"/>
          <w:szCs w:val="24"/>
        </w:rPr>
      </w:pPr>
      <w:r w:rsidRPr="00B57775">
        <w:rPr>
          <w:rFonts w:ascii="Times New Roman" w:hAnsi="Times New Roman" w:cs="Times New Roman"/>
          <w:sz w:val="22"/>
          <w:szCs w:val="24"/>
        </w:rPr>
        <w:t xml:space="preserve">Cho, H. J., Noh, S. H., Park, S. H., </w:t>
      </w:r>
      <w:proofErr w:type="spellStart"/>
      <w:r w:rsidRPr="00B57775">
        <w:rPr>
          <w:rFonts w:ascii="Times New Roman" w:hAnsi="Times New Roman" w:cs="Times New Roman"/>
          <w:sz w:val="22"/>
          <w:szCs w:val="24"/>
        </w:rPr>
        <w:t>Ryu</w:t>
      </w:r>
      <w:proofErr w:type="spellEnd"/>
      <w:r w:rsidRPr="00B57775">
        <w:rPr>
          <w:rFonts w:ascii="Times New Roman" w:hAnsi="Times New Roman" w:cs="Times New Roman"/>
          <w:sz w:val="22"/>
          <w:szCs w:val="24"/>
        </w:rPr>
        <w:t xml:space="preserve">, S. J., </w:t>
      </w:r>
      <w:proofErr w:type="spellStart"/>
      <w:r w:rsidRPr="00B57775">
        <w:rPr>
          <w:rFonts w:ascii="Times New Roman" w:hAnsi="Times New Roman" w:cs="Times New Roman"/>
          <w:sz w:val="22"/>
          <w:szCs w:val="24"/>
        </w:rPr>
        <w:t>Misanc</w:t>
      </w:r>
      <w:proofErr w:type="spellEnd"/>
      <w:r w:rsidRPr="00B57775">
        <w:rPr>
          <w:rFonts w:ascii="Times New Roman" w:hAnsi="Times New Roman" w:cs="Times New Roman"/>
          <w:sz w:val="22"/>
          <w:szCs w:val="24"/>
        </w:rPr>
        <w:t>, V., &amp; Lee, J. S. (2018). The development and validation of the lovingkindness-compassion scale. Personality and Individual Differences, 12, 141–144. https://doi.org/10.1016/j.paid.2017.12.019</w:t>
      </w:r>
    </w:p>
    <w:p w:rsidR="00B57775" w:rsidRPr="00B57775" w:rsidRDefault="00B57775" w:rsidP="00B57775">
      <w:pPr>
        <w:adjustRightInd w:val="0"/>
        <w:spacing w:after="0"/>
        <w:ind w:left="389" w:hangingChars="177" w:hanging="389"/>
        <w:jc w:val="left"/>
        <w:rPr>
          <w:rFonts w:ascii="Times New Roman" w:hAnsi="Times New Roman" w:cs="Times New Roman"/>
          <w:sz w:val="22"/>
          <w:szCs w:val="24"/>
        </w:rPr>
      </w:pPr>
      <w:r w:rsidRPr="00B57775">
        <w:rPr>
          <w:rFonts w:ascii="Times New Roman" w:hAnsi="Times New Roman" w:cs="Times New Roman"/>
          <w:sz w:val="22"/>
          <w:szCs w:val="24"/>
        </w:rPr>
        <w:t>Falconer</w:t>
      </w:r>
      <w:r w:rsidRPr="00B57775">
        <w:rPr>
          <w:rFonts w:ascii="Times New Roman" w:hAnsi="Times New Roman" w:cs="Times New Roman" w:hint="eastAsia"/>
          <w:sz w:val="22"/>
          <w:szCs w:val="24"/>
        </w:rPr>
        <w:t xml:space="preserve">, C. J., </w:t>
      </w:r>
      <w:proofErr w:type="spellStart"/>
      <w:r w:rsidRPr="00B57775">
        <w:rPr>
          <w:rFonts w:ascii="Times New Roman" w:hAnsi="Times New Roman" w:cs="Times New Roman"/>
          <w:sz w:val="22"/>
          <w:szCs w:val="24"/>
        </w:rPr>
        <w:t>Rovira</w:t>
      </w:r>
      <w:proofErr w:type="spellEnd"/>
      <w:r w:rsidRPr="00B57775">
        <w:rPr>
          <w:rFonts w:ascii="Times New Roman" w:hAnsi="Times New Roman" w:cs="Times New Roman" w:hint="eastAsia"/>
          <w:sz w:val="22"/>
          <w:szCs w:val="24"/>
        </w:rPr>
        <w:t xml:space="preserve">, A., </w:t>
      </w:r>
      <w:r w:rsidRPr="00B57775">
        <w:rPr>
          <w:rFonts w:ascii="Times New Roman" w:hAnsi="Times New Roman" w:cs="Times New Roman"/>
          <w:sz w:val="22"/>
          <w:szCs w:val="24"/>
        </w:rPr>
        <w:t>King</w:t>
      </w:r>
      <w:r w:rsidRPr="00B57775">
        <w:rPr>
          <w:rFonts w:ascii="Times New Roman" w:hAnsi="Times New Roman" w:cs="Times New Roman" w:hint="eastAsia"/>
          <w:sz w:val="22"/>
          <w:szCs w:val="24"/>
        </w:rPr>
        <w:t xml:space="preserve">, J. A., </w:t>
      </w:r>
      <w:r w:rsidRPr="00B57775">
        <w:rPr>
          <w:rFonts w:ascii="Times New Roman" w:hAnsi="Times New Roman" w:cs="Times New Roman"/>
          <w:sz w:val="22"/>
          <w:szCs w:val="24"/>
        </w:rPr>
        <w:t>Gilbert</w:t>
      </w:r>
      <w:r w:rsidRPr="00B57775">
        <w:rPr>
          <w:rFonts w:ascii="Times New Roman" w:hAnsi="Times New Roman" w:cs="Times New Roman" w:hint="eastAsia"/>
          <w:sz w:val="22"/>
          <w:szCs w:val="24"/>
        </w:rPr>
        <w:t xml:space="preserve">, P., </w:t>
      </w:r>
      <w:proofErr w:type="spellStart"/>
      <w:r w:rsidRPr="00B57775">
        <w:rPr>
          <w:rFonts w:ascii="Times New Roman" w:hAnsi="Times New Roman" w:cs="Times New Roman"/>
          <w:sz w:val="22"/>
          <w:szCs w:val="24"/>
        </w:rPr>
        <w:t>Antley</w:t>
      </w:r>
      <w:proofErr w:type="spellEnd"/>
      <w:r w:rsidRPr="00B57775">
        <w:rPr>
          <w:rFonts w:ascii="Times New Roman" w:hAnsi="Times New Roman" w:cs="Times New Roman"/>
          <w:sz w:val="22"/>
          <w:szCs w:val="24"/>
        </w:rPr>
        <w:t xml:space="preserve">, </w:t>
      </w:r>
      <w:r w:rsidRPr="00B57775">
        <w:rPr>
          <w:rFonts w:ascii="Times New Roman" w:hAnsi="Times New Roman" w:cs="Times New Roman" w:hint="eastAsia"/>
          <w:sz w:val="22"/>
          <w:szCs w:val="24"/>
        </w:rPr>
        <w:t>A.,</w:t>
      </w:r>
      <w:r w:rsidRPr="00B57775">
        <w:rPr>
          <w:rFonts w:ascii="Times New Roman" w:hAnsi="Times New Roman" w:cs="Times New Roman"/>
          <w:sz w:val="22"/>
          <w:szCs w:val="24"/>
        </w:rPr>
        <w:t xml:space="preserve"> </w:t>
      </w:r>
      <w:proofErr w:type="spellStart"/>
      <w:r w:rsidRPr="00B57775">
        <w:rPr>
          <w:rFonts w:ascii="Times New Roman" w:hAnsi="Times New Roman" w:cs="Times New Roman"/>
          <w:sz w:val="22"/>
          <w:szCs w:val="24"/>
        </w:rPr>
        <w:t>Fearon</w:t>
      </w:r>
      <w:proofErr w:type="spellEnd"/>
      <w:r w:rsidRPr="00B57775">
        <w:rPr>
          <w:rFonts w:ascii="Times New Roman" w:hAnsi="Times New Roman" w:cs="Times New Roman"/>
          <w:sz w:val="22"/>
          <w:szCs w:val="24"/>
        </w:rPr>
        <w:t xml:space="preserve">, </w:t>
      </w:r>
      <w:r w:rsidRPr="00B57775">
        <w:rPr>
          <w:rFonts w:ascii="Times New Roman" w:hAnsi="Times New Roman" w:cs="Times New Roman" w:hint="eastAsia"/>
          <w:sz w:val="22"/>
          <w:szCs w:val="24"/>
        </w:rPr>
        <w:t>P</w:t>
      </w:r>
      <w:proofErr w:type="gramStart"/>
      <w:r w:rsidRPr="00B57775">
        <w:rPr>
          <w:rFonts w:ascii="Times New Roman" w:hAnsi="Times New Roman" w:cs="Times New Roman" w:hint="eastAsia"/>
          <w:sz w:val="22"/>
          <w:szCs w:val="24"/>
        </w:rPr>
        <w:t xml:space="preserve">., </w:t>
      </w:r>
      <w:r w:rsidRPr="00B57775">
        <w:rPr>
          <w:rFonts w:ascii="Times New Roman" w:hAnsi="Times New Roman" w:cs="Times New Roman"/>
          <w:sz w:val="22"/>
          <w:szCs w:val="24"/>
        </w:rPr>
        <w:t>…</w:t>
      </w:r>
      <w:proofErr w:type="gramEnd"/>
      <w:r w:rsidRPr="00B57775">
        <w:rPr>
          <w:rFonts w:ascii="Times New Roman" w:hAnsi="Times New Roman" w:cs="Times New Roman" w:hint="eastAsia"/>
          <w:sz w:val="22"/>
          <w:szCs w:val="24"/>
        </w:rPr>
        <w:t xml:space="preserve"> &amp;</w:t>
      </w:r>
      <w:r w:rsidRPr="00B57775">
        <w:rPr>
          <w:rFonts w:ascii="Times New Roman" w:hAnsi="Times New Roman" w:cs="Times New Roman"/>
          <w:sz w:val="22"/>
          <w:szCs w:val="24"/>
        </w:rPr>
        <w:t xml:space="preserve"> Brewin</w:t>
      </w:r>
      <w:r w:rsidRPr="00B57775">
        <w:rPr>
          <w:rFonts w:ascii="Times New Roman" w:hAnsi="Times New Roman" w:cs="Times New Roman" w:hint="eastAsia"/>
          <w:sz w:val="22"/>
          <w:szCs w:val="24"/>
        </w:rPr>
        <w:t xml:space="preserve">, C. R. (2016). </w:t>
      </w:r>
      <w:proofErr w:type="gramStart"/>
      <w:r w:rsidRPr="00B57775">
        <w:rPr>
          <w:rFonts w:ascii="Times New Roman" w:hAnsi="Times New Roman" w:cs="Times New Roman"/>
          <w:sz w:val="22"/>
          <w:szCs w:val="24"/>
        </w:rPr>
        <w:t>Embodying self-compassion within virtual reality and its effects on patients with depression</w:t>
      </w:r>
      <w:r w:rsidRPr="00B57775">
        <w:rPr>
          <w:rFonts w:ascii="Times New Roman" w:hAnsi="Times New Roman" w:cs="Times New Roman" w:hint="eastAsia"/>
          <w:sz w:val="22"/>
          <w:szCs w:val="24"/>
        </w:rPr>
        <w:t>.</w:t>
      </w:r>
      <w:proofErr w:type="gramEnd"/>
      <w:r w:rsidRPr="00B57775">
        <w:rPr>
          <w:rFonts w:ascii="Times New Roman" w:hAnsi="Times New Roman" w:cs="Times New Roman" w:hint="eastAsia"/>
          <w:sz w:val="22"/>
          <w:szCs w:val="24"/>
        </w:rPr>
        <w:t xml:space="preserve"> </w:t>
      </w:r>
      <w:proofErr w:type="spellStart"/>
      <w:r w:rsidRPr="00B57775">
        <w:rPr>
          <w:rFonts w:ascii="Times New Roman" w:hAnsi="Times New Roman" w:cs="Times New Roman"/>
          <w:sz w:val="22"/>
          <w:szCs w:val="24"/>
        </w:rPr>
        <w:t>BJPsych</w:t>
      </w:r>
      <w:proofErr w:type="spellEnd"/>
      <w:r w:rsidRPr="00B57775">
        <w:rPr>
          <w:rFonts w:ascii="Times New Roman" w:hAnsi="Times New Roman" w:cs="Times New Roman"/>
          <w:sz w:val="22"/>
          <w:szCs w:val="24"/>
        </w:rPr>
        <w:t xml:space="preserve"> Open</w:t>
      </w:r>
      <w:r w:rsidRPr="00B57775">
        <w:rPr>
          <w:rFonts w:ascii="Times New Roman" w:hAnsi="Times New Roman" w:cs="Times New Roman" w:hint="eastAsia"/>
          <w:sz w:val="22"/>
          <w:szCs w:val="24"/>
        </w:rPr>
        <w:t xml:space="preserve">, 2, 74-80. </w:t>
      </w:r>
      <w:r w:rsidRPr="00B57775">
        <w:rPr>
          <w:rFonts w:ascii="Times New Roman" w:hAnsi="Times New Roman" w:cs="Times New Roman"/>
          <w:sz w:val="22"/>
          <w:szCs w:val="24"/>
        </w:rPr>
        <w:t>https://doi.org/10.1192/bjpo.bp.115.002147</w:t>
      </w:r>
    </w:p>
    <w:p w:rsidR="00B57775" w:rsidRDefault="00B57775" w:rsidP="00B57775">
      <w:pPr>
        <w:adjustRightInd w:val="0"/>
        <w:spacing w:after="0"/>
        <w:ind w:left="378" w:hangingChars="177" w:hanging="378"/>
        <w:jc w:val="left"/>
        <w:rPr>
          <w:rFonts w:ascii="Times New Roman" w:eastAsia="함초롬바탕" w:hAnsi="Times New Roman" w:cs="Times New Roman" w:hint="eastAsia"/>
          <w:kern w:val="0"/>
          <w:sz w:val="22"/>
          <w:szCs w:val="24"/>
        </w:rPr>
      </w:pPr>
      <w:r w:rsidRPr="00B57775">
        <w:rPr>
          <w:rFonts w:ascii="Times New Roman" w:eastAsia="함초롬바탕" w:hAnsi="Times New Roman" w:cs="Times New Roman"/>
          <w:kern w:val="0"/>
          <w:sz w:val="22"/>
          <w:szCs w:val="24"/>
        </w:rPr>
        <w:lastRenderedPageBreak/>
        <w:t>Gilbert, P., &amp; Procter, S. (2006). Compassionate mind training for people with high shame and self-criticism: Overview and pilot study of a group</w:t>
      </w:r>
      <w:r w:rsidRPr="00B57775">
        <w:rPr>
          <w:rFonts w:ascii="Times New Roman" w:eastAsia="SimSun" w:hAnsi="Times New Roman" w:cs="Times New Roman"/>
          <w:kern w:val="0"/>
          <w:sz w:val="22"/>
          <w:szCs w:val="24"/>
          <w:lang w:eastAsia="zh-CN"/>
        </w:rPr>
        <w:t xml:space="preserve"> </w:t>
      </w:r>
      <w:r w:rsidRPr="00B57775">
        <w:rPr>
          <w:rFonts w:ascii="Times New Roman" w:eastAsia="함초롬바탕" w:hAnsi="Times New Roman" w:cs="Times New Roman"/>
          <w:kern w:val="0"/>
          <w:sz w:val="22"/>
          <w:szCs w:val="24"/>
        </w:rPr>
        <w:t xml:space="preserve">therapy approach. </w:t>
      </w:r>
      <w:r w:rsidRPr="00B57775">
        <w:rPr>
          <w:rFonts w:ascii="Times New Roman" w:eastAsia="함초롬바탕" w:hAnsi="Times New Roman" w:cs="Times New Roman"/>
          <w:i/>
          <w:kern w:val="0"/>
          <w:sz w:val="22"/>
          <w:szCs w:val="24"/>
        </w:rPr>
        <w:t>Clinical Psychology &amp; Psychotherapy, 13</w:t>
      </w:r>
      <w:r w:rsidRPr="00B57775">
        <w:rPr>
          <w:rFonts w:ascii="Times New Roman" w:eastAsia="함초롬바탕" w:hAnsi="Times New Roman" w:cs="Times New Roman"/>
          <w:kern w:val="0"/>
          <w:sz w:val="22"/>
          <w:szCs w:val="24"/>
        </w:rPr>
        <w:t>, 353–379</w:t>
      </w:r>
      <w:r w:rsidRPr="00B57775">
        <w:rPr>
          <w:rFonts w:ascii="Times New Roman" w:eastAsia="SimSun" w:hAnsi="Times New Roman" w:cs="Times New Roman"/>
          <w:kern w:val="0"/>
          <w:sz w:val="22"/>
          <w:szCs w:val="24"/>
          <w:lang w:eastAsia="zh-CN"/>
        </w:rPr>
        <w:t>.</w:t>
      </w:r>
      <w:r w:rsidRPr="00B57775">
        <w:rPr>
          <w:rFonts w:ascii="Times New Roman" w:hAnsi="Times New Roman" w:cs="Times New Roman"/>
          <w:kern w:val="0"/>
          <w:sz w:val="22"/>
          <w:szCs w:val="24"/>
        </w:rPr>
        <w:t xml:space="preserve"> </w:t>
      </w:r>
      <w:hyperlink r:id="rId7" w:history="1">
        <w:r w:rsidRPr="00B57775">
          <w:rPr>
            <w:rStyle w:val="a5"/>
            <w:rFonts w:ascii="Times New Roman" w:eastAsia="함초롬바탕" w:hAnsi="Times New Roman" w:cs="Times New Roman"/>
            <w:kern w:val="0"/>
            <w:sz w:val="22"/>
            <w:szCs w:val="24"/>
          </w:rPr>
          <w:t>https://doi.org/10.1002/cpp.507</w:t>
        </w:r>
      </w:hyperlink>
    </w:p>
    <w:p w:rsidR="00B57775" w:rsidRPr="00B57775" w:rsidRDefault="00B57775" w:rsidP="00B57775">
      <w:pPr>
        <w:adjustRightInd w:val="0"/>
        <w:spacing w:after="0"/>
        <w:ind w:left="378" w:hangingChars="177" w:hanging="378"/>
        <w:jc w:val="left"/>
        <w:rPr>
          <w:rFonts w:ascii="Times New Roman" w:eastAsia="함초롬바탕" w:hAnsi="Times New Roman" w:cs="Times New Roman"/>
          <w:kern w:val="0"/>
          <w:sz w:val="22"/>
          <w:szCs w:val="24"/>
        </w:rPr>
      </w:pPr>
      <w:proofErr w:type="spellStart"/>
      <w:proofErr w:type="gramStart"/>
      <w:r w:rsidRPr="00B57775">
        <w:rPr>
          <w:rFonts w:ascii="Times New Roman" w:eastAsia="함초롬바탕" w:hAnsi="Times New Roman" w:cs="Times New Roman"/>
          <w:kern w:val="0"/>
          <w:sz w:val="22"/>
          <w:szCs w:val="24"/>
        </w:rPr>
        <w:t>Gu</w:t>
      </w:r>
      <w:proofErr w:type="spellEnd"/>
      <w:proofErr w:type="gramEnd"/>
      <w:r w:rsidRPr="00B57775">
        <w:rPr>
          <w:rFonts w:ascii="Times New Roman" w:eastAsia="함초롬바탕" w:hAnsi="Times New Roman" w:cs="Times New Roman"/>
          <w:kern w:val="0"/>
          <w:sz w:val="22"/>
          <w:szCs w:val="24"/>
        </w:rPr>
        <w:t xml:space="preserve">, J., Cavanagh, K., Baer, R., &amp; Strauss, C. (2017). </w:t>
      </w:r>
      <w:proofErr w:type="gramStart"/>
      <w:r w:rsidRPr="00B57775">
        <w:rPr>
          <w:rFonts w:ascii="Times New Roman" w:eastAsia="함초롬바탕" w:hAnsi="Times New Roman" w:cs="Times New Roman"/>
          <w:kern w:val="0"/>
          <w:sz w:val="22"/>
          <w:szCs w:val="24"/>
        </w:rPr>
        <w:t>An empirical examination of the factor structure of compassion.</w:t>
      </w:r>
      <w:proofErr w:type="gramEnd"/>
      <w:r w:rsidRPr="00B57775">
        <w:rPr>
          <w:rFonts w:ascii="Times New Roman" w:eastAsia="함초롬바탕" w:hAnsi="Times New Roman" w:cs="Times New Roman"/>
          <w:kern w:val="0"/>
          <w:sz w:val="22"/>
          <w:szCs w:val="24"/>
        </w:rPr>
        <w:t xml:space="preserve"> </w:t>
      </w:r>
      <w:proofErr w:type="spellStart"/>
      <w:r w:rsidRPr="00B57775">
        <w:rPr>
          <w:rFonts w:ascii="Times New Roman" w:eastAsia="함초롬바탕" w:hAnsi="Times New Roman" w:cs="Times New Roman"/>
          <w:kern w:val="0"/>
          <w:sz w:val="22"/>
          <w:szCs w:val="24"/>
        </w:rPr>
        <w:t>PLoS</w:t>
      </w:r>
      <w:proofErr w:type="spellEnd"/>
      <w:r w:rsidRPr="00B57775">
        <w:rPr>
          <w:rFonts w:ascii="Times New Roman" w:eastAsia="함초롬바탕" w:hAnsi="Times New Roman" w:cs="Times New Roman"/>
          <w:kern w:val="0"/>
          <w:sz w:val="22"/>
          <w:szCs w:val="24"/>
        </w:rPr>
        <w:t xml:space="preserve"> One, 12 (2): e0172471. http://dx.doi.org./10.1371/journal.pone.0172471</w:t>
      </w:r>
    </w:p>
    <w:p w:rsidR="00B57775" w:rsidRPr="00B57775" w:rsidRDefault="00B57775" w:rsidP="00B57775">
      <w:pPr>
        <w:adjustRightInd w:val="0"/>
        <w:spacing w:after="0"/>
        <w:ind w:left="389" w:hangingChars="177" w:hanging="389"/>
        <w:jc w:val="left"/>
        <w:rPr>
          <w:rFonts w:ascii="Times New Roman" w:hAnsi="Times New Roman" w:cs="Times New Roman"/>
          <w:kern w:val="0"/>
          <w:sz w:val="22"/>
          <w:szCs w:val="24"/>
        </w:rPr>
      </w:pPr>
      <w:proofErr w:type="gramStart"/>
      <w:r w:rsidRPr="00B57775">
        <w:rPr>
          <w:rFonts w:ascii="Times New Roman" w:hAnsi="Times New Roman" w:cs="Times New Roman"/>
          <w:kern w:val="0"/>
          <w:sz w:val="22"/>
          <w:szCs w:val="24"/>
        </w:rPr>
        <w:t>Hacker, T. (2008).</w:t>
      </w:r>
      <w:proofErr w:type="gramEnd"/>
      <w:r w:rsidRPr="00B57775">
        <w:rPr>
          <w:rFonts w:ascii="Times New Roman" w:hAnsi="Times New Roman" w:cs="Times New Roman"/>
          <w:kern w:val="0"/>
          <w:sz w:val="22"/>
          <w:szCs w:val="24"/>
        </w:rPr>
        <w:t xml:space="preserve"> </w:t>
      </w:r>
      <w:r w:rsidRPr="00B57775">
        <w:rPr>
          <w:rFonts w:ascii="Times New Roman" w:hAnsi="Times New Roman" w:cs="Times New Roman"/>
          <w:i/>
          <w:kern w:val="0"/>
          <w:sz w:val="22"/>
          <w:szCs w:val="24"/>
        </w:rPr>
        <w:t>The relational compassion scale: Development and validation of a new self-rated scale for the assessment of self-other compassion</w:t>
      </w:r>
      <w:r w:rsidRPr="00B57775">
        <w:rPr>
          <w:rFonts w:ascii="Times New Roman" w:hAnsi="Times New Roman" w:cs="Times New Roman"/>
          <w:kern w:val="0"/>
          <w:sz w:val="22"/>
          <w:szCs w:val="24"/>
        </w:rPr>
        <w:t xml:space="preserve">. </w:t>
      </w:r>
      <w:proofErr w:type="gramStart"/>
      <w:r w:rsidRPr="00B57775">
        <w:rPr>
          <w:rFonts w:ascii="Times New Roman" w:hAnsi="Times New Roman" w:cs="Times New Roman"/>
          <w:kern w:val="0"/>
          <w:sz w:val="22"/>
          <w:szCs w:val="24"/>
        </w:rPr>
        <w:t>(Doctoral dissertation).</w:t>
      </w:r>
      <w:proofErr w:type="gramEnd"/>
      <w:r w:rsidRPr="00B57775">
        <w:rPr>
          <w:rFonts w:ascii="Times New Roman" w:hAnsi="Times New Roman" w:cs="Times New Roman" w:hint="eastAsia"/>
          <w:kern w:val="0"/>
          <w:sz w:val="22"/>
          <w:szCs w:val="24"/>
        </w:rPr>
        <w:t xml:space="preserve"> </w:t>
      </w:r>
      <w:proofErr w:type="gramStart"/>
      <w:r w:rsidRPr="00B57775">
        <w:rPr>
          <w:rFonts w:ascii="Times New Roman" w:hAnsi="Times New Roman" w:cs="Times New Roman"/>
          <w:kern w:val="0"/>
          <w:sz w:val="22"/>
          <w:szCs w:val="24"/>
        </w:rPr>
        <w:t>University of Glasgow.</w:t>
      </w:r>
      <w:proofErr w:type="gramEnd"/>
      <w:r w:rsidRPr="00B57775">
        <w:rPr>
          <w:rFonts w:ascii="Times New Roman" w:eastAsia="SimSun" w:hAnsi="Times New Roman" w:cs="Times New Roman" w:hint="eastAsia"/>
          <w:kern w:val="0"/>
          <w:sz w:val="22"/>
          <w:szCs w:val="24"/>
          <w:lang w:eastAsia="zh-CN"/>
        </w:rPr>
        <w:t xml:space="preserve"> </w:t>
      </w:r>
      <w:r w:rsidRPr="00B57775">
        <w:rPr>
          <w:rFonts w:ascii="Times New Roman" w:eastAsia="SimSun" w:hAnsi="Times New Roman" w:cs="Times New Roman"/>
          <w:kern w:val="0"/>
          <w:sz w:val="22"/>
          <w:szCs w:val="24"/>
          <w:lang w:eastAsia="zh-CN"/>
        </w:rPr>
        <w:t>Retrieved from</w:t>
      </w:r>
      <w:r w:rsidRPr="00B57775">
        <w:rPr>
          <w:rFonts w:ascii="Times New Roman" w:eastAsia="SimSun" w:hAnsi="Times New Roman" w:cs="Times New Roman" w:hint="eastAsia"/>
          <w:kern w:val="0"/>
          <w:sz w:val="22"/>
          <w:szCs w:val="24"/>
          <w:lang w:eastAsia="zh-CN"/>
        </w:rPr>
        <w:t xml:space="preserve"> </w:t>
      </w:r>
      <w:r w:rsidRPr="00B57775">
        <w:rPr>
          <w:rFonts w:ascii="Times New Roman" w:eastAsia="SimSun" w:hAnsi="Times New Roman" w:cs="Times New Roman"/>
          <w:kern w:val="0"/>
          <w:sz w:val="22"/>
          <w:szCs w:val="24"/>
          <w:lang w:eastAsia="zh-CN"/>
        </w:rPr>
        <w:t>https://eleanor.lib.gla.ac.uk/record=b2702336</w:t>
      </w:r>
    </w:p>
    <w:p w:rsidR="00B57775" w:rsidRPr="00B57775" w:rsidRDefault="00B57775" w:rsidP="00B57775">
      <w:pPr>
        <w:adjustRightInd w:val="0"/>
        <w:spacing w:after="0"/>
        <w:ind w:left="378" w:hangingChars="177" w:hanging="378"/>
        <w:jc w:val="left"/>
        <w:rPr>
          <w:rFonts w:ascii="Times New Roman" w:eastAsia="함초롬바탕" w:hAnsi="Times New Roman" w:cs="Times New Roman" w:hint="eastAsia"/>
          <w:kern w:val="0"/>
          <w:sz w:val="22"/>
          <w:szCs w:val="24"/>
        </w:rPr>
      </w:pPr>
      <w:proofErr w:type="spellStart"/>
      <w:r w:rsidRPr="00B57775">
        <w:rPr>
          <w:rFonts w:ascii="Times New Roman" w:eastAsia="함초롬바탕" w:hAnsi="Times New Roman" w:cs="Times New Roman"/>
          <w:kern w:val="0"/>
          <w:sz w:val="22"/>
          <w:szCs w:val="24"/>
        </w:rPr>
        <w:t>Hou</w:t>
      </w:r>
      <w:proofErr w:type="spellEnd"/>
      <w:r w:rsidRPr="00B57775">
        <w:rPr>
          <w:rFonts w:ascii="Times New Roman" w:eastAsia="함초롬바탕" w:hAnsi="Times New Roman" w:cs="Times New Roman"/>
          <w:kern w:val="0"/>
          <w:sz w:val="22"/>
          <w:szCs w:val="24"/>
        </w:rPr>
        <w:t xml:space="preserve">, J. J. (2007). </w:t>
      </w:r>
      <w:proofErr w:type="gramStart"/>
      <w:r w:rsidRPr="00B57775">
        <w:rPr>
          <w:rFonts w:ascii="Times New Roman" w:eastAsia="함초롬바탕" w:hAnsi="Times New Roman" w:cs="Times New Roman"/>
          <w:kern w:val="0"/>
          <w:sz w:val="22"/>
          <w:szCs w:val="24"/>
        </w:rPr>
        <w:t>The research on Undergraduates’ self-compassion and its relationship with mental health.</w:t>
      </w:r>
      <w:proofErr w:type="gramEnd"/>
      <w:r w:rsidRPr="00B57775">
        <w:rPr>
          <w:rFonts w:ascii="Times New Roman" w:eastAsia="함초롬바탕" w:hAnsi="Times New Roman" w:cs="Times New Roman"/>
          <w:kern w:val="0"/>
          <w:sz w:val="22"/>
          <w:szCs w:val="24"/>
        </w:rPr>
        <w:t xml:space="preserve"> </w:t>
      </w:r>
      <w:proofErr w:type="gramStart"/>
      <w:r w:rsidRPr="00B57775">
        <w:rPr>
          <w:rFonts w:ascii="Times New Roman" w:eastAsia="함초롬바탕" w:hAnsi="Times New Roman" w:cs="Times New Roman"/>
          <w:kern w:val="0"/>
          <w:sz w:val="22"/>
          <w:szCs w:val="24"/>
        </w:rPr>
        <w:t>(Master dissertation).</w:t>
      </w:r>
      <w:proofErr w:type="gramEnd"/>
      <w:r w:rsidRPr="00B57775">
        <w:rPr>
          <w:rFonts w:ascii="Times New Roman" w:eastAsia="함초롬바탕" w:hAnsi="Times New Roman" w:cs="Times New Roman"/>
          <w:kern w:val="0"/>
          <w:sz w:val="22"/>
          <w:szCs w:val="24"/>
        </w:rPr>
        <w:t xml:space="preserve"> </w:t>
      </w:r>
      <w:proofErr w:type="gramStart"/>
      <w:r w:rsidRPr="00B57775">
        <w:rPr>
          <w:rFonts w:ascii="Times New Roman" w:eastAsia="함초롬바탕" w:hAnsi="Times New Roman" w:cs="Times New Roman"/>
          <w:kern w:val="0"/>
          <w:sz w:val="22"/>
          <w:szCs w:val="24"/>
        </w:rPr>
        <w:t>Southwest University.</w:t>
      </w:r>
      <w:proofErr w:type="gramEnd"/>
      <w:r w:rsidRPr="00B57775">
        <w:rPr>
          <w:rFonts w:ascii="Times New Roman" w:eastAsia="함초롬바탕" w:hAnsi="Times New Roman" w:cs="Times New Roman"/>
          <w:kern w:val="0"/>
          <w:sz w:val="22"/>
          <w:szCs w:val="24"/>
        </w:rPr>
        <w:t xml:space="preserve"> Retrieved from http://cdmd.cnki.com.cn/Article/CDMD-10635-2007131156.htm</w:t>
      </w:r>
    </w:p>
    <w:p w:rsidR="00B57775" w:rsidRPr="00B57775" w:rsidRDefault="00B57775" w:rsidP="00B57775">
      <w:pPr>
        <w:adjustRightInd w:val="0"/>
        <w:spacing w:after="0"/>
        <w:ind w:left="389" w:hangingChars="177" w:hanging="389"/>
        <w:jc w:val="left"/>
        <w:rPr>
          <w:rFonts w:ascii="Times New Roman" w:hAnsi="Times New Roman" w:cs="Times New Roman"/>
          <w:sz w:val="22"/>
          <w:szCs w:val="24"/>
        </w:rPr>
      </w:pPr>
      <w:proofErr w:type="gramStart"/>
      <w:r w:rsidRPr="00B57775">
        <w:rPr>
          <w:rFonts w:ascii="Times New Roman" w:hAnsi="Times New Roman" w:cs="Times New Roman"/>
          <w:sz w:val="22"/>
          <w:szCs w:val="24"/>
        </w:rPr>
        <w:t xml:space="preserve">Martins, D., Nicholas, N. A., </w:t>
      </w:r>
      <w:proofErr w:type="spellStart"/>
      <w:r w:rsidRPr="00B57775">
        <w:rPr>
          <w:rFonts w:ascii="Times New Roman" w:hAnsi="Times New Roman" w:cs="Times New Roman"/>
          <w:sz w:val="22"/>
          <w:szCs w:val="24"/>
        </w:rPr>
        <w:t>Shaheen</w:t>
      </w:r>
      <w:proofErr w:type="spellEnd"/>
      <w:r w:rsidRPr="00B57775">
        <w:rPr>
          <w:rFonts w:ascii="Times New Roman" w:hAnsi="Times New Roman" w:cs="Times New Roman"/>
          <w:sz w:val="22"/>
          <w:szCs w:val="24"/>
        </w:rPr>
        <w:t>, M., Jones, L., &amp; Norris, K. (2013).</w:t>
      </w:r>
      <w:proofErr w:type="gramEnd"/>
      <w:r w:rsidRPr="00B57775">
        <w:rPr>
          <w:rFonts w:ascii="Times New Roman" w:hAnsi="Times New Roman" w:cs="Times New Roman"/>
          <w:sz w:val="22"/>
          <w:szCs w:val="24"/>
        </w:rPr>
        <w:t xml:space="preserve"> The development and evaluation of a compassion scale. </w:t>
      </w:r>
      <w:r w:rsidRPr="00B57775">
        <w:rPr>
          <w:rFonts w:ascii="Times New Roman" w:hAnsi="Times New Roman" w:cs="Times New Roman"/>
          <w:i/>
          <w:sz w:val="22"/>
          <w:szCs w:val="24"/>
        </w:rPr>
        <w:t>Journal of Health Care for the Poor and Underserved, 24</w:t>
      </w:r>
      <w:r w:rsidRPr="00B57775">
        <w:rPr>
          <w:rFonts w:ascii="Times New Roman" w:hAnsi="Times New Roman" w:cs="Times New Roman" w:hint="eastAsia"/>
          <w:sz w:val="22"/>
          <w:szCs w:val="24"/>
        </w:rPr>
        <w:t xml:space="preserve"> </w:t>
      </w:r>
      <w:r w:rsidRPr="00B57775">
        <w:rPr>
          <w:rFonts w:ascii="Times New Roman" w:hAnsi="Times New Roman" w:cs="Times New Roman"/>
          <w:sz w:val="22"/>
          <w:szCs w:val="24"/>
        </w:rPr>
        <w:t>(3), 1235</w:t>
      </w:r>
      <w:r w:rsidRPr="00B57775">
        <w:rPr>
          <w:rFonts w:ascii="Times New Roman" w:hAnsi="Times New Roman" w:cs="Times New Roman" w:hint="eastAsia"/>
          <w:sz w:val="22"/>
          <w:szCs w:val="24"/>
        </w:rPr>
        <w:t>-</w:t>
      </w:r>
      <w:r w:rsidRPr="00B57775">
        <w:rPr>
          <w:rFonts w:ascii="Times New Roman" w:hAnsi="Times New Roman" w:cs="Times New Roman"/>
          <w:sz w:val="22"/>
          <w:szCs w:val="24"/>
        </w:rPr>
        <w:t>1246. http://dx.doi.org/10.1353/hpu.2013.0148</w:t>
      </w:r>
    </w:p>
    <w:p w:rsidR="00B57775" w:rsidRPr="004201BC" w:rsidRDefault="004201BC" w:rsidP="004201BC">
      <w:pPr>
        <w:adjustRightInd w:val="0"/>
        <w:spacing w:after="0"/>
        <w:ind w:left="389" w:hangingChars="177" w:hanging="389"/>
        <w:jc w:val="left"/>
        <w:rPr>
          <w:rFonts w:ascii="Times New Roman" w:eastAsia="SimSun" w:hAnsi="Times New Roman" w:cs="Times New Roman"/>
          <w:kern w:val="0"/>
          <w:sz w:val="22"/>
          <w:szCs w:val="24"/>
          <w:lang w:eastAsia="zh-CN"/>
        </w:rPr>
      </w:pPr>
      <w:r w:rsidRPr="004201BC">
        <w:rPr>
          <w:rFonts w:ascii="Times New Roman" w:eastAsia="SimSun" w:hAnsi="Times New Roman" w:cs="Times New Roman"/>
          <w:kern w:val="0"/>
          <w:sz w:val="22"/>
          <w:szCs w:val="24"/>
          <w:lang w:eastAsia="zh-CN"/>
        </w:rPr>
        <w:t xml:space="preserve">Neff, K. D. (2003). </w:t>
      </w:r>
      <w:proofErr w:type="gramStart"/>
      <w:r w:rsidRPr="004201BC">
        <w:rPr>
          <w:rFonts w:ascii="Times New Roman" w:eastAsia="SimSun" w:hAnsi="Times New Roman" w:cs="Times New Roman"/>
          <w:kern w:val="0"/>
          <w:sz w:val="22"/>
          <w:szCs w:val="24"/>
          <w:lang w:eastAsia="zh-CN"/>
        </w:rPr>
        <w:t>The development and validation of a scale to measure self-compassion.</w:t>
      </w:r>
      <w:proofErr w:type="gramEnd"/>
      <w:r w:rsidRPr="004201BC">
        <w:rPr>
          <w:rFonts w:ascii="Times New Roman" w:eastAsia="SimSun" w:hAnsi="Times New Roman" w:cs="Times New Roman"/>
          <w:kern w:val="0"/>
          <w:sz w:val="22"/>
          <w:szCs w:val="24"/>
          <w:lang w:eastAsia="zh-CN"/>
        </w:rPr>
        <w:t xml:space="preserve"> Self and Identity, 2, 223–250. https://doi.org/10.1080/15298860309027</w:t>
      </w:r>
    </w:p>
    <w:p w:rsidR="004201BC" w:rsidRPr="004201BC" w:rsidRDefault="004201BC" w:rsidP="004201BC">
      <w:pPr>
        <w:adjustRightInd w:val="0"/>
        <w:spacing w:after="0"/>
        <w:ind w:left="565" w:hangingChars="257" w:hanging="565"/>
        <w:jc w:val="left"/>
        <w:rPr>
          <w:rFonts w:ascii="Times New Roman" w:hAnsi="Times New Roman" w:cs="Times New Roman" w:hint="eastAsia"/>
          <w:sz w:val="22"/>
          <w:szCs w:val="24"/>
        </w:rPr>
      </w:pPr>
      <w:proofErr w:type="spellStart"/>
      <w:proofErr w:type="gramStart"/>
      <w:r w:rsidRPr="004201BC">
        <w:rPr>
          <w:rFonts w:ascii="Times New Roman" w:hAnsi="Times New Roman" w:cs="Times New Roman"/>
          <w:sz w:val="22"/>
          <w:szCs w:val="24"/>
        </w:rPr>
        <w:t>Pommier</w:t>
      </w:r>
      <w:proofErr w:type="spellEnd"/>
      <w:r w:rsidRPr="004201BC">
        <w:rPr>
          <w:rFonts w:ascii="Times New Roman" w:hAnsi="Times New Roman" w:cs="Times New Roman"/>
          <w:sz w:val="22"/>
          <w:szCs w:val="24"/>
        </w:rPr>
        <w:t>, E. A. (2010).</w:t>
      </w:r>
      <w:proofErr w:type="gramEnd"/>
      <w:r w:rsidRPr="004201BC">
        <w:rPr>
          <w:rFonts w:ascii="Times New Roman" w:hAnsi="Times New Roman" w:cs="Times New Roman"/>
          <w:sz w:val="22"/>
          <w:szCs w:val="24"/>
        </w:rPr>
        <w:t xml:space="preserve"> The compassion scale (Order No. 3445994). </w:t>
      </w:r>
      <w:proofErr w:type="gramStart"/>
      <w:r w:rsidRPr="004201BC">
        <w:rPr>
          <w:rFonts w:ascii="Times New Roman" w:hAnsi="Times New Roman" w:cs="Times New Roman"/>
          <w:sz w:val="22"/>
          <w:szCs w:val="24"/>
        </w:rPr>
        <w:t>(Available from ProQuest Dissertations &amp; Theses Global.</w:t>
      </w:r>
      <w:proofErr w:type="gramEnd"/>
      <w:r w:rsidRPr="004201BC">
        <w:rPr>
          <w:rFonts w:ascii="Times New Roman" w:hAnsi="Times New Roman" w:cs="Times New Roman"/>
          <w:sz w:val="22"/>
          <w:szCs w:val="24"/>
        </w:rPr>
        <w:t xml:space="preserve"> (855633530).</w:t>
      </w:r>
    </w:p>
    <w:p w:rsidR="004201BC" w:rsidRPr="004201BC" w:rsidRDefault="004201BC" w:rsidP="004201BC">
      <w:pPr>
        <w:adjustRightInd w:val="0"/>
        <w:spacing w:after="0"/>
        <w:ind w:left="389" w:hangingChars="177" w:hanging="389"/>
        <w:jc w:val="left"/>
        <w:rPr>
          <w:rFonts w:ascii="Times New Roman" w:eastAsia="SimSun" w:hAnsi="Times New Roman" w:cs="Times New Roman"/>
          <w:kern w:val="0"/>
          <w:sz w:val="22"/>
          <w:szCs w:val="24"/>
          <w:lang w:eastAsia="zh-CN"/>
        </w:rPr>
      </w:pPr>
      <w:r w:rsidRPr="004201BC">
        <w:rPr>
          <w:rFonts w:ascii="Times New Roman" w:eastAsia="SimSun" w:hAnsi="Times New Roman" w:cs="Times New Roman" w:hint="eastAsia"/>
          <w:kern w:val="0"/>
          <w:sz w:val="22"/>
          <w:szCs w:val="24"/>
          <w:lang w:eastAsia="zh-CN"/>
        </w:rPr>
        <w:t xml:space="preserve">Shen, J. D. (2012). </w:t>
      </w:r>
      <w:r w:rsidRPr="004201BC">
        <w:rPr>
          <w:rFonts w:ascii="Times New Roman" w:eastAsia="SimSun" w:hAnsi="Times New Roman" w:cs="Times New Roman" w:hint="eastAsia"/>
          <w:i/>
          <w:kern w:val="0"/>
          <w:sz w:val="22"/>
          <w:szCs w:val="24"/>
          <w:lang w:eastAsia="zh-CN"/>
        </w:rPr>
        <w:t>College Students</w:t>
      </w:r>
      <w:r w:rsidRPr="004201BC">
        <w:rPr>
          <w:rFonts w:ascii="Times New Roman" w:eastAsia="SimSun" w:hAnsi="Times New Roman" w:cs="Times New Roman"/>
          <w:i/>
          <w:kern w:val="0"/>
          <w:sz w:val="22"/>
          <w:szCs w:val="24"/>
          <w:lang w:eastAsia="zh-CN"/>
        </w:rPr>
        <w:t>’</w:t>
      </w:r>
      <w:r w:rsidRPr="004201BC">
        <w:rPr>
          <w:rFonts w:ascii="Times New Roman" w:eastAsia="SimSun" w:hAnsi="Times New Roman" w:cs="Times New Roman" w:hint="eastAsia"/>
          <w:i/>
          <w:kern w:val="0"/>
          <w:sz w:val="22"/>
          <w:szCs w:val="24"/>
          <w:lang w:eastAsia="zh-CN"/>
        </w:rPr>
        <w:t xml:space="preserve"> perceived social support and well-being: The mediating roles of self-compassion</w:t>
      </w:r>
      <w:r w:rsidRPr="004201BC">
        <w:rPr>
          <w:rFonts w:ascii="Times New Roman" w:eastAsia="SimSun" w:hAnsi="Times New Roman" w:cs="Times New Roman" w:hint="eastAsia"/>
          <w:kern w:val="0"/>
          <w:sz w:val="22"/>
          <w:szCs w:val="24"/>
          <w:lang w:eastAsia="zh-CN"/>
        </w:rPr>
        <w:t xml:space="preserve">. </w:t>
      </w:r>
      <w:proofErr w:type="gramStart"/>
      <w:r w:rsidRPr="004201BC">
        <w:rPr>
          <w:rFonts w:ascii="Times New Roman" w:eastAsia="SimSun" w:hAnsi="Times New Roman" w:cs="Times New Roman"/>
          <w:kern w:val="0"/>
          <w:sz w:val="22"/>
          <w:szCs w:val="24"/>
          <w:lang w:eastAsia="zh-CN"/>
        </w:rPr>
        <w:t>(Master dissertation).</w:t>
      </w:r>
      <w:proofErr w:type="gramEnd"/>
      <w:r w:rsidRPr="004201BC">
        <w:rPr>
          <w:rFonts w:ascii="Times New Roman" w:hAnsi="Times New Roman" w:cs="Times New Roman" w:hint="eastAsia"/>
          <w:kern w:val="0"/>
          <w:sz w:val="22"/>
          <w:szCs w:val="24"/>
        </w:rPr>
        <w:t xml:space="preserve"> </w:t>
      </w:r>
      <w:proofErr w:type="gramStart"/>
      <w:r w:rsidRPr="004201BC">
        <w:rPr>
          <w:rFonts w:ascii="Times New Roman" w:eastAsia="SimSun" w:hAnsi="Times New Roman" w:cs="Times New Roman"/>
          <w:kern w:val="0"/>
          <w:sz w:val="22"/>
          <w:szCs w:val="24"/>
          <w:lang w:eastAsia="zh-CN"/>
        </w:rPr>
        <w:t>S</w:t>
      </w:r>
      <w:r w:rsidRPr="004201BC">
        <w:rPr>
          <w:rFonts w:ascii="Times New Roman" w:eastAsia="SimSun" w:hAnsi="Times New Roman" w:cs="Times New Roman" w:hint="eastAsia"/>
          <w:kern w:val="0"/>
          <w:sz w:val="22"/>
          <w:szCs w:val="24"/>
          <w:lang w:eastAsia="zh-CN"/>
        </w:rPr>
        <w:t>oochow</w:t>
      </w:r>
      <w:r w:rsidRPr="004201BC">
        <w:rPr>
          <w:rFonts w:ascii="Times New Roman" w:eastAsia="SimSun" w:hAnsi="Times New Roman" w:cs="Times New Roman"/>
          <w:kern w:val="0"/>
          <w:sz w:val="22"/>
          <w:szCs w:val="24"/>
          <w:lang w:eastAsia="zh-CN"/>
        </w:rPr>
        <w:t xml:space="preserve"> University.</w:t>
      </w:r>
      <w:proofErr w:type="gramEnd"/>
      <w:r w:rsidRPr="004201BC">
        <w:rPr>
          <w:rFonts w:ascii="Times New Roman" w:eastAsia="SimSun" w:hAnsi="Times New Roman" w:cs="Times New Roman"/>
          <w:kern w:val="0"/>
          <w:sz w:val="22"/>
          <w:szCs w:val="24"/>
          <w:lang w:eastAsia="zh-CN"/>
        </w:rPr>
        <w:t xml:space="preserve"> Retrieved from</w:t>
      </w:r>
      <w:r w:rsidRPr="004201BC">
        <w:rPr>
          <w:rFonts w:ascii="Times New Roman" w:eastAsia="SimSun" w:hAnsi="Times New Roman" w:cs="Times New Roman" w:hint="eastAsia"/>
          <w:kern w:val="0"/>
          <w:sz w:val="22"/>
          <w:szCs w:val="24"/>
          <w:lang w:eastAsia="zh-CN"/>
        </w:rPr>
        <w:t xml:space="preserve"> </w:t>
      </w:r>
      <w:r w:rsidRPr="004201BC">
        <w:rPr>
          <w:rFonts w:ascii="Times New Roman" w:eastAsia="SimSun" w:hAnsi="Times New Roman" w:cs="Times New Roman"/>
          <w:kern w:val="0"/>
          <w:sz w:val="22"/>
          <w:szCs w:val="24"/>
          <w:lang w:eastAsia="zh-CN"/>
        </w:rPr>
        <w:t>http://cdmd.cnki.com.cn/Article/CDMD-10285-1012388119.htm</w:t>
      </w:r>
    </w:p>
    <w:p w:rsidR="004201BC" w:rsidRPr="004201BC" w:rsidRDefault="004201BC" w:rsidP="004201BC">
      <w:pPr>
        <w:adjustRightInd w:val="0"/>
        <w:spacing w:after="0" w:line="480" w:lineRule="auto"/>
        <w:ind w:left="617" w:hangingChars="257" w:hanging="617"/>
        <w:jc w:val="left"/>
        <w:rPr>
          <w:rFonts w:ascii="Times New Roman" w:hAnsi="Times New Roman" w:cs="Times New Roman"/>
          <w:sz w:val="24"/>
          <w:szCs w:val="24"/>
        </w:rPr>
      </w:pPr>
    </w:p>
    <w:p w:rsidR="00B57775" w:rsidRPr="00B57775" w:rsidRDefault="00B57775" w:rsidP="00B57775">
      <w:pPr>
        <w:ind w:firstLine="120"/>
        <w:rPr>
          <w:rFonts w:ascii="Times New Roman" w:hAnsi="Times New Roman" w:cs="Times New Roman"/>
          <w:b/>
          <w:sz w:val="24"/>
        </w:rPr>
      </w:pPr>
    </w:p>
    <w:sectPr w:rsidR="00B57775" w:rsidRPr="00B5777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68" w:rsidRDefault="003C0468" w:rsidP="00CB57AA">
      <w:pPr>
        <w:spacing w:after="0" w:line="240" w:lineRule="auto"/>
        <w:ind w:firstLine="100"/>
      </w:pPr>
      <w:r>
        <w:separator/>
      </w:r>
    </w:p>
  </w:endnote>
  <w:endnote w:type="continuationSeparator" w:id="0">
    <w:p w:rsidR="003C0468" w:rsidRDefault="003C0468" w:rsidP="00CB57AA">
      <w:pPr>
        <w:spacing w:after="0" w:line="240" w:lineRule="auto"/>
        <w:ind w:firstLine="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dvOT596495f2">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함초롬바탕">
    <w:altName w:val="Malgun Gothic"/>
    <w:panose1 w:val="02030504000101010101"/>
    <w:charset w:val="81"/>
    <w:family w:val="roman"/>
    <w:pitch w:val="variable"/>
    <w:sig w:usb0="F7FFAEFF"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68" w:rsidRDefault="003C0468" w:rsidP="00CB57AA">
      <w:pPr>
        <w:spacing w:after="0" w:line="240" w:lineRule="auto"/>
        <w:ind w:firstLine="100"/>
      </w:pPr>
      <w:r>
        <w:separator/>
      </w:r>
    </w:p>
  </w:footnote>
  <w:footnote w:type="continuationSeparator" w:id="0">
    <w:p w:rsidR="003C0468" w:rsidRDefault="003C0468" w:rsidP="00CB57AA">
      <w:pPr>
        <w:spacing w:after="0" w:line="240" w:lineRule="auto"/>
        <w:ind w:firstLine="10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956"/>
    <w:rsid w:val="003C0468"/>
    <w:rsid w:val="004201BC"/>
    <w:rsid w:val="00622F3E"/>
    <w:rsid w:val="009D3ABE"/>
    <w:rsid w:val="00B57775"/>
    <w:rsid w:val="00CB57AA"/>
    <w:rsid w:val="00CC59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7AA"/>
    <w:pPr>
      <w:spacing w:line="360" w:lineRule="auto"/>
      <w:ind w:firstLineChars="50" w:firstLine="5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7AA"/>
    <w:pPr>
      <w:widowControl w:val="0"/>
      <w:tabs>
        <w:tab w:val="center" w:pos="4513"/>
        <w:tab w:val="right" w:pos="9026"/>
      </w:tabs>
      <w:wordWrap w:val="0"/>
      <w:autoSpaceDE w:val="0"/>
      <w:autoSpaceDN w:val="0"/>
      <w:snapToGrid w:val="0"/>
      <w:spacing w:line="276" w:lineRule="auto"/>
      <w:ind w:firstLineChars="0" w:firstLine="0"/>
    </w:pPr>
  </w:style>
  <w:style w:type="character" w:customStyle="1" w:styleId="Char">
    <w:name w:val="머리글 Char"/>
    <w:basedOn w:val="a0"/>
    <w:link w:val="a3"/>
    <w:uiPriority w:val="99"/>
    <w:rsid w:val="00CB57AA"/>
  </w:style>
  <w:style w:type="paragraph" w:styleId="a4">
    <w:name w:val="footer"/>
    <w:basedOn w:val="a"/>
    <w:link w:val="Char0"/>
    <w:uiPriority w:val="99"/>
    <w:unhideWhenUsed/>
    <w:rsid w:val="00CB57AA"/>
    <w:pPr>
      <w:widowControl w:val="0"/>
      <w:tabs>
        <w:tab w:val="center" w:pos="4513"/>
        <w:tab w:val="right" w:pos="9026"/>
      </w:tabs>
      <w:wordWrap w:val="0"/>
      <w:autoSpaceDE w:val="0"/>
      <w:autoSpaceDN w:val="0"/>
      <w:snapToGrid w:val="0"/>
      <w:spacing w:line="276" w:lineRule="auto"/>
      <w:ind w:firstLineChars="0" w:firstLine="0"/>
    </w:pPr>
  </w:style>
  <w:style w:type="character" w:customStyle="1" w:styleId="Char0">
    <w:name w:val="바닥글 Char"/>
    <w:basedOn w:val="a0"/>
    <w:link w:val="a4"/>
    <w:uiPriority w:val="99"/>
    <w:rsid w:val="00CB57AA"/>
  </w:style>
  <w:style w:type="character" w:styleId="a5">
    <w:name w:val="Hyperlink"/>
    <w:basedOn w:val="a0"/>
    <w:uiPriority w:val="99"/>
    <w:unhideWhenUsed/>
    <w:rsid w:val="00B577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7AA"/>
    <w:pPr>
      <w:spacing w:line="360" w:lineRule="auto"/>
      <w:ind w:firstLineChars="50" w:firstLine="5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7AA"/>
    <w:pPr>
      <w:widowControl w:val="0"/>
      <w:tabs>
        <w:tab w:val="center" w:pos="4513"/>
        <w:tab w:val="right" w:pos="9026"/>
      </w:tabs>
      <w:wordWrap w:val="0"/>
      <w:autoSpaceDE w:val="0"/>
      <w:autoSpaceDN w:val="0"/>
      <w:snapToGrid w:val="0"/>
      <w:spacing w:line="276" w:lineRule="auto"/>
      <w:ind w:firstLineChars="0" w:firstLine="0"/>
    </w:pPr>
  </w:style>
  <w:style w:type="character" w:customStyle="1" w:styleId="Char">
    <w:name w:val="머리글 Char"/>
    <w:basedOn w:val="a0"/>
    <w:link w:val="a3"/>
    <w:uiPriority w:val="99"/>
    <w:rsid w:val="00CB57AA"/>
  </w:style>
  <w:style w:type="paragraph" w:styleId="a4">
    <w:name w:val="footer"/>
    <w:basedOn w:val="a"/>
    <w:link w:val="Char0"/>
    <w:uiPriority w:val="99"/>
    <w:unhideWhenUsed/>
    <w:rsid w:val="00CB57AA"/>
    <w:pPr>
      <w:widowControl w:val="0"/>
      <w:tabs>
        <w:tab w:val="center" w:pos="4513"/>
        <w:tab w:val="right" w:pos="9026"/>
      </w:tabs>
      <w:wordWrap w:val="0"/>
      <w:autoSpaceDE w:val="0"/>
      <w:autoSpaceDN w:val="0"/>
      <w:snapToGrid w:val="0"/>
      <w:spacing w:line="276" w:lineRule="auto"/>
      <w:ind w:firstLineChars="0" w:firstLine="0"/>
    </w:pPr>
  </w:style>
  <w:style w:type="character" w:customStyle="1" w:styleId="Char0">
    <w:name w:val="바닥글 Char"/>
    <w:basedOn w:val="a0"/>
    <w:link w:val="a4"/>
    <w:uiPriority w:val="99"/>
    <w:rsid w:val="00CB57AA"/>
  </w:style>
  <w:style w:type="character" w:styleId="a5">
    <w:name w:val="Hyperlink"/>
    <w:basedOn w:val="a0"/>
    <w:uiPriority w:val="99"/>
    <w:unhideWhenUsed/>
    <w:rsid w:val="00B57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2/cpp.50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873</Words>
  <Characters>4979</Characters>
  <Application>Microsoft Office Word</Application>
  <DocSecurity>0</DocSecurity>
  <Lines>41</Lines>
  <Paragraphs>11</Paragraphs>
  <ScaleCrop>false</ScaleCrop>
  <Company>LG</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yvonnelovewobin</dc:creator>
  <cp:keywords/>
  <dc:description/>
  <cp:lastModifiedBy>yvonnelovewobin</cp:lastModifiedBy>
  <cp:revision>4</cp:revision>
  <dcterms:created xsi:type="dcterms:W3CDTF">2021-10-21T08:56:00Z</dcterms:created>
  <dcterms:modified xsi:type="dcterms:W3CDTF">2021-10-21T09:11:00Z</dcterms:modified>
</cp:coreProperties>
</file>