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ice"/>
    <w:bookmarkStart w:id="12" w:name="存档-id1---unknown"/>
    <w:p>
      <w:pPr>
        <w:pStyle w:val="Heading1"/>
      </w:pPr>
      <w:r>
        <w:rPr>
          <w:rFonts w:hint="eastAsia"/>
        </w:rPr>
        <w:t xml:space="preserve">[存档]</w:t>
      </w:r>
      <w:r>
        <w:t xml:space="preserve"> ID1 - unknown</w:t>
      </w:r>
    </w:p>
    <w:p>
      <w:pPr>
        <w:pStyle w:val="BlockText"/>
      </w:pPr>
      <w:r>
        <w:rPr>
          <w:rFonts w:hint="eastAsia"/>
        </w:rPr>
        <w:t xml:space="preserve">存档时间：2026-02-18</w:t>
      </w:r>
      <w:r>
        <w:t xml:space="preserve"> 12:12:56</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播客：/Users/yvonne/Documents/Agent/output/podcasts/podcast_b3b85f8b-c9e3-4dde-af05-54c952e18694_20260218_121248.mp3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基于提供的文章，以下是关于“买还是不买加密货币”的核心要点总结：</w:t>
      </w:r>
    </w:p>
    <w:p>
      <w:pPr>
        <w:pStyle w:val="BodyText"/>
      </w:pPr>
      <w:r>
        <w:rPr>
          <w:rFonts w:hint="eastAsia"/>
          <w:b/>
          <w:bCs/>
        </w:rPr>
        <w:t xml:space="preserve">被访者背景</w:t>
      </w:r>
      <w:r>
        <w:t xml:space="preserve"> </w:t>
      </w:r>
      <w:r>
        <w:rPr>
          <w:rFonts w:hint="eastAsia"/>
        </w:rPr>
        <w:t xml:space="preserve">文章并未提及具体的被访者。这似乎是一篇分析性文章或指南，作者以第一人称（“我”）分享了关于加密货币投资的建议和观点，旨在引导读者理性看待这一市场</w:t>
      </w:r>
      <w:r>
        <w:t xml:space="preserve"> [1]。</w:t>
      </w:r>
    </w:p>
    <w:p>
      <w:pPr>
        <w:pStyle w:val="BodyText"/>
      </w:pPr>
      <w:r>
        <w:rPr>
          <w:rFonts w:hint="eastAsia"/>
          <w:b/>
          <w:bCs/>
        </w:rPr>
        <w:t xml:space="preserve">主要观点</w:t>
      </w:r>
    </w:p>
    <w:p>
      <w:pPr>
        <w:numPr>
          <w:ilvl w:val="0"/>
          <w:numId w:val="1001"/>
        </w:numPr>
      </w:pPr>
      <w:r>
        <w:rPr>
          <w:rFonts w:hint="eastAsia"/>
          <w:b/>
          <w:bCs/>
        </w:rPr>
        <w:t xml:space="preserve">投资心态与策略：理性优于情绪</w:t>
      </w:r>
    </w:p>
    <w:p>
      <w:pPr>
        <w:pStyle w:val="Compact"/>
        <w:numPr>
          <w:ilvl w:val="1"/>
          <w:numId w:val="1002"/>
        </w:numPr>
      </w:pPr>
      <w:r>
        <w:rPr>
          <w:rFonts w:hint="eastAsia"/>
          <w:b/>
          <w:bCs/>
        </w:rPr>
        <w:t xml:space="preserve">拒绝FOMO（错失恐惧症）</w:t>
      </w:r>
      <w:r>
        <w:rPr>
          <w:rFonts w:hint="eastAsia"/>
        </w:rPr>
        <w:t xml:space="preserve">：许多人因害怕被时代抛下而仓促入场，但让情绪主导决策往往有害无益。投资应像打理花园一样，需要持续的照料和耐心，而非追求一夜暴富</w:t>
      </w:r>
      <w:r>
        <w:t xml:space="preserve"> [1, 2]。</w:t>
      </w:r>
    </w:p>
    <w:p>
      <w:pPr>
        <w:pStyle w:val="Compact"/>
        <w:numPr>
          <w:ilvl w:val="1"/>
          <w:numId w:val="1002"/>
        </w:numPr>
      </w:pPr>
      <w:r>
        <w:rPr>
          <w:rFonts w:hint="eastAsia"/>
          <w:b/>
          <w:bCs/>
        </w:rPr>
        <w:t xml:space="preserve">投机非赌博</w:t>
      </w:r>
      <w:r>
        <w:rPr>
          <w:rFonts w:hint="eastAsia"/>
        </w:rPr>
        <w:t xml:space="preserve">：如果基于分析、市场趋势和风险控制（如设置止损点），投机是有策略的行为，不同于纯靠运气的赌博</w:t>
      </w:r>
      <w:r>
        <w:t xml:space="preserve"> [2]。</w:t>
      </w:r>
    </w:p>
    <w:p>
      <w:pPr>
        <w:pStyle w:val="Compact"/>
        <w:numPr>
          <w:ilvl w:val="1"/>
          <w:numId w:val="1002"/>
        </w:numPr>
      </w:pPr>
      <w:r>
        <w:rPr>
          <w:rFonts w:hint="eastAsia"/>
          <w:b/>
          <w:bCs/>
        </w:rPr>
        <w:t xml:space="preserve">从模拟开始</w:t>
      </w:r>
      <w:r>
        <w:rPr>
          <w:rFonts w:hint="eastAsia"/>
        </w:rPr>
        <w:t xml:space="preserve">：建议新手先通过交易所的模拟账户熟悉流程，不要一开始就全仓投入</w:t>
      </w:r>
      <w:r>
        <w:t xml:space="preserve"> [1]。</w:t>
      </w:r>
    </w:p>
    <w:p>
      <w:pPr>
        <w:numPr>
          <w:ilvl w:val="0"/>
          <w:numId w:val="1001"/>
        </w:numPr>
      </w:pPr>
      <w:r>
        <w:rPr>
          <w:rFonts w:hint="eastAsia"/>
          <w:b/>
          <w:bCs/>
        </w:rPr>
        <w:t xml:space="preserve">支持与反对的理由</w:t>
      </w:r>
    </w:p>
    <w:p>
      <w:pPr>
        <w:pStyle w:val="Compact"/>
        <w:numPr>
          <w:ilvl w:val="1"/>
          <w:numId w:val="1003"/>
        </w:numPr>
      </w:pPr>
      <w:r>
        <w:rPr>
          <w:rFonts w:hint="eastAsia"/>
          <w:b/>
          <w:bCs/>
        </w:rPr>
        <w:t xml:space="preserve">支持理由</w:t>
      </w:r>
      <w:r>
        <w:rPr>
          <w:rFonts w:hint="eastAsia"/>
        </w:rPr>
        <w:t xml:space="preserve">：加密货币已成为一种独特的资产类别，可以作为投资组合的一部分来分散风险</w:t>
      </w:r>
      <w:r>
        <w:t xml:space="preserve"> [3]。</w:t>
      </w:r>
    </w:p>
    <w:p>
      <w:pPr>
        <w:pStyle w:val="Compact"/>
        <w:numPr>
          <w:ilvl w:val="1"/>
          <w:numId w:val="1003"/>
        </w:numPr>
      </w:pPr>
      <w:r>
        <w:rPr>
          <w:rFonts w:hint="eastAsia"/>
          <w:b/>
          <w:bCs/>
        </w:rPr>
        <w:t xml:space="preserve">反对理由/风险</w:t>
      </w:r>
      <w:r>
        <w:rPr>
          <w:rFonts w:hint="eastAsia"/>
        </w:rPr>
        <w:t xml:space="preserve">：市场波动剧烈，利润无保证；存在安全风险（如丢失密码或遭受钓鱼攻击）；交易会触发税务事件；且部分加密货币（如比特币）的挖矿对环境有负面影响</w:t>
      </w:r>
      <w:r>
        <w:t xml:space="preserve"> [3, 4]。</w:t>
      </w:r>
    </w:p>
    <w:p>
      <w:pPr>
        <w:numPr>
          <w:ilvl w:val="0"/>
          <w:numId w:val="1001"/>
        </w:numPr>
      </w:pPr>
      <w:r>
        <w:rPr>
          <w:rFonts w:hint="eastAsia"/>
          <w:b/>
          <w:bCs/>
        </w:rPr>
        <w:t xml:space="preserve">折中之道：资产配置与替代方案</w:t>
      </w:r>
    </w:p>
    <w:p>
      <w:pPr>
        <w:pStyle w:val="Compact"/>
        <w:numPr>
          <w:ilvl w:val="1"/>
          <w:numId w:val="1004"/>
        </w:numPr>
      </w:pPr>
      <w:r>
        <w:rPr>
          <w:rFonts w:hint="eastAsia"/>
          <w:b/>
          <w:bCs/>
        </w:rPr>
        <w:t xml:space="preserve">轻仓参与</w:t>
      </w:r>
      <w:r>
        <w:rPr>
          <w:rFonts w:hint="eastAsia"/>
        </w:rPr>
        <w:t xml:space="preserve">：建议将加密货币在投资组合中的占比控制在1%到5%之间，只投入即使损失也不会影响个人财务安全的资金</w:t>
      </w:r>
      <w:r>
        <w:t xml:space="preserve"> [4]。</w:t>
      </w:r>
    </w:p>
    <w:p>
      <w:pPr>
        <w:pStyle w:val="Compact"/>
        <w:numPr>
          <w:ilvl w:val="1"/>
          <w:numId w:val="1004"/>
        </w:numPr>
      </w:pPr>
      <w:r>
        <w:rPr>
          <w:rFonts w:hint="eastAsia"/>
          <w:b/>
          <w:bCs/>
        </w:rPr>
        <w:t xml:space="preserve">替代选择</w:t>
      </w:r>
      <w:r>
        <w:rPr>
          <w:rFonts w:hint="eastAsia"/>
        </w:rPr>
        <w:t xml:space="preserve">：如果担心直接持有加密货币的风险，可以考虑投资相关的ETF（无需管理私钥）或波动较小的稳定币</w:t>
      </w:r>
      <w:r>
        <w:t xml:space="preserve"> [4]。</w:t>
      </w:r>
    </w:p>
    <w:p>
      <w:pPr>
        <w:pStyle w:val="FirstParagraph"/>
      </w:pPr>
      <w:r>
        <w:rPr>
          <w:rFonts w:hint="eastAsia"/>
          <w:b/>
          <w:bCs/>
        </w:rPr>
        <w:t xml:space="preserve">结论</w:t>
      </w:r>
      <w:r>
        <w:t xml:space="preserve"> </w:t>
      </w:r>
      <w:r>
        <w:rPr>
          <w:rFonts w:hint="eastAsia"/>
        </w:rPr>
        <w:t xml:space="preserve">文章最终强调，无论决定如何，都必须经过深思熟虑。投资者应保持情感上的距离以便清醒思考，避免盲目跟风。财务健康远比追逐热点重要，加密货币应只是个人财务拼图中的一小部分。如果它不符合个人的生活目标，完全可以选择不参与</w:t>
      </w:r>
      <w:r>
        <w:t xml:space="preserve"> [5]。</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2" w:name="买还是不买加密货币这是萦绕在每个人心头的问题"/>
    <w:p>
      <w:pPr>
        <w:pStyle w:val="Heading1"/>
      </w:pPr>
      <w:r>
        <w:rPr>
          <w:rFonts w:hint="eastAsia"/>
        </w:rPr>
        <w:t xml:space="preserve">买还是不买加密货币？这是萦绕在每个人心头的问题</w:t>
      </w:r>
    </w:p>
    <w:p>
      <w:pPr>
        <w:pStyle w:val="FirstParagraph"/>
      </w:pPr>
      <w:r>
        <w:rPr>
          <w:rFonts w:hint="eastAsia"/>
        </w:rPr>
        <w:t xml:space="preserve">如今似乎人人都对加密货币着迷，哪怕他们其实说不清这到底是什么。对一些人来说，这是轻松致富的诱惑，是抢先参与下一轮金融热潮的刺激；但对另一些人而言，这单纯是害怕错过的焦虑。他们担心自己会被时代抛下，这种情绪压力促使他们快速而果断地采取行动。我并不是说投资加密货币是错误的选择，但如果你让情绪渗入决策过程，你的努力就会变得毫无意义、多此一举甚至有害无益。不要在错误的时间，因错误的理由仓促行动。</w:t>
      </w:r>
    </w:p>
    <w:p>
      <w:pPr>
        <w:pStyle w:val="BodyText"/>
      </w:pPr>
      <w:r>
        <w:rPr>
          <w:rFonts w:hint="eastAsia"/>
        </w:rPr>
        <w:t xml:space="preserve">投资很像打理花园，种瓜得瓜，种豆得豆。即使起点卑微，也能孕育出有意义的成果，因此规模大小远不如持续的照料和关注重要。许多新手会在币安等平台搜索如何安全便捷地购买加密货币的指南。何不尝试一下呢？不必一开始就全仓投入或追求完美操作。加密货币交易所通常提供模拟账户，你可以通过练习来熟悉流程。准备越充分，成功的机会就越大。</w:t>
      </w:r>
    </w:p>
    <w:p>
      <w:pPr>
        <w:pStyle w:val="BodyText"/>
      </w:pPr>
      <w:r>
        <w:rPr>
          <w:rFonts w:hint="eastAsia"/>
        </w:rPr>
        <w:t xml:space="preserve">在喧嚣与炒作之下，许多人依然不了解基础知识——区块链是什么、代币如何获得价值、市场为何如此难以预测。这种认知与需求之间的差距，正是买或不买加密货币的决策如此棘手的原因。听起来耳熟吗？如果你正考虑涉足加密货币，最好从小额开始，并且只投资你真正理解的项目。也许问题在于你仍在犹豫不决，那么接下来的内容会很有帮助。</w:t>
      </w:r>
    </w:p>
    <w:bookmarkStart w:id="15" w:name="支持购买加密货币的理由"/>
    <w:p>
      <w:pPr>
        <w:pStyle w:val="Heading2"/>
      </w:pPr>
      <w:r>
        <w:rPr>
          <w:rFonts w:hint="eastAsia"/>
        </w:rPr>
        <w:t xml:space="preserve">支持购买加密货币的理由</w:t>
      </w:r>
    </w:p>
    <w:p>
      <w:pPr>
        <w:pStyle w:val="FirstParagraph"/>
      </w:pPr>
      <w:r>
        <w:rPr>
          <w:rFonts w:hint="eastAsia"/>
        </w:rPr>
        <w:t xml:space="preserve">你能得到什么？加密货币终有一天将承担货币的职能，但就目前而言，它是一种投资工具，用于买卖并持有以获取潜在收益。比特币或以太坊等代币可以通过交易平台购买。这本质上是价值交换——你放弃某些东西以获得同等价值的其他东西。当你进行交易时，总是期待市场走势对你有利，从而获利了结。另一种情况则是眼睁睁看着价格反向波动，侵蚀你的利润。</w:t>
      </w:r>
    </w:p>
    <w:bookmarkStart w:id="13" w:name="不投机并非掷骰子"/>
    <w:p>
      <w:pPr>
        <w:pStyle w:val="Heading3"/>
      </w:pPr>
      <w:r>
        <w:rPr>
          <w:rFonts w:hint="eastAsia"/>
        </w:rPr>
        <w:t xml:space="preserve">不，投机并非掷骰子</w:t>
      </w:r>
    </w:p>
    <w:p>
      <w:pPr>
        <w:pStyle w:val="FirstParagraph"/>
      </w:pPr>
      <w:r>
        <w:rPr>
          <w:rFonts w:hint="eastAsia"/>
        </w:rPr>
        <w:t xml:space="preserve">投机不等同于赌博，尽管二者都涉及风险和不确定性。赌博完全依赖运气，而投机则是基于分析、市场趋势和经过计算的风险承担。区别在于：投机是有依据、有策略的，而下注则是充满不确定性的行为。坚持设置止损点，才能掌控你希望买卖的时机。更具体地说，想象这样一个场景：你以X价格买入瑞波币，并将止损限额设为5%。如果瑞波币价值飙升，你将获利；但如果价格下跌，止损指令会将你的投资转为普通市价单。</w:t>
      </w:r>
    </w:p>
    <w:p>
      <w:pPr>
        <w:pStyle w:val="BodyText"/>
      </w:pPr>
      <w:r>
        <w:rPr>
          <w:rFonts w:hint="eastAsia"/>
        </w:rPr>
        <w:t xml:space="preserve">战胜市场极其困难，但并非完全不可能。把你的投资想象成花园中的植物：有些生长缓慢而稳定，有些则更像娇嫩的花朵。你不能抛下田园却指望收获果实。维持植物的生命是一段旅程——你会学习、调整、犯错、发现规律，最终越来越擅长此道。投机就像播种你从未培育过的植物种子。它们可能绽放出惊艳的花朵，也可能永远不发芽。尽管将其弃之不理的念头很诱人，但你应该放弃过度保护，勇敢一试。</w:t>
      </w:r>
    </w:p>
    <w:bookmarkEnd w:id="13"/>
    <w:bookmarkStart w:id="14" w:name="加密货币已在成人世界赢得一席之地"/>
    <w:p>
      <w:pPr>
        <w:pStyle w:val="Heading3"/>
      </w:pPr>
      <w:r>
        <w:rPr>
          <w:rFonts w:hint="eastAsia"/>
        </w:rPr>
        <w:t xml:space="preserve">加密货币已在成人世界赢得一席之地</w:t>
      </w:r>
    </w:p>
    <w:p>
      <w:pPr>
        <w:pStyle w:val="FirstParagraph"/>
      </w:pPr>
      <w:r>
        <w:rPr>
          <w:rFonts w:hint="eastAsia"/>
        </w:rPr>
        <w:t xml:space="preserve">加密货币自成一类资产，这意味着它具有独特的属性，有理由被视为独立的投资类型。它建立在或运用区块链技术，能提供稳定收益，并通过</w:t>
      </w:r>
    </w:p>
    <w:p>
      <w:pPr>
        <w:pStyle w:val="BodyText"/>
      </w:pPr>
      <w:r>
        <w:rPr>
          <w:rFonts w:hint="eastAsia"/>
        </w:rPr>
        <w:t xml:space="preserve">与传统资产的表现不同。现在的问题是：只持有一种加密货币，还是分散投资多种更为明智？混合配置可以分散风险，因此当某个币种表现不佳时，你的整个投资组合也不会遭受毁灭性打击。除了那些“拉高抛售”的迷因币，大多数加密货币都有较大机会度过市场低迷期。</w:t>
      </w:r>
    </w:p>
    <w:bookmarkEnd w:id="14"/>
    <w:bookmarkEnd w:id="15"/>
    <w:bookmarkStart w:id="17" w:name="反对购买加密货币的理由"/>
    <w:p>
      <w:pPr>
        <w:pStyle w:val="Heading2"/>
      </w:pPr>
      <w:r>
        <w:rPr>
          <w:rFonts w:hint="eastAsia"/>
        </w:rPr>
        <w:t xml:space="preserve">反对购买加密货币的理由</w:t>
      </w:r>
    </w:p>
    <w:p>
      <w:pPr>
        <w:pStyle w:val="FirstParagraph"/>
      </w:pPr>
      <w:r>
        <w:rPr>
          <w:rFonts w:hint="eastAsia"/>
        </w:rPr>
        <w:t xml:space="preserve">加密货币作为一种投资工具，既充满吸引力又极具风险。如同优质葡萄酒，其价格波动剧烈，受供需关系、稀缺性、来源背景和市场趋势驱动。投资绝非易事，利润也绝无保证。而这种不确定性，正是加密货币吸引众多投资者的关键特质。当然，你最终可能会获得惊人收益，但如果从一开始就处于劣势，那么打造加密货币帝国的梦想恐怕就要落空。如果你的目标是快速致富，那么剧透一下：现实往往不会如此发展。</w:t>
      </w:r>
    </w:p>
    <w:bookmarkStart w:id="16" w:name="炒作背后的隐藏真相以及常被忽视的要点"/>
    <w:p>
      <w:pPr>
        <w:pStyle w:val="Heading3"/>
      </w:pPr>
      <w:r>
        <w:rPr>
          <w:rFonts w:hint="eastAsia"/>
        </w:rPr>
        <w:t xml:space="preserve">炒作背后的隐藏真相——以及常被忽视的要点</w:t>
      </w:r>
    </w:p>
    <w:p>
      <w:pPr>
        <w:pStyle w:val="FirstParagraph"/>
      </w:pPr>
      <w:r>
        <w:rPr>
          <w:rFonts w:hint="eastAsia"/>
        </w:rPr>
        <w:t xml:space="preserve">一旦丢失账户密码，你可能将无法访问持有的资产，因此建议考虑使用密码管理器自动保存密码，并为抵御一些最复杂的钓鱼攻击增添一层保护。每次卖出都会产生资本损益，从而触发纳税事件。正因如此，许多人选择长期投资。你应该至少等待12个月后再获利了结，最好选在年收入较低的时期。基本上，应采取“设置后即遗忘”的策略，在交易自动执行的过程中养精蓄锐；这会大大减轻你的压力。</w:t>
      </w:r>
    </w:p>
    <w:p>
      <w:pPr>
        <w:pStyle w:val="BodyText"/>
      </w:pPr>
      <w:r>
        <w:rPr>
          <w:rFonts w:hint="eastAsia"/>
        </w:rPr>
        <w:t xml:space="preserve">挖矿加密货币/维护区块链更新对地球有害，因为它需要大量算力，消耗大量能源，导致更多化石燃料被燃烧，进而产生更多排放。如果你非常关注环境，就需要有所选择。比特币的碳足迹很高，而以太坊则更为环保——自从转向工作量证明机制后，它不再因能耗问题而备受指责。</w:t>
      </w:r>
    </w:p>
    <w:bookmarkEnd w:id="16"/>
    <w:bookmarkEnd w:id="17"/>
    <w:bookmarkStart w:id="18" w:name="折中之道参与其中但切勿盲目全押"/>
    <w:p>
      <w:pPr>
        <w:pStyle w:val="Heading2"/>
      </w:pPr>
      <w:r>
        <w:rPr>
          <w:rFonts w:hint="eastAsia"/>
        </w:rPr>
        <w:t xml:space="preserve">折中之道：参与其中，但切勿盲目全押</w:t>
      </w:r>
    </w:p>
    <w:p>
      <w:pPr>
        <w:pStyle w:val="FirstParagraph"/>
      </w:pPr>
      <w:r>
        <w:rPr>
          <w:rFonts w:hint="eastAsia"/>
        </w:rPr>
        <w:t xml:space="preserve">少量涉足既能满足你的好奇心，又能将风险控制在可管理范围内。只投入你完全能够承受损失的资金，且确保不影响个人财务安全——例如已备妥充足的应急储备，或足以应对失业困境。不要对任何代币抱有过高期望。如果走势良好，自然不错；如果未能如愿，你也可以将其作为一段故事或教训分享给后代。若你想了解加密货币在投资组合中的合理占比，答案通常在1%到5%之间。如果你有5万美元可用于投资，只需投入约500至2500美元到加密货币中。</w:t>
      </w:r>
    </w:p>
    <w:p>
      <w:pPr>
        <w:pStyle w:val="BodyText"/>
      </w:pPr>
      <w:r>
        <w:rPr>
          <w:rFonts w:hint="eastAsia"/>
        </w:rPr>
        <w:t xml:space="preserve">你可以投资那些持有加密货币或专注于区块链技术的ETF，它们在传统证券交易所交易。你无需数字钱包或加密货币交易所账户，因此可以轻松尝试，而无需操心私钥管理。如果对加密货币投资感到担忧，可以考虑稳定币（锚定型或法币支撑型），因为它们通常波动较小。支付和汇款更快、更便宜，更不用说稳定币为DeFi交易提供了低摩擦的手段。请注意，随着时间的推移，管理费可能会悄然侵蚀你的收益。</w:t>
      </w:r>
    </w:p>
    <w:p>
      <w:pPr>
        <w:pStyle w:val="BodyText"/>
      </w:pPr>
      <w:r>
        <w:rPr>
          <w:rFonts w:hint="eastAsia"/>
        </w:rPr>
        <w:t xml:space="preserve">如果你在认知上感兴趣但态度谨慎，可以用微量资金来学习钱包、交易所和交易的运作方式。在毫无了解的情况下投资，就像购买彩票：你绝对、肯定无法获胜。当然，总有侥幸获利的机会，但这并不能带你走远。花时间理解基础知识，因为盲目的运气很快便会消失。</w:t>
      </w:r>
    </w:p>
    <w:bookmarkEnd w:id="18"/>
    <w:bookmarkStart w:id="20" w:name="总结"/>
    <w:p>
      <w:pPr>
        <w:pStyle w:val="Heading2"/>
      </w:pPr>
      <w:r>
        <w:rPr>
          <w:rFonts w:hint="eastAsia"/>
        </w:rPr>
        <w:t xml:space="preserve">总结</w:t>
      </w:r>
    </w:p>
    <w:p>
      <w:pPr>
        <w:pStyle w:val="FirstParagraph"/>
      </w:pPr>
      <w:r>
        <w:rPr>
          <w:rFonts w:hint="eastAsia"/>
        </w:rPr>
        <w:t xml:space="preserve">无论你作何决定，都应认真思考。逃避加密货币投资所需的心智投入，可能会让你暴露于未曾预料的风险之中，从剧烈的价格波动到s</w:t>
      </w:r>
    </w:p>
    <w:p>
      <w:pPr>
        <w:pStyle w:val="BodyText"/>
      </w:pPr>
      <w:r>
        <w:rPr>
          <w:rFonts w:hint="eastAsia"/>
        </w:rPr>
        <w:t xml:space="preserve">逃避安全隐患终将付出代价。更准确地说，你会在同一种问题上反复跌倒，直到最终选择正视它，并汲取其中蕴含的教训。保持情绪上的距离感，能为你争取更多清醒思考的时间，从而降低鲁莽行事的风险。虽无法保证万无一失，但期待终将开花结果。请尝试用更理性的方式思考问题。</w:t>
      </w:r>
    </w:p>
    <w:p>
      <w:pPr>
        <w:pStyle w:val="BodyText"/>
      </w:pPr>
      <w:r>
        <w:rPr>
          <w:rFonts w:hint="eastAsia"/>
        </w:rPr>
        <w:t xml:space="preserve">归根结底，请重新审视加密货币是否真正契合你正在构建的生活与目标。若答案是否定的，请勇敢转向。你可以选择自主管理资产、委托他人负责，或采取两者结合的方式。唯有你能为自己做出最佳抉择。财务健康远比追逐众人热议的新兴货币更为重要。请将加密货币视作拼图的一角而非全景，并铭记：没有任何投资能绝对保证盈利或本金安全。</w:t>
      </w:r>
    </w:p>
    <w:bookmarkStart w:id="19" w:name="相关内容"/>
    <w:p>
      <w:pPr>
        <w:pStyle w:val="Heading3"/>
      </w:pPr>
      <w:r>
        <w:rPr>
          <w:rFonts w:hint="eastAsia"/>
        </w:rPr>
        <w:t xml:space="preserve">相关内容</w:t>
      </w:r>
    </w:p>
    <w:p>
      <w:r>
        <w:pict>
          <v:rect style="width:0;height:1.5pt" o:hralign="center" o:hrstd="t" o:hr="t"/>
        </w:pict>
      </w:r>
    </w:p>
    <w:bookmarkEnd w:id="19"/>
    <w:bookmarkEnd w:id="20"/>
    <w:bookmarkStart w:id="21" w:name="英文原文"/>
    <w:p>
      <w:pPr>
        <w:pStyle w:val="Heading2"/>
      </w:pPr>
      <w:r>
        <w:rPr>
          <w:rFonts w:hint="eastAsia"/>
        </w:rPr>
        <w:t xml:space="preserve">【英文原文】</w:t>
      </w:r>
    </w:p>
    <w:bookmarkEnd w:id="21"/>
    <w:bookmarkEnd w:id="22"/>
    <w:bookmarkStart w:id="31" w:name="Xfba53422134d651379358284e5fa4890a87d9ab"/>
    <w:p>
      <w:pPr>
        <w:pStyle w:val="Heading1"/>
      </w:pPr>
      <w:r>
        <w:t xml:space="preserve">To Buy Or Not To Buy Cryptocurrency? That’s The Question On Everyone’s Mind</w:t>
      </w:r>
    </w:p>
    <w:p>
      <w:pPr>
        <w:pStyle w:val="FirstParagraph"/>
      </w:pPr>
      <w:r>
        <w:t xml:space="preserve">It seems like everyone is obsessed with cryptocurrency these days, even if they can’t really explain what it’s all about. For some, it’s the lure of effortless wealth and the thrill of getting in early on the next financial boom, but for others, it’s simply the fear of missing out. They’re afraid they’ll be left behind, and this emotional pressure makes them act quickly and decisively. That’s not me saying crypto is a bad move. But if you let emotions creep into your decision-making, your work becomes completely pointless, unnecessary, and toxic. Don’t act at the wrong time, for the wrong reasons.</w:t>
      </w:r>
    </w:p>
    <w:p>
      <w:pPr>
        <w:pStyle w:val="BodyText"/>
      </w:pPr>
      <w:r>
        <w:t xml:space="preserve">Investing is very much like tending a garden. You reap what you sow. Even humble beginnings can turn into meaningful results, so size doesn’t matter nearly as much as constant care and attention. Many beginners search for guides on Binance about how to buy cryptocurrency safely and easily. How about giving it a shot? There’s no need to go all-in or get everything perfect from day one. Cryptocurrency exchanges have demo accounts, so you can practice and better familiarize yourself with the process. The better you prepare, the better your chances of success.</w:t>
      </w:r>
    </w:p>
    <w:p>
      <w:pPr>
        <w:pStyle w:val="BodyText"/>
      </w:pPr>
      <w:r>
        <w:t xml:space="preserve">Beneath the buzz and hype, many still don’t understand the basics—what blockchain is, how tokens get their value, or why the market moves so unexpectedly. That gap between what they know and what they want or even need to know is what makes the decision to buy (or not buy) cryptocurrency so tricky. Ring a bell? If you’re thinking of dabbling in cryptocurrency, it’s best to start small and stick with the stuff you actually get. Maybe the problem is you’re still on the fence. In that case, this is gonna come in handy.</w:t>
      </w:r>
    </w:p>
    <w:bookmarkStart w:id="25" w:name="the-case-for-buying-cryptocurrency"/>
    <w:p>
      <w:pPr>
        <w:pStyle w:val="Heading2"/>
      </w:pPr>
      <w:r>
        <w:t xml:space="preserve">The Case For Buying Cryptocurrency</w:t>
      </w:r>
    </w:p>
    <w:p>
      <w:pPr>
        <w:pStyle w:val="FirstParagraph"/>
      </w:pPr>
      <w:r>
        <w:t xml:space="preserve">What do you get? One day, cryptocurrency will take on the role of money, but for the time being, it’s an investment vehicle, used to buy, sell, and hold for potential gains. Coins like Bitcoin or Ethereum can be purchased through trading platforms. It’s a bit of quid pro quo, where you give something up to get something else of equal value. When you make these trades, you’re hoping the market will pop in your favor, so you can take the money and run. The alternative here is watching the price swing the other way and melt away your profits.</w:t>
      </w:r>
    </w:p>
    <w:bookmarkStart w:id="23" w:name="no-speculation-isnt-a-roll-of-the-dice"/>
    <w:p>
      <w:pPr>
        <w:pStyle w:val="Heading3"/>
      </w:pPr>
      <w:r>
        <w:t xml:space="preserve">No, Speculation Isn’t a Roll of the Dice</w:t>
      </w:r>
    </w:p>
    <w:p>
      <w:pPr>
        <w:pStyle w:val="FirstParagraph"/>
      </w:pPr>
      <w:r>
        <w:t xml:space="preserve">Speculation isn’t the same thing as a bet, even if both involve risk and uncertainty. Gambling relies exclusively on chance, while speculation is based on analysis, market trends, and calculated risk-taking. The difference is that speculation is informed and strategic, while betting is an uncertain business. Stick to stop-losses to have control over the rate you wish to buy or sell. To break it down a bit more, imagine the following scenario. You’ve bought XRP for X price and set the stop-loss limit at 5%. If XRP’s value skyrockets, you’ll be profiting, but if it stumbles, the stop-loss will set your investment as a normal market order.</w:t>
      </w:r>
    </w:p>
    <w:p>
      <w:pPr>
        <w:pStyle w:val="BodyText"/>
      </w:pPr>
      <w:r>
        <w:t xml:space="preserve">It’s extremely difficult, but not entirely impossible, to beat the market. Think of your investments like plants in a garden: some are slow, steady growers, while others behave more like delicate flowers. You can’t abandon the field and still expect a harvest to come. Keeping plants alive is a journey – you learn, adjust, make mistakes, notice patterns, and ultimately get better at it. Speculation is like planting seeds from a plant you’ve never grown before. They can blossom into something breathtaking or never sprout at all. Tempting as it may be to toss them aside, you should forego the added protection and take your chances.</w:t>
      </w:r>
    </w:p>
    <w:bookmarkEnd w:id="23"/>
    <w:bookmarkStart w:id="24" w:name="Xcd95b3edb42d1a7b247ded9d7c085690e22f366"/>
    <w:p>
      <w:pPr>
        <w:pStyle w:val="Heading3"/>
      </w:pPr>
      <w:r>
        <w:t xml:space="preserve">Cryptocurrency Has Earned A Seat At The Grown-Ups’ Table</w:t>
      </w:r>
    </w:p>
    <w:p>
      <w:pPr>
        <w:pStyle w:val="FirstParagraph"/>
      </w:pPr>
      <w:r>
        <w:t xml:space="preserve">Cryptocurrency is its own asset class, which means it has unique characteristics that justify treating it as a standalone investment type. It’s built on or uses blockchain technology, offers a steady income, and provides diversification benefits by behaving differently from traditional assets. The question now is: Is it smarter to hold just one cryptocurrency or diversify into several? Mixing things up spreads your risk, so if one coin isn’t doing well, your entire portfolio won’t be wiped out. Minus “pump and dump” meme coins, most cryptocurrencies have a decent shot at riding out rough patches.</w:t>
      </w:r>
    </w:p>
    <w:bookmarkEnd w:id="24"/>
    <w:bookmarkEnd w:id="25"/>
    <w:bookmarkStart w:id="27" w:name="the-case-against-buying-cryptocurrency"/>
    <w:p>
      <w:pPr>
        <w:pStyle w:val="Heading2"/>
      </w:pPr>
      <w:r>
        <w:t xml:space="preserve">The Case Against Buying Cryptocurrency</w:t>
      </w:r>
    </w:p>
    <w:p>
      <w:pPr>
        <w:pStyle w:val="FirstParagraph"/>
      </w:pPr>
      <w:r>
        <w:t xml:space="preserve">Cryptocurrency is both appealing and dangerous as an investment tool. Like fine wine, its price is highly variable, driven by supply/demand, scarcity, provenance, and market trends. Investing is by no means easy, and profits are never guaranteed. That element of doubt is a defining element of cryptocurrency’s attractiveness for many investors. Of course, you might end up with impressive gains, but if the odds are against you from the very get-go, you can say goodbye to your dream of running a crypto empire. If your goal is to get rich ASAP, spoiler alert, that’s not how it’s likely to play out.</w:t>
      </w:r>
    </w:p>
    <w:bookmarkStart w:id="26" w:name="X5d97b7a6c33f7c73bafeb1b88a58164ca8fb2a9"/>
    <w:p>
      <w:pPr>
        <w:pStyle w:val="Heading3"/>
      </w:pPr>
      <w:r>
        <w:t xml:space="preserve">The Hidden Truth Behind The Hype – And What Everyone Misses</w:t>
      </w:r>
    </w:p>
    <w:p>
      <w:pPr>
        <w:pStyle w:val="FirstParagraph"/>
      </w:pPr>
      <w:r>
        <w:t xml:space="preserve">You can lose access to your holdings if you lose your account password, so think about using a password manager to have it saved for you automatically and add a layer of protection against some of the most sophisticated phishing attacks. Each sale results in capital gains or losses that trigger a taxable event. That’s why so many people invest for the long term. You should wait for at least 12 months to take profits, preferably when your annual income is low. Basically, you should use a “set-it-and-forget-it” approach and regain your energy while your trades are automated; it’ll take a lot of stress off your plate.</w:t>
      </w:r>
    </w:p>
    <w:p>
      <w:pPr>
        <w:pStyle w:val="BodyText"/>
      </w:pPr>
      <w:r>
        <w:t xml:space="preserve">Mining cryptocurrency/keeping the blockchain up to date is bad for the planet because it requires a lot of computing power, which requires energy, which results in more fossil fuels being burnt and hence more emissions. If you care deeply about the environment, you’ll need to be selective. Bitcoin has a high carbon footprint, whereas Ethereum is more eco-friendly – it’s no longer in the dock for wasting energy since it moved to Proof of Work.</w:t>
      </w:r>
    </w:p>
    <w:bookmarkEnd w:id="26"/>
    <w:bookmarkEnd w:id="27"/>
    <w:bookmarkStart w:id="28" w:name="Xcaa37210dda045b4c4aea43cd893762badd4d93"/>
    <w:p>
      <w:pPr>
        <w:pStyle w:val="Heading2"/>
      </w:pPr>
      <w:r>
        <w:t xml:space="preserve">Find A Middle Ground: Join In, But Don’t Go All In Blindly</w:t>
      </w:r>
    </w:p>
    <w:p>
      <w:pPr>
        <w:pStyle w:val="FirstParagraph"/>
      </w:pPr>
      <w:r>
        <w:t xml:space="preserve">A little exposure will satisfy your curiosity while keeping risk manageable. Only invest money you’re 100% prepared to lose without impacting your financial security, which could mean having a solid emergency fund or surviving a job loss. Don’t have expectations for either token. If it goes somewhere great, if it doesn’t, you have a story and a lesson for your kids. In case you’re wondering what % of your portfolio should be in cryptocurrency, the answer is between 1% and 5%. If you’ve got 50k to invest, only toss about $500 to $2,500 into crypto.</w:t>
      </w:r>
    </w:p>
    <w:p>
      <w:pPr>
        <w:pStyle w:val="BodyText"/>
      </w:pPr>
      <w:r>
        <w:t xml:space="preserve">You can invest in ETFs that hold crypto or work in blockchain technology, which are traded on traditional stock exchanges. You don’t need a digital wallet or an account on a cryptocurrency exchange, so you can dip into things without juggling private keys. If you’re worried about cryptocurrency investments, consider stablecoins (pegged or fiat) because they tend to be less volatile. Payments and remittances are faster and cheaper, not to mention that stablecoins offer a low-friction means of transacting in DeFi. Just a heads up, over time, management fees can quietly erode your returns.</w:t>
      </w:r>
    </w:p>
    <w:p>
      <w:pPr>
        <w:pStyle w:val="BodyText"/>
      </w:pPr>
      <w:r>
        <w:t xml:space="preserve">If you’re intellectually interested but cautious, use tiny amounts to learn how wallets, exchanges, and transactions work. Investing with zero knowledge is like playing the lottery: you’re absolutely, positively not going to win. Sure, there’s always the possibility of being lucky and scoring a quick profit, but that’s not going to get you very far. Take the time to understand the basics because blind luck fades fast.</w:t>
      </w:r>
    </w:p>
    <w:bookmarkEnd w:id="28"/>
    <w:bookmarkStart w:id="30" w:name="wrapping-it-up"/>
    <w:p>
      <w:pPr>
        <w:pStyle w:val="Heading2"/>
      </w:pPr>
      <w:r>
        <w:t xml:space="preserve">Wrapping It Up</w:t>
      </w:r>
    </w:p>
    <w:p>
      <w:pPr>
        <w:pStyle w:val="FirstParagraph"/>
      </w:pPr>
      <w:r>
        <w:t xml:space="preserve">No matter what you decide to do, give it some proper thought. Ducking the mental work that goes into cryptocurrency investing can leave you exposed to risks you didn’t anticipate, from wild price swings to security pitfalls. Dodging problems carried a price tag. More exactly, you’ll keep repeating the same problem until you finally face it head-on and learn the lesson it’s trying to teach you. Get emotional distance to buy more time to think clearly and reduce the risk of doing something foolish. There’s never a guarantee, but hopefully it’s going to come to fruition. Work on thinking more logically.</w:t>
      </w:r>
    </w:p>
    <w:p>
      <w:pPr>
        <w:pStyle w:val="BodyText"/>
      </w:pPr>
      <w:r>
        <w:t xml:space="preserve">At the end of the day, reassess whether cryptocurrency truly supports the life and goals you’re building. And if it doesn’t, don’t be afraid to pivot. You can manage your own assets, delegate the responsibility, or opt for a combination of the two. You’re the only one who can decide what’s best for you. Your financial health matters more than chasing the latest coin everyone’s talking about. Treat cryptocurrency as a piece of the puzzle, not the whole picture, and remember that no investment ever completely ensures you’ll make money or preserve your capital.</w:t>
      </w:r>
    </w:p>
    <w:bookmarkStart w:id="29" w:name="related-posts"/>
    <w:p>
      <w:pPr>
        <w:pStyle w:val="Heading3"/>
      </w:pPr>
      <w:r>
        <w:t xml:space="preserve">Related Posts</w:t>
      </w:r>
    </w:p>
    <w:bookmarkEnd w:id="29"/>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2026-02-18T04:12:56Z</dcterms:created>
  <dcterms:modified xsi:type="dcterms:W3CDTF">2026-02-18T04:12:56Z</dcterms:modified>
</cp:coreProperties>
</file>

<file path=docProps/custom.xml><?xml version="1.0" encoding="utf-8"?>
<Properties xmlns="http://schemas.openxmlformats.org/officeDocument/2006/custom-properties" xmlns:vt="http://schemas.openxmlformats.org/officeDocument/2006/docPropsVTypes"/>
</file>