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3.gif" ContentType="image/gif"/>
  <Override PartName="/word/media/rId104.gif" ContentType="image/gif"/>
  <Override PartName="/word/media/rId107.gif" ContentType="image/gif"/>
  <Override PartName="/word/media/rId127.gif" ContentType="image/gif"/>
  <Override PartName="/word/media/rId11.gif" ContentType="image/gif"/>
  <Override PartName="/word/media/rId116.gif" ContentType="image/gif"/>
  <Override PartName="/word/media/rId89.shtml" ContentType="text/html; charset=utf-8"/>
  <Override PartName="/word/media/rId98.gif" ContentType="image/gif"/>
  <Override PartName="/word/media/rId101.gif" ContentType="image/gif"/>
  <Override PartName="/word/media/rId124.so" ContentType="application/octet-stream"/>
  <Override PartName="/word/media/rId92.gif" ContentType="image/gif"/>
  <Override PartName="/word/media/rId22.jpg" ContentType="image/jpeg"/>
  <Override PartName="/word/media/rId121.so" ContentType="application/octet-stream"/>
  <Override PartName="/word/media/rId110.gif" ContentType="image/gif"/>
  <Override PartName="/word/media/rId95.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7" w:name="nice"/>
    <w:bookmarkStart w:id="136" w:name="存档-id0---ai技术"/>
    <w:p>
      <w:pPr>
        <w:pStyle w:val="Heading1"/>
      </w:pPr>
      <w:r>
        <w:rPr>
          <w:rFonts w:hint="eastAsia"/>
        </w:rPr>
        <w:t xml:space="preserve">[存档]</w:t>
      </w:r>
      <w:r>
        <w:t xml:space="preserve"> ID0 - </w:t>
      </w:r>
      <w:r>
        <w:rPr>
          <w:rFonts w:hint="eastAsia"/>
        </w:rPr>
        <w:t xml:space="preserve">AI技术</w:t>
      </w:r>
    </w:p>
    <w:p>
      <w:pPr>
        <w:pStyle w:val="BlockText"/>
      </w:pPr>
      <w:r>
        <w:rPr>
          <w:rFonts w:hint="eastAsia"/>
        </w:rPr>
        <w:t xml:space="preserve">存档时间：2026-02-22</w:t>
      </w:r>
      <w:r>
        <w:t xml:space="preserve"> 22:02:06</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：Alexandr</w:t>
      </w:r>
      <w:r>
        <w:t xml:space="preserve"> Wang </w:t>
      </w:r>
      <w:r>
        <w:rPr>
          <w:rFonts w:hint="eastAsia"/>
        </w:rPr>
        <w:t xml:space="preserve">成长于科学家家庭，曾在</w:t>
      </w:r>
      <w:r>
        <w:t xml:space="preserve"> MIT </w:t>
      </w:r>
      <w:r>
        <w:rPr>
          <w:rFonts w:hint="eastAsia"/>
        </w:rPr>
        <w:t xml:space="preserve">深造人工智能。他是</w:t>
      </w:r>
      <w:r>
        <w:t xml:space="preserve"> Scale AI </w:t>
      </w:r>
      <w:r>
        <w:rPr>
          <w:rFonts w:hint="eastAsia"/>
        </w:rPr>
        <w:t xml:space="preserve">创始人，现任</w:t>
      </w:r>
      <w:r>
        <w:t xml:space="preserve"> Meta </w:t>
      </w:r>
      <w:r>
        <w:rPr>
          <w:rFonts w:hint="eastAsia"/>
        </w:rPr>
        <w:t xml:space="preserve">首席</w:t>
      </w:r>
      <w:r>
        <w:t xml:space="preserve"> AI </w:t>
      </w:r>
      <w:r>
        <w:rPr>
          <w:rFonts w:hint="eastAsia"/>
        </w:rPr>
        <w:t xml:space="preserve">官。他深信科学应服务社会，致力于推动</w:t>
      </w:r>
      <w:r>
        <w:t xml:space="preserve"> AI </w:t>
      </w:r>
      <w:r>
        <w:rPr>
          <w:rFonts w:hint="eastAsia"/>
        </w:rPr>
        <w:t xml:space="preserve">技术的普惠与创新发展。</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AI应用落地：Meta</w:t>
      </w:r>
      <w:r>
        <w:t xml:space="preserve"> </w:t>
      </w:r>
      <w:r>
        <w:rPr>
          <w:rFonts w:hint="eastAsia"/>
        </w:rPr>
        <w:t xml:space="preserve">AI在印度等地广泛应用，助力创作者翻译、商业触达及无障碍建设。</w:t>
      </w:r>
      <w:r>
        <w:t xml:space="preserve"> </w:t>
      </w:r>
      <w:r>
        <w:t xml:space="preserve">• </w:t>
      </w:r>
      <w:r>
        <w:rPr>
          <w:rFonts w:hint="eastAsia"/>
        </w:rPr>
        <w:t xml:space="preserve">技术突破：AI加速癌症识别与农业评估，开源模型支持1600多种语言以打破沟通障碍。</w:t>
      </w:r>
      <w:r>
        <w:t xml:space="preserve"> </w:t>
      </w:r>
      <w:r>
        <w:t xml:space="preserve">• </w:t>
      </w:r>
      <w:r>
        <w:rPr>
          <w:rFonts w:hint="eastAsia"/>
        </w:rPr>
        <w:t xml:space="preserve">核心愿景：提出“个人超级智能”概念，旨在深度了解用户，辅助规划生活，让人变被动为主动。</w:t>
      </w:r>
      <w:r>
        <w:t xml:space="preserve"> </w:t>
      </w:r>
      <w:r>
        <w:t xml:space="preserve">• </w:t>
      </w:r>
      <w:r>
        <w:rPr>
          <w:rFonts w:hint="eastAsia"/>
        </w:rPr>
        <w:t xml:space="preserve">发展基石：强调人才、能源、数据和算力是AI发展四大基石，呼吁公私部门紧密合作。</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w:t>
      </w:r>
      <w:r>
        <w:t xml:space="preserve"> Meta </w:t>
      </w:r>
      <w:r>
        <w:rPr>
          <w:rFonts w:hint="eastAsia"/>
        </w:rPr>
        <w:t xml:space="preserve">首席</w:t>
      </w:r>
      <w:r>
        <w:t xml:space="preserve"> AI </w:t>
      </w:r>
      <w:r>
        <w:rPr>
          <w:rFonts w:hint="eastAsia"/>
        </w:rPr>
        <w:t xml:space="preserve">官兼</w:t>
      </w:r>
      <w:r>
        <w:t xml:space="preserve"> Scale AI </w:t>
      </w:r>
      <w:r>
        <w:rPr>
          <w:rFonts w:hint="eastAsia"/>
        </w:rPr>
        <w:t xml:space="preserve">创始人</w:t>
      </w:r>
      <w:r>
        <w:t xml:space="preserve"> Alexandr Wang </w:t>
      </w:r>
      <w:r>
        <w:rPr>
          <w:rFonts w:hint="eastAsia"/>
        </w:rPr>
        <w:t xml:space="preserve">在</w:t>
      </w:r>
      <w:r>
        <w:t xml:space="preserve"> AI </w:t>
      </w:r>
      <w:r>
        <w:rPr>
          <w:rFonts w:hint="eastAsia"/>
        </w:rPr>
        <w:t xml:space="preserve">影响力峰会上的讲话实录。以下是文章的核心要点总结：</w:t>
      </w:r>
    </w:p>
    <w:p>
      <w:pPr>
        <w:pStyle w:val="BodyText"/>
      </w:pPr>
      <w:r>
        <w:rPr>
          <w:rFonts w:hint="eastAsia"/>
          <w:b/>
          <w:bCs/>
        </w:rPr>
        <w:t xml:space="preserve">被访者（演讲者）背景</w:t>
      </w:r>
      <w:r>
        <w:t xml:space="preserve"> </w:t>
      </w:r>
      <w:r>
        <w:t xml:space="preserve">*</w:t>
      </w:r>
      <w:r>
        <w:t xml:space="preserve"> </w:t>
      </w:r>
      <w:r>
        <w:rPr>
          <w:rFonts w:hint="eastAsia"/>
          <w:b/>
          <w:bCs/>
        </w:rPr>
        <w:t xml:space="preserve">出身与教育</w:t>
      </w:r>
      <w:r>
        <w:rPr>
          <w:rFonts w:hint="eastAsia"/>
        </w:rPr>
        <w:t xml:space="preserve">：Alexandr</w:t>
      </w:r>
      <w:r>
        <w:t xml:space="preserve"> Wang </w:t>
      </w:r>
      <w:r>
        <w:rPr>
          <w:rFonts w:hint="eastAsia"/>
        </w:rPr>
        <w:t xml:space="preserve">成长于新墨西哥州洛斯阿拉莫斯（一个聚集了大量科学家的政府实验室小镇），父母均为物理学家</w:t>
      </w:r>
      <w:r>
        <w:t xml:space="preserve"> [1]。</w:t>
      </w:r>
      <w:r>
        <w:t xml:space="preserve"> </w:t>
      </w:r>
      <w:r>
        <w:t xml:space="preserve">*</w:t>
      </w:r>
      <w:r>
        <w:t xml:space="preserve"> </w:t>
      </w:r>
      <w:r>
        <w:rPr>
          <w:rFonts w:hint="eastAsia"/>
          <w:b/>
          <w:bCs/>
        </w:rPr>
        <w:t xml:space="preserve">职业轨迹</w:t>
      </w:r>
      <w:r>
        <w:rPr>
          <w:rFonts w:hint="eastAsia"/>
        </w:rPr>
        <w:t xml:space="preserve">：在麻省理工学院（MIT）学习人工智能后，他创立了</w:t>
      </w:r>
      <w:r>
        <w:t xml:space="preserve"> Scale </w:t>
      </w:r>
      <w:r>
        <w:rPr>
          <w:rFonts w:hint="eastAsia"/>
        </w:rPr>
        <w:t xml:space="preserve">AI，目前担任</w:t>
      </w:r>
      <w:r>
        <w:t xml:space="preserve"> Meta </w:t>
      </w:r>
      <w:r>
        <w:rPr>
          <w:rFonts w:hint="eastAsia"/>
        </w:rPr>
        <w:t xml:space="preserve">的首席</w:t>
      </w:r>
      <w:r>
        <w:t xml:space="preserve"> AI </w:t>
      </w:r>
      <w:r>
        <w:rPr>
          <w:rFonts w:hint="eastAsia"/>
        </w:rPr>
        <w:t xml:space="preserve">官</w:t>
      </w:r>
      <w:r>
        <w:t xml:space="preserve"> [1, 2]。</w:t>
      </w:r>
      <w:r>
        <w:t xml:space="preserve"> </w:t>
      </w:r>
      <w:r>
        <w:t xml:space="preserve">*</w:t>
      </w:r>
      <w:r>
        <w:t xml:space="preserve"> </w:t>
      </w:r>
      <w:r>
        <w:rPr>
          <w:rFonts w:hint="eastAsia"/>
          <w:b/>
          <w:bCs/>
        </w:rPr>
        <w:t xml:space="preserve">核心理念</w:t>
      </w:r>
      <w:r>
        <w:rPr>
          <w:rFonts w:hint="eastAsia"/>
        </w:rPr>
        <w:t xml:space="preserve">：成长环境让他深信“一切皆有可能”以及“科学应该服务社会”，这成为了他投身</w:t>
      </w:r>
      <w:r>
        <w:t xml:space="preserve"> AI </w:t>
      </w:r>
      <w:r>
        <w:rPr>
          <w:rFonts w:hint="eastAsia"/>
        </w:rPr>
        <w:t xml:space="preserve">领域的重要驱动力</w:t>
      </w:r>
      <w:r>
        <w:t xml:space="preserve"> [1]。</w:t>
      </w:r>
    </w:p>
    <w:p>
      <w:pPr>
        <w:pStyle w:val="BodyText"/>
      </w:pPr>
      <w:r>
        <w:rPr>
          <w:rFonts w:hint="eastAsia"/>
          <w:b/>
          <w:bCs/>
        </w:rPr>
        <w:t xml:space="preserve">主要观点</w:t>
      </w:r>
      <w:r>
        <w:t xml:space="preserve"> </w:t>
      </w:r>
      <w:r>
        <w:t xml:space="preserve">*</w:t>
      </w:r>
      <w:r>
        <w:t xml:space="preserve"> </w:t>
      </w:r>
      <w:r>
        <w:rPr>
          <w:b/>
          <w:bCs/>
        </w:rPr>
        <w:t xml:space="preserve">AI </w:t>
      </w:r>
      <w:r>
        <w:rPr>
          <w:rFonts w:hint="eastAsia"/>
          <w:b/>
          <w:bCs/>
        </w:rPr>
        <w:t xml:space="preserve">正在切实改变生活</w:t>
      </w:r>
      <w:r>
        <w:rPr>
          <w:rFonts w:hint="eastAsia"/>
        </w:rPr>
        <w:t xml:space="preserve">：Meta</w:t>
      </w:r>
      <w:r>
        <w:t xml:space="preserve"> </w:t>
      </w:r>
      <w:r>
        <w:rPr>
          <w:rFonts w:hint="eastAsia"/>
        </w:rPr>
        <w:t xml:space="preserve">的</w:t>
      </w:r>
      <w:r>
        <w:t xml:space="preserve"> AI </w:t>
      </w:r>
      <w:r>
        <w:rPr>
          <w:rFonts w:hint="eastAsia"/>
        </w:rPr>
        <w:t xml:space="preserve">已经在印度等地得到广泛应用。例如，创作者利用</w:t>
      </w:r>
      <w:r>
        <w:t xml:space="preserve"> AI </w:t>
      </w:r>
      <w:r>
        <w:rPr>
          <w:rFonts w:hint="eastAsia"/>
        </w:rPr>
        <w:t xml:space="preserve">翻译短视频，小企业通过</w:t>
      </w:r>
      <w:r>
        <w:t xml:space="preserve"> WhatsApp </w:t>
      </w:r>
      <w:r>
        <w:rPr>
          <w:rFonts w:hint="eastAsia"/>
        </w:rPr>
        <w:t xml:space="preserve">商业助手提高触达客户的效率，开发者也利用</w:t>
      </w:r>
      <w:r>
        <w:t xml:space="preserve"> AI </w:t>
      </w:r>
      <w:r>
        <w:rPr>
          <w:rFonts w:hint="eastAsia"/>
        </w:rPr>
        <w:t xml:space="preserve">构建基础设施以帮助残障人士跨越数字鸿沟</w:t>
      </w:r>
      <w:r>
        <w:t xml:space="preserve"> [3]。</w:t>
      </w:r>
      <w:r>
        <w:t xml:space="preserve"> </w:t>
      </w:r>
      <w:r>
        <w:t xml:space="preserve">*</w:t>
      </w:r>
      <w:r>
        <w:t xml:space="preserve"> </w:t>
      </w:r>
      <w:r>
        <w:rPr>
          <w:b/>
          <w:bCs/>
        </w:rPr>
        <w:t xml:space="preserve">AI </w:t>
      </w:r>
      <w:r>
        <w:rPr>
          <w:rFonts w:hint="eastAsia"/>
          <w:b/>
          <w:bCs/>
        </w:rPr>
        <w:t xml:space="preserve">在医疗、农业与语言领域的突破</w:t>
      </w:r>
      <w:r>
        <w:rPr>
          <w:rFonts w:hint="eastAsia"/>
        </w:rPr>
        <w:t xml:space="preserve">：研究人员利用</w:t>
      </w:r>
      <w:r>
        <w:t xml:space="preserve"> Meta </w:t>
      </w:r>
      <w:r>
        <w:rPr>
          <w:rFonts w:hint="eastAsia"/>
        </w:rPr>
        <w:t xml:space="preserve">的模型加速了癌症肿瘤的识别与分割，同样的技术也被用于农业上的作物健康评估</w:t>
      </w:r>
      <w:r>
        <w:t xml:space="preserve"> </w:t>
      </w:r>
      <w:r>
        <w:rPr>
          <w:rFonts w:hint="eastAsia"/>
        </w:rPr>
        <w:t xml:space="preserve">[4]。此外，Meta</w:t>
      </w:r>
      <w:r>
        <w:t xml:space="preserve"> </w:t>
      </w:r>
      <w:r>
        <w:rPr>
          <w:rFonts w:hint="eastAsia"/>
        </w:rPr>
        <w:t xml:space="preserve">开源了支持</w:t>
      </w:r>
      <w:r>
        <w:t xml:space="preserve"> 1600 </w:t>
      </w:r>
      <w:r>
        <w:rPr>
          <w:rFonts w:hint="eastAsia"/>
        </w:rPr>
        <w:t xml:space="preserve">多种语言的</w:t>
      </w:r>
      <w:r>
        <w:t xml:space="preserve"> OmniLingual </w:t>
      </w:r>
      <w:r>
        <w:rPr>
          <w:rFonts w:hint="eastAsia"/>
        </w:rPr>
        <w:t xml:space="preserve">模型，致力于在未来几年内打破语言障碍，实现实时语音翻译</w:t>
      </w:r>
      <w:r>
        <w:t xml:space="preserve"> [4]。</w:t>
      </w:r>
      <w:r>
        <w:t xml:space="preserve"> </w:t>
      </w:r>
      <w:r>
        <w:t xml:space="preserve">*</w:t>
      </w:r>
      <w:r>
        <w:t xml:space="preserve"> </w:t>
      </w:r>
      <w:r>
        <w:rPr>
          <w:rFonts w:hint="eastAsia"/>
          <w:b/>
          <w:bCs/>
        </w:rPr>
        <w:t xml:space="preserve">核心愿景——“个人超级智能”</w:t>
      </w:r>
      <w:r>
        <w:rPr>
          <w:rFonts w:hint="eastAsia"/>
        </w:rPr>
        <w:t xml:space="preserve">：Wang</w:t>
      </w:r>
      <w:r>
        <w:t xml:space="preserve"> </w:t>
      </w:r>
      <w:r>
        <w:rPr>
          <w:rFonts w:hint="eastAsia"/>
        </w:rPr>
        <w:t xml:space="preserve">提出未来</w:t>
      </w:r>
      <w:r>
        <w:t xml:space="preserve"> AI </w:t>
      </w:r>
      <w:r>
        <w:rPr>
          <w:rFonts w:hint="eastAsia"/>
        </w:rPr>
        <w:t xml:space="preserve">将成为“个人超级智能”。这种</w:t>
      </w:r>
      <w:r>
        <w:t xml:space="preserve"> AI </w:t>
      </w:r>
      <w:r>
        <w:rPr>
          <w:rFonts w:hint="eastAsia"/>
        </w:rPr>
        <w:t xml:space="preserve">会深度了解用户的目标和兴趣，帮助规划健康方案、管理项目、腾出时间发展爱好等</w:t>
      </w:r>
      <w:r>
        <w:t xml:space="preserve"> [5, </w:t>
      </w:r>
      <w:r>
        <w:rPr>
          <w:rFonts w:hint="eastAsia"/>
        </w:rPr>
        <w:t xml:space="preserve">6]。它旨在成为人类的延伸，让人变得更主动，而不是让人被动地沉迷于屏幕</w:t>
      </w:r>
      <w:r>
        <w:t xml:space="preserve"> [6]。</w:t>
      </w:r>
      <w:r>
        <w:t xml:space="preserve"> </w:t>
      </w:r>
      <w:r>
        <w:t xml:space="preserve">*</w:t>
      </w:r>
      <w:r>
        <w:t xml:space="preserve"> </w:t>
      </w:r>
      <w:r>
        <w:rPr>
          <w:rFonts w:hint="eastAsia"/>
          <w:b/>
          <w:bCs/>
        </w:rPr>
        <w:t xml:space="preserve">坚持责任与透明度</w:t>
      </w:r>
      <w:r>
        <w:rPr>
          <w:rFonts w:hint="eastAsia"/>
        </w:rPr>
        <w:t xml:space="preserve">：由于个人超级智能需要极度了解用户，Meta</w:t>
      </w:r>
      <w:r>
        <w:t xml:space="preserve"> </w:t>
      </w:r>
      <w:r>
        <w:rPr>
          <w:rFonts w:hint="eastAsia"/>
        </w:rPr>
        <w:t xml:space="preserve">承诺通过发布模型卡、开展风险评估、红队测试等方式保持透明，以赢得并维持公众的信任</w:t>
      </w:r>
      <w:r>
        <w:t xml:space="preserve"> [6, 7]。</w:t>
      </w:r>
      <w:r>
        <w:t xml:space="preserve"> </w:t>
      </w:r>
      <w:r>
        <w:t xml:space="preserve">*</w:t>
      </w:r>
      <w:r>
        <w:t xml:space="preserve"> </w:t>
      </w:r>
      <w:r>
        <w:rPr>
          <w:b/>
          <w:bCs/>
        </w:rPr>
        <w:t xml:space="preserve">AI </w:t>
      </w:r>
      <w:r>
        <w:rPr>
          <w:rFonts w:hint="eastAsia"/>
          <w:b/>
          <w:bCs/>
        </w:rPr>
        <w:t xml:space="preserve">政策的四大基石</w:t>
      </w:r>
      <w:r>
        <w:rPr>
          <w:rFonts w:hint="eastAsia"/>
        </w:rPr>
        <w:t xml:space="preserve">：实现</w:t>
      </w:r>
      <w:r>
        <w:t xml:space="preserve"> AI </w:t>
      </w:r>
      <w:r>
        <w:rPr>
          <w:rFonts w:hint="eastAsia"/>
        </w:rPr>
        <w:t xml:space="preserve">的潜力需要</w:t>
      </w:r>
      <w:r>
        <w:rPr>
          <w:rFonts w:hint="eastAsia"/>
          <w:b/>
          <w:bCs/>
        </w:rPr>
        <w:t xml:space="preserve">人才、能源、数据和算力</w:t>
      </w:r>
      <w:r>
        <w:rPr>
          <w:rFonts w:hint="eastAsia"/>
        </w:rPr>
        <w:t xml:space="preserve">，这要求政府和行业（公共与私营部门）紧密合作</w:t>
      </w:r>
      <w:r>
        <w:t xml:space="preserve"> [8]。</w:t>
      </w:r>
    </w:p>
    <w:p>
      <w:pPr>
        <w:pStyle w:val="BodyText"/>
      </w:pPr>
      <w:r>
        <w:rPr>
          <w:rFonts w:hint="eastAsia"/>
          <w:b/>
          <w:bCs/>
        </w:rPr>
        <w:t xml:space="preserve">结论</w:t>
      </w:r>
      <w:r>
        <w:t xml:space="preserve"> </w:t>
      </w:r>
      <w:r>
        <w:t xml:space="preserve">*</w:t>
      </w:r>
      <w:r>
        <w:t xml:space="preserve"> </w:t>
      </w:r>
      <w:r>
        <w:rPr>
          <w:rFonts w:hint="eastAsia"/>
          <w:b/>
          <w:bCs/>
        </w:rPr>
        <w:t xml:space="preserve">拒绝“一刀切”，构建为人人服务的</w:t>
      </w:r>
      <w:r>
        <w:rPr>
          <w:b/>
          <w:bCs/>
        </w:rPr>
        <w:t xml:space="preserve"> AI</w:t>
      </w:r>
      <w:r>
        <w:rPr>
          <w:rFonts w:hint="eastAsia"/>
        </w:rPr>
        <w:t xml:space="preserve">：AI</w:t>
      </w:r>
      <w:r>
        <w:t xml:space="preserve"> </w:t>
      </w:r>
      <w:r>
        <w:rPr>
          <w:rFonts w:hint="eastAsia"/>
        </w:rPr>
        <w:t xml:space="preserve">技术应该为个体服务，适应不同地区（如全球南方国家和印度）、文化和语言的特定需求与挑战</w:t>
      </w:r>
      <w:r>
        <w:t xml:space="preserve"> [8]。</w:t>
      </w:r>
      <w:r>
        <w:t xml:space="preserve"> </w:t>
      </w:r>
      <w:r>
        <w:t xml:space="preserve">*</w:t>
      </w:r>
      <w:r>
        <w:t xml:space="preserve"> </w:t>
      </w:r>
      <w:r>
        <w:rPr>
          <w:rFonts w:hint="eastAsia"/>
          <w:b/>
          <w:bCs/>
        </w:rPr>
        <w:t xml:space="preserve">呼吁合作</w:t>
      </w:r>
      <w:r>
        <w:rPr>
          <w:rFonts w:hint="eastAsia"/>
        </w:rPr>
        <w:t xml:space="preserve">：Wang</w:t>
      </w:r>
      <w:r>
        <w:t xml:space="preserve"> </w:t>
      </w:r>
      <w:r>
        <w:rPr>
          <w:rFonts w:hint="eastAsia"/>
        </w:rPr>
        <w:t xml:space="preserve">总结道，我们正处在一个“几乎一切皆有可能”的时代边缘，他呼吁各方以开放合作的精神携手并进，共同构建真正服务于社会的</w:t>
      </w:r>
      <w:r>
        <w:t xml:space="preserve"> AI </w:t>
      </w:r>
      <w:r>
        <w:rPr>
          <w:rFonts w:hint="eastAsia"/>
        </w:rPr>
        <w:t xml:space="preserve">技术</w:t>
      </w:r>
      <w:r>
        <w:t xml:space="preserve"> [9]。</w:t>
      </w:r>
    </w:p>
    <w:p>
      <w:r>
        <w:pict>
          <v:rect style="width:0;height:1.5pt" o:hralign="center" o:hrstd="t" o:hr="t"/>
        </w:pict>
      </w:r>
    </w:p>
    <w:bookmarkEnd w:id="10"/>
    <w:bookmarkStart w:id="28" w:name="中文全译文"/>
    <w:p>
      <w:pPr>
        <w:pStyle w:val="Heading2"/>
      </w:pPr>
      <w:r>
        <w:rPr>
          <w:rFonts w:hint="eastAsia"/>
        </w:rPr>
        <w:t xml:space="preserve">【中文全译文】</w:t>
      </w:r>
    </w:p>
    <w:p>
      <w:pPr>
        <w:pStyle w:val="FirstParagraph"/>
      </w:pPr>
      <w:r>
        <w:rPr>
          <w:rFonts w:hint="eastAsia"/>
        </w:rPr>
        <w:t xml:space="preserve">标题：Alexandr</w:t>
      </w:r>
      <w:r>
        <w:t xml:space="preserve"> </w:t>
      </w:r>
      <w:r>
        <w:rPr>
          <w:rFonts w:hint="eastAsia"/>
        </w:rPr>
        <w:t xml:space="preserve">Wang在AI影响力峰会上的讲话（文字实录）</w:t>
      </w:r>
    </w:p>
    <w:p>
      <w:pPr>
        <w:pStyle w:val="BodyText"/>
      </w:pPr>
      <w:r>
        <w:rPr>
          <w:rFonts w:hint="eastAsia"/>
        </w:rPr>
        <w:t xml:space="preserve">来源链接：https://singjupost.com/alexandr-wangs-remarks-ai-impact-summit-transcript/</w:t>
      </w:r>
    </w:p>
    <w:p>
      <w:pPr>
        <w:pStyle w:val="BodyText"/>
      </w:pPr>
      <w:r>
        <w:rPr>
          <w:rFonts w:hint="eastAsia"/>
        </w:rPr>
        <w:t xml:space="preserve">Markdown内容：</w:t>
      </w:r>
      <w:r>
        <w:t xml:space="preserve"> </w:t>
      </w:r>
      <w:r>
        <w:t xml:space="preserve">Alexandr </w:t>
      </w:r>
      <w:r>
        <w:rPr>
          <w:rFonts w:hint="eastAsia"/>
        </w:rPr>
        <w:t xml:space="preserve">Wang在AI影响力峰会上的讲话（文字实录）</w:t>
      </w:r>
      <w:r>
        <w:t xml:space="preserve"> – Singju Post</w:t>
      </w:r>
      <w:r>
        <w:t xml:space="preserve"> </w:t>
      </w:r>
      <w:r>
        <w:t xml:space="preserve">==========================================================</w:t>
      </w:r>
      <w:r>
        <w:t xml:space="preserve"> </w:t>
      </w:r>
      <w:r>
        <w:drawing>
          <wp:inline>
            <wp:extent cx="12700" cy="12700"/>
            <wp:effectExtent b="0" l="0" r="0" t="0"/>
            <wp:docPr descr="图片 1" title="" id="12" name="Picture"/>
            <a:graphic>
              <a:graphicData uri="http://schemas.openxmlformats.org/drawingml/2006/picture">
                <pic:pic>
                  <pic:nvPicPr>
                    <pic:cNvPr descr="https://ib.adnxs.com/getuid?https%3A%2F%2Fids.api.gcprivacy.id%2Fv4%2Fid%2Fxandr%3Fpid%3D6CP1D%26id%3D%24UID%26gcid%3Db58d477b-7c6a-455e-9284-b849cc5f6f80" id="13" name="Picture"/>
                    <pic:cNvPicPr>
                      <a:picLocks noChangeArrowheads="1" noChangeAspect="1"/>
                    </pic:cNvPicPr>
                  </pic:nvPicPr>
                  <pic:blipFill>
                    <a:blip r:embed="rId11"/>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4">
        <w:r>
          <w:rPr>
            <w:rStyle w:val="Hyperlink"/>
            <w:rFonts w:hint="eastAsia"/>
          </w:rPr>
          <w:t xml:space="preserve">跳至正文</w:t>
        </w:r>
      </w:hyperlink>
    </w:p>
    <w:p>
      <w:pPr>
        <w:pStyle w:val="BodyText"/>
      </w:pPr>
      <w:r>
        <w:rPr>
          <w:rFonts w:hint="eastAsia"/>
        </w:rPr>
        <w:t xml:space="preserve">搜索...</w:t>
      </w:r>
    </w:p>
    <w:p>
      <w:pPr>
        <w:pStyle w:val="BodyText"/>
      </w:pPr>
      <w:hyperlink r:id="rId15">
        <w:r>
          <w:rPr>
            <w:rStyle w:val="Hyperlink"/>
          </w:rPr>
          <w:t xml:space="preserve">Singju Post </w:t>
        </w:r>
        <w:r>
          <w:rPr>
            <w:rStyle w:val="Hyperlink"/>
            <w:rFonts w:hint="eastAsia"/>
          </w:rPr>
          <w:t xml:space="preserve">学习。</w:t>
        </w:r>
        <w:r>
          <w:rPr>
            <w:rStyle w:val="Hyperlink"/>
          </w:rPr>
          <w:t xml:space="preserve"> </w:t>
        </w:r>
        <w:r>
          <w:rPr>
            <w:rStyle w:val="Hyperlink"/>
            <w:rFonts w:hint="eastAsia"/>
          </w:rPr>
          <w:t xml:space="preserve">获取灵感。</w:t>
        </w:r>
      </w:hyperlink>
    </w:p>
    <w:p>
      <w:pPr>
        <w:pStyle w:val="Compact"/>
        <w:numPr>
          <w:ilvl w:val="0"/>
          <w:numId w:val="1001"/>
        </w:numPr>
      </w:pPr>
      <w:hyperlink r:id="rId16">
        <w:r>
          <w:rPr>
            <w:rStyle w:val="Hyperlink"/>
            <w:rFonts w:hint="eastAsia"/>
          </w:rPr>
          <w:t xml:space="preserve">教育</w:t>
        </w:r>
      </w:hyperlink>
    </w:p>
    <w:p>
      <w:pPr>
        <w:pStyle w:val="Compact"/>
        <w:numPr>
          <w:ilvl w:val="0"/>
          <w:numId w:val="1001"/>
        </w:numPr>
      </w:pPr>
      <w:hyperlink r:id="rId17">
        <w:r>
          <w:rPr>
            <w:rStyle w:val="Hyperlink"/>
            <w:rFonts w:hint="eastAsia"/>
          </w:rPr>
          <w:t xml:space="preserve">科技</w:t>
        </w:r>
      </w:hyperlink>
    </w:p>
    <w:p>
      <w:pPr>
        <w:pStyle w:val="Compact"/>
        <w:numPr>
          <w:ilvl w:val="0"/>
          <w:numId w:val="1001"/>
        </w:numPr>
      </w:pPr>
      <w:hyperlink r:id="rId18">
        <w:r>
          <w:rPr>
            <w:rStyle w:val="Hyperlink"/>
            <w:rFonts w:hint="eastAsia"/>
          </w:rPr>
          <w:t xml:space="preserve">家庭与育儿</w:t>
        </w:r>
      </w:hyperlink>
    </w:p>
    <w:p>
      <w:pPr>
        <w:pStyle w:val="Compact"/>
        <w:numPr>
          <w:ilvl w:val="0"/>
          <w:numId w:val="1001"/>
        </w:numPr>
      </w:pPr>
      <w:hyperlink r:id="rId19">
        <w:r>
          <w:rPr>
            <w:rStyle w:val="Hyperlink"/>
            <w:rFonts w:hint="eastAsia"/>
          </w:rPr>
          <w:t xml:space="preserve">健康与保健</w:t>
        </w:r>
      </w:hyperlink>
    </w:p>
    <w:p>
      <w:pPr>
        <w:pStyle w:val="Compact"/>
        <w:numPr>
          <w:ilvl w:val="0"/>
          <w:numId w:val="1001"/>
        </w:numPr>
      </w:pPr>
      <w:hyperlink r:id="rId20">
        <w:r>
          <w:rPr>
            <w:rStyle w:val="Hyperlink"/>
            <w:rFonts w:hint="eastAsia"/>
          </w:rPr>
          <w:t xml:space="preserve">生活与关系</w:t>
        </w:r>
      </w:hyperlink>
    </w:p>
    <w:p>
      <w:pPr>
        <w:pStyle w:val="FirstParagraph"/>
      </w:pPr>
      <w:hyperlink r:id="rId15">
        <w:r>
          <w:rPr>
            <w:rStyle w:val="Hyperlink"/>
          </w:rPr>
          <w:t xml:space="preserve">Singju Post </w:t>
        </w:r>
        <w:r>
          <w:rPr>
            <w:rStyle w:val="Hyperlink"/>
            <w:rFonts w:hint="eastAsia"/>
          </w:rPr>
          <w:t xml:space="preserve">学习。</w:t>
        </w:r>
        <w:r>
          <w:rPr>
            <w:rStyle w:val="Hyperlink"/>
          </w:rPr>
          <w:t xml:space="preserve"> </w:t>
        </w:r>
        <w:r>
          <w:rPr>
            <w:rStyle w:val="Hyperlink"/>
            <w:rFonts w:hint="eastAsia"/>
          </w:rPr>
          <w:t xml:space="preserve">获取灵感。</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6">
        <w:r>
          <w:rPr>
            <w:rStyle w:val="Hyperlink"/>
            <w:rFonts w:hint="eastAsia"/>
          </w:rPr>
          <w:t xml:space="preserve">教育</w:t>
        </w:r>
      </w:hyperlink>
    </w:p>
    <w:p>
      <w:pPr>
        <w:pStyle w:val="Compact"/>
        <w:numPr>
          <w:ilvl w:val="0"/>
          <w:numId w:val="1002"/>
        </w:numPr>
      </w:pPr>
      <w:hyperlink r:id="rId17">
        <w:r>
          <w:rPr>
            <w:rStyle w:val="Hyperlink"/>
            <w:rFonts w:hint="eastAsia"/>
          </w:rPr>
          <w:t xml:space="preserve">科技</w:t>
        </w:r>
      </w:hyperlink>
    </w:p>
    <w:p>
      <w:pPr>
        <w:pStyle w:val="Compact"/>
        <w:numPr>
          <w:ilvl w:val="0"/>
          <w:numId w:val="1002"/>
        </w:numPr>
      </w:pPr>
      <w:hyperlink r:id="rId18">
        <w:r>
          <w:rPr>
            <w:rStyle w:val="Hyperlink"/>
            <w:rFonts w:hint="eastAsia"/>
          </w:rPr>
          <w:t xml:space="preserve">家庭与育儿</w:t>
        </w:r>
      </w:hyperlink>
    </w:p>
    <w:p>
      <w:pPr>
        <w:pStyle w:val="Compact"/>
        <w:numPr>
          <w:ilvl w:val="0"/>
          <w:numId w:val="1002"/>
        </w:numPr>
      </w:pPr>
      <w:hyperlink r:id="rId19">
        <w:r>
          <w:rPr>
            <w:rStyle w:val="Hyperlink"/>
            <w:rFonts w:hint="eastAsia"/>
          </w:rPr>
          <w:t xml:space="preserve">健康与保健</w:t>
        </w:r>
      </w:hyperlink>
    </w:p>
    <w:p>
      <w:pPr>
        <w:pStyle w:val="Compact"/>
        <w:numPr>
          <w:ilvl w:val="0"/>
          <w:numId w:val="1002"/>
        </w:numPr>
      </w:pPr>
      <w:hyperlink r:id="rId20">
        <w:r>
          <w:rPr>
            <w:rStyle w:val="Hyperlink"/>
            <w:rFonts w:hint="eastAsia"/>
          </w:rPr>
          <w:t xml:space="preserve">生活与关系</w:t>
        </w:r>
      </w:hyperlink>
    </w:p>
    <w:p>
      <w:pPr>
        <w:pStyle w:val="FirstParagraph"/>
      </w:pPr>
      <w:hyperlink r:id="rId15">
        <w:r>
          <w:rPr>
            <w:rStyle w:val="Hyperlink"/>
            <w:rFonts w:hint="eastAsia"/>
          </w:rPr>
          <w:t xml:space="preserve">首页</w:t>
        </w:r>
      </w:hyperlink>
      <w:r>
        <w:t xml:space="preserve"> </w:t>
      </w:r>
      <w:r>
        <w:t xml:space="preserve">» Alexandr </w:t>
      </w:r>
      <w:r>
        <w:rPr>
          <w:rFonts w:hint="eastAsia"/>
        </w:rPr>
        <w:t xml:space="preserve">Wang在AI影响力峰会上的讲话（文字实录）</w:t>
      </w:r>
      <w:r>
        <w:t xml:space="preserve"> </w:t>
      </w:r>
      <w:r>
        <w:t xml:space="preserve">Alexandr </w:t>
      </w:r>
      <w:r>
        <w:rPr>
          <w:rFonts w:hint="eastAsia"/>
        </w:rPr>
        <w:t xml:space="preserve">Wang在AI影响力峰会上的讲话（文字实录）</w:t>
      </w:r>
      <w:r>
        <w:t xml:space="preserve"> </w:t>
      </w:r>
      <w:r>
        <w:t xml:space="preserve">===============================================</w:t>
      </w:r>
    </w:p>
    <w:p>
      <w:pPr>
        <w:pStyle w:val="Compact"/>
        <w:numPr>
          <w:ilvl w:val="0"/>
          <w:numId w:val="1003"/>
        </w:numPr>
      </w:pPr>
      <w:r>
        <w:rPr>
          <w:rFonts w:hint="eastAsia"/>
        </w:rPr>
        <w:t xml:space="preserve">作者</w:t>
      </w:r>
      <w:r>
        <w:t xml:space="preserve"> </w:t>
      </w:r>
      <w:hyperlink r:id="rId21">
        <w:r>
          <w:rPr>
            <w:rStyle w:val="Hyperlink"/>
          </w:rPr>
          <w:t xml:space="preserve">Pangambam S</w:t>
        </w:r>
      </w:hyperlink>
    </w:p>
    <w:p>
      <w:pPr>
        <w:pStyle w:val="Compact"/>
        <w:numPr>
          <w:ilvl w:val="0"/>
          <w:numId w:val="1003"/>
        </w:numPr>
      </w:pPr>
      <w:hyperlink r:id="rId17">
        <w:r>
          <w:rPr>
            <w:rStyle w:val="Hyperlink"/>
            <w:rFonts w:hint="eastAsia"/>
          </w:rPr>
          <w:t xml:space="preserve">科技</w:t>
        </w:r>
      </w:hyperlink>
    </w:p>
    <w:p>
      <w:pPr>
        <w:pStyle w:val="FirstParagraph"/>
      </w:pPr>
      <w:r>
        <w:drawing>
          <wp:inline>
            <wp:extent cx="5334000" cy="3284127"/>
            <wp:effectExtent b="0" l="0" r="0" t="0"/>
            <wp:docPr descr="图片 2" title="" id="23" name="Picture"/>
            <a:graphic>
              <a:graphicData uri="http://schemas.openxmlformats.org/drawingml/2006/picture">
                <pic:pic>
                  <pic:nvPicPr>
                    <pic:cNvPr descr="https://singjupost.com/wp-content/uploads/2026/02/Alexandr-Wangs-Remarks-@-AI-Impact-Summit-.jpg" id="24" name="Picture"/>
                    <pic:cNvPicPr>
                      <a:picLocks noChangeArrowheads="1" noChangeAspect="1"/>
                    </pic:cNvPicPr>
                  </pic:nvPicPr>
                  <pic:blipFill>
                    <a:blip r:embed="rId22"/>
                    <a:stretch>
                      <a:fillRect/>
                    </a:stretch>
                  </pic:blipFill>
                  <pic:spPr bwMode="auto">
                    <a:xfrm>
                      <a:off x="0" y="0"/>
                      <a:ext cx="5334000" cy="3284127"/>
                    </a:xfrm>
                    <a:prstGeom prst="rect">
                      <a:avLst/>
                    </a:prstGeom>
                    <a:noFill/>
                    <a:ln w="9525">
                      <a:noFill/>
                      <a:headEnd/>
                      <a:tailEnd/>
                    </a:ln>
                  </pic:spPr>
                </pic:pic>
              </a:graphicData>
            </a:graphic>
          </wp:inline>
        </w:drawing>
      </w:r>
    </w:p>
    <w:p>
      <w:pPr>
        <w:pStyle w:val="Compact"/>
        <w:numPr>
          <w:ilvl w:val="0"/>
          <w:numId w:val="1004"/>
        </w:numPr>
      </w:pPr>
      <w:hyperlink r:id="rId25">
        <w:r>
          <w:rPr>
            <w:rStyle w:val="Hyperlink"/>
            <w:rFonts w:hint="eastAsia"/>
          </w:rPr>
          <w:t xml:space="preserve">分享</w:t>
        </w:r>
      </w:hyperlink>
    </w:p>
    <w:p>
      <w:pPr>
        <w:pStyle w:val="Compact"/>
        <w:numPr>
          <w:ilvl w:val="0"/>
          <w:numId w:val="1004"/>
        </w:numPr>
      </w:pPr>
      <w:hyperlink r:id="rId26">
        <w:r>
          <w:rPr>
            <w:rStyle w:val="Hyperlink"/>
            <w:rFonts w:hint="eastAsia"/>
          </w:rPr>
          <w:t xml:space="preserve">推文</w:t>
        </w:r>
      </w:hyperlink>
    </w:p>
    <w:p>
      <w:pPr>
        <w:pStyle w:val="Compact"/>
        <w:numPr>
          <w:ilvl w:val="0"/>
          <w:numId w:val="1004"/>
        </w:numPr>
      </w:pPr>
      <w:r>
        <w:t xml:space="preserve">Pinterest</w:t>
      </w:r>
    </w:p>
    <w:p>
      <w:pPr>
        <w:pStyle w:val="Compact"/>
        <w:numPr>
          <w:ilvl w:val="0"/>
          <w:numId w:val="1004"/>
        </w:numPr>
      </w:pPr>
      <w:hyperlink r:id="rId27">
        <w:r>
          <w:rPr>
            <w:rStyle w:val="Hyperlink"/>
            <w:rFonts w:hint="eastAsia"/>
          </w:rPr>
          <w:t xml:space="preserve">邮件</w:t>
        </w:r>
      </w:hyperlink>
    </w:p>
    <w:p>
      <w:pPr>
        <w:pStyle w:val="FirstParagraph"/>
      </w:pPr>
      <w:r>
        <w:rPr>
          <w:rFonts w:hint="eastAsia"/>
          <w:b/>
          <w:bCs/>
        </w:rPr>
        <w:t xml:space="preserve">编者按：</w:t>
      </w:r>
      <w:r>
        <w:t xml:space="preserve"> </w:t>
      </w:r>
      <w:r>
        <w:rPr>
          <w:rFonts w:hint="eastAsia"/>
          <w:i/>
          <w:iCs/>
        </w:rPr>
        <w:t xml:space="preserve">在这篇引人入胜的演讲中，Meta首席AI官兼Scale</w:t>
      </w:r>
      <w:r>
        <w:rPr>
          <w:i/>
          <w:iCs/>
        </w:rPr>
        <w:t xml:space="preserve"> </w:t>
      </w:r>
      <w:r>
        <w:rPr>
          <w:rFonts w:hint="eastAsia"/>
          <w:i/>
          <w:iCs/>
        </w:rPr>
        <w:t xml:space="preserve">AI创始人Alexandr</w:t>
      </w:r>
      <w:r>
        <w:rPr>
          <w:i/>
          <w:iCs/>
        </w:rPr>
        <w:t xml:space="preserve"> </w:t>
      </w:r>
      <w:r>
        <w:rPr>
          <w:rFonts w:hint="eastAsia"/>
          <w:i/>
          <w:iCs/>
        </w:rPr>
        <w:t xml:space="preserve">Wang分享了他对人工智能未来的愿景：一个赋能个人、服务社会的“个人超级智能”。他重点介绍了已在印度应用的突破性人工智能应用——从医疗保健到语言无障碍——并强调了构建负责任、开源的技术以放大人类潜力的重要性。</w:t>
      </w:r>
    </w:p>
    <w:p>
      <w:pPr>
        <w:pStyle w:val="BodyText"/>
      </w:pPr>
      <w:r>
        <w:rPr>
          <w:rFonts w:hint="eastAsia"/>
        </w:rPr>
        <w:t xml:space="preserve">文字实录：</w:t>
      </w:r>
    </w:p>
    <w:bookmarkEnd w:id="28"/>
    <w:bookmarkStart w:id="29" w:name="在洛斯阿拉莫斯成长科学与可能性交汇之处"/>
    <w:p>
      <w:pPr>
        <w:pStyle w:val="Heading2"/>
      </w:pPr>
      <w:r>
        <w:rPr>
          <w:rFonts w:hint="eastAsia"/>
        </w:rPr>
        <w:t xml:space="preserve">在洛斯阿拉莫斯成长：科学与可能性交汇之处</w:t>
      </w:r>
    </w:p>
    <w:p>
      <w:pPr>
        <w:pStyle w:val="FirstParagraph"/>
      </w:pPr>
      <w:r>
        <w:rPr>
          <w:b/>
          <w:bCs/>
        </w:rPr>
        <w:t xml:space="preserve">ALEXANDR </w:t>
      </w:r>
      <w:r>
        <w:rPr>
          <w:rFonts w:hint="eastAsia"/>
          <w:b/>
          <w:bCs/>
        </w:rPr>
        <w:t xml:space="preserve">WANG：</w:t>
      </w:r>
      <w:r>
        <w:rPr>
          <w:rFonts w:hint="eastAsia"/>
        </w:rPr>
        <w:t xml:space="preserve">非常感谢邀请。合十礼。</w:t>
      </w:r>
    </w:p>
    <w:p>
      <w:pPr>
        <w:pStyle w:val="BodyText"/>
      </w:pPr>
      <w:r>
        <w:rPr>
          <w:rFonts w:hint="eastAsia"/>
        </w:rPr>
        <w:t xml:space="preserve">可以说我的成长经历并不典型。我的父母是新墨西哥州洛斯阿拉莫斯镇的物理学家。洛斯阿拉莫斯是一个政府实验室小镇，几十年来，科学家们来到这里，致力于推动数学和超级计算、人类基因组研究、疫苗研发、太空探索以及材料科学等领域可能性的边界。我的母亲研究恒星内部的等离子体行为。</w:t>
      </w:r>
    </w:p>
    <w:p>
      <w:pPr>
        <w:pStyle w:val="BodyText"/>
      </w:pPr>
      <w:r>
        <w:rPr>
          <w:rFonts w:hint="eastAsia"/>
        </w:rPr>
        <w:t xml:space="preserve">在餐桌上，我们会讨论物理问题、科学权衡取舍以及系统运作背后的原理。我们镇上的一个孩子为了科学展览项目，在自家车库里制造了巨大的等离子球。你知道的，就是普通高中的事情。</w:t>
      </w:r>
    </w:p>
    <w:p>
      <w:pPr>
        <w:pStyle w:val="BodyText"/>
      </w:pPr>
      <w:r>
        <w:rPr>
          <w:rFonts w:hint="eastAsia"/>
        </w:rPr>
        <w:t xml:space="preserve">在洛斯阿拉莫斯这样的地方长大，有两件事会深深地烙印在你心里：相信一切皆有可能，以及科学应该服务社会。正是这些想法引导我在麻省理工学院上大学时学习人工智能。它们引导我创办了自己的公司——Scale</w:t>
      </w:r>
      <w:r>
        <w:t xml:space="preserve"> </w:t>
      </w:r>
      <w:r>
        <w:rPr>
          <w:rFonts w:hint="eastAsia"/>
        </w:rPr>
        <w:t xml:space="preserve">AI。去年，它们又引导我加入Meta，现在我担任Meta的首席AI官。</w:t>
      </w:r>
    </w:p>
    <w:p>
      <w:pPr>
        <w:pStyle w:val="BodyText"/>
      </w:pPr>
      <w:r>
        <w:rPr>
          <w:rFonts w:hint="eastAsia"/>
        </w:rPr>
        <w:t xml:space="preserve">如果你相信一切皆有可能，Meta是为数不多的拥有资源、人才和雄心壮志来大规模推动人工智能科学前进的公司之一。如果你想创造服务社会的技术，Meta拥有将这项技术融入人们生活的绝佳机会。每天有35亿人使用我们至少一款应用。这让我感到震撼。仅在印度，就有超过5亿人使用。</w:t>
      </w:r>
    </w:p>
    <w:bookmarkEnd w:id="29"/>
    <w:bookmarkStart w:id="31" w:name="meta的人工智能如何已在改变生活"/>
    <w:p>
      <w:pPr>
        <w:pStyle w:val="Heading2"/>
      </w:pPr>
      <w:r>
        <w:rPr>
          <w:rFonts w:hint="eastAsia"/>
        </w:rPr>
        <w:t xml:space="preserve">Meta的人工智能如何已在改变生活</w:t>
      </w:r>
    </w:p>
    <w:p>
      <w:pPr>
        <w:pStyle w:val="FirstParagraph"/>
      </w:pPr>
      <w:r>
        <w:rPr>
          <w:rFonts w:hint="eastAsia"/>
        </w:rPr>
        <w:t xml:space="preserve">人们已经在使用我们的人工智能做一些了不起的事情。在印度各地，创作者利用我们的人工智能自动将Reels短视频翻译成观看者所用的语言。小企业主通过WhatsApp商业助手与客户交谈，这些助手只需在手机上花10分钟就能创建。他们还使用我们的生成式AI工具创建广告，并以比以往高效得多的方式触达客户。</w:t>
      </w:r>
    </w:p>
    <w:p>
      <w:pPr>
        <w:pStyle w:val="BodyText"/>
      </w:pPr>
      <w:r>
        <w:rPr>
          <w:rFonts w:hint="eastAsia"/>
        </w:rPr>
        <w:t xml:space="preserve">印度拥有世界级的开发者，他们正在构建天才般的东西来解决社会挑战。例如，印度有超过2000万残疾人，由于数字世界并非为他们设计，他们被排除在教育、工作和数字服务之外。因此，iSTEM构建了以语音为先、由AI驱动的基础设施，帮助残疾人学习、探索职业并独立完成数字任务——例如将教科书转换为可用格式，或者提供考虑到其残疾情况的个性化职业指导。</w:t>
      </w:r>
    </w:p>
    <w:p>
      <w:pPr>
        <w:pStyle w:val="BodyText"/>
      </w:pPr>
      <w:hyperlink r:id="rId30">
        <w:r>
          <w:rPr>
            <w:rStyle w:val="Hyperlink"/>
            <w:rFonts w:hint="eastAsia"/>
          </w:rPr>
          <w:t xml:space="preserve">另请阅读：特斯拉、SpaceX、SolarCity背后的思想——与埃隆·马斯克的炉边谈话（文字实录）</w:t>
        </w:r>
      </w:hyperlink>
    </w:p>
    <w:bookmarkEnd w:id="31"/>
    <w:bookmarkStart w:id="32" w:name="人工智能在医疗保健和农业中的应用"/>
    <w:p>
      <w:pPr>
        <w:pStyle w:val="Heading2"/>
      </w:pPr>
      <w:r>
        <w:rPr>
          <w:rFonts w:hint="eastAsia"/>
        </w:rPr>
        <w:t xml:space="preserve">人工智能在医疗保健和农业中的应用</w:t>
      </w:r>
    </w:p>
    <w:p>
      <w:pPr>
        <w:pStyle w:val="FirstParagraph"/>
      </w:pPr>
      <w:r>
        <w:rPr>
          <w:rFonts w:hint="eastAsia"/>
        </w:rPr>
        <w:t xml:space="preserve">在医疗保健领域，阿育王大学的研究人员使用我们基于数十亿张自然图像训练而成的SAM3模型，来加速癌症肿瘤和风险器官的识别与分割。他们的模型OncoSeg可以帮助放射科医生和放射肿瘤学团队在几秒钟内完成原本需要数小时手动完成的工作。</w:t>
      </w:r>
    </w:p>
    <w:p>
      <w:pPr>
        <w:pStyle w:val="BodyText"/>
      </w:pPr>
      <w:r>
        <w:rPr>
          <w:rFonts w:hint="eastAsia"/>
        </w:rPr>
        <w:t xml:space="preserve">通用模型的妙处在于，同一个能够分割大脑肿瘤的技术，也可以像AgriPoint所做的那样，帮助农民分割叶片以评估作物健康状况。</w:t>
      </w:r>
    </w:p>
    <w:bookmarkEnd w:id="32"/>
    <w:bookmarkStart w:id="33" w:name="用ai打破语言障碍"/>
    <w:p>
      <w:pPr>
        <w:pStyle w:val="Heading2"/>
      </w:pPr>
      <w:r>
        <w:rPr>
          <w:rFonts w:hint="eastAsia"/>
        </w:rPr>
        <w:t xml:space="preserve">用AI打破语言障碍</w:t>
      </w:r>
    </w:p>
    <w:p>
      <w:pPr>
        <w:pStyle w:val="FirstParagraph"/>
      </w:pPr>
      <w:r>
        <w:rPr>
          <w:rFonts w:hint="eastAsia"/>
        </w:rPr>
        <w:t xml:space="preserve">我们最近开源了OmniLingual模型，它能识别超过1600种语言的语音，并且只需几个音频样本就能快速适应新的语言。在未来几年内，我们将为地球上每一种口语提供实时语音到语音翻译，这并非幻想。现在，将其内置到你的眼镜中——为你一人提供的任何语言的实时翻译。这是变革性的，在像印度这样拥有众多语言的国家或许尤其如此。</w:t>
      </w:r>
    </w:p>
    <w:p>
      <w:pPr>
        <w:pStyle w:val="BodyText"/>
      </w:pPr>
      <w:r>
        <w:rPr>
          <w:rFonts w:hint="eastAsia"/>
        </w:rPr>
        <w:t xml:space="preserve">事实上，语言是我们与印度政府合作的领域之一。通过其AI</w:t>
      </w:r>
      <w:r>
        <w:t xml:space="preserve"> </w:t>
      </w:r>
      <w:r>
        <w:rPr>
          <w:rFonts w:hint="eastAsia"/>
        </w:rPr>
        <w:t xml:space="preserve">Coach平台，我们正在提供10种主要印度语言的数据集，以便人们能够构建深刻理解印度语言和语境的人工智能模型。</w:t>
      </w:r>
    </w:p>
    <w:p>
      <w:pPr>
        <w:pStyle w:val="BodyText"/>
      </w:pPr>
      <w:r>
        <w:rPr>
          <w:rFonts w:hint="eastAsia"/>
        </w:rPr>
        <w:t xml:space="preserve">我相信你们已经习惯了来自大型科技世界的人们对人工智能未来能做什么做出许多宏伟但模糊的断言。但我们不必含糊其辞。人们此时此刻就在这里使用我们的人工智能。</w:t>
      </w:r>
    </w:p>
    <w:p>
      <w:pPr>
        <w:pStyle w:val="BodyText"/>
      </w:pPr>
      <w:r>
        <w:rPr>
          <w:rFonts w:hint="eastAsia"/>
        </w:rPr>
        <w:t xml:space="preserve">他们从中获得价值，并用它构建惊人的东西。这让我们对我们正在构建的方向充满信心。我们将在今年发布新的模型，首款模型将在接下来几个月内推出。这些模型将以我们感到非常兴奋的方式深度集成到我们的产品中。我们对我们所处的轨道持乐观态度。首批模型将会很好。随着今年时间的推移，我想我们将成为……</w:t>
      </w:r>
    </w:p>
    <w:p>
      <w:pPr>
        <w:pStyle w:val="BodyText"/>
      </w:pPr>
      <w:r>
        <w:t xml:space="preserve">hing the frontier.</w:t>
      </w:r>
    </w:p>
    <w:bookmarkEnd w:id="33"/>
    <w:bookmarkStart w:id="35" w:name="我们的愿景个人超级智能"/>
    <w:p>
      <w:pPr>
        <w:pStyle w:val="Heading2"/>
      </w:pPr>
      <w:r>
        <w:rPr>
          <w:rFonts w:hint="eastAsia"/>
        </w:rPr>
        <w:t xml:space="preserve">我们的愿景：个人超级智能</w:t>
      </w:r>
    </w:p>
    <w:p>
      <w:r>
        <w:pict>
          <v:rect style="width:0;height:1.5pt" o:hralign="center" o:hrstd="t" o:hr="t"/>
        </w:pict>
      </w:r>
    </w:p>
    <w:p>
      <w:pPr>
        <w:pStyle w:val="FirstParagraph"/>
      </w:pPr>
      <w:r>
        <w:rPr>
          <w:rFonts w:hint="eastAsia"/>
        </w:rPr>
        <w:t xml:space="preserve">我们的愿景是打造个人超级智能。这种人工智能了解你、你的目标、你的兴趣，并帮助你专注于你想做的任何事情。无论你是谁，身处何地，它都为你服务。</w:t>
      </w:r>
    </w:p>
    <w:p>
      <w:pPr>
        <w:pStyle w:val="BodyText"/>
      </w:pPr>
      <w:hyperlink r:id="rId34">
        <w:r>
          <w:rPr>
            <w:rStyle w:val="Hyperlink"/>
            <w:rFonts w:hint="eastAsia"/>
          </w:rPr>
          <w:t xml:space="preserve">另请参阅：能阻止第三次世界大战的AI武器库：帕尔默·勒基（采访稿）</w:t>
        </w:r>
      </w:hyperlink>
    </w:p>
    <w:p>
      <w:pPr>
        <w:pStyle w:val="BodyText"/>
      </w:pPr>
      <w:r>
        <w:rPr>
          <w:rFonts w:hint="eastAsia"/>
        </w:rPr>
        <w:t xml:space="preserve">我们都过着忙碌的生活。我相信，如果你有时间和精力，你会想做更多事情。这就是我对个人超级智能的思考。</w:t>
      </w:r>
    </w:p>
    <w:p>
      <w:pPr>
        <w:pStyle w:val="BodyText"/>
      </w:pPr>
      <w:r>
        <w:rPr>
          <w:rFonts w:hint="eastAsia"/>
        </w:rPr>
        <w:t xml:space="preserve">假设你想变得更健康。你的个人AI可以帮你执行一个涵盖饮食、运动和睡眠的个人健康计划，并融入你的日常生活。或者你有一个想要完成的项目，比如举办一个活动。它可以追踪你的进展、联系场地、安排邀请、提醒你考虑不周之处等等。如果你热爱钓鱼、绘画或想更多旅行，它可以帮你腾出时间，让你有更多机会去做这些事。它还可以在你需要时提供建议，帮助你成为更好的朋友，或在社区中发挥更好的作用。</w:t>
      </w:r>
    </w:p>
    <w:p>
      <w:pPr>
        <w:pStyle w:val="BodyText"/>
      </w:pPr>
      <w:r>
        <w:rPr>
          <w:rFonts w:hint="eastAsia"/>
        </w:rPr>
        <w:t xml:space="preserve">它不仅仅是处理你的日常事务——它将成为你的延伸，让你更能做自己。</w:t>
      </w:r>
    </w:p>
    <w:bookmarkEnd w:id="35"/>
    <w:bookmarkStart w:id="37" w:name="回应疑虑责任与透明度"/>
    <w:p>
      <w:pPr>
        <w:pStyle w:val="Heading2"/>
      </w:pPr>
      <w:r>
        <w:rPr>
          <w:rFonts w:hint="eastAsia"/>
        </w:rPr>
        <w:t xml:space="preserve">回应疑虑：责任与透明度</w:t>
      </w:r>
    </w:p>
    <w:p>
      <w:r>
        <w:pict>
          <v:rect style="width:0;height:1.5pt" o:hralign="center" o:hrstd="t" o:hr="t"/>
        </w:pict>
      </w:r>
    </w:p>
    <w:p>
      <w:pPr>
        <w:pStyle w:val="FirstParagraph"/>
      </w:pPr>
      <w:r>
        <w:rPr>
          <w:rFonts w:hint="eastAsia"/>
        </w:rPr>
        <w:t xml:space="preserve">我理解，有些人会担心像Meta这样的公司真正想要的，是让你上瘾，然后被动地盯着屏幕。</w:t>
      </w:r>
    </w:p>
    <w:p>
      <w:pPr>
        <w:pStyle w:val="BodyText"/>
      </w:pPr>
      <w:r>
        <w:rPr>
          <w:rFonts w:hint="eastAsia"/>
        </w:rPr>
        <w:t xml:space="preserve">但个人超级智能的整个意义恰恰相反。它旨在帮助你在生活中、在追求目标时、在深化人际关系时更加主动。</w:t>
      </w:r>
      <w:r>
        <w:t xml:space="preserve"> </w:t>
      </w:r>
      <w:r>
        <w:rPr>
          <w:rFonts w:hint="eastAsia"/>
        </w:rPr>
        <w:t xml:space="preserve">我知道，当我说我们将负责任地开展这项工作时，人们会持怀疑态度。但你不必只听我们说——看我们的行动动机。这是一个竞争激烈的领域，这也正是我们看到如此多创新的原因。考虑到你的个人AI将如此深入地了解你，如果我们不负责地行事，人们就不会把这份工作交给我们。</w:t>
      </w:r>
    </w:p>
    <w:p>
      <w:pPr>
        <w:pStyle w:val="BodyText"/>
      </w:pPr>
      <w:r>
        <w:rPr>
          <w:rFonts w:hint="eastAsia"/>
        </w:rPr>
        <w:t xml:space="preserve">我们的AI需要像我们所说的那样工作，达到我们宣称的水平，并且像你所要求的那样安全可靠。它需要在生活中切实帮助你，否则人们根本不会使用它。我们将失去客户，失去公众信任，并输给竞争对手。</w:t>
      </w:r>
    </w:p>
    <w:p>
      <w:pPr>
        <w:pStyle w:val="BodyText"/>
      </w:pPr>
      <w:r>
        <w:rPr>
          <w:rFonts w:hint="eastAsia"/>
        </w:rPr>
        <w:t xml:space="preserve">这就是为什么我们对模型保持透明。我们发布模型卡、评估基准和数据，以便你能了解它们的工作原理、预期用途以及我们如何评估其性能。随着模型变得更先进，我们正在研究分享更多信息的方法。</w:t>
      </w:r>
    </w:p>
    <w:p>
      <w:pPr>
        <w:pStyle w:val="BodyText"/>
      </w:pPr>
      <w:r>
        <w:rPr>
          <w:rFonts w:hint="eastAsia"/>
        </w:rPr>
        <w:t xml:space="preserve">这也是我们投资模型评估科学的原因，既要改进现有测试，也要为尚未面对的风险构建新测试。多年来，我们通过风险评估、规模化评估、红队测试和微调等方式，在发布模型前制定识别和缓解潜在风险的方法，原因也在于此。我们可以监控用户在我们应用中使用AI的总体趋势。因此，我们有一个反馈循环，可以标记潜在风险并帮助我们改进模型。</w:t>
      </w:r>
    </w:p>
    <w:p>
      <w:pPr>
        <w:pStyle w:val="BodyText"/>
      </w:pPr>
      <w:hyperlink r:id="rId36">
        <w:r>
          <w:rPr>
            <w:rStyle w:val="Hyperlink"/>
            <w:rFonts w:hint="eastAsia"/>
          </w:rPr>
          <w:t xml:space="preserve">另请参阅：伊亚德·拉万：自动驾驶汽车应做出何种道德决策？（采访稿）</w:t>
        </w:r>
      </w:hyperlink>
    </w:p>
    <w:p>
      <w:pPr>
        <w:pStyle w:val="BodyText"/>
      </w:pPr>
      <w:r>
        <w:rPr>
          <w:rFonts w:hint="eastAsia"/>
        </w:rPr>
        <w:t xml:space="preserve">随着模型不断改进，围绕它们的治理也必须跟上步伐。因此，我们正在创新它们学习和应用原则的方式，以及使用AI加强制衡进行测试和评估的方法。</w:t>
      </w:r>
    </w:p>
    <w:bookmarkEnd w:id="37"/>
    <w:bookmarkStart w:id="38" w:name="人工智能政策的基石"/>
    <w:p>
      <w:pPr>
        <w:pStyle w:val="Heading2"/>
      </w:pPr>
      <w:r>
        <w:rPr>
          <w:rFonts w:hint="eastAsia"/>
        </w:rPr>
        <w:t xml:space="preserve">人工智能政策的基石</w:t>
      </w:r>
    </w:p>
    <w:p>
      <w:r>
        <w:pict>
          <v:rect style="width:0;height:1.5pt" o:hralign="center" o:hrstd="t" o:hr="t"/>
        </w:pict>
      </w:r>
    </w:p>
    <w:p>
      <w:pPr>
        <w:pStyle w:val="FirstParagraph"/>
      </w:pPr>
      <w:r>
        <w:rPr>
          <w:rFonts w:hint="eastAsia"/>
        </w:rPr>
        <w:t xml:space="preserve">实现人工智能的全部潜力，不仅关乎投资，也同样关乎制定正确的政策。人工智能有四大基石：人才、能源、数据和算力。政府和行业需要共同努力，确保每个领域都能获得资源，这样我们才能实现人工智能的潜力，并以满足你们（而非我们）需求的方式进行建设。</w:t>
      </w:r>
    </w:p>
    <w:bookmarkEnd w:id="38"/>
    <w:bookmarkStart w:id="76" w:name="构建为人人服务的ai"/>
    <w:p>
      <w:pPr>
        <w:pStyle w:val="Heading2"/>
      </w:pPr>
      <w:r>
        <w:rPr>
          <w:rFonts w:hint="eastAsia"/>
        </w:rPr>
        <w:t xml:space="preserve">构建为人人服务的AI</w:t>
      </w:r>
    </w:p>
    <w:p>
      <w:r>
        <w:pict>
          <v:rect style="width:0;height:1.5pt" o:hralign="center" o:hrstd="t" o:hr="t"/>
        </w:pict>
      </w:r>
    </w:p>
    <w:p>
      <w:pPr>
        <w:pStyle w:val="FirstParagraph"/>
      </w:pPr>
      <w:r>
        <w:rPr>
          <w:rFonts w:hint="eastAsia"/>
          <w:b/>
          <w:bCs/>
        </w:rPr>
        <w:t xml:space="preserve">亚历山大·王</w:t>
      </w:r>
      <w:r>
        <w:rPr>
          <w:rFonts w:hint="eastAsia"/>
        </w:rPr>
        <w:t xml:space="preserve">：这部分内容涉及制定鼓励创新的、雄心勃勃的国家AI战略和政策，而不是拼凑那些增加困难的不一致法规。但最重要的是，公共和私营部门需要合作，提供这四大基石，并设计和部署为你们的公民和经济服务的AI。</w:t>
      </w:r>
    </w:p>
    <w:p>
      <w:pPr>
        <w:pStyle w:val="BodyText"/>
      </w:pPr>
      <w:r>
        <w:rPr>
          <w:rFonts w:hint="eastAsia"/>
        </w:rPr>
        <w:t xml:space="preserve">我不希望这些令人惊叹的技术变成“一刀切”的模式。我希望它们能服务于你们的需求，为解决全球南方乃至世界各地社会（如印度）所特有的挑战和机遇而设计。我希望它们能作为个体为你服务，无论你是谁，住在哪里，说什么语言，或属于哪种文化。</w:t>
      </w:r>
    </w:p>
    <w:p>
      <w:pPr>
        <w:pStyle w:val="BodyText"/>
      </w:pPr>
      <w:r>
        <w:rPr>
          <w:rFonts w:hint="eastAsia"/>
        </w:rPr>
        <w:t xml:space="preserve">只有在公共和私营部门站在同一立场时，这才有可能实现。我们需要以开放合作的精神和共同的雄心壮志，成为携手共进的伙伴。</w:t>
      </w:r>
    </w:p>
    <w:p>
      <w:pPr>
        <w:pStyle w:val="BodyText"/>
      </w:pPr>
      <w:r>
        <w:rPr>
          <w:rFonts w:hint="eastAsia"/>
        </w:rPr>
        <w:t xml:space="preserve">我真诚地相信，我们正处在一个几乎一切皆有可能的时代边缘。我们希望与你们合作，构建服务于我们社会的AI。我希望你们能与我们携手。谢谢。</w:t>
      </w:r>
    </w:p>
    <w:bookmarkStart w:id="75" w:name="相关文章"/>
    <w:p>
      <w:pPr>
        <w:pStyle w:val="Heading3"/>
      </w:pPr>
      <w:r>
        <w:rPr>
          <w:rFonts w:hint="eastAsia"/>
        </w:rPr>
        <w:t xml:space="preserve">相关文章</w:t>
      </w:r>
    </w:p>
    <w:p>
      <w:pPr>
        <w:pStyle w:val="Compact"/>
        <w:numPr>
          <w:ilvl w:val="0"/>
          <w:numId w:val="1005"/>
        </w:numPr>
      </w:pPr>
      <w:hyperlink r:id="rId39">
        <w:r>
          <w:rPr>
            <w:rStyle w:val="Hyperlink"/>
          </w:rPr>
          <w:t xml:space="preserve">Demis Hassabis </w:t>
        </w:r>
        <w:r>
          <w:rPr>
            <w:rStyle w:val="Hyperlink"/>
            <w:rFonts w:hint="eastAsia"/>
          </w:rPr>
          <w:t xml:space="preserve">谈通用人工智能、给印度工程师的建议、AI在游戏领域的应用等（采访稿）</w:t>
        </w:r>
      </w:hyperlink>
    </w:p>
    <w:p>
      <w:pPr>
        <w:pStyle w:val="Compact"/>
        <w:numPr>
          <w:ilvl w:val="0"/>
          <w:numId w:val="1005"/>
        </w:numPr>
      </w:pPr>
      <w:hyperlink r:id="rId40">
        <w:r>
          <w:rPr>
            <w:rStyle w:val="Hyperlink"/>
            <w:rFonts w:hint="eastAsia"/>
          </w:rPr>
          <w:t xml:space="preserve">采访稿：谷歌CEO桑达尔·皮查伊在印度人工智能峰会上的讲话</w:t>
        </w:r>
      </w:hyperlink>
    </w:p>
    <w:p>
      <w:pPr>
        <w:pStyle w:val="Compact"/>
        <w:numPr>
          <w:ilvl w:val="0"/>
          <w:numId w:val="1005"/>
        </w:numPr>
      </w:pPr>
      <w:hyperlink r:id="rId41">
        <w:r>
          <w:rPr>
            <w:rStyle w:val="Hyperlink"/>
            <w:rFonts w:hint="eastAsia"/>
          </w:rPr>
          <w:t xml:space="preserve">桑达尔·皮查伊在2026年印度人工智能影响力峰会的讲话（采访稿）</w:t>
        </w:r>
      </w:hyperlink>
    </w:p>
    <w:p>
      <w:pPr>
        <w:pStyle w:val="Compact"/>
        <w:numPr>
          <w:ilvl w:val="0"/>
          <w:numId w:val="1005"/>
        </w:numPr>
      </w:pPr>
      <w:hyperlink r:id="rId42">
        <w:r>
          <w:rPr>
            <w:rStyle w:val="Hyperlink"/>
            <w:rFonts w:hint="eastAsia"/>
          </w:rPr>
          <w:t xml:space="preserve">南丹·尼勒卡尼在2026年印孚瑟斯人工智能日的讲话（采访稿）</w:t>
        </w:r>
      </w:hyperlink>
    </w:p>
    <w:p>
      <w:pPr>
        <w:pStyle w:val="Compact"/>
        <w:numPr>
          <w:ilvl w:val="0"/>
          <w:numId w:val="1005"/>
        </w:numPr>
      </w:pPr>
      <w:hyperlink r:id="rId43">
        <w:r>
          <w:rPr>
            <w:rStyle w:val="Hyperlink"/>
            <w:rFonts w:hint="eastAsia"/>
          </w:rPr>
          <w:t xml:space="preserve">未来5年将永远改变人类——与Yoshua</w:t>
        </w:r>
        <w:r>
          <w:rPr>
            <w:rStyle w:val="Hyperlink"/>
          </w:rPr>
          <w:t xml:space="preserve"> </w:t>
        </w:r>
        <w:r>
          <w:rPr>
            <w:rStyle w:val="Hyperlink"/>
            <w:rFonts w:hint="eastAsia"/>
          </w:rPr>
          <w:t xml:space="preserve">Bengio的对话（采访稿）</w:t>
        </w:r>
      </w:hyperlink>
    </w:p>
    <w:p>
      <w:pPr>
        <w:pStyle w:val="FirstParagraph"/>
      </w:pPr>
      <w:r>
        <w:rPr>
          <w:rFonts w:hint="eastAsia"/>
        </w:rPr>
        <w:t xml:space="preserve">继续阅读</w:t>
      </w:r>
    </w:p>
    <w:p>
      <w:pPr>
        <w:pStyle w:val="Compact"/>
        <w:numPr>
          <w:ilvl w:val="0"/>
          <w:numId w:val="1006"/>
        </w:numPr>
      </w:pPr>
      <w:hyperlink r:id="rId25">
        <w:r>
          <w:rPr>
            <w:rStyle w:val="Hyperlink"/>
            <w:rFonts w:hint="eastAsia"/>
          </w:rPr>
          <w:t xml:space="preserve">分享</w:t>
        </w:r>
      </w:hyperlink>
    </w:p>
    <w:p>
      <w:pPr>
        <w:pStyle w:val="Compact"/>
        <w:numPr>
          <w:ilvl w:val="0"/>
          <w:numId w:val="1006"/>
        </w:numPr>
      </w:pPr>
      <w:hyperlink r:id="rId26">
        <w:r>
          <w:rPr>
            <w:rStyle w:val="Hyperlink"/>
            <w:rFonts w:hint="eastAsia"/>
          </w:rPr>
          <w:t xml:space="preserve">推特</w:t>
        </w:r>
      </w:hyperlink>
    </w:p>
    <w:p>
      <w:pPr>
        <w:pStyle w:val="Compact"/>
        <w:numPr>
          <w:ilvl w:val="0"/>
          <w:numId w:val="1006"/>
        </w:numPr>
      </w:pPr>
      <w:r>
        <w:t xml:space="preserve">Pinterest</w:t>
      </w:r>
    </w:p>
    <w:p>
      <w:pPr>
        <w:pStyle w:val="Compact"/>
        <w:numPr>
          <w:ilvl w:val="0"/>
          <w:numId w:val="1006"/>
        </w:numPr>
      </w:pPr>
      <w:hyperlink r:id="rId27">
        <w:r>
          <w:rPr>
            <w:rStyle w:val="Hyperlink"/>
            <w:rFonts w:hint="eastAsia"/>
          </w:rPr>
          <w:t xml:space="preserve">邮件</w:t>
        </w:r>
      </w:hyperlink>
    </w:p>
    <w:p>
      <w:pPr>
        <w:pStyle w:val="FirstParagraph"/>
      </w:pPr>
      <w:hyperlink r:id="rId44">
        <w:r>
          <w:rPr>
            <w:rStyle w:val="Hyperlink"/>
            <w:rFonts w:hint="eastAsia"/>
          </w:rPr>
          <w:t xml:space="preserve">上一篇</w:t>
        </w:r>
        <w:r>
          <w:rPr>
            <w:rStyle w:val="Hyperlink"/>
          </w:rPr>
          <w:t xml:space="preserve"> </w:t>
        </w:r>
        <w:r>
          <w:rPr>
            <w:rStyle w:val="Hyperlink"/>
            <w:rFonts w:hint="eastAsia"/>
          </w:rPr>
          <w:t xml:space="preserve">最高法院就关税问题作出裁决后特朗普总统的讲话（采访稿）</w:t>
        </w:r>
      </w:hyperlink>
    </w:p>
    <w:p>
      <w:pPr>
        <w:pStyle w:val="BodyText"/>
      </w:pPr>
      <w:hyperlink r:id="rId45">
        <w:r>
          <w:rPr>
            <w:rStyle w:val="Hyperlink"/>
            <w:rFonts w:hint="eastAsia"/>
          </w:rPr>
          <w:t xml:space="preserve">下一篇</w:t>
        </w:r>
        <w:r>
          <w:rPr>
            <w:rStyle w:val="Hyperlink"/>
          </w:rPr>
          <w:t xml:space="preserve"> </w:t>
        </w:r>
        <w:r>
          <w:rPr>
            <w:rStyle w:val="Hyperlink"/>
            <w:rFonts w:hint="eastAsia"/>
          </w:rPr>
          <w:t xml:space="preserve">美国持不同政见的代价日益增高：迈尔斯·泰勒（采访稿）</w:t>
        </w:r>
      </w:hyperlink>
    </w:p>
    <w:p>
      <w:pPr>
        <w:pStyle w:val="BodyText"/>
      </w:pPr>
      <w:r>
        <w:rPr>
          <w:rFonts w:hint="eastAsia"/>
          <w:b/>
          <w:bCs/>
        </w:rPr>
        <w:t xml:space="preserve">最新文章：</w:t>
      </w:r>
    </w:p>
    <w:p>
      <w:pPr>
        <w:pStyle w:val="Compact"/>
        <w:numPr>
          <w:ilvl w:val="0"/>
          <w:numId w:val="1007"/>
        </w:numPr>
      </w:pPr>
      <w:hyperlink r:id="rId45">
        <w:r>
          <w:rPr>
            <w:rStyle w:val="Hyperlink"/>
            <w:rFonts w:hint="eastAsia"/>
          </w:rPr>
          <w:t xml:space="preserve">美国持不同政见的代价日益增高：迈尔斯·泰勒（采访稿）</w:t>
        </w:r>
      </w:hyperlink>
    </w:p>
    <w:p>
      <w:pPr>
        <w:pStyle w:val="Compact"/>
        <w:numPr>
          <w:ilvl w:val="0"/>
          <w:numId w:val="1007"/>
        </w:numPr>
      </w:pPr>
      <w:hyperlink r:id="rId46">
        <w:r>
          <w:rPr>
            <w:rStyle w:val="Hyperlink"/>
            <w:rFonts w:hint="eastAsia"/>
          </w:rPr>
          <w:t xml:space="preserve">亚历山大·王在人工智能影响力峰会的讲话（采访稿）</w:t>
        </w:r>
      </w:hyperlink>
    </w:p>
    <w:p>
      <w:pPr>
        <w:pStyle w:val="Compact"/>
        <w:numPr>
          <w:ilvl w:val="0"/>
          <w:numId w:val="1007"/>
        </w:numPr>
      </w:pPr>
      <w:hyperlink r:id="rId44">
        <w:r>
          <w:rPr>
            <w:rStyle w:val="Hyperlink"/>
            <w:rFonts w:hint="eastAsia"/>
          </w:rPr>
          <w:t xml:space="preserve">最高法院就关税问题作出裁决后特朗普总统的讲话（采访稿）</w:t>
        </w:r>
      </w:hyperlink>
    </w:p>
    <w:p>
      <w:pPr>
        <w:pStyle w:val="Compact"/>
        <w:numPr>
          <w:ilvl w:val="0"/>
          <w:numId w:val="1007"/>
        </w:numPr>
      </w:pPr>
      <w:hyperlink r:id="rId47">
        <w:r>
          <w:rPr>
            <w:rStyle w:val="Hyperlink"/>
            <w:rFonts w:hint="eastAsia"/>
          </w:rPr>
          <w:t xml:space="preserve">AI时代增长最快的职业——如何做好准备</w:t>
        </w:r>
        <w:r>
          <w:rPr>
            <w:rStyle w:val="Hyperlink"/>
          </w:rPr>
          <w:t xml:space="preserve"> w/ </w:t>
        </w:r>
        <w:r>
          <w:rPr>
            <w:rStyle w:val="Hyperlink"/>
            <w:rFonts w:hint="eastAsia"/>
          </w:rPr>
          <w:t xml:space="preserve">瑞安·罗斯兰斯基（采访稿）</w:t>
        </w:r>
      </w:hyperlink>
    </w:p>
    <w:p>
      <w:pPr>
        <w:pStyle w:val="Compact"/>
        <w:numPr>
          <w:ilvl w:val="0"/>
          <w:numId w:val="1007"/>
        </w:numPr>
      </w:pPr>
      <w:hyperlink r:id="rId48">
        <w:r>
          <w:rPr>
            <w:rStyle w:val="Hyperlink"/>
            <w:rFonts w:hint="eastAsia"/>
          </w:rPr>
          <w:t xml:space="preserve">看不见的威胁</w:t>
        </w:r>
        <w:r>
          <w:rPr>
            <w:rStyle w:val="Hyperlink"/>
          </w:rPr>
          <w:t xml:space="preserve"> w/ </w:t>
        </w:r>
        <w:r>
          <w:rPr>
            <w:rStyle w:val="Hyperlink"/>
            <w:rFonts w:hint="eastAsia"/>
          </w:rPr>
          <w:t xml:space="preserve">GCHQ前局长杰里米·弗莱明（采访稿）</w:t>
        </w:r>
      </w:hyperlink>
    </w:p>
    <w:p>
      <w:pPr>
        <w:pStyle w:val="FirstParagraph"/>
      </w:pPr>
      <w:r>
        <w:rPr>
          <w:rFonts w:hint="eastAsia"/>
          <w:b/>
          <w:bCs/>
        </w:rPr>
        <w:t xml:space="preserve">推荐阅读：</w:t>
      </w:r>
    </w:p>
    <w:p>
      <w:pPr>
        <w:pStyle w:val="BodyText"/>
      </w:pPr>
      <w:r>
        <w:rPr>
          <w:rFonts w:hint="eastAsia"/>
        </w:rPr>
        <w:t xml:space="preserve">[另请阅读：Trans](</w:t>
      </w:r>
    </w:p>
    <w:p>
      <w:pPr>
        <w:pStyle w:val="BodyText"/>
      </w:pPr>
      <w:hyperlink r:id="rId49">
        <w:r>
          <w:rPr>
            <w:rStyle w:val="Hyperlink"/>
            <w:rFonts w:hint="eastAsia"/>
          </w:rPr>
          <w:t xml:space="preserve">桑达尔·皮查伊谈人工智能未来、反垄断与隐私</w:t>
        </w:r>
      </w:hyperlink>
    </w:p>
    <w:p>
      <w:pPr>
        <w:pStyle w:val="BodyText"/>
      </w:pPr>
      <w:r>
        <w:rPr>
          <w:rFonts w:hint="eastAsia"/>
          <w:b/>
          <w:bCs/>
        </w:rPr>
        <w:t xml:space="preserve">分类:</w:t>
      </w:r>
    </w:p>
    <w:p>
      <w:pPr>
        <w:pStyle w:val="Compact"/>
        <w:numPr>
          <w:ilvl w:val="0"/>
          <w:numId w:val="1008"/>
        </w:numPr>
      </w:pPr>
      <w:hyperlink r:id="rId50">
        <w:r>
          <w:rPr>
            <w:rStyle w:val="Hyperlink"/>
            <w:rFonts w:hint="eastAsia"/>
          </w:rPr>
          <w:t xml:space="preserve">古老智慧</w:t>
        </w:r>
      </w:hyperlink>
    </w:p>
    <w:p>
      <w:pPr>
        <w:pStyle w:val="Compact"/>
        <w:numPr>
          <w:ilvl w:val="0"/>
          <w:numId w:val="1008"/>
        </w:numPr>
      </w:pPr>
      <w:hyperlink r:id="rId51">
        <w:r>
          <w:rPr>
            <w:rStyle w:val="Hyperlink"/>
            <w:rFonts w:hint="eastAsia"/>
          </w:rPr>
          <w:t xml:space="preserve">博客</w:t>
        </w:r>
      </w:hyperlink>
    </w:p>
    <w:p>
      <w:pPr>
        <w:pStyle w:val="Compact"/>
        <w:numPr>
          <w:ilvl w:val="0"/>
          <w:numId w:val="1008"/>
        </w:numPr>
      </w:pPr>
      <w:hyperlink r:id="rId52">
        <w:r>
          <w:rPr>
            <w:rStyle w:val="Hyperlink"/>
            <w:rFonts w:hint="eastAsia"/>
          </w:rPr>
          <w:t xml:space="preserve">商业与金融</w:t>
        </w:r>
      </w:hyperlink>
    </w:p>
    <w:p>
      <w:pPr>
        <w:pStyle w:val="Compact"/>
        <w:numPr>
          <w:ilvl w:val="0"/>
          <w:numId w:val="1008"/>
        </w:numPr>
      </w:pPr>
      <w:hyperlink r:id="rId16">
        <w:r>
          <w:rPr>
            <w:rStyle w:val="Hyperlink"/>
            <w:rFonts w:hint="eastAsia"/>
          </w:rPr>
          <w:t xml:space="preserve">教育</w:t>
        </w:r>
      </w:hyperlink>
    </w:p>
    <w:p>
      <w:pPr>
        <w:pStyle w:val="Compact"/>
        <w:numPr>
          <w:ilvl w:val="0"/>
          <w:numId w:val="1008"/>
        </w:numPr>
      </w:pPr>
      <w:hyperlink r:id="rId53">
        <w:r>
          <w:rPr>
            <w:rStyle w:val="Hyperlink"/>
            <w:rFonts w:hint="eastAsia"/>
          </w:rPr>
          <w:t xml:space="preserve">就业与职业</w:t>
        </w:r>
      </w:hyperlink>
    </w:p>
    <w:p>
      <w:pPr>
        <w:pStyle w:val="Compact"/>
        <w:numPr>
          <w:ilvl w:val="0"/>
          <w:numId w:val="1008"/>
        </w:numPr>
      </w:pPr>
      <w:hyperlink r:id="rId54">
        <w:r>
          <w:rPr>
            <w:rStyle w:val="Hyperlink"/>
            <w:rFonts w:hint="eastAsia"/>
          </w:rPr>
          <w:t xml:space="preserve">娱乐</w:t>
        </w:r>
      </w:hyperlink>
    </w:p>
    <w:p>
      <w:pPr>
        <w:pStyle w:val="Compact"/>
        <w:numPr>
          <w:ilvl w:val="0"/>
          <w:numId w:val="1008"/>
        </w:numPr>
      </w:pPr>
      <w:hyperlink r:id="rId18">
        <w:r>
          <w:rPr>
            <w:rStyle w:val="Hyperlink"/>
            <w:rFonts w:hint="eastAsia"/>
          </w:rPr>
          <w:t xml:space="preserve">家庭与育儿</w:t>
        </w:r>
      </w:hyperlink>
    </w:p>
    <w:p>
      <w:pPr>
        <w:pStyle w:val="Compact"/>
        <w:numPr>
          <w:ilvl w:val="0"/>
          <w:numId w:val="1008"/>
        </w:numPr>
      </w:pPr>
      <w:hyperlink r:id="rId55">
        <w:r>
          <w:rPr>
            <w:rStyle w:val="Hyperlink"/>
            <w:rFonts w:hint="eastAsia"/>
          </w:rPr>
          <w:t xml:space="preserve">伟大演讲</w:t>
        </w:r>
      </w:hyperlink>
    </w:p>
    <w:p>
      <w:pPr>
        <w:pStyle w:val="Compact"/>
        <w:numPr>
          <w:ilvl w:val="0"/>
          <w:numId w:val="1008"/>
        </w:numPr>
      </w:pPr>
      <w:hyperlink r:id="rId19">
        <w:r>
          <w:rPr>
            <w:rStyle w:val="Hyperlink"/>
            <w:rFonts w:hint="eastAsia"/>
          </w:rPr>
          <w:t xml:space="preserve">健康与</w:t>
        </w:r>
        <w:r>
          <w:rPr>
            <w:rStyle w:val="Hyperlink"/>
          </w:rPr>
          <w:t xml:space="preserve"> wellness</w:t>
        </w:r>
      </w:hyperlink>
    </w:p>
    <w:p>
      <w:pPr>
        <w:pStyle w:val="Compact"/>
        <w:numPr>
          <w:ilvl w:val="0"/>
          <w:numId w:val="1008"/>
        </w:numPr>
      </w:pPr>
      <w:hyperlink r:id="rId56">
        <w:r>
          <w:rPr>
            <w:rStyle w:val="Hyperlink"/>
            <w:rFonts w:hint="eastAsia"/>
          </w:rPr>
          <w:t xml:space="preserve">灵感</w:t>
        </w:r>
      </w:hyperlink>
    </w:p>
    <w:p>
      <w:pPr>
        <w:pStyle w:val="Compact"/>
        <w:numPr>
          <w:ilvl w:val="0"/>
          <w:numId w:val="1008"/>
        </w:numPr>
      </w:pPr>
      <w:hyperlink r:id="rId20">
        <w:r>
          <w:rPr>
            <w:rStyle w:val="Hyperlink"/>
            <w:rFonts w:hint="eastAsia"/>
          </w:rPr>
          <w:t xml:space="preserve">生活与关系</w:t>
        </w:r>
      </w:hyperlink>
    </w:p>
    <w:p>
      <w:pPr>
        <w:pStyle w:val="Compact"/>
        <w:numPr>
          <w:ilvl w:val="0"/>
          <w:numId w:val="1008"/>
        </w:numPr>
      </w:pPr>
      <w:hyperlink r:id="rId57">
        <w:r>
          <w:rPr>
            <w:rStyle w:val="Hyperlink"/>
            <w:rFonts w:hint="eastAsia"/>
          </w:rPr>
          <w:t xml:space="preserve">人生建议</w:t>
        </w:r>
      </w:hyperlink>
    </w:p>
    <w:p>
      <w:pPr>
        <w:pStyle w:val="Compact"/>
        <w:numPr>
          <w:ilvl w:val="0"/>
          <w:numId w:val="1008"/>
        </w:numPr>
      </w:pPr>
      <w:hyperlink r:id="rId58">
        <w:r>
          <w:rPr>
            <w:rStyle w:val="Hyperlink"/>
            <w:rFonts w:hint="eastAsia"/>
          </w:rPr>
          <w:t xml:space="preserve">心理健康</w:t>
        </w:r>
      </w:hyperlink>
    </w:p>
    <w:p>
      <w:pPr>
        <w:pStyle w:val="Compact"/>
        <w:numPr>
          <w:ilvl w:val="0"/>
          <w:numId w:val="1008"/>
        </w:numPr>
      </w:pPr>
      <w:hyperlink r:id="rId59">
        <w:r>
          <w:rPr>
            <w:rStyle w:val="Hyperlink"/>
            <w:rFonts w:hint="eastAsia"/>
          </w:rPr>
          <w:t xml:space="preserve">激励</w:t>
        </w:r>
      </w:hyperlink>
    </w:p>
    <w:p>
      <w:pPr>
        <w:pStyle w:val="Compact"/>
        <w:numPr>
          <w:ilvl w:val="0"/>
          <w:numId w:val="1008"/>
        </w:numPr>
      </w:pPr>
      <w:hyperlink r:id="rId60">
        <w:r>
          <w:rPr>
            <w:rStyle w:val="Hyperlink"/>
            <w:rFonts w:hint="eastAsia"/>
          </w:rPr>
          <w:t xml:space="preserve">新闻</w:t>
        </w:r>
      </w:hyperlink>
    </w:p>
    <w:p>
      <w:pPr>
        <w:pStyle w:val="Compact"/>
        <w:numPr>
          <w:ilvl w:val="0"/>
          <w:numId w:val="1008"/>
        </w:numPr>
      </w:pPr>
      <w:hyperlink r:id="rId61">
        <w:r>
          <w:rPr>
            <w:rStyle w:val="Hyperlink"/>
            <w:rFonts w:hint="eastAsia"/>
          </w:rPr>
          <w:t xml:space="preserve">朝圣之旅</w:t>
        </w:r>
      </w:hyperlink>
    </w:p>
    <w:p>
      <w:pPr>
        <w:pStyle w:val="Compact"/>
        <w:numPr>
          <w:ilvl w:val="0"/>
          <w:numId w:val="1008"/>
        </w:numPr>
      </w:pPr>
      <w:hyperlink r:id="rId62">
        <w:r>
          <w:rPr>
            <w:rStyle w:val="Hyperlink"/>
            <w:rFonts w:hint="eastAsia"/>
          </w:rPr>
          <w:t xml:space="preserve">播客</w:t>
        </w:r>
      </w:hyperlink>
    </w:p>
    <w:p>
      <w:pPr>
        <w:pStyle w:val="Compact"/>
        <w:numPr>
          <w:ilvl w:val="0"/>
          <w:numId w:val="1008"/>
        </w:numPr>
      </w:pPr>
      <w:hyperlink r:id="rId63">
        <w:r>
          <w:rPr>
            <w:rStyle w:val="Hyperlink"/>
            <w:rFonts w:hint="eastAsia"/>
          </w:rPr>
          <w:t xml:space="preserve">政治</w:t>
        </w:r>
      </w:hyperlink>
    </w:p>
    <w:p>
      <w:pPr>
        <w:pStyle w:val="Compact"/>
        <w:numPr>
          <w:ilvl w:val="0"/>
          <w:numId w:val="1008"/>
        </w:numPr>
      </w:pPr>
      <w:hyperlink r:id="rId64">
        <w:r>
          <w:rPr>
            <w:rStyle w:val="Hyperlink"/>
            <w:rFonts w:hint="eastAsia"/>
          </w:rPr>
          <w:t xml:space="preserve">科学</w:t>
        </w:r>
      </w:hyperlink>
    </w:p>
    <w:p>
      <w:pPr>
        <w:pStyle w:val="Compact"/>
        <w:numPr>
          <w:ilvl w:val="0"/>
          <w:numId w:val="1008"/>
        </w:numPr>
      </w:pPr>
      <w:hyperlink r:id="rId65">
        <w:r>
          <w:rPr>
            <w:rStyle w:val="Hyperlink"/>
            <w:rFonts w:hint="eastAsia"/>
          </w:rPr>
          <w:t xml:space="preserve">自我提升</w:t>
        </w:r>
      </w:hyperlink>
    </w:p>
    <w:p>
      <w:pPr>
        <w:pStyle w:val="Compact"/>
        <w:numPr>
          <w:ilvl w:val="0"/>
          <w:numId w:val="1008"/>
        </w:numPr>
      </w:pPr>
      <w:hyperlink r:id="rId66">
        <w:r>
          <w:rPr>
            <w:rStyle w:val="Hyperlink"/>
            <w:rFonts w:hint="eastAsia"/>
          </w:rPr>
          <w:t xml:space="preserve">布道</w:t>
        </w:r>
      </w:hyperlink>
    </w:p>
    <w:p>
      <w:pPr>
        <w:pStyle w:val="Compact"/>
        <w:numPr>
          <w:ilvl w:val="0"/>
          <w:numId w:val="1008"/>
        </w:numPr>
      </w:pPr>
      <w:hyperlink r:id="rId67">
        <w:r>
          <w:rPr>
            <w:rStyle w:val="Hyperlink"/>
            <w:rFonts w:hint="eastAsia"/>
          </w:rPr>
          <w:t xml:space="preserve">赞助内容</w:t>
        </w:r>
      </w:hyperlink>
    </w:p>
    <w:p>
      <w:pPr>
        <w:pStyle w:val="Compact"/>
        <w:numPr>
          <w:ilvl w:val="0"/>
          <w:numId w:val="1008"/>
        </w:numPr>
      </w:pPr>
      <w:hyperlink r:id="rId68">
        <w:r>
          <w:rPr>
            <w:rStyle w:val="Hyperlink"/>
            <w:rFonts w:hint="eastAsia"/>
          </w:rPr>
          <w:t xml:space="preserve">体育</w:t>
        </w:r>
      </w:hyperlink>
    </w:p>
    <w:p>
      <w:pPr>
        <w:pStyle w:val="Compact"/>
        <w:numPr>
          <w:ilvl w:val="0"/>
          <w:numId w:val="1008"/>
        </w:numPr>
      </w:pPr>
      <w:hyperlink r:id="rId17">
        <w:r>
          <w:rPr>
            <w:rStyle w:val="Hyperlink"/>
            <w:rFonts w:hint="eastAsia"/>
          </w:rPr>
          <w:t xml:space="preserve">科技</w:t>
        </w:r>
      </w:hyperlink>
    </w:p>
    <w:p>
      <w:pPr>
        <w:pStyle w:val="FirstParagraph"/>
      </w:pPr>
      <w:r>
        <w:rPr>
          <w:rFonts w:hint="eastAsia"/>
          <w:b/>
          <w:bCs/>
        </w:rPr>
        <w:t xml:space="preserve">使命声明:</w:t>
      </w:r>
    </w:p>
    <w:p>
      <w:pPr>
        <w:pStyle w:val="BodyText"/>
      </w:pPr>
      <w:r>
        <w:rPr>
          <w:rFonts w:hint="eastAsia"/>
        </w:rPr>
        <w:t xml:space="preserve">我们的使命是提供网络上最准确的视频和音频转录文稿。</w:t>
      </w:r>
    </w:p>
    <w:p>
      <w:pPr>
        <w:pStyle w:val="BodyText"/>
      </w:pPr>
      <w:r>
        <w:rPr>
          <w:rFonts w:hint="eastAsia"/>
          <w:b/>
          <w:bCs/>
        </w:rPr>
        <w:t xml:space="preserve">成为我们的朋友！</w:t>
      </w:r>
    </w:p>
    <w:p>
      <w:pPr>
        <w:pStyle w:val="Compact"/>
        <w:numPr>
          <w:ilvl w:val="0"/>
          <w:numId w:val="1009"/>
        </w:numPr>
      </w:pPr>
      <w:hyperlink r:id="rId69">
        <w:r>
          <w:rPr>
            <w:rStyle w:val="Hyperlink"/>
            <w:b/>
            <w:bCs/>
          </w:rPr>
          <w:t xml:space="preserve">Twitter</w:t>
        </w:r>
      </w:hyperlink>
    </w:p>
    <w:p>
      <w:pPr>
        <w:pStyle w:val="FirstParagraph"/>
      </w:pPr>
      <w:r>
        <w:rPr>
          <w:rFonts w:hint="eastAsia"/>
        </w:rPr>
        <w:t xml:space="preserve">站内搜索：</w:t>
      </w:r>
    </w:p>
    <w:p>
      <w:pPr>
        <w:pStyle w:val="BodyText"/>
      </w:pPr>
      <w:r>
        <w:rPr>
          <w:rFonts w:hint="eastAsia"/>
        </w:rPr>
        <w:t xml:space="preserve">搜索</w:t>
      </w:r>
    </w:p>
    <w:p>
      <w:pPr>
        <w:pStyle w:val="Compact"/>
        <w:numPr>
          <w:ilvl w:val="0"/>
          <w:numId w:val="1010"/>
        </w:numPr>
      </w:pPr>
      <w:hyperlink r:id="rId70">
        <w:r>
          <w:rPr>
            <w:rStyle w:val="Hyperlink"/>
            <w:rFonts w:hint="eastAsia"/>
          </w:rPr>
          <w:t xml:space="preserve">关于我们</w:t>
        </w:r>
      </w:hyperlink>
    </w:p>
    <w:p>
      <w:pPr>
        <w:pStyle w:val="Compact"/>
        <w:numPr>
          <w:ilvl w:val="0"/>
          <w:numId w:val="1010"/>
        </w:numPr>
      </w:pPr>
      <w:hyperlink r:id="rId71">
        <w:r>
          <w:rPr>
            <w:rStyle w:val="Hyperlink"/>
            <w:rFonts w:hint="eastAsia"/>
          </w:rPr>
          <w:t xml:space="preserve">联系我们</w:t>
        </w:r>
      </w:hyperlink>
    </w:p>
    <w:p>
      <w:pPr>
        <w:pStyle w:val="Compact"/>
        <w:numPr>
          <w:ilvl w:val="0"/>
          <w:numId w:val="1010"/>
        </w:numPr>
      </w:pPr>
      <w:hyperlink r:id="rId72">
        <w:r>
          <w:rPr>
            <w:rStyle w:val="Hyperlink"/>
            <w:rFonts w:hint="eastAsia"/>
          </w:rPr>
          <w:t xml:space="preserve">使用条款</w:t>
        </w:r>
      </w:hyperlink>
    </w:p>
    <w:p>
      <w:pPr>
        <w:pStyle w:val="Compact"/>
        <w:numPr>
          <w:ilvl w:val="0"/>
          <w:numId w:val="1010"/>
        </w:numPr>
      </w:pPr>
      <w:hyperlink r:id="rId73">
        <w:r>
          <w:rPr>
            <w:rStyle w:val="Hyperlink"/>
            <w:rFonts w:hint="eastAsia"/>
          </w:rPr>
          <w:t xml:space="preserve">隐私政策</w:t>
        </w:r>
      </w:hyperlink>
    </w:p>
    <w:p>
      <w:pPr>
        <w:pStyle w:val="Compact"/>
        <w:numPr>
          <w:ilvl w:val="0"/>
          <w:numId w:val="1010"/>
        </w:numPr>
      </w:pPr>
      <w:hyperlink r:id="rId15">
        <w:r>
          <w:rPr>
            <w:rStyle w:val="Hyperlink"/>
            <w:rFonts w:hint="eastAsia"/>
          </w:rPr>
          <w:t xml:space="preserve">首页</w:t>
        </w:r>
      </w:hyperlink>
    </w:p>
    <w:p>
      <w:pPr>
        <w:pStyle w:val="Compact"/>
        <w:numPr>
          <w:ilvl w:val="0"/>
          <w:numId w:val="1010"/>
        </w:numPr>
      </w:pPr>
      <w:hyperlink r:id="rId74">
        <w:r>
          <w:rPr>
            <w:rStyle w:val="Hyperlink"/>
            <w:rFonts w:hint="eastAsia"/>
          </w:rPr>
          <w:t xml:space="preserve">联盟披露</w:t>
        </w:r>
      </w:hyperlink>
    </w:p>
    <w:p>
      <w:pPr>
        <w:pStyle w:val="FirstParagraph"/>
      </w:pPr>
      <w:r>
        <w:t xml:space="preserve">© 2026 Singju </w:t>
      </w:r>
      <w:r>
        <w:rPr>
          <w:rFonts w:hint="eastAsia"/>
        </w:rPr>
        <w:t xml:space="preserve">Post。保留所有权利。</w:t>
      </w:r>
    </w:p>
    <w:p>
      <w:pPr>
        <w:pStyle w:val="BodyText"/>
      </w:pPr>
      <w:r>
        <w:rPr>
          <w:rFonts w:hint="eastAsia"/>
          <w:b/>
          <w:bCs/>
        </w:rPr>
        <w:t xml:space="preserve">使命声明:</w:t>
      </w:r>
    </w:p>
    <w:p>
      <w:pPr>
        <w:pStyle w:val="BodyText"/>
      </w:pPr>
      <w:r>
        <w:rPr>
          <w:rFonts w:hint="eastAsia"/>
        </w:rPr>
        <w:t xml:space="preserve">我们的使命是提供网络上最准确的视频和音频转录文稿。</w:t>
      </w:r>
    </w:p>
    <w:p>
      <w:pPr>
        <w:pStyle w:val="BodyText"/>
      </w:pPr>
      <w:r>
        <w:rPr>
          <w:rFonts w:hint="eastAsia"/>
        </w:rPr>
        <w:t xml:space="preserve">站内搜索：</w:t>
      </w:r>
    </w:p>
    <w:p>
      <w:pPr>
        <w:pStyle w:val="BodyText"/>
      </w:pPr>
      <w:r>
        <w:rPr>
          <w:rFonts w:hint="eastAsia"/>
        </w:rPr>
        <w:t xml:space="preserve">搜索</w:t>
      </w:r>
    </w:p>
    <w:p>
      <w:pPr>
        <w:pStyle w:val="BodyText"/>
      </w:pPr>
      <w:r>
        <w:t xml:space="preserve">© 2026 Singju </w:t>
      </w:r>
      <w:r>
        <w:rPr>
          <w:rFonts w:hint="eastAsia"/>
        </w:rPr>
        <w:t xml:space="preserve">Post。保留所有权利。</w:t>
      </w:r>
    </w:p>
    <w:p>
      <w:pPr>
        <w:pStyle w:val="Compact"/>
        <w:numPr>
          <w:ilvl w:val="0"/>
          <w:numId w:val="1011"/>
        </w:numPr>
      </w:pPr>
      <w:hyperlink r:id="rId70">
        <w:r>
          <w:rPr>
            <w:rStyle w:val="Hyperlink"/>
            <w:rFonts w:hint="eastAsia"/>
          </w:rPr>
          <w:t xml:space="preserve">关于我们</w:t>
        </w:r>
      </w:hyperlink>
    </w:p>
    <w:p>
      <w:pPr>
        <w:pStyle w:val="Compact"/>
        <w:numPr>
          <w:ilvl w:val="0"/>
          <w:numId w:val="1011"/>
        </w:numPr>
      </w:pPr>
      <w:hyperlink r:id="rId71">
        <w:r>
          <w:rPr>
            <w:rStyle w:val="Hyperlink"/>
            <w:rFonts w:hint="eastAsia"/>
          </w:rPr>
          <w:t xml:space="preserve">联系我们</w:t>
        </w:r>
      </w:hyperlink>
    </w:p>
    <w:p>
      <w:pPr>
        <w:pStyle w:val="Compact"/>
        <w:numPr>
          <w:ilvl w:val="0"/>
          <w:numId w:val="1011"/>
        </w:numPr>
      </w:pPr>
      <w:hyperlink r:id="rId72">
        <w:r>
          <w:rPr>
            <w:rStyle w:val="Hyperlink"/>
            <w:rFonts w:hint="eastAsia"/>
          </w:rPr>
          <w:t xml:space="preserve">使用条款</w:t>
        </w:r>
      </w:hyperlink>
    </w:p>
    <w:p>
      <w:pPr>
        <w:pStyle w:val="Compact"/>
        <w:numPr>
          <w:ilvl w:val="0"/>
          <w:numId w:val="1011"/>
        </w:numPr>
      </w:pPr>
      <w:hyperlink r:id="rId73">
        <w:r>
          <w:rPr>
            <w:rStyle w:val="Hyperlink"/>
            <w:rFonts w:hint="eastAsia"/>
          </w:rPr>
          <w:t xml:space="preserve">隐私政策</w:t>
        </w:r>
      </w:hyperlink>
    </w:p>
    <w:p>
      <w:pPr>
        <w:pStyle w:val="Compact"/>
        <w:numPr>
          <w:ilvl w:val="0"/>
          <w:numId w:val="1011"/>
        </w:numPr>
      </w:pPr>
      <w:hyperlink r:id="rId15">
        <w:r>
          <w:rPr>
            <w:rStyle w:val="Hyperlink"/>
            <w:rFonts w:hint="eastAsia"/>
          </w:rPr>
          <w:t xml:space="preserve">首页</w:t>
        </w:r>
      </w:hyperlink>
    </w:p>
    <w:p>
      <w:pPr>
        <w:pStyle w:val="Compact"/>
        <w:numPr>
          <w:ilvl w:val="0"/>
          <w:numId w:val="1011"/>
        </w:numPr>
      </w:pPr>
      <w:hyperlink r:id="rId74">
        <w:r>
          <w:rPr>
            <w:rStyle w:val="Hyperlink"/>
            <w:rFonts w:hint="eastAsia"/>
          </w:rPr>
          <w:t xml:space="preserve">联盟披露</w:t>
        </w:r>
      </w:hyperlink>
    </w:p>
    <w:p>
      <w:r>
        <w:pict>
          <v:rect style="width:0;height:1.5pt" o:hralign="center" o:hrstd="t" o:hr="t"/>
        </w:pict>
      </w:r>
    </w:p>
    <w:bookmarkEnd w:id="75"/>
    <w:bookmarkEnd w:id="76"/>
    <w:bookmarkStart w:id="81" w:name="英文原文"/>
    <w:p>
      <w:pPr>
        <w:pStyle w:val="Heading2"/>
      </w:pPr>
      <w:r>
        <w:rPr>
          <w:rFonts w:hint="eastAsia"/>
        </w:rPr>
        <w:t xml:space="preserve">【英文原文】</w:t>
      </w:r>
    </w:p>
    <w:p>
      <w:pPr>
        <w:pStyle w:val="FirstParagraph"/>
      </w:pPr>
      <w:r>
        <w:t xml:space="preserve">Title: Alexandr Wang’s Remarks @ AI Impact Summit (Transcript)</w:t>
      </w:r>
    </w:p>
    <w:p>
      <w:pPr>
        <w:pStyle w:val="BodyText"/>
      </w:pPr>
      <w:r>
        <w:t xml:space="preserve">URL Source: https://singjupost.com/alexandr-wangs-remarks-ai-impact-summit-transcript/</w:t>
      </w:r>
    </w:p>
    <w:p>
      <w:pPr>
        <w:pStyle w:val="BodyText"/>
      </w:pPr>
      <w:r>
        <w:t xml:space="preserve">Published Time: 2026-02-21T09:18:16+00:00</w:t>
      </w:r>
    </w:p>
    <w:p>
      <w:pPr>
        <w:pStyle w:val="BodyText"/>
      </w:pPr>
      <w:r>
        <w:t xml:space="preserve">Markdown Content:</w:t>
      </w:r>
      <w:r>
        <w:t xml:space="preserve"> </w:t>
      </w:r>
      <w:r>
        <w:t xml:space="preserve">Alexandr Wang's Remarks @ AI Impact Summit(Transcript) – The Singju Post</w:t>
      </w:r>
      <w:r>
        <w:t xml:space="preserve"> </w:t>
      </w:r>
      <w:r>
        <w:t xml:space="preserve">===============</w:t>
      </w:r>
      <w:r>
        <w:t xml:space="preserve"> </w:t>
      </w:r>
      <w:r>
        <w:drawing>
          <wp:inline>
            <wp:extent cx="12700" cy="12700"/>
            <wp:effectExtent b="0" l="0" r="0" t="0"/>
            <wp:docPr descr="Image 1" title="" id="77" name="Picture"/>
            <a:graphic>
              <a:graphicData uri="http://schemas.openxmlformats.org/drawingml/2006/picture">
                <pic:pic>
                  <pic:nvPicPr>
                    <pic:cNvPr descr="https://ib.adnxs.com/getuid?https%3A%2F%2Fids.api.gcprivacy.id%2Fv4%2Fid%2Fxandr%3Fpid%3D6CP1D%26id%3D%24UID%26gcid%3Db58d477b-7c6a-455e-9284-b849cc5f6f80" id="78" name="Picture"/>
                    <pic:cNvPicPr>
                      <a:picLocks noChangeArrowheads="1" noChangeAspect="1"/>
                    </pic:cNvPicPr>
                  </pic:nvPicPr>
                  <pic:blipFill>
                    <a:blip r:embed="rId11"/>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4">
        <w:r>
          <w:rPr>
            <w:rStyle w:val="Hyperlink"/>
          </w:rPr>
          <w:t xml:space="preserve">Skip to content</w:t>
        </w:r>
      </w:hyperlink>
    </w:p>
    <w:p>
      <w:pPr>
        <w:pStyle w:val="BodyText"/>
      </w:pPr>
      <w:r>
        <w:t xml:space="preserve">Search for...</w:t>
      </w:r>
    </w:p>
    <w:p>
      <w:pPr>
        <w:pStyle w:val="BodyText"/>
      </w:pPr>
      <w:hyperlink r:id="rId15">
        <w:r>
          <w:rPr>
            <w:rStyle w:val="Hyperlink"/>
          </w:rPr>
          <w:t xml:space="preserve">The Singju Post Learn. Be Inspired.</w:t>
        </w:r>
      </w:hyperlink>
    </w:p>
    <w:p>
      <w:pPr>
        <w:pStyle w:val="Compact"/>
        <w:numPr>
          <w:ilvl w:val="0"/>
          <w:numId w:val="1012"/>
        </w:numPr>
      </w:pPr>
      <w:hyperlink r:id="rId16">
        <w:r>
          <w:rPr>
            <w:rStyle w:val="Hyperlink"/>
          </w:rPr>
          <w:t xml:space="preserve">Education</w:t>
        </w:r>
      </w:hyperlink>
    </w:p>
    <w:p>
      <w:pPr>
        <w:pStyle w:val="Compact"/>
        <w:numPr>
          <w:ilvl w:val="0"/>
          <w:numId w:val="1012"/>
        </w:numPr>
      </w:pPr>
      <w:hyperlink r:id="rId17">
        <w:r>
          <w:rPr>
            <w:rStyle w:val="Hyperlink"/>
          </w:rPr>
          <w:t xml:space="preserve">Technology</w:t>
        </w:r>
      </w:hyperlink>
    </w:p>
    <w:p>
      <w:pPr>
        <w:pStyle w:val="Compact"/>
        <w:numPr>
          <w:ilvl w:val="0"/>
          <w:numId w:val="1012"/>
        </w:numPr>
      </w:pPr>
      <w:hyperlink r:id="rId18">
        <w:r>
          <w:rPr>
            <w:rStyle w:val="Hyperlink"/>
          </w:rPr>
          <w:t xml:space="preserve">Family &amp; Parenting</w:t>
        </w:r>
      </w:hyperlink>
    </w:p>
    <w:p>
      <w:pPr>
        <w:pStyle w:val="Compact"/>
        <w:numPr>
          <w:ilvl w:val="0"/>
          <w:numId w:val="1012"/>
        </w:numPr>
      </w:pPr>
      <w:hyperlink r:id="rId19">
        <w:r>
          <w:rPr>
            <w:rStyle w:val="Hyperlink"/>
          </w:rPr>
          <w:t xml:space="preserve">Health &amp; Wellness</w:t>
        </w:r>
      </w:hyperlink>
    </w:p>
    <w:p>
      <w:pPr>
        <w:pStyle w:val="Compact"/>
        <w:numPr>
          <w:ilvl w:val="0"/>
          <w:numId w:val="1012"/>
        </w:numPr>
      </w:pPr>
      <w:hyperlink r:id="rId20">
        <w:r>
          <w:rPr>
            <w:rStyle w:val="Hyperlink"/>
          </w:rPr>
          <w:t xml:space="preserve">Life &amp; Relationships</w:t>
        </w:r>
      </w:hyperlink>
    </w:p>
    <w:p>
      <w:pPr>
        <w:pStyle w:val="FirstParagraph"/>
      </w:pPr>
      <w:hyperlink r:id="rId15">
        <w:r>
          <w:rPr>
            <w:rStyle w:val="Hyperlink"/>
          </w:rPr>
          <w:t xml:space="preserve">The Singju Post Learn. Be Inspired.</w:t>
        </w:r>
      </w:hyperlink>
    </w:p>
    <w:p>
      <w:pPr>
        <w:pStyle w:val="BodyText"/>
      </w:pPr>
      <w:r>
        <w:t xml:space="preserve">Navigation Menu</w:t>
      </w:r>
    </w:p>
    <w:p>
      <w:pPr>
        <w:pStyle w:val="BodyText"/>
      </w:pPr>
      <w:r>
        <w:t xml:space="preserve">Search for...</w:t>
      </w:r>
    </w:p>
    <w:p>
      <w:pPr>
        <w:pStyle w:val="BodyText"/>
      </w:pPr>
      <w:r>
        <w:t xml:space="preserve">Navigation Menu</w:t>
      </w:r>
    </w:p>
    <w:p>
      <w:pPr>
        <w:pStyle w:val="Compact"/>
        <w:numPr>
          <w:ilvl w:val="0"/>
          <w:numId w:val="1013"/>
        </w:numPr>
      </w:pPr>
      <w:hyperlink r:id="rId16">
        <w:r>
          <w:rPr>
            <w:rStyle w:val="Hyperlink"/>
          </w:rPr>
          <w:t xml:space="preserve">Education</w:t>
        </w:r>
      </w:hyperlink>
    </w:p>
    <w:p>
      <w:pPr>
        <w:pStyle w:val="Compact"/>
        <w:numPr>
          <w:ilvl w:val="0"/>
          <w:numId w:val="1013"/>
        </w:numPr>
      </w:pPr>
      <w:hyperlink r:id="rId17">
        <w:r>
          <w:rPr>
            <w:rStyle w:val="Hyperlink"/>
          </w:rPr>
          <w:t xml:space="preserve">Technology</w:t>
        </w:r>
      </w:hyperlink>
    </w:p>
    <w:p>
      <w:pPr>
        <w:pStyle w:val="Compact"/>
        <w:numPr>
          <w:ilvl w:val="0"/>
          <w:numId w:val="1013"/>
        </w:numPr>
      </w:pPr>
      <w:hyperlink r:id="rId18">
        <w:r>
          <w:rPr>
            <w:rStyle w:val="Hyperlink"/>
          </w:rPr>
          <w:t xml:space="preserve">Family &amp; Parenting</w:t>
        </w:r>
      </w:hyperlink>
    </w:p>
    <w:p>
      <w:pPr>
        <w:pStyle w:val="Compact"/>
        <w:numPr>
          <w:ilvl w:val="0"/>
          <w:numId w:val="1013"/>
        </w:numPr>
      </w:pPr>
      <w:hyperlink r:id="rId19">
        <w:r>
          <w:rPr>
            <w:rStyle w:val="Hyperlink"/>
          </w:rPr>
          <w:t xml:space="preserve">Health &amp; Wellness</w:t>
        </w:r>
      </w:hyperlink>
    </w:p>
    <w:p>
      <w:pPr>
        <w:pStyle w:val="Compact"/>
        <w:numPr>
          <w:ilvl w:val="0"/>
          <w:numId w:val="1013"/>
        </w:numPr>
      </w:pPr>
      <w:hyperlink r:id="rId20">
        <w:r>
          <w:rPr>
            <w:rStyle w:val="Hyperlink"/>
          </w:rPr>
          <w:t xml:space="preserve">Life &amp; Relationships</w:t>
        </w:r>
      </w:hyperlink>
    </w:p>
    <w:p>
      <w:pPr>
        <w:pStyle w:val="FirstParagraph"/>
      </w:pPr>
      <w:hyperlink r:id="rId15">
        <w:r>
          <w:rPr>
            <w:rStyle w:val="Hyperlink"/>
          </w:rPr>
          <w:t xml:space="preserve">Home</w:t>
        </w:r>
      </w:hyperlink>
      <w:r>
        <w:t xml:space="preserve"> </w:t>
      </w:r>
      <w:r>
        <w:t xml:space="preserve">» Alexandr Wang’s Remarks @ AI Impact Summit(Transcript)</w:t>
      </w:r>
      <w:r>
        <w:t xml:space="preserve"> </w:t>
      </w:r>
      <w:r>
        <w:t xml:space="preserve">Alexandr Wang’s Remarks @ AI Impact Summit(Transcript)</w:t>
      </w:r>
      <w:r>
        <w:t xml:space="preserve"> </w:t>
      </w:r>
      <w:r>
        <w:t xml:space="preserve">======================================================</w:t>
      </w:r>
    </w:p>
    <w:p>
      <w:pPr>
        <w:pStyle w:val="Compact"/>
        <w:numPr>
          <w:ilvl w:val="0"/>
          <w:numId w:val="1014"/>
        </w:numPr>
      </w:pPr>
      <w:r>
        <w:t xml:space="preserve">February 21, 2026 4:18 am</w:t>
      </w:r>
    </w:p>
    <w:p>
      <w:pPr>
        <w:pStyle w:val="Compact"/>
        <w:numPr>
          <w:ilvl w:val="0"/>
          <w:numId w:val="1014"/>
        </w:numPr>
      </w:pPr>
      <w:r>
        <w:t xml:space="preserve">by</w:t>
      </w:r>
      <w:r>
        <w:t xml:space="preserve"> </w:t>
      </w:r>
      <w:hyperlink r:id="rId21">
        <w:r>
          <w:rPr>
            <w:rStyle w:val="Hyperlink"/>
          </w:rPr>
          <w:t xml:space="preserve">Pangambam S</w:t>
        </w:r>
      </w:hyperlink>
    </w:p>
    <w:p>
      <w:pPr>
        <w:pStyle w:val="Compact"/>
        <w:numPr>
          <w:ilvl w:val="0"/>
          <w:numId w:val="1014"/>
        </w:numPr>
      </w:pPr>
      <w:hyperlink r:id="rId17">
        <w:r>
          <w:rPr>
            <w:rStyle w:val="Hyperlink"/>
          </w:rPr>
          <w:t xml:space="preserve">Technology</w:t>
        </w:r>
      </w:hyperlink>
    </w:p>
    <w:p>
      <w:pPr>
        <w:pStyle w:val="FirstParagraph"/>
      </w:pPr>
      <w:r>
        <w:drawing>
          <wp:inline>
            <wp:extent cx="5334000" cy="3284127"/>
            <wp:effectExtent b="0" l="0" r="0" t="0"/>
            <wp:docPr descr="Image 2" title="" id="79" name="Picture"/>
            <a:graphic>
              <a:graphicData uri="http://schemas.openxmlformats.org/drawingml/2006/picture">
                <pic:pic>
                  <pic:nvPicPr>
                    <pic:cNvPr descr="https://singjupost.com/wp-content/uploads/2026/02/Alexandr-Wangs-Remarks-@-AI-Impact-Summit-.jpg" id="80" name="Picture"/>
                    <pic:cNvPicPr>
                      <a:picLocks noChangeArrowheads="1" noChangeAspect="1"/>
                    </pic:cNvPicPr>
                  </pic:nvPicPr>
                  <pic:blipFill>
                    <a:blip r:embed="rId22"/>
                    <a:stretch>
                      <a:fillRect/>
                    </a:stretch>
                  </pic:blipFill>
                  <pic:spPr bwMode="auto">
                    <a:xfrm>
                      <a:off x="0" y="0"/>
                      <a:ext cx="5334000" cy="3284127"/>
                    </a:xfrm>
                    <a:prstGeom prst="rect">
                      <a:avLst/>
                    </a:prstGeom>
                    <a:noFill/>
                    <a:ln w="9525">
                      <a:noFill/>
                      <a:headEnd/>
                      <a:tailEnd/>
                    </a:ln>
                  </pic:spPr>
                </pic:pic>
              </a:graphicData>
            </a:graphic>
          </wp:inline>
        </w:drawing>
      </w:r>
    </w:p>
    <w:p>
      <w:pPr>
        <w:pStyle w:val="Compact"/>
        <w:numPr>
          <w:ilvl w:val="0"/>
          <w:numId w:val="1015"/>
        </w:numPr>
      </w:pPr>
      <w:hyperlink r:id="rId25">
        <w:r>
          <w:rPr>
            <w:rStyle w:val="Hyperlink"/>
          </w:rPr>
          <w:t xml:space="preserve">Share</w:t>
        </w:r>
      </w:hyperlink>
    </w:p>
    <w:p>
      <w:pPr>
        <w:pStyle w:val="Compact"/>
        <w:numPr>
          <w:ilvl w:val="0"/>
          <w:numId w:val="1015"/>
        </w:numPr>
      </w:pPr>
      <w:hyperlink r:id="rId26">
        <w:r>
          <w:rPr>
            <w:rStyle w:val="Hyperlink"/>
          </w:rPr>
          <w:t xml:space="preserve">Tweet</w:t>
        </w:r>
      </w:hyperlink>
    </w:p>
    <w:p>
      <w:pPr>
        <w:pStyle w:val="Compact"/>
        <w:numPr>
          <w:ilvl w:val="0"/>
          <w:numId w:val="1015"/>
        </w:numPr>
      </w:pPr>
      <w:r>
        <w:t xml:space="preserve">Pinterest</w:t>
      </w:r>
    </w:p>
    <w:p>
      <w:pPr>
        <w:pStyle w:val="Compact"/>
        <w:numPr>
          <w:ilvl w:val="0"/>
          <w:numId w:val="1015"/>
        </w:numPr>
      </w:pPr>
      <w:hyperlink r:id="rId27">
        <w:r>
          <w:rPr>
            <w:rStyle w:val="Hyperlink"/>
          </w:rPr>
          <w:t xml:space="preserve">Email</w:t>
        </w:r>
      </w:hyperlink>
    </w:p>
    <w:p>
      <w:pPr>
        <w:pStyle w:val="FirstParagraph"/>
      </w:pPr>
      <w:r>
        <w:rPr>
          <w:b/>
          <w:bCs/>
        </w:rPr>
        <w:t xml:space="preserve">Editor’s Notes:</w:t>
      </w:r>
      <w:r>
        <w:rPr>
          <w:i/>
          <w:iCs/>
        </w:rPr>
        <w:t xml:space="preserve">In this compelling talk, Meta’s Chief AI Officer and Scale AI founder Alexandr Wang shares his vision for the future of artificial intelligence as a “personal super intelligence” that empowers individuals and serves society. He highlights groundbreaking AI applications already in use across India—from healthcare to language accessibility—and emphasizes the importance of building responsible, open-source technology that amplifies human potential.(Feb 19, 2026)</w:t>
      </w:r>
    </w:p>
    <w:p>
      <w:pPr>
        <w:pStyle w:val="BodyText"/>
      </w:pPr>
      <w:r>
        <w:t xml:space="preserve">TRANSCRIPT:</w:t>
      </w:r>
    </w:p>
    <w:bookmarkEnd w:id="81"/>
    <w:bookmarkStart w:id="82" w:name="Xc82ca16e297403accc041f0e11c3b0c00cc8029"/>
    <w:p>
      <w:pPr>
        <w:pStyle w:val="Heading2"/>
      </w:pPr>
      <w:r>
        <w:t xml:space="preserve">Growing Up in Los Alamos: Where Science Meets Possibility</w:t>
      </w:r>
    </w:p>
    <w:p>
      <w:pPr>
        <w:pStyle w:val="FirstParagraph"/>
      </w:pPr>
      <w:r>
        <w:rPr>
          <w:b/>
          <w:bCs/>
        </w:rPr>
        <w:t xml:space="preserve">ALEXANDR WANG:</w:t>
      </w:r>
      <w:r>
        <w:t xml:space="preserve">Thank you so much for having me. Namaste.</w:t>
      </w:r>
    </w:p>
    <w:p>
      <w:pPr>
        <w:pStyle w:val="BodyText"/>
      </w:pPr>
      <w:r>
        <w:t xml:space="preserve">It’s fair to say my upbringing wasn’t typical. My parents were physicists in a town called Los Alamos in New Mexico. Los Alamos is a government lab town where for decades scientists have come to push the boundaries of what’s possible in mathematics and supercomputing, in human genome studies, vaccine research, space explorations, and material science. My mother studies how plasma behaves inside stars.</w:t>
      </w:r>
    </w:p>
    <w:p>
      <w:pPr>
        <w:pStyle w:val="BodyText"/>
      </w:pPr>
      <w:r>
        <w:t xml:space="preserve">At the dinner table, we’d talk about physics problems, scientific trade-offs, the reasoning behind how systems work. One kid in my town made huge balls of plasma in their garage for a science fair project. You know, normal high school stuff.</w:t>
      </w:r>
    </w:p>
    <w:p>
      <w:pPr>
        <w:pStyle w:val="BodyText"/>
      </w:pPr>
      <w:r>
        <w:t xml:space="preserve">Growing up in a place like Los Alamos leaves two things deeply ingrained in you: a belief that anything is possible and that science should serve society. Those ideas are what led me to study AI while I was at college at MIT. They led me to start my own company, Scale AI. And last year, they led me to Meta, where I am now the Chief AI Officer.</w:t>
      </w:r>
    </w:p>
    <w:p>
      <w:pPr>
        <w:pStyle w:val="BodyText"/>
      </w:pPr>
      <w:r>
        <w:t xml:space="preserve">If you believe that anything is possible, Meta is one of the few companies with the resources, talent, and ambition to push the science of AI forward at scale. If you want to make technology that serves society, Meta has an incredible opportunity to get this technology into people’s lives. Three and a half billion people use at least one of our apps every day. That blows my mind. It’s more than half a billion people in India alone.</w:t>
      </w:r>
    </w:p>
    <w:bookmarkEnd w:id="82"/>
    <w:bookmarkStart w:id="83" w:name="X3e8517367850e0a44b110ed67e3934b119cade3"/>
    <w:p>
      <w:pPr>
        <w:pStyle w:val="Heading2"/>
      </w:pPr>
      <w:r>
        <w:t xml:space="preserve">How Meta’s AI Is Already Transforming Lives</w:t>
      </w:r>
    </w:p>
    <w:p>
      <w:pPr>
        <w:pStyle w:val="FirstParagraph"/>
      </w:pPr>
      <w:r>
        <w:t xml:space="preserve">People are already using our AI to do amazing things. Across India, creators use our AI to automatically translate Reels into the language of the person watching. Small businesses talk to customers through WhatsApp business agents that they create in 10 minutes on their phones. And they use our generative AI tools to create ads and reach customers far more efficiently than they ever could before.</w:t>
      </w:r>
    </w:p>
    <w:p>
      <w:pPr>
        <w:pStyle w:val="BodyText"/>
      </w:pPr>
      <w:r>
        <w:t xml:space="preserve">And India has world-class developers building genius things to solve societal challenges. For example, there are more than 20 million people with disabilities in India who are locked out of education, jobs, and digital services because the digital world wasn’t designed for them. So iSTEM built voice-first, AI-powered infrastructure that helps people with disabilities to learn, discover careers, and complete digital tasks independently — like converting textbooks into usable formats or giving personalized career guidance that takes into account their disability.</w:t>
      </w:r>
    </w:p>
    <w:p>
      <w:pPr>
        <w:pStyle w:val="BodyText"/>
      </w:pPr>
      <w:hyperlink r:id="rId30">
        <w:r>
          <w:rPr>
            <w:rStyle w:val="Hyperlink"/>
          </w:rPr>
          <w:t xml:space="preserve">ALSO READ:The Mind Behind Tesla, SpaceX, SolarCity – A Fireside Chat with Elon Musk (Transcript)</w:t>
        </w:r>
      </w:hyperlink>
    </w:p>
    <w:bookmarkEnd w:id="83"/>
    <w:bookmarkStart w:id="84" w:name="ai-in-healthcare-and-agriculture"/>
    <w:p>
      <w:pPr>
        <w:pStyle w:val="Heading2"/>
      </w:pPr>
      <w:r>
        <w:t xml:space="preserve">AI in Healthcare and Agriculture</w:t>
      </w:r>
    </w:p>
    <w:p>
      <w:pPr>
        <w:pStyle w:val="FirstParagraph"/>
      </w:pPr>
      <w:r>
        <w:t xml:space="preserve">In healthcare, researchers at Ashoka University use our SAM3 model, which is trained on billions of natural images, to speed up the identification and segmentation of cancer tumors and at-risk organs. Their model, OncoSeg, can help radiologists and radiation oncology teams do in seconds what it takes hours to do manually.</w:t>
      </w:r>
    </w:p>
    <w:p>
      <w:pPr>
        <w:pStyle w:val="BodyText"/>
      </w:pPr>
      <w:r>
        <w:t xml:space="preserve">The beauty of general-purpose models is that the same technology that can segment tumors in the brain can segment leaves to help farmers assess the health of their crops, as AgriPoint has done.</w:t>
      </w:r>
    </w:p>
    <w:bookmarkEnd w:id="84"/>
    <w:bookmarkStart w:id="85" w:name="breaking-language-barriers-with-ai"/>
    <w:p>
      <w:pPr>
        <w:pStyle w:val="Heading2"/>
      </w:pPr>
      <w:r>
        <w:t xml:space="preserve">Breaking Language Barriers With AI</w:t>
      </w:r>
    </w:p>
    <w:p>
      <w:pPr>
        <w:pStyle w:val="FirstParagraph"/>
      </w:pPr>
      <w:r>
        <w:t xml:space="preserve">We recently open-sourced our OmniLingual models, which recognize speech across more than 1,600 languages and can rapidly adapt to new languages with just a few audio samples. It’s not a fantasy that in a few years we’ll have real-time voice-to-voice translation for every spoken language on earth. Now build that into your glasses — real-time translation in any language, just for you. That’s transformative, perhaps most especially in countries like India where so many languages are spoken.</w:t>
      </w:r>
    </w:p>
    <w:p>
      <w:pPr>
        <w:pStyle w:val="BodyText"/>
      </w:pPr>
      <w:r>
        <w:t xml:space="preserve">In fact, language is an area where we’re collaborating with the Indian government on. Through its AI Coach platform, we’re providing datasets in 10 major Indian languages so people can build AI models that deeply understand Indian languages and contexts.</w:t>
      </w:r>
    </w:p>
    <w:p>
      <w:pPr>
        <w:pStyle w:val="BodyText"/>
      </w:pPr>
      <w:r>
        <w:t xml:space="preserve">I’m sure you’re used to people from the big tech world making lots of grand but vague assertions about what AI will be able to do. But we don’t have to be vague. People use our AI right here, right now.</w:t>
      </w:r>
    </w:p>
    <w:p>
      <w:pPr>
        <w:pStyle w:val="BodyText"/>
      </w:pPr>
      <w:r>
        <w:t xml:space="preserve">They’re getting value from it and they’re building amazing things with it. And that gives us confidence about what we’re building towards. We’re releasing new models this year with the first coming in the next couple of months. These will be deeply integrated with our products in a way we’re really excited about. We’re optimistic about the trajectory we’re on. The first models will be good. And as the year goes on, I think we’re going to be pushing the frontier.</w:t>
      </w:r>
    </w:p>
    <w:bookmarkEnd w:id="85"/>
    <w:bookmarkStart w:id="86" w:name="our-vision-personal-superintelligence"/>
    <w:p>
      <w:pPr>
        <w:pStyle w:val="Heading2"/>
      </w:pPr>
      <w:r>
        <w:t xml:space="preserve">Our Vision: Personal Superintelligence</w:t>
      </w:r>
    </w:p>
    <w:p>
      <w:r>
        <w:pict>
          <v:rect style="width:0;height:1.5pt" o:hralign="center" o:hrstd="t" o:hr="t"/>
        </w:pict>
      </w:r>
    </w:p>
    <w:p>
      <w:pPr>
        <w:pStyle w:val="FirstParagraph"/>
      </w:pPr>
      <w:r>
        <w:t xml:space="preserve">Our vision is personal superintelligence. AI that knows you, your goals, your interests, and helps you with whatever you’re focused on doing. It serves you, whoever you are, wherever you are.</w:t>
      </w:r>
    </w:p>
    <w:p>
      <w:pPr>
        <w:pStyle w:val="BodyText"/>
      </w:pPr>
      <w:hyperlink r:id="rId34">
        <w:r>
          <w:rPr>
            <w:rStyle w:val="Hyperlink"/>
          </w:rPr>
          <w:t xml:space="preserve">ALSO READ:Transcript of The AI Arsenal That Could Stop World War III: Palmer Luckey</w:t>
        </w:r>
      </w:hyperlink>
    </w:p>
    <w:p>
      <w:pPr>
        <w:pStyle w:val="BodyText"/>
      </w:pPr>
      <w:r>
        <w:t xml:space="preserve">We all lead busy lives. I’m sure you’d want to do more if only you had the time and headspace. That’s how I think about personal superintelligence.</w:t>
      </w:r>
    </w:p>
    <w:p>
      <w:pPr>
        <w:pStyle w:val="BodyText"/>
      </w:pPr>
      <w:r>
        <w:t xml:space="preserve">Say you want to be healthier. Your personal AI can help you see through a personal health plan covering diet, exercise, and sleep, and your daily routine. Or you have a project you’d like to get done, like putting on an event. It can track your progress, reach out to venues, arrange invites, remind you of things you haven’t considered, and more. If you love to go fishing, or paint, or want to travel more, it can help free you up so you can do more of these things. And it can give you advice when you need it, or help you show up as a better friend, or in your community.</w:t>
      </w:r>
    </w:p>
    <w:p>
      <w:pPr>
        <w:pStyle w:val="BodyText"/>
      </w:pPr>
      <w:r>
        <w:t xml:space="preserve">It won’t just do your admin — it’ll be an extension of you so you can be you more.</w:t>
      </w:r>
    </w:p>
    <w:bookmarkEnd w:id="86"/>
    <w:bookmarkStart w:id="87" w:name="X58d66d5ff3c7784aaf29d25e8ef11b5768ccc4b"/>
    <w:p>
      <w:pPr>
        <w:pStyle w:val="Heading2"/>
      </w:pPr>
      <w:r>
        <w:t xml:space="preserve">Addressing Skepticism: Responsibility and Transparency</w:t>
      </w:r>
    </w:p>
    <w:p>
      <w:r>
        <w:pict>
          <v:rect style="width:0;height:1.5pt" o:hralign="center" o:hrstd="t" o:hr="t"/>
        </w:pict>
      </w:r>
    </w:p>
    <w:p>
      <w:pPr>
        <w:pStyle w:val="FirstParagraph"/>
      </w:pPr>
      <w:r>
        <w:t xml:space="preserve">I get that some people will worry what companies like Meta really want is to get you hooked and leave you passively staring at screens.</w:t>
      </w:r>
    </w:p>
    <w:p>
      <w:pPr>
        <w:pStyle w:val="BodyText"/>
      </w:pPr>
      <w:r>
        <w:t xml:space="preserve">But the whole point of personal superintelligence is the opposite. It’s about helping you be more active in your life, in pursuing your goals, and deepening your relationships.</w:t>
      </w:r>
      <w:r>
        <w:t xml:space="preserve"> </w:t>
      </w:r>
      <w:r>
        <w:t xml:space="preserve">I know people are going to be skeptical when I say we’re going to do this work responsibly. But you don’t have to take us at our word — take us at our incentives. This is a competitive space, which is why we’re seeing so much innovation. Given how intimately your personal AI will know you, people aren’t going to hire us for the job if we’re not doing it responsibly.</w:t>
      </w:r>
    </w:p>
    <w:p>
      <w:pPr>
        <w:pStyle w:val="BodyText"/>
      </w:pPr>
      <w:r>
        <w:t xml:space="preserve">Our AI needs to work the way we say it does, as well as we say it does, and as safely and as securely as you need it to. It needs to help you in your life, and if it doesn’t, people simply won’t use it. We’ll lose customers, we’ll lose public trust, and we’ll lose out to our competitors.</w:t>
      </w:r>
    </w:p>
    <w:p>
      <w:pPr>
        <w:pStyle w:val="BodyText"/>
      </w:pPr>
      <w:r>
        <w:t xml:space="preserve">That’s why we’re transparent about our models. We publish model cards and evaluation benchmarks and data so you can see how they work, their intended use, and how we assess their performance. And as they get more advanced, we’re looking at ways to share even more.</w:t>
      </w:r>
    </w:p>
    <w:p>
      <w:pPr>
        <w:pStyle w:val="BodyText"/>
      </w:pPr>
      <w:r>
        <w:t xml:space="preserve">It’s why we invest in the science of model evaluation, both improving the existing tests and building new ones for risks we haven’t yet confronted. And it’s why over many years, we’ve developed ways to identify and mitigate potential risks before we release a model through risk assessments, scaled evaluations, red teaming, and fine tuning. And we can monitor aggregate trends in how people use AI in our apps. So we have a feedback loop that can flag potential risks and help us improve our models.</w:t>
      </w:r>
    </w:p>
    <w:p>
      <w:pPr>
        <w:pStyle w:val="BodyText"/>
      </w:pPr>
      <w:hyperlink r:id="rId36">
        <w:r>
          <w:rPr>
            <w:rStyle w:val="Hyperlink"/>
          </w:rPr>
          <w:t xml:space="preserve">ALSO READ:Iyad Rahwan: What Moral Decisions Should Driverless Cars Make? (Transcript)</w:t>
        </w:r>
      </w:hyperlink>
    </w:p>
    <w:p>
      <w:pPr>
        <w:pStyle w:val="BodyText"/>
      </w:pPr>
      <w:r>
        <w:t xml:space="preserve">As the models improve, the governance around them has to keep pace. So we’re innovating with how they learn and apply principles and how they’re tested and evaluated using AI to strengthen checks and balances.</w:t>
      </w:r>
    </w:p>
    <w:bookmarkEnd w:id="87"/>
    <w:bookmarkStart w:id="88" w:name="the-building-blocks-for-ai-policy"/>
    <w:p>
      <w:pPr>
        <w:pStyle w:val="Heading2"/>
      </w:pPr>
      <w:r>
        <w:t xml:space="preserve">The Building Blocks for AI Policy</w:t>
      </w:r>
    </w:p>
    <w:p>
      <w:r>
        <w:pict>
          <v:rect style="width:0;height:1.5pt" o:hralign="center" o:hrstd="t" o:hr="t"/>
        </w:pict>
      </w:r>
    </w:p>
    <w:p>
      <w:pPr>
        <w:pStyle w:val="FirstParagraph"/>
      </w:pPr>
      <w:r>
        <w:t xml:space="preserve">Realizing the full promise of AI is as much a matter of getting policy right as it is investment. There are four building blocks for AI: talent, energy, data, and compute. Governments and industry need to work together to make sure there’s access to each so we can realize AI’s potential and do it in a way that means you can build for your needs, not ours.</w:t>
      </w:r>
    </w:p>
    <w:bookmarkEnd w:id="88"/>
    <w:bookmarkStart w:id="135" w:name="building-ai-that-works-for-everyone"/>
    <w:p>
      <w:pPr>
        <w:pStyle w:val="Heading2"/>
      </w:pPr>
      <w:r>
        <w:t xml:space="preserve">Building AI That Works for Everyone</w:t>
      </w:r>
    </w:p>
    <w:p>
      <w:pPr>
        <w:pStyle w:val="FirstParagraph"/>
      </w:pPr>
      <w:r>
        <w:t xml:space="preserve">ALEXANDER WANG: That’s in part about having bold national AI strategies and policies that encourage innovation, not patchworks of inconsistent regulations that make it harder. But above all, it’s about collaboration between public and private sectors to deliver these four building blocks and to design and deploy AI that works for your citizens and your economies.</w:t>
      </w:r>
    </w:p>
    <w:p>
      <w:pPr>
        <w:pStyle w:val="BodyText"/>
      </w:pPr>
      <w:r>
        <w:t xml:space="preserve">I don’t want these amazing technologies to be one size fits all. I want them to serve your needs, designed for the challenges and opportunities that are unique to India, to societies across the Global South and all over the world. I want them to serve you as an individual, no matter who you are, where you live, what language you speak or what culture you’re a part of.</w:t>
      </w:r>
    </w:p>
    <w:p>
      <w:pPr>
        <w:pStyle w:val="BodyText"/>
      </w:pPr>
      <w:r>
        <w:t xml:space="preserve">That’s only going to be possible if the public and private sector are on the same side. We need to be partners working together in a spirit of openness and collaboration and with a sense of shared ambition.</w:t>
      </w:r>
    </w:p>
    <w:p>
      <w:pPr>
        <w:pStyle w:val="BodyText"/>
      </w:pPr>
      <w:r>
        <w:t xml:space="preserve">I truly believe we’re on the cusp of a moment where really anything is possible. We want to work with you to build AI that serves our societies. I hope you’ll work with us. Thank you.</w:t>
      </w:r>
    </w:p>
    <w:bookmarkStart w:id="134" w:name="related-posts"/>
    <w:p>
      <w:pPr>
        <w:pStyle w:val="Heading3"/>
      </w:pPr>
      <w:r>
        <w:t xml:space="preserve">Related Posts</w:t>
      </w:r>
    </w:p>
    <w:p>
      <w:pPr>
        <w:pStyle w:val="Compact"/>
        <w:numPr>
          <w:ilvl w:val="0"/>
          <w:numId w:val="1016"/>
        </w:numPr>
      </w:pPr>
      <w:hyperlink r:id="rId39">
        <w:r>
          <w:rPr>
            <w:rStyle w:val="Hyperlink"/>
          </w:rPr>
          <w:t xml:space="preserve">Demis Hassabis On AGI, Advice For Indian Engineers, AI In Gaming &amp; More (Transcript)</w:t>
        </w:r>
      </w:hyperlink>
    </w:p>
    <w:p>
      <w:pPr>
        <w:pStyle w:val="Compact"/>
        <w:numPr>
          <w:ilvl w:val="0"/>
          <w:numId w:val="1016"/>
        </w:numPr>
      </w:pPr>
      <w:hyperlink r:id="rId40">
        <w:r>
          <w:rPr>
            <w:rStyle w:val="Hyperlink"/>
          </w:rPr>
          <w:t xml:space="preserve">Transcript: Google CEO Sundar Pichai Speaks @India AI Summit</w:t>
        </w:r>
      </w:hyperlink>
    </w:p>
    <w:p>
      <w:pPr>
        <w:pStyle w:val="Compact"/>
        <w:numPr>
          <w:ilvl w:val="0"/>
          <w:numId w:val="1016"/>
        </w:numPr>
      </w:pPr>
      <w:hyperlink r:id="rId41">
        <w:r>
          <w:rPr>
            <w:rStyle w:val="Hyperlink"/>
          </w:rPr>
          <w:t xml:space="preserve">Sundar Pichai Remarks @ India AI Impact Summit 2026 (Transcript)</w:t>
        </w:r>
      </w:hyperlink>
    </w:p>
    <w:p>
      <w:pPr>
        <w:pStyle w:val="Compact"/>
        <w:numPr>
          <w:ilvl w:val="0"/>
          <w:numId w:val="1016"/>
        </w:numPr>
      </w:pPr>
      <w:hyperlink r:id="rId42">
        <w:r>
          <w:rPr>
            <w:rStyle w:val="Hyperlink"/>
          </w:rPr>
          <w:t xml:space="preserve">Nandan Nilekani Speaks at Infosys AI Day 2026 (Transcript)</w:t>
        </w:r>
      </w:hyperlink>
    </w:p>
    <w:p>
      <w:pPr>
        <w:pStyle w:val="Compact"/>
        <w:numPr>
          <w:ilvl w:val="0"/>
          <w:numId w:val="1016"/>
        </w:numPr>
      </w:pPr>
      <w:hyperlink r:id="rId43">
        <w:r>
          <w:rPr>
            <w:rStyle w:val="Hyperlink"/>
          </w:rPr>
          <w:t xml:space="preserve">The Next 5 Years Will Change Humanity Forever w/ Yoshua Bengio (Transcript)</w:t>
        </w:r>
      </w:hyperlink>
    </w:p>
    <w:p>
      <w:pPr>
        <w:pStyle w:val="FirstParagraph"/>
      </w:pPr>
      <w:r>
        <w:t xml:space="preserve">Continue Reading</w:t>
      </w:r>
    </w:p>
    <w:p>
      <w:pPr>
        <w:pStyle w:val="Compact"/>
        <w:numPr>
          <w:ilvl w:val="0"/>
          <w:numId w:val="1017"/>
        </w:numPr>
      </w:pPr>
      <w:hyperlink r:id="rId25">
        <w:r>
          <w:rPr>
            <w:rStyle w:val="Hyperlink"/>
          </w:rPr>
          <w:t xml:space="preserve">Share</w:t>
        </w:r>
      </w:hyperlink>
    </w:p>
    <w:p>
      <w:pPr>
        <w:pStyle w:val="Compact"/>
        <w:numPr>
          <w:ilvl w:val="0"/>
          <w:numId w:val="1017"/>
        </w:numPr>
      </w:pPr>
      <w:hyperlink r:id="rId26">
        <w:r>
          <w:rPr>
            <w:rStyle w:val="Hyperlink"/>
          </w:rPr>
          <w:t xml:space="preserve">Tweet</w:t>
        </w:r>
      </w:hyperlink>
    </w:p>
    <w:p>
      <w:pPr>
        <w:pStyle w:val="Compact"/>
        <w:numPr>
          <w:ilvl w:val="0"/>
          <w:numId w:val="1017"/>
        </w:numPr>
      </w:pPr>
      <w:r>
        <w:t xml:space="preserve">Pinterest</w:t>
      </w:r>
    </w:p>
    <w:p>
      <w:pPr>
        <w:pStyle w:val="Compact"/>
        <w:numPr>
          <w:ilvl w:val="0"/>
          <w:numId w:val="1017"/>
        </w:numPr>
      </w:pPr>
      <w:hyperlink r:id="rId27">
        <w:r>
          <w:rPr>
            <w:rStyle w:val="Hyperlink"/>
          </w:rPr>
          <w:t xml:space="preserve">Email</w:t>
        </w:r>
      </w:hyperlink>
    </w:p>
    <w:p>
      <w:pPr>
        <w:pStyle w:val="FirstParagraph"/>
      </w:pPr>
      <w:hyperlink r:id="rId44">
        <w:r>
          <w:rPr>
            <w:rStyle w:val="Hyperlink"/>
          </w:rPr>
          <w:t xml:space="preserve">previous President Trump’s Remarks After SCOTUS’ Ruling on Tariffs (Transcript)</w:t>
        </w:r>
      </w:hyperlink>
    </w:p>
    <w:p>
      <w:pPr>
        <w:pStyle w:val="BodyText"/>
      </w:pPr>
      <w:hyperlink r:id="rId45">
        <w:r>
          <w:rPr>
            <w:rStyle w:val="Hyperlink"/>
          </w:rPr>
          <w:t xml:space="preserve">next The Rising Cost Of Dissent in America: Miles Taylor (Transcript)</w:t>
        </w:r>
      </w:hyperlink>
    </w:p>
    <w:p>
      <w:pPr>
        <w:pStyle w:val="BodyText"/>
      </w:pPr>
      <w:r>
        <w:rPr>
          <w:b/>
          <w:bCs/>
        </w:rPr>
        <w:t xml:space="preserve">LATEST POSTS:</w:t>
      </w:r>
    </w:p>
    <w:p>
      <w:pPr>
        <w:pStyle w:val="Compact"/>
        <w:numPr>
          <w:ilvl w:val="0"/>
          <w:numId w:val="1018"/>
        </w:numPr>
      </w:pPr>
      <w:hyperlink r:id="rId45">
        <w:r>
          <w:rPr>
            <w:rStyle w:val="Hyperlink"/>
          </w:rPr>
          <w:t xml:space="preserve">The Rising Cost Of Dissent in America: Miles Taylor (Transcript)</w:t>
        </w:r>
      </w:hyperlink>
    </w:p>
    <w:p>
      <w:pPr>
        <w:pStyle w:val="Compact"/>
        <w:numPr>
          <w:ilvl w:val="0"/>
          <w:numId w:val="1018"/>
        </w:numPr>
      </w:pPr>
      <w:hyperlink r:id="rId46">
        <w:r>
          <w:rPr>
            <w:rStyle w:val="Hyperlink"/>
          </w:rPr>
          <w:t xml:space="preserve">Alexandr Wang’s Remarks @ AI Impact Summit(Transcript)</w:t>
        </w:r>
      </w:hyperlink>
    </w:p>
    <w:p>
      <w:pPr>
        <w:pStyle w:val="Compact"/>
        <w:numPr>
          <w:ilvl w:val="0"/>
          <w:numId w:val="1018"/>
        </w:numPr>
      </w:pPr>
      <w:hyperlink r:id="rId44">
        <w:r>
          <w:rPr>
            <w:rStyle w:val="Hyperlink"/>
          </w:rPr>
          <w:t xml:space="preserve">President Trump’s Remarks After SCOTUS’ Ruling on Tariffs (Transcript)</w:t>
        </w:r>
      </w:hyperlink>
    </w:p>
    <w:p>
      <w:pPr>
        <w:pStyle w:val="Compact"/>
        <w:numPr>
          <w:ilvl w:val="0"/>
          <w:numId w:val="1018"/>
        </w:numPr>
      </w:pPr>
      <w:hyperlink r:id="rId47">
        <w:r>
          <w:rPr>
            <w:rStyle w:val="Hyperlink"/>
          </w:rPr>
          <w:t xml:space="preserve">The Fastest-Growing Jobs in the AI Era – How to Prepare w/ Ryan Roslansky (Transcript)</w:t>
        </w:r>
      </w:hyperlink>
    </w:p>
    <w:p>
      <w:pPr>
        <w:pStyle w:val="Compact"/>
        <w:numPr>
          <w:ilvl w:val="0"/>
          <w:numId w:val="1018"/>
        </w:numPr>
      </w:pPr>
      <w:hyperlink r:id="rId48">
        <w:r>
          <w:rPr>
            <w:rStyle w:val="Hyperlink"/>
          </w:rPr>
          <w:t xml:space="preserve">The Threat You Can’t See w/ Ex-Director of GCHQ, Jeremy Fleming (Transcript)</w:t>
        </w:r>
      </w:hyperlink>
    </w:p>
    <w:p>
      <w:pPr>
        <w:pStyle w:val="FirstParagraph"/>
      </w:pPr>
      <w:r>
        <w:rPr>
          <w:b/>
          <w:bCs/>
        </w:rPr>
        <w:t xml:space="preserve">RECOMMENDED:</w:t>
      </w:r>
    </w:p>
    <w:p>
      <w:pPr>
        <w:pStyle w:val="BodyText"/>
      </w:pPr>
      <w:hyperlink r:id="rId49">
        <w:r>
          <w:rPr>
            <w:rStyle w:val="Hyperlink"/>
          </w:rPr>
          <w:t xml:space="preserve">ALSO READ:Transcript of Sundar Pichai on Future of AI, Antitrust, and Privacy</w:t>
        </w:r>
      </w:hyperlink>
    </w:p>
    <w:p>
      <w:pPr>
        <w:pStyle w:val="BodyText"/>
      </w:pPr>
      <w:r>
        <w:rPr>
          <w:b/>
          <w:bCs/>
        </w:rPr>
        <w:t xml:space="preserve">CATEGORIES:</w:t>
      </w:r>
    </w:p>
    <w:p>
      <w:pPr>
        <w:pStyle w:val="Compact"/>
        <w:numPr>
          <w:ilvl w:val="0"/>
          <w:numId w:val="1019"/>
        </w:numPr>
      </w:pPr>
      <w:hyperlink r:id="rId50">
        <w:r>
          <w:rPr>
            <w:rStyle w:val="Hyperlink"/>
          </w:rPr>
          <w:t xml:space="preserve">Ancient Wisdom</w:t>
        </w:r>
      </w:hyperlink>
    </w:p>
    <w:p>
      <w:pPr>
        <w:pStyle w:val="Compact"/>
        <w:numPr>
          <w:ilvl w:val="0"/>
          <w:numId w:val="1019"/>
        </w:numPr>
      </w:pPr>
      <w:hyperlink r:id="rId51">
        <w:r>
          <w:rPr>
            <w:rStyle w:val="Hyperlink"/>
          </w:rPr>
          <w:t xml:space="preserve">Blog</w:t>
        </w:r>
      </w:hyperlink>
    </w:p>
    <w:p>
      <w:pPr>
        <w:pStyle w:val="Compact"/>
        <w:numPr>
          <w:ilvl w:val="0"/>
          <w:numId w:val="1019"/>
        </w:numPr>
      </w:pPr>
      <w:hyperlink r:id="rId52">
        <w:r>
          <w:rPr>
            <w:rStyle w:val="Hyperlink"/>
          </w:rPr>
          <w:t xml:space="preserve">Business &amp; Finance</w:t>
        </w:r>
      </w:hyperlink>
    </w:p>
    <w:p>
      <w:pPr>
        <w:pStyle w:val="Compact"/>
        <w:numPr>
          <w:ilvl w:val="0"/>
          <w:numId w:val="1019"/>
        </w:numPr>
      </w:pPr>
      <w:hyperlink r:id="rId16">
        <w:r>
          <w:rPr>
            <w:rStyle w:val="Hyperlink"/>
          </w:rPr>
          <w:t xml:space="preserve">Education</w:t>
        </w:r>
      </w:hyperlink>
    </w:p>
    <w:p>
      <w:pPr>
        <w:pStyle w:val="Compact"/>
        <w:numPr>
          <w:ilvl w:val="0"/>
          <w:numId w:val="1019"/>
        </w:numPr>
      </w:pPr>
      <w:hyperlink r:id="rId53">
        <w:r>
          <w:rPr>
            <w:rStyle w:val="Hyperlink"/>
          </w:rPr>
          <w:t xml:space="preserve">Employment &amp; Careers</w:t>
        </w:r>
      </w:hyperlink>
    </w:p>
    <w:p>
      <w:pPr>
        <w:pStyle w:val="Compact"/>
        <w:numPr>
          <w:ilvl w:val="0"/>
          <w:numId w:val="1019"/>
        </w:numPr>
      </w:pPr>
      <w:hyperlink r:id="rId54">
        <w:r>
          <w:rPr>
            <w:rStyle w:val="Hyperlink"/>
          </w:rPr>
          <w:t xml:space="preserve">Entertainment</w:t>
        </w:r>
      </w:hyperlink>
    </w:p>
    <w:p>
      <w:pPr>
        <w:pStyle w:val="Compact"/>
        <w:numPr>
          <w:ilvl w:val="0"/>
          <w:numId w:val="1019"/>
        </w:numPr>
      </w:pPr>
      <w:hyperlink r:id="rId18">
        <w:r>
          <w:rPr>
            <w:rStyle w:val="Hyperlink"/>
          </w:rPr>
          <w:t xml:space="preserve">Family &amp; Parenting</w:t>
        </w:r>
      </w:hyperlink>
    </w:p>
    <w:p>
      <w:pPr>
        <w:pStyle w:val="Compact"/>
        <w:numPr>
          <w:ilvl w:val="0"/>
          <w:numId w:val="1019"/>
        </w:numPr>
      </w:pPr>
      <w:hyperlink r:id="rId55">
        <w:r>
          <w:rPr>
            <w:rStyle w:val="Hyperlink"/>
          </w:rPr>
          <w:t xml:space="preserve">Great Speeches</w:t>
        </w:r>
      </w:hyperlink>
    </w:p>
    <w:p>
      <w:pPr>
        <w:pStyle w:val="Compact"/>
        <w:numPr>
          <w:ilvl w:val="0"/>
          <w:numId w:val="1019"/>
        </w:numPr>
      </w:pPr>
      <w:hyperlink r:id="rId19">
        <w:r>
          <w:rPr>
            <w:rStyle w:val="Hyperlink"/>
          </w:rPr>
          <w:t xml:space="preserve">Health &amp; Wellness</w:t>
        </w:r>
      </w:hyperlink>
    </w:p>
    <w:p>
      <w:pPr>
        <w:pStyle w:val="Compact"/>
        <w:numPr>
          <w:ilvl w:val="0"/>
          <w:numId w:val="1019"/>
        </w:numPr>
      </w:pPr>
      <w:hyperlink r:id="rId56">
        <w:r>
          <w:rPr>
            <w:rStyle w:val="Hyperlink"/>
          </w:rPr>
          <w:t xml:space="preserve">Inspiration</w:t>
        </w:r>
      </w:hyperlink>
    </w:p>
    <w:p>
      <w:pPr>
        <w:pStyle w:val="Compact"/>
        <w:numPr>
          <w:ilvl w:val="0"/>
          <w:numId w:val="1019"/>
        </w:numPr>
      </w:pPr>
      <w:hyperlink r:id="rId20">
        <w:r>
          <w:rPr>
            <w:rStyle w:val="Hyperlink"/>
          </w:rPr>
          <w:t xml:space="preserve">Life &amp; Relationships</w:t>
        </w:r>
      </w:hyperlink>
    </w:p>
    <w:p>
      <w:pPr>
        <w:pStyle w:val="Compact"/>
        <w:numPr>
          <w:ilvl w:val="0"/>
          <w:numId w:val="1019"/>
        </w:numPr>
      </w:pPr>
      <w:hyperlink r:id="rId57">
        <w:r>
          <w:rPr>
            <w:rStyle w:val="Hyperlink"/>
          </w:rPr>
          <w:t xml:space="preserve">Life Advice</w:t>
        </w:r>
      </w:hyperlink>
    </w:p>
    <w:p>
      <w:pPr>
        <w:pStyle w:val="Compact"/>
        <w:numPr>
          <w:ilvl w:val="0"/>
          <w:numId w:val="1019"/>
        </w:numPr>
      </w:pPr>
      <w:hyperlink r:id="rId58">
        <w:r>
          <w:rPr>
            <w:rStyle w:val="Hyperlink"/>
          </w:rPr>
          <w:t xml:space="preserve">Mental Health</w:t>
        </w:r>
      </w:hyperlink>
    </w:p>
    <w:p>
      <w:pPr>
        <w:pStyle w:val="Compact"/>
        <w:numPr>
          <w:ilvl w:val="0"/>
          <w:numId w:val="1019"/>
        </w:numPr>
      </w:pPr>
      <w:hyperlink r:id="rId59">
        <w:r>
          <w:rPr>
            <w:rStyle w:val="Hyperlink"/>
          </w:rPr>
          <w:t xml:space="preserve">Motivation</w:t>
        </w:r>
      </w:hyperlink>
    </w:p>
    <w:p>
      <w:pPr>
        <w:pStyle w:val="Compact"/>
        <w:numPr>
          <w:ilvl w:val="0"/>
          <w:numId w:val="1019"/>
        </w:numPr>
      </w:pPr>
      <w:hyperlink r:id="rId60">
        <w:r>
          <w:rPr>
            <w:rStyle w:val="Hyperlink"/>
          </w:rPr>
          <w:t xml:space="preserve">News</w:t>
        </w:r>
      </w:hyperlink>
    </w:p>
    <w:p>
      <w:pPr>
        <w:pStyle w:val="Compact"/>
        <w:numPr>
          <w:ilvl w:val="0"/>
          <w:numId w:val="1019"/>
        </w:numPr>
      </w:pPr>
      <w:hyperlink r:id="rId61">
        <w:r>
          <w:rPr>
            <w:rStyle w:val="Hyperlink"/>
          </w:rPr>
          <w:t xml:space="preserve">Pilgrims Journey</w:t>
        </w:r>
      </w:hyperlink>
    </w:p>
    <w:p>
      <w:pPr>
        <w:pStyle w:val="Compact"/>
        <w:numPr>
          <w:ilvl w:val="0"/>
          <w:numId w:val="1019"/>
        </w:numPr>
      </w:pPr>
      <w:hyperlink r:id="rId62">
        <w:r>
          <w:rPr>
            <w:rStyle w:val="Hyperlink"/>
          </w:rPr>
          <w:t xml:space="preserve">Podcasts</w:t>
        </w:r>
      </w:hyperlink>
    </w:p>
    <w:p>
      <w:pPr>
        <w:pStyle w:val="Compact"/>
        <w:numPr>
          <w:ilvl w:val="0"/>
          <w:numId w:val="1019"/>
        </w:numPr>
      </w:pPr>
      <w:hyperlink r:id="rId63">
        <w:r>
          <w:rPr>
            <w:rStyle w:val="Hyperlink"/>
          </w:rPr>
          <w:t xml:space="preserve">Politics</w:t>
        </w:r>
      </w:hyperlink>
    </w:p>
    <w:p>
      <w:pPr>
        <w:pStyle w:val="Compact"/>
        <w:numPr>
          <w:ilvl w:val="0"/>
          <w:numId w:val="1019"/>
        </w:numPr>
      </w:pPr>
      <w:hyperlink r:id="rId64">
        <w:r>
          <w:rPr>
            <w:rStyle w:val="Hyperlink"/>
          </w:rPr>
          <w:t xml:space="preserve">Science</w:t>
        </w:r>
      </w:hyperlink>
    </w:p>
    <w:p>
      <w:pPr>
        <w:pStyle w:val="Compact"/>
        <w:numPr>
          <w:ilvl w:val="0"/>
          <w:numId w:val="1019"/>
        </w:numPr>
      </w:pPr>
      <w:hyperlink r:id="rId65">
        <w:r>
          <w:rPr>
            <w:rStyle w:val="Hyperlink"/>
          </w:rPr>
          <w:t xml:space="preserve">Self-Improvement</w:t>
        </w:r>
      </w:hyperlink>
    </w:p>
    <w:p>
      <w:pPr>
        <w:pStyle w:val="Compact"/>
        <w:numPr>
          <w:ilvl w:val="0"/>
          <w:numId w:val="1019"/>
        </w:numPr>
      </w:pPr>
      <w:hyperlink r:id="rId66">
        <w:r>
          <w:rPr>
            <w:rStyle w:val="Hyperlink"/>
          </w:rPr>
          <w:t xml:space="preserve">Sermon</w:t>
        </w:r>
      </w:hyperlink>
    </w:p>
    <w:p>
      <w:pPr>
        <w:pStyle w:val="Compact"/>
        <w:numPr>
          <w:ilvl w:val="0"/>
          <w:numId w:val="1019"/>
        </w:numPr>
      </w:pPr>
      <w:hyperlink r:id="rId67">
        <w:r>
          <w:rPr>
            <w:rStyle w:val="Hyperlink"/>
          </w:rPr>
          <w:t xml:space="preserve">Sponsored</w:t>
        </w:r>
      </w:hyperlink>
    </w:p>
    <w:p>
      <w:pPr>
        <w:pStyle w:val="Compact"/>
        <w:numPr>
          <w:ilvl w:val="0"/>
          <w:numId w:val="1019"/>
        </w:numPr>
      </w:pPr>
      <w:hyperlink r:id="rId68">
        <w:r>
          <w:rPr>
            <w:rStyle w:val="Hyperlink"/>
          </w:rPr>
          <w:t xml:space="preserve">Sports</w:t>
        </w:r>
      </w:hyperlink>
    </w:p>
    <w:p>
      <w:pPr>
        <w:pStyle w:val="Compact"/>
        <w:numPr>
          <w:ilvl w:val="0"/>
          <w:numId w:val="1019"/>
        </w:numPr>
      </w:pPr>
      <w:hyperlink r:id="rId17">
        <w:r>
          <w:rPr>
            <w:rStyle w:val="Hyperlink"/>
          </w:rPr>
          <w:t xml:space="preserve">Technology</w:t>
        </w:r>
      </w:hyperlink>
    </w:p>
    <w:p>
      <w:pPr>
        <w:pStyle w:val="FirstParagraph"/>
      </w:pPr>
      <w:r>
        <w:t xml:space="preserve">MISSION STATEMENT:</w:t>
      </w:r>
    </w:p>
    <w:p>
      <w:pPr>
        <w:pStyle w:val="BodyText"/>
      </w:pPr>
      <w:r>
        <w:t xml:space="preserve">Our mission is to provide the most accurate transcripts of videos and audios online.</w:t>
      </w:r>
    </w:p>
    <w:p>
      <w:pPr>
        <w:pStyle w:val="BodyText"/>
      </w:pPr>
      <w:r>
        <w:rPr>
          <w:b/>
          <w:bCs/>
        </w:rPr>
        <w:t xml:space="preserve">Become our Friends!</w:t>
      </w:r>
    </w:p>
    <w:p>
      <w:pPr>
        <w:pStyle w:val="Compact"/>
        <w:numPr>
          <w:ilvl w:val="0"/>
          <w:numId w:val="1020"/>
        </w:numPr>
      </w:pPr>
      <w:hyperlink r:id="rId69">
        <w:r>
          <w:rPr>
            <w:rStyle w:val="Hyperlink"/>
            <w:b/>
            <w:bCs/>
          </w:rPr>
          <w:t xml:space="preserve">TWITTER</w:t>
        </w:r>
      </w:hyperlink>
    </w:p>
    <w:p>
      <w:pPr>
        <w:pStyle w:val="FirstParagraph"/>
      </w:pPr>
      <w:r>
        <w:t xml:space="preserve">Search This Site:</w:t>
      </w:r>
    </w:p>
    <w:p>
      <w:pPr>
        <w:pStyle w:val="BodyText"/>
      </w:pPr>
      <w:r>
        <w:t xml:space="preserve">Search</w:t>
      </w:r>
    </w:p>
    <w:p>
      <w:pPr>
        <w:pStyle w:val="Compact"/>
        <w:numPr>
          <w:ilvl w:val="0"/>
          <w:numId w:val="1021"/>
        </w:numPr>
      </w:pPr>
      <w:hyperlink r:id="rId70">
        <w:r>
          <w:rPr>
            <w:rStyle w:val="Hyperlink"/>
          </w:rPr>
          <w:t xml:space="preserve">About Us</w:t>
        </w:r>
      </w:hyperlink>
    </w:p>
    <w:p>
      <w:pPr>
        <w:pStyle w:val="Compact"/>
        <w:numPr>
          <w:ilvl w:val="0"/>
          <w:numId w:val="1021"/>
        </w:numPr>
      </w:pPr>
      <w:hyperlink r:id="rId71">
        <w:r>
          <w:rPr>
            <w:rStyle w:val="Hyperlink"/>
          </w:rPr>
          <w:t xml:space="preserve">Contact Us</w:t>
        </w:r>
      </w:hyperlink>
    </w:p>
    <w:p>
      <w:pPr>
        <w:pStyle w:val="Compact"/>
        <w:numPr>
          <w:ilvl w:val="0"/>
          <w:numId w:val="1021"/>
        </w:numPr>
      </w:pPr>
      <w:hyperlink r:id="rId72">
        <w:r>
          <w:rPr>
            <w:rStyle w:val="Hyperlink"/>
          </w:rPr>
          <w:t xml:space="preserve">Terms Of Use</w:t>
        </w:r>
      </w:hyperlink>
    </w:p>
    <w:p>
      <w:pPr>
        <w:pStyle w:val="Compact"/>
        <w:numPr>
          <w:ilvl w:val="0"/>
          <w:numId w:val="1021"/>
        </w:numPr>
      </w:pPr>
      <w:hyperlink r:id="rId73">
        <w:r>
          <w:rPr>
            <w:rStyle w:val="Hyperlink"/>
          </w:rPr>
          <w:t xml:space="preserve">Privacy Policy</w:t>
        </w:r>
      </w:hyperlink>
    </w:p>
    <w:p>
      <w:pPr>
        <w:pStyle w:val="Compact"/>
        <w:numPr>
          <w:ilvl w:val="0"/>
          <w:numId w:val="1021"/>
        </w:numPr>
      </w:pPr>
      <w:hyperlink r:id="rId15">
        <w:r>
          <w:rPr>
            <w:rStyle w:val="Hyperlink"/>
          </w:rPr>
          <w:t xml:space="preserve">Home</w:t>
        </w:r>
      </w:hyperlink>
    </w:p>
    <w:p>
      <w:pPr>
        <w:pStyle w:val="Compact"/>
        <w:numPr>
          <w:ilvl w:val="0"/>
          <w:numId w:val="1021"/>
        </w:numPr>
      </w:pPr>
      <w:hyperlink r:id="rId74">
        <w:r>
          <w:rPr>
            <w:rStyle w:val="Hyperlink"/>
          </w:rPr>
          <w:t xml:space="preserve">Affiliate Disclosure</w:t>
        </w:r>
      </w:hyperlink>
    </w:p>
    <w:p>
      <w:pPr>
        <w:pStyle w:val="FirstParagraph"/>
      </w:pPr>
      <w:r>
        <w:t xml:space="preserve">© 2026 The Singju Post. All rights reserved.</w:t>
      </w:r>
    </w:p>
    <w:p>
      <w:pPr>
        <w:pStyle w:val="BodyText"/>
      </w:pPr>
      <w:r>
        <w:t xml:space="preserve">MISSION STATEMENT:</w:t>
      </w:r>
    </w:p>
    <w:p>
      <w:pPr>
        <w:pStyle w:val="BodyText"/>
      </w:pPr>
      <w:r>
        <w:t xml:space="preserve">Our mission is to provide the most accurate transcripts of videos and audios online.</w:t>
      </w:r>
    </w:p>
    <w:p>
      <w:pPr>
        <w:pStyle w:val="BodyText"/>
      </w:pPr>
      <w:r>
        <w:t xml:space="preserve">Search This Site:</w:t>
      </w:r>
    </w:p>
    <w:p>
      <w:pPr>
        <w:pStyle w:val="BodyText"/>
      </w:pPr>
      <w:r>
        <w:t xml:space="preserve">Search</w:t>
      </w:r>
    </w:p>
    <w:p>
      <w:pPr>
        <w:pStyle w:val="BodyText"/>
      </w:pPr>
      <w:r>
        <w:t xml:space="preserve">© 2026 The Singju Post. All rights reserved.</w:t>
      </w:r>
    </w:p>
    <w:p>
      <w:pPr>
        <w:pStyle w:val="Compact"/>
        <w:numPr>
          <w:ilvl w:val="0"/>
          <w:numId w:val="1022"/>
        </w:numPr>
      </w:pPr>
      <w:hyperlink r:id="rId70">
        <w:r>
          <w:rPr>
            <w:rStyle w:val="Hyperlink"/>
          </w:rPr>
          <w:t xml:space="preserve">About Us</w:t>
        </w:r>
      </w:hyperlink>
    </w:p>
    <w:p>
      <w:pPr>
        <w:pStyle w:val="Compact"/>
        <w:numPr>
          <w:ilvl w:val="0"/>
          <w:numId w:val="1022"/>
        </w:numPr>
      </w:pPr>
      <w:hyperlink r:id="rId71">
        <w:r>
          <w:rPr>
            <w:rStyle w:val="Hyperlink"/>
          </w:rPr>
          <w:t xml:space="preserve">Contact Us</w:t>
        </w:r>
      </w:hyperlink>
    </w:p>
    <w:p>
      <w:pPr>
        <w:pStyle w:val="Compact"/>
        <w:numPr>
          <w:ilvl w:val="0"/>
          <w:numId w:val="1022"/>
        </w:numPr>
      </w:pPr>
      <w:hyperlink r:id="rId72">
        <w:r>
          <w:rPr>
            <w:rStyle w:val="Hyperlink"/>
          </w:rPr>
          <w:t xml:space="preserve">Terms Of Use</w:t>
        </w:r>
      </w:hyperlink>
    </w:p>
    <w:p>
      <w:pPr>
        <w:pStyle w:val="Compact"/>
        <w:numPr>
          <w:ilvl w:val="0"/>
          <w:numId w:val="1022"/>
        </w:numPr>
      </w:pPr>
      <w:hyperlink r:id="rId73">
        <w:r>
          <w:rPr>
            <w:rStyle w:val="Hyperlink"/>
          </w:rPr>
          <w:t xml:space="preserve">Privacy Policy</w:t>
        </w:r>
      </w:hyperlink>
    </w:p>
    <w:p>
      <w:pPr>
        <w:pStyle w:val="Compact"/>
        <w:numPr>
          <w:ilvl w:val="0"/>
          <w:numId w:val="1022"/>
        </w:numPr>
      </w:pPr>
      <w:hyperlink r:id="rId15">
        <w:r>
          <w:rPr>
            <w:rStyle w:val="Hyperlink"/>
          </w:rPr>
          <w:t xml:space="preserve">Home</w:t>
        </w:r>
      </w:hyperlink>
    </w:p>
    <w:p>
      <w:pPr>
        <w:pStyle w:val="Compact"/>
        <w:numPr>
          <w:ilvl w:val="0"/>
          <w:numId w:val="1022"/>
        </w:numPr>
      </w:pPr>
      <w:hyperlink r:id="rId74">
        <w:r>
          <w:rPr>
            <w:rStyle w:val="Hyperlink"/>
          </w:rPr>
          <w:t xml:space="preserve">Affiliate Disclosure</w:t>
        </w:r>
      </w:hyperlink>
    </w:p>
    <w:p>
      <w:pPr>
        <w:pStyle w:val="FirstParagraph"/>
      </w:pPr>
      <w:r>
        <w:t xml:space="preserve">Scroll ↑ Top</w:t>
      </w:r>
      <w:r>
        <w:drawing>
          <wp:inline>
            <wp:extent cx="3810000" cy="2540000"/>
            <wp:effectExtent b="0" l="0" r="0" t="0"/>
            <wp:docPr descr="Image 3" title="" id="90" name="Picture"/>
            <a:graphic>
              <a:graphicData uri="http://schemas.openxmlformats.org/drawingml/2006/picture">
                <pic:pic>
                  <pic:nvPicPr>
                    <pic:cNvPr descr="https://ids4.ad.gt/api/v1/ip_match?id=AU1D-0100-001771767909-L8IO476V-JOJ2" id="91" name="Picture"/>
                    <pic:cNvPicPr>
                      <a:picLocks noChangeArrowheads="1" noChangeAspect="1"/>
                    </pic:cNvPicPr>
                  </pic:nvPicPr>
                  <pic:blipFill>
                    <a:blip r:embed="rId89"/>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4" title="" id="93" name="Picture"/>
            <a:graphic>
              <a:graphicData uri="http://schemas.openxmlformats.org/drawingml/2006/picture">
                <pic:pic>
                  <pic:nvPicPr>
                    <pic:cNvPr descr="https://secure.adnxs.com/getuid?https://ids.ad.gt/api/v1/match?id=AU1D-0100-001771767909-L8IO476V-JOJ2&amp;adnxs_id=$UID&amp;gdpr=0" id="94" name="Picture"/>
                    <pic:cNvPicPr>
                      <a:picLocks noChangeArrowheads="1" noChangeAspect="1"/>
                    </pic:cNvPicPr>
                  </pic:nvPicPr>
                  <pic:blipFill>
                    <a:blip r:embed="rId92"/>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5" title="" id="96" name="Picture"/>
            <a:graphic>
              <a:graphicData uri="http://schemas.openxmlformats.org/drawingml/2006/picture">
                <pic:pic>
                  <pic:nvPicPr>
                    <pic:cNvPr descr="https://u.openx.net/w/1.0/cm?id=998eaf06-9905-4eae-9e26-9fac75960c53&amp;r=https%3A%2F%2Fids.ad.gt%2Fapi%2Fv1%2Fopenx%3Fopenx_id%3D%7BOPENX_ID%7D%26id%3DAU1D-0100-001771767909-L8IO476V-JOJ2%26auid%3DAU1D-0100-001771767909-L8IO476V-JOJ2&amp;gdpr=0" id="97" name="Picture"/>
                    <pic:cNvPicPr>
                      <a:picLocks noChangeArrowheads="1" noChangeAspect="1"/>
                    </pic:cNvPicPr>
                  </pic:nvPicPr>
                  <pic:blipFill>
                    <a:blip r:embed="rId95"/>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6" title="" id="99" name="Picture"/>
            <a:graphic>
              <a:graphicData uri="http://schemas.openxmlformats.org/drawingml/2006/picture">
                <pic:pic>
                  <pic:nvPicPr>
                    <pic:cNvPr descr="https://image2.pubmatic.com/AdServer/UCookieSetPug?rd=https%3A%2F%2Fids.ad.gt%2Fapi%2Fv1%2Fpbm_match%3Fpbm%3D%23PM_USER_ID%26id%3DAU1D-0100-001771767909-L8IO476V-JOJ2&amp;gdpr=0" id="100" name="Picture"/>
                    <pic:cNvPicPr>
                      <a:picLocks noChangeArrowheads="1" noChangeAspect="1"/>
                    </pic:cNvPicPr>
                  </pic:nvPicPr>
                  <pic:blipFill>
                    <a:blip r:embed="rId98"/>
                    <a:stretch>
                      <a:fillRect/>
                    </a:stretch>
                  </pic:blipFill>
                  <pic:spPr bwMode="auto">
                    <a:xfrm>
                      <a:off x="0" y="0"/>
                      <a:ext cx="12700" cy="12700"/>
                    </a:xfrm>
                    <a:prstGeom prst="rect">
                      <a:avLst/>
                    </a:prstGeom>
                    <a:noFill/>
                    <a:ln w="9525">
                      <a:noFill/>
                      <a:headEnd/>
                      <a:tailEnd/>
                    </a:ln>
                  </pic:spPr>
                </pic:pic>
              </a:graphicData>
            </a:graphic>
          </wp:inline>
        </w:drawing>
      </w:r>
      <w:r>
        <w:t xml:space="preserve">Image 7</w:t>
      </w:r>
      <w:r>
        <w:drawing>
          <wp:inline>
            <wp:extent cx="12700" cy="12700"/>
            <wp:effectExtent b="0" l="0" r="0" t="0"/>
            <wp:docPr descr="Image 8" title="" id="102" name="Picture"/>
            <a:graphic>
              <a:graphicData uri="http://schemas.openxmlformats.org/drawingml/2006/picture">
                <pic:pic>
                  <pic:nvPicPr>
                    <pic:cNvPr descr="https://match.adsrvr.org/track/cmf/generic?ttd_pid=8gkxb6n&amp;ttd_tpi=1&amp;ttd_puid=AU1D-0100-001771767909-L8IO476V-JOJ2&amp;gdpr=0" id="103" name="Picture"/>
                    <pic:cNvPicPr>
                      <a:picLocks noChangeArrowheads="1" noChangeAspect="1"/>
                    </pic:cNvPicPr>
                  </pic:nvPicPr>
                  <pic:blipFill>
                    <a:blip r:embed="rId101"/>
                    <a:stretch>
                      <a:fillRect/>
                    </a:stretch>
                  </pic:blipFill>
                  <pic:spPr bwMode="auto">
                    <a:xfrm>
                      <a:off x="0" y="0"/>
                      <a:ext cx="12700" cy="12700"/>
                    </a:xfrm>
                    <a:prstGeom prst="rect">
                      <a:avLst/>
                    </a:prstGeom>
                    <a:noFill/>
                    <a:ln w="9525">
                      <a:noFill/>
                      <a:headEnd/>
                      <a:tailEnd/>
                    </a:ln>
                  </pic:spPr>
                </pic:pic>
              </a:graphicData>
            </a:graphic>
          </wp:inline>
        </w:drawing>
      </w:r>
      <w:r>
        <w:t xml:space="preserve">Image 9</w:t>
      </w:r>
      <w:r>
        <w:drawing>
          <wp:inline>
            <wp:extent cx="12700" cy="12700"/>
            <wp:effectExtent b="0" l="0" r="0" t="0"/>
            <wp:docPr descr="Image 10" title="" id="105" name="Picture"/>
            <a:graphic>
              <a:graphicData uri="http://schemas.openxmlformats.org/drawingml/2006/picture">
                <pic:pic>
                  <pic:nvPicPr>
                    <pic:cNvPr descr="https://cm.g.doubleclick.net/pixel?google_cm&amp;google_nid=audigent_dmp&amp;google_hm=QVUxRC0wMTAwLTAwMTc3MTc2NzkwOS1MOElPNDc2Vi1KT0oy&amp;id=AU1D-0100-001771767909-L8IO476V-JOJ2&amp;gdpr=0" id="106" name="Picture"/>
                    <pic:cNvPicPr>
                      <a:picLocks noChangeArrowheads="1" noChangeAspect="1"/>
                    </pic:cNvPicPr>
                  </pic:nvPicPr>
                  <pic:blipFill>
                    <a:blip r:embed="rId104"/>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1" title="" id="108" name="Picture"/>
            <a:graphic>
              <a:graphicData uri="http://schemas.openxmlformats.org/drawingml/2006/picture">
                <pic:pic>
                  <pic:nvPicPr>
                    <pic:cNvPr descr="https://d.turn.com/r/dd/id/L2NzaWQvMS9jaWQvMTc0ODI0MTY1OC90LzA/url/https%3A%2F%2Fids.ad.gt%2Fapi%2Fv1%2Famo_match%3Fturn_id%3D%24!%7BTURN_UUID%7D%26id%3DAU1D-0100-001771767909-L8IO476V-JOJ2" id="109" name="Picture"/>
                    <pic:cNvPicPr>
                      <a:picLocks noChangeArrowheads="1" noChangeAspect="1"/>
                    </pic:cNvPicPr>
                  </pic:nvPicPr>
                  <pic:blipFill>
                    <a:blip r:embed="rId107"/>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2" title="" id="111" name="Picture"/>
            <a:graphic>
              <a:graphicData uri="http://schemas.openxmlformats.org/drawingml/2006/picture">
                <pic:pic>
                  <pic:nvPicPr>
                    <pic:cNvPr descr="https://sync.go.sonobi.com/us?https://ids.ad.gt/api/v1/son_match?id=AU1D-0100-001771767909-L8IO476V-JOJ2&amp;uid=%5BUID%5D&amp;gdpr=0" id="112" name="Picture"/>
                    <pic:cNvPicPr>
                      <a:picLocks noChangeArrowheads="1" noChangeAspect="1"/>
                    </pic:cNvPicPr>
                  </pic:nvPicPr>
                  <pic:blipFill>
                    <a:blip r:embed="rId11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3" title="" id="114" name="Picture"/>
            <a:graphic>
              <a:graphicData uri="http://schemas.openxmlformats.org/drawingml/2006/picture">
                <pic:pic>
                  <pic:nvPicPr>
                    <pic:cNvPr descr="https://ad.360yield.com/ux?&amp;publisher_dmp_id=15&amp;r=https%3A%2F%2Fids.ad.gt%2Fapi%2Fv1%2Fimpr_match%3Fid%3DAU1D-0100-001771767909-L8IO476V-JOJ2%26impr_uid%3D%7BPUB_USER_ID%7D&amp;gdpr=0" id="115" name="Picture"/>
                    <pic:cNvPicPr>
                      <a:picLocks noChangeArrowheads="1" noChangeAspect="1"/>
                    </pic:cNvPicPr>
                  </pic:nvPicPr>
                  <pic:blipFill>
                    <a:blip r:embed="rId11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4" title="" id="117" name="Picture"/>
            <a:graphic>
              <a:graphicData uri="http://schemas.openxmlformats.org/drawingml/2006/picture">
                <pic:pic>
                  <pic:nvPicPr>
                    <pic:cNvPr descr="https://ids.ad.gt/api/v1/halo_match?id=AU1D-0100-001771767909-L8IO476V-JOJ2&amp;halo_id=060ixf7jsgld59a969f9c66666666666666uoo2weq0ky6e606o6i000000000000" id="118" name="Picture"/>
                    <pic:cNvPicPr>
                      <a:picLocks noChangeArrowheads="1" noChangeAspect="1"/>
                    </pic:cNvPicPr>
                  </pic:nvPicPr>
                  <pic:blipFill>
                    <a:blip r:embed="rId116"/>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15" title="" id="119" name="Picture"/>
            <a:graphic>
              <a:graphicData uri="http://schemas.openxmlformats.org/drawingml/2006/picture">
                <pic:pic>
                  <pic:nvPicPr>
                    <pic:cNvPr descr="https://ids4.ad.gt/api/v1/ip_match?id=AU1D-0100-001771767909-L8IO476V-JOJ2" id="120" name="Picture"/>
                    <pic:cNvPicPr>
                      <a:picLocks noChangeArrowheads="1" noChangeAspect="1"/>
                    </pic:cNvPicPr>
                  </pic:nvPicPr>
                  <pic:blipFill>
                    <a:blip r:embed="rId89"/>
                    <a:stretch>
                      <a:fillRect/>
                    </a:stretch>
                  </pic:blipFill>
                  <pic:spPr bwMode="auto">
                    <a:xfrm>
                      <a:off x="0" y="0"/>
                      <a:ext cx="3810000" cy="2540000"/>
                    </a:xfrm>
                    <a:prstGeom prst="rect">
                      <a:avLst/>
                    </a:prstGeom>
                    <a:noFill/>
                    <a:ln w="9525">
                      <a:noFill/>
                      <a:headEnd/>
                      <a:tailEnd/>
                    </a:ln>
                  </pic:spPr>
                </pic:pic>
              </a:graphicData>
            </a:graphic>
          </wp:inline>
        </w:drawing>
      </w:r>
      <w:r>
        <w:t xml:space="preserve">Image 16</w:t>
      </w:r>
      <w:r>
        <w:t xml:space="preserve">Image 17</w:t>
      </w:r>
      <w:r>
        <w:drawing>
          <wp:inline>
            <wp:extent cx="3810000" cy="2540000"/>
            <wp:effectExtent b="0" l="0" r="0" t="0"/>
            <wp:docPr descr="Image 18" title="" id="122" name="Picture"/>
            <a:graphic>
              <a:graphicData uri="http://schemas.openxmlformats.org/drawingml/2006/picture">
                <pic:pic>
                  <pic:nvPicPr>
                    <pic:cNvPr descr="https://sync.1rx.io/usersync/audigent/0?dspret=1&amp;redir=https%3A%2F%2Fids.ad.gt%2Fapi%2Fv1%2Funruly%3Fid%3DAU1D-0100-001771767909-L8IO476V-JOJ2%26unruly_id%3D%5BRX_UUID%5D&amp;gdpr=0" id="123" name="Picture"/>
                    <pic:cNvPicPr>
                      <a:picLocks noChangeArrowheads="1" noChangeAspect="1"/>
                    </pic:cNvPicPr>
                  </pic:nvPicPr>
                  <pic:blipFill>
                    <a:blip r:embed="rId121"/>
                    <a:stretch>
                      <a:fillRect/>
                    </a:stretch>
                  </pic:blipFill>
                  <pic:spPr bwMode="auto">
                    <a:xfrm>
                      <a:off x="0" y="0"/>
                      <a:ext cx="3810000" cy="2540000"/>
                    </a:xfrm>
                    <a:prstGeom prst="rect">
                      <a:avLst/>
                    </a:prstGeom>
                    <a:noFill/>
                    <a:ln w="9525">
                      <a:noFill/>
                      <a:headEnd/>
                      <a:tailEnd/>
                    </a:ln>
                  </pic:spPr>
                </pic:pic>
              </a:graphicData>
            </a:graphic>
          </wp:inline>
        </w:drawing>
      </w:r>
      <w:r>
        <w:t xml:space="preserve">Image 19</w:t>
      </w:r>
      <w:r>
        <w:t xml:space="preserve">Image 20</w:t>
      </w:r>
      <w:r>
        <w:drawing>
          <wp:inline>
            <wp:extent cx="3810000" cy="2540000"/>
            <wp:effectExtent b="0" l="0" r="0" t="0"/>
            <wp:docPr descr="Image 21" title="" id="125" name="Picture"/>
            <a:graphic>
              <a:graphicData uri="http://schemas.openxmlformats.org/drawingml/2006/picture">
                <pic:pic>
                  <pic:nvPicPr>
                    <pic:cNvPr descr="https://onetag-sys.com/match/?int_id=180&amp;uid=AU1D-0100-001771767909-L8IO476V-JOJ2&amp;gdpr=0" id="126" name="Picture"/>
                    <pic:cNvPicPr>
                      <a:picLocks noChangeArrowheads="1" noChangeAspect="1"/>
                    </pic:cNvPicPr>
                  </pic:nvPicPr>
                  <pic:blipFill>
                    <a:blip r:embed="rId124"/>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2" title="" id="128" name="Picture"/>
            <a:graphic>
              <a:graphicData uri="http://schemas.openxmlformats.org/drawingml/2006/picture">
                <pic:pic>
                  <pic:nvPicPr>
                    <pic:cNvPr descr="https://dpm.demdex.net/ibs:dpid=348447&amp;dpuuid=AU1D-0100-001771767909-L8IO476V-JOJ2&amp;redir=https%3A%2F%2Fids.ad.gt%2Fapi%2Fv1%2Fadb_match%3Fadb%3D%24%7BDD_UUID%7D%26id%3DAU1D-0100-001771767909-L8IO476V-JOJ2&amp;gdpr=0" id="129" name="Picture"/>
                    <pic:cNvPicPr>
                      <a:picLocks noChangeArrowheads="1" noChangeAspect="1"/>
                    </pic:cNvPicPr>
                  </pic:nvPicPr>
                  <pic:blipFill>
                    <a:blip r:embed="rId127"/>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3" title="" id="130" name="Picture"/>
            <a:graphic>
              <a:graphicData uri="http://schemas.openxmlformats.org/drawingml/2006/picture">
                <pic:pic>
                  <pic:nvPicPr>
                    <pic:cNvPr descr="https://ids.ad.gt/api/v1/halo_match?id=AU1D-0100-001771767909-L8IO476V-JOJ2&amp;halo_id=060ixf7jsgld59a969f9c66666666666666uoo2weq0ky6e606o6i000000000000" id="131" name="Picture"/>
                    <pic:cNvPicPr>
                      <a:picLocks noChangeArrowheads="1" noChangeAspect="1"/>
                    </pic:cNvPicPr>
                  </pic:nvPicPr>
                  <pic:blipFill>
                    <a:blip r:embed="rId116"/>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24" title="" id="132" name="Picture"/>
            <a:graphic>
              <a:graphicData uri="http://schemas.openxmlformats.org/drawingml/2006/picture">
                <pic:pic>
                  <pic:nvPicPr>
                    <pic:cNvPr descr="https://ids4.ad.gt/api/v1/ip_match?id=AU1D-0100-001771767909-L8IO476V-JOJ2" id="133" name="Picture"/>
                    <pic:cNvPicPr>
                      <a:picLocks noChangeArrowheads="1" noChangeAspect="1"/>
                    </pic:cNvPicPr>
                  </pic:nvPicPr>
                  <pic:blipFill>
                    <a:blip r:embed="rId89"/>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X</w:t>
      </w:r>
    </w:p>
    <w:p>
      <w:pPr>
        <w:pStyle w:val="BodyText"/>
      </w:pPr>
      <w:r>
        <w:t xml:space="preserve">X</w:t>
      </w:r>
    </w:p>
    <w:bookmarkEnd w:id="134"/>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3" Target="media/rId113.gif" /><Relationship Type="http://schemas.openxmlformats.org/officeDocument/2006/relationships/image" Id="rId104" Target="media/rId104.gif" /><Relationship Type="http://schemas.openxmlformats.org/officeDocument/2006/relationships/image" Id="rId107" Target="media/rId107.gif" /><Relationship Type="http://schemas.openxmlformats.org/officeDocument/2006/relationships/image" Id="rId127" Target="media/rId127.gif" /><Relationship Type="http://schemas.openxmlformats.org/officeDocument/2006/relationships/image" Id="rId11" Target="media/rId11.gif" /><Relationship Type="http://schemas.openxmlformats.org/officeDocument/2006/relationships/image" Id="rId116" Target="media/rId116.gif" /><Relationship Type="http://schemas.openxmlformats.org/officeDocument/2006/relationships/image" Id="rId89" Target="media/rId89.shtml" /><Relationship Type="http://schemas.openxmlformats.org/officeDocument/2006/relationships/image" Id="rId98" Target="media/rId98.gif" /><Relationship Type="http://schemas.openxmlformats.org/officeDocument/2006/relationships/image" Id="rId101" Target="media/rId101.gif" /><Relationship Type="http://schemas.openxmlformats.org/officeDocument/2006/relationships/image" Id="rId124" Target="media/rId124.so" /><Relationship Type="http://schemas.openxmlformats.org/officeDocument/2006/relationships/image" Id="rId92" Target="media/rId92.gif" /><Relationship Type="http://schemas.openxmlformats.org/officeDocument/2006/relationships/image" Id="rId22" Target="media/rId22.jpg" /><Relationship Type="http://schemas.openxmlformats.org/officeDocument/2006/relationships/image" Id="rId121" Target="media/rId121.so" /><Relationship Type="http://schemas.openxmlformats.org/officeDocument/2006/relationships/image" Id="rId110" Target="media/rId110.gif" /><Relationship Type="http://schemas.openxmlformats.org/officeDocument/2006/relationships/image" Id="rId95" Target="media/rId95.shtml" /><Relationship Type="http://schemas.openxmlformats.org/officeDocument/2006/relationships/hyperlink" Id="rId15" Target="https://singjupost.com/" TargetMode="External" /><Relationship Type="http://schemas.openxmlformats.org/officeDocument/2006/relationships/hyperlink" Id="rId70" Target="https://singjupost.com/about-us/" TargetMode="External" /><Relationship Type="http://schemas.openxmlformats.org/officeDocument/2006/relationships/hyperlink" Id="rId74" Target="https://singjupost.com/affiliate-disclosure/" TargetMode="External" /><Relationship Type="http://schemas.openxmlformats.org/officeDocument/2006/relationships/hyperlink" Id="rId46" Target="https://singjupost.com/alexandr-wangs-remarks-ai-impact-summit-transcript/" TargetMode="External" /><Relationship Type="http://schemas.openxmlformats.org/officeDocument/2006/relationships/hyperlink" Id="rId14" Target="https://singjupost.com/alexandr-wangs-remarks-ai-impact-summit-transcript/#content" TargetMode="External" /><Relationship Type="http://schemas.openxmlformats.org/officeDocument/2006/relationships/hyperlink" Id="rId50" Target="https://singjupost.com/ancient-wisdom/" TargetMode="External" /><Relationship Type="http://schemas.openxmlformats.org/officeDocument/2006/relationships/hyperlink" Id="rId21" Target="https://singjupost.com/author/singju/" TargetMode="External" /><Relationship Type="http://schemas.openxmlformats.org/officeDocument/2006/relationships/hyperlink" Id="rId51" Target="https://singjupost.com/blog/" TargetMode="External" /><Relationship Type="http://schemas.openxmlformats.org/officeDocument/2006/relationships/hyperlink" Id="rId52" Target="https://singjupost.com/business-finance/" TargetMode="External" /><Relationship Type="http://schemas.openxmlformats.org/officeDocument/2006/relationships/hyperlink" Id="rId71" Target="https://singjupost.com/contact-us/" TargetMode="External" /><Relationship Type="http://schemas.openxmlformats.org/officeDocument/2006/relationships/hyperlink" Id="rId39" Target="https://singjupost.com/demis-hassabis-on-agi-advice-for-indian-engineers-ai-in-gaming-more-transcript/" TargetMode="External" /><Relationship Type="http://schemas.openxmlformats.org/officeDocument/2006/relationships/hyperlink" Id="rId16" Target="https://singjupost.com/education/" TargetMode="External" /><Relationship Type="http://schemas.openxmlformats.org/officeDocument/2006/relationships/hyperlink" Id="rId56" Target="https://singjupost.com/education/inspiration/" TargetMode="External" /><Relationship Type="http://schemas.openxmlformats.org/officeDocument/2006/relationships/hyperlink" Id="rId57" Target="https://singjupost.com/education/life-advice/" TargetMode="External" /><Relationship Type="http://schemas.openxmlformats.org/officeDocument/2006/relationships/hyperlink" Id="rId59" Target="https://singjupost.com/education/motivation/" TargetMode="External" /><Relationship Type="http://schemas.openxmlformats.org/officeDocument/2006/relationships/hyperlink" Id="rId53" Target="https://singjupost.com/employment-careers/" TargetMode="External" /><Relationship Type="http://schemas.openxmlformats.org/officeDocument/2006/relationships/hyperlink" Id="rId54" Target="https://singjupost.com/entertainment/" TargetMode="External" /><Relationship Type="http://schemas.openxmlformats.org/officeDocument/2006/relationships/hyperlink" Id="rId18" Target="https://singjupost.com/family-parenting/" TargetMode="External" /><Relationship Type="http://schemas.openxmlformats.org/officeDocument/2006/relationships/hyperlink" Id="rId55" Target="https://singjupost.com/great-speeches/" TargetMode="External" /><Relationship Type="http://schemas.openxmlformats.org/officeDocument/2006/relationships/hyperlink" Id="rId19" Target="https://singjupost.com/health/" TargetMode="External" /><Relationship Type="http://schemas.openxmlformats.org/officeDocument/2006/relationships/hyperlink" Id="rId58" Target="https://singjupost.com/health/mental-health/" TargetMode="External" /><Relationship Type="http://schemas.openxmlformats.org/officeDocument/2006/relationships/hyperlink" Id="rId36" Target="https://singjupost.com/iyad-rahwan-what-moral-decisions-should-driverless-cars-make-transcript/" TargetMode="External" /><Relationship Type="http://schemas.openxmlformats.org/officeDocument/2006/relationships/hyperlink" Id="rId20" Target="https://singjupost.com/life-relationships/" TargetMode="External" /><Relationship Type="http://schemas.openxmlformats.org/officeDocument/2006/relationships/hyperlink" Id="rId30" Target="https://singjupost.com/mind-behind-tesla-spacex-solarcity-fireside-chat-elon-musk-transcript/" TargetMode="External" /><Relationship Type="http://schemas.openxmlformats.org/officeDocument/2006/relationships/hyperlink" Id="rId42" Target="https://singjupost.com/nandan-nilekani-speaks-at-infosys-ai-day-2026-transcript/" TargetMode="External" /><Relationship Type="http://schemas.openxmlformats.org/officeDocument/2006/relationships/hyperlink" Id="rId60" Target="https://singjupost.com/news/" TargetMode="External" /><Relationship Type="http://schemas.openxmlformats.org/officeDocument/2006/relationships/hyperlink" Id="rId65" Target="https://singjupost.com/personal-transformation/" TargetMode="External" /><Relationship Type="http://schemas.openxmlformats.org/officeDocument/2006/relationships/hyperlink" Id="rId61" Target="https://singjupost.com/pilgrims-journey-2/" TargetMode="External" /><Relationship Type="http://schemas.openxmlformats.org/officeDocument/2006/relationships/hyperlink" Id="rId62" Target="https://singjupost.com/podcasts/" TargetMode="External" /><Relationship Type="http://schemas.openxmlformats.org/officeDocument/2006/relationships/hyperlink" Id="rId63" Target="https://singjupost.com/politics/" TargetMode="External" /><Relationship Type="http://schemas.openxmlformats.org/officeDocument/2006/relationships/hyperlink" Id="rId73" Target="https://singjupost.com/privacy/" TargetMode="External" /><Relationship Type="http://schemas.openxmlformats.org/officeDocument/2006/relationships/hyperlink" Id="rId64" Target="https://singjupost.com/science/" TargetMode="External" /><Relationship Type="http://schemas.openxmlformats.org/officeDocument/2006/relationships/hyperlink" Id="rId66" Target="https://singjupost.com/sermon/" TargetMode="External" /><Relationship Type="http://schemas.openxmlformats.org/officeDocument/2006/relationships/hyperlink" Id="rId67" Target="https://singjupost.com/sponsored/" TargetMode="External" /><Relationship Type="http://schemas.openxmlformats.org/officeDocument/2006/relationships/hyperlink" Id="rId68" Target="https://singjupost.com/sports/" TargetMode="External" /><Relationship Type="http://schemas.openxmlformats.org/officeDocument/2006/relationships/hyperlink" Id="rId41" Target="https://singjupost.com/sundar-pichai-remarks-india-ai-impact-summit-2026/" TargetMode="External" /><Relationship Type="http://schemas.openxmlformats.org/officeDocument/2006/relationships/hyperlink" Id="rId17" Target="https://singjupost.com/technology/" TargetMode="External" /><Relationship Type="http://schemas.openxmlformats.org/officeDocument/2006/relationships/hyperlink" Id="rId72" Target="https://singjupost.com/terms-of-use/" TargetMode="External" /><Relationship Type="http://schemas.openxmlformats.org/officeDocument/2006/relationships/hyperlink" Id="rId47" Target="https://singjupost.com/the-fastest-growing-jobs-in-the-ai-era-how-to-prepare-w-ryan-roslansky-transcript/" TargetMode="External" /><Relationship Type="http://schemas.openxmlformats.org/officeDocument/2006/relationships/hyperlink" Id="rId43" Target="https://singjupost.com/the-next-5-years-will-change-humanity-forever-w-yoshua-bengio-transcript/" TargetMode="External" /><Relationship Type="http://schemas.openxmlformats.org/officeDocument/2006/relationships/hyperlink" Id="rId45" Target="https://singjupost.com/the-rising-cost-of-dissent-in-america-miles-taylor-transcript/" TargetMode="External" /><Relationship Type="http://schemas.openxmlformats.org/officeDocument/2006/relationships/hyperlink" Id="rId48" Target="https://singjupost.com/the-threat-you-cant-see-w-ex-director-of-gchq-jeremy-fleming-transcript/" TargetMode="External" /><Relationship Type="http://schemas.openxmlformats.org/officeDocument/2006/relationships/hyperlink" Id="rId40" Target="https://singjupost.com/transcript-google-ceo-sundar-pichai-speaks-india-ai-summit/" TargetMode="External" /><Relationship Type="http://schemas.openxmlformats.org/officeDocument/2006/relationships/hyperlink" Id="rId49" Target="https://singjupost.com/transcript-of-sundar-pichai-on-future-of-ai-antitrust-and-privacy/" TargetMode="External" /><Relationship Type="http://schemas.openxmlformats.org/officeDocument/2006/relationships/hyperlink" Id="rId34" Target="https://singjupost.com/transcript-of-the-ai-arsenal-that-could-stop-world-war-iii-palmer-luckey/" TargetMode="External" /><Relationship Type="http://schemas.openxmlformats.org/officeDocument/2006/relationships/hyperlink" Id="rId44" Target="https://singjupost.com/transcript-president-trumps-remarks-after-scotus-ruling-on-tariffs/" TargetMode="External" /><Relationship Type="http://schemas.openxmlformats.org/officeDocument/2006/relationships/hyperlink" Id="rId69" Target="https://twitter.com/singjupost" TargetMode="External" /><Relationship Type="http://schemas.openxmlformats.org/officeDocument/2006/relationships/hyperlink" Id="rId25" Target="https://www.facebook.com/sharer/sharer.php?u=https%3A%2F%2Fsingjupost.com%2Falexandr-wangs-remarks-ai-impact-summit-transcript%2F&amp;t=Alexandr%20Wang%27s%20Remarks%20%40%20AI%20Impact%20Summit%C2%A0%28Transcript%29" TargetMode="External" /><Relationship Type="http://schemas.openxmlformats.org/officeDocument/2006/relationships/hyperlink" Id="rId26" Target="https://x.com/intent/tweet?text=Alexandr%20Wang%27s%20Remarks%20%40%20AI%20Impact%20Summit%C2%A0%28Transcript%29&amp;url=https%3A%2F%2Fsingjupost.com%2Falexandr-wangs-remarks-ai-impact-summit-transcript%2F&amp;via=singjupost" TargetMode="External" /><Relationship Type="http://schemas.openxmlformats.org/officeDocument/2006/relationships/hyperlink" Id="rId27" Target="mailto:?subject=Alexandr%20Wang%27s%20Remarks%20%40%20AI%20Impact%20Summit%C2%A0%28Transcript%29&amp;body=https%3A%2F%2Fsingjupost.com%2Falexandr-wangs-remarks-ai-impact-summit-transcript%2F" TargetMode="External" /></Relationships>
</file>

<file path=word/_rels/footnotes.xml.rels><?xml version="1.0" encoding="UTF-8"?><Relationships xmlns="http://schemas.openxmlformats.org/package/2006/relationships"><Relationship Type="http://schemas.openxmlformats.org/officeDocument/2006/relationships/hyperlink" Id="rId15" Target="https://singjupost.com/" TargetMode="External" /><Relationship Type="http://schemas.openxmlformats.org/officeDocument/2006/relationships/hyperlink" Id="rId70" Target="https://singjupost.com/about-us/" TargetMode="External" /><Relationship Type="http://schemas.openxmlformats.org/officeDocument/2006/relationships/hyperlink" Id="rId74" Target="https://singjupost.com/affiliate-disclosure/" TargetMode="External" /><Relationship Type="http://schemas.openxmlformats.org/officeDocument/2006/relationships/hyperlink" Id="rId46" Target="https://singjupost.com/alexandr-wangs-remarks-ai-impact-summit-transcript/" TargetMode="External" /><Relationship Type="http://schemas.openxmlformats.org/officeDocument/2006/relationships/hyperlink" Id="rId14" Target="https://singjupost.com/alexandr-wangs-remarks-ai-impact-summit-transcript/#content" TargetMode="External" /><Relationship Type="http://schemas.openxmlformats.org/officeDocument/2006/relationships/hyperlink" Id="rId50" Target="https://singjupost.com/ancient-wisdom/" TargetMode="External" /><Relationship Type="http://schemas.openxmlformats.org/officeDocument/2006/relationships/hyperlink" Id="rId21" Target="https://singjupost.com/author/singju/" TargetMode="External" /><Relationship Type="http://schemas.openxmlformats.org/officeDocument/2006/relationships/hyperlink" Id="rId51" Target="https://singjupost.com/blog/" TargetMode="External" /><Relationship Type="http://schemas.openxmlformats.org/officeDocument/2006/relationships/hyperlink" Id="rId52" Target="https://singjupost.com/business-finance/" TargetMode="External" /><Relationship Type="http://schemas.openxmlformats.org/officeDocument/2006/relationships/hyperlink" Id="rId71" Target="https://singjupost.com/contact-us/" TargetMode="External" /><Relationship Type="http://schemas.openxmlformats.org/officeDocument/2006/relationships/hyperlink" Id="rId39" Target="https://singjupost.com/demis-hassabis-on-agi-advice-for-indian-engineers-ai-in-gaming-more-transcript/" TargetMode="External" /><Relationship Type="http://schemas.openxmlformats.org/officeDocument/2006/relationships/hyperlink" Id="rId16" Target="https://singjupost.com/education/" TargetMode="External" /><Relationship Type="http://schemas.openxmlformats.org/officeDocument/2006/relationships/hyperlink" Id="rId56" Target="https://singjupost.com/education/inspiration/" TargetMode="External" /><Relationship Type="http://schemas.openxmlformats.org/officeDocument/2006/relationships/hyperlink" Id="rId57" Target="https://singjupost.com/education/life-advice/" TargetMode="External" /><Relationship Type="http://schemas.openxmlformats.org/officeDocument/2006/relationships/hyperlink" Id="rId59" Target="https://singjupost.com/education/motivation/" TargetMode="External" /><Relationship Type="http://schemas.openxmlformats.org/officeDocument/2006/relationships/hyperlink" Id="rId53" Target="https://singjupost.com/employment-careers/" TargetMode="External" /><Relationship Type="http://schemas.openxmlformats.org/officeDocument/2006/relationships/hyperlink" Id="rId54" Target="https://singjupost.com/entertainment/" TargetMode="External" /><Relationship Type="http://schemas.openxmlformats.org/officeDocument/2006/relationships/hyperlink" Id="rId18" Target="https://singjupost.com/family-parenting/" TargetMode="External" /><Relationship Type="http://schemas.openxmlformats.org/officeDocument/2006/relationships/hyperlink" Id="rId55" Target="https://singjupost.com/great-speeches/" TargetMode="External" /><Relationship Type="http://schemas.openxmlformats.org/officeDocument/2006/relationships/hyperlink" Id="rId19" Target="https://singjupost.com/health/" TargetMode="External" /><Relationship Type="http://schemas.openxmlformats.org/officeDocument/2006/relationships/hyperlink" Id="rId58" Target="https://singjupost.com/health/mental-health/" TargetMode="External" /><Relationship Type="http://schemas.openxmlformats.org/officeDocument/2006/relationships/hyperlink" Id="rId36" Target="https://singjupost.com/iyad-rahwan-what-moral-decisions-should-driverless-cars-make-transcript/" TargetMode="External" /><Relationship Type="http://schemas.openxmlformats.org/officeDocument/2006/relationships/hyperlink" Id="rId20" Target="https://singjupost.com/life-relationships/" TargetMode="External" /><Relationship Type="http://schemas.openxmlformats.org/officeDocument/2006/relationships/hyperlink" Id="rId30" Target="https://singjupost.com/mind-behind-tesla-spacex-solarcity-fireside-chat-elon-musk-transcript/" TargetMode="External" /><Relationship Type="http://schemas.openxmlformats.org/officeDocument/2006/relationships/hyperlink" Id="rId42" Target="https://singjupost.com/nandan-nilekani-speaks-at-infosys-ai-day-2026-transcript/" TargetMode="External" /><Relationship Type="http://schemas.openxmlformats.org/officeDocument/2006/relationships/hyperlink" Id="rId60" Target="https://singjupost.com/news/" TargetMode="External" /><Relationship Type="http://schemas.openxmlformats.org/officeDocument/2006/relationships/hyperlink" Id="rId65" Target="https://singjupost.com/personal-transformation/" TargetMode="External" /><Relationship Type="http://schemas.openxmlformats.org/officeDocument/2006/relationships/hyperlink" Id="rId61" Target="https://singjupost.com/pilgrims-journey-2/" TargetMode="External" /><Relationship Type="http://schemas.openxmlformats.org/officeDocument/2006/relationships/hyperlink" Id="rId62" Target="https://singjupost.com/podcasts/" TargetMode="External" /><Relationship Type="http://schemas.openxmlformats.org/officeDocument/2006/relationships/hyperlink" Id="rId63" Target="https://singjupost.com/politics/" TargetMode="External" /><Relationship Type="http://schemas.openxmlformats.org/officeDocument/2006/relationships/hyperlink" Id="rId73" Target="https://singjupost.com/privacy/" TargetMode="External" /><Relationship Type="http://schemas.openxmlformats.org/officeDocument/2006/relationships/hyperlink" Id="rId64" Target="https://singjupost.com/science/" TargetMode="External" /><Relationship Type="http://schemas.openxmlformats.org/officeDocument/2006/relationships/hyperlink" Id="rId66" Target="https://singjupost.com/sermon/" TargetMode="External" /><Relationship Type="http://schemas.openxmlformats.org/officeDocument/2006/relationships/hyperlink" Id="rId67" Target="https://singjupost.com/sponsored/" TargetMode="External" /><Relationship Type="http://schemas.openxmlformats.org/officeDocument/2006/relationships/hyperlink" Id="rId68" Target="https://singjupost.com/sports/" TargetMode="External" /><Relationship Type="http://schemas.openxmlformats.org/officeDocument/2006/relationships/hyperlink" Id="rId41" Target="https://singjupost.com/sundar-pichai-remarks-india-ai-impact-summit-2026/" TargetMode="External" /><Relationship Type="http://schemas.openxmlformats.org/officeDocument/2006/relationships/hyperlink" Id="rId17" Target="https://singjupost.com/technology/" TargetMode="External" /><Relationship Type="http://schemas.openxmlformats.org/officeDocument/2006/relationships/hyperlink" Id="rId72" Target="https://singjupost.com/terms-of-use/" TargetMode="External" /><Relationship Type="http://schemas.openxmlformats.org/officeDocument/2006/relationships/hyperlink" Id="rId47" Target="https://singjupost.com/the-fastest-growing-jobs-in-the-ai-era-how-to-prepare-w-ryan-roslansky-transcript/" TargetMode="External" /><Relationship Type="http://schemas.openxmlformats.org/officeDocument/2006/relationships/hyperlink" Id="rId43" Target="https://singjupost.com/the-next-5-years-will-change-humanity-forever-w-yoshua-bengio-transcript/" TargetMode="External" /><Relationship Type="http://schemas.openxmlformats.org/officeDocument/2006/relationships/hyperlink" Id="rId45" Target="https://singjupost.com/the-rising-cost-of-dissent-in-america-miles-taylor-transcript/" TargetMode="External" /><Relationship Type="http://schemas.openxmlformats.org/officeDocument/2006/relationships/hyperlink" Id="rId48" Target="https://singjupost.com/the-threat-you-cant-see-w-ex-director-of-gchq-jeremy-fleming-transcript/" TargetMode="External" /><Relationship Type="http://schemas.openxmlformats.org/officeDocument/2006/relationships/hyperlink" Id="rId40" Target="https://singjupost.com/transcript-google-ceo-sundar-pichai-speaks-india-ai-summit/" TargetMode="External" /><Relationship Type="http://schemas.openxmlformats.org/officeDocument/2006/relationships/hyperlink" Id="rId49" Target="https://singjupost.com/transcript-of-sundar-pichai-on-future-of-ai-antitrust-and-privacy/" TargetMode="External" /><Relationship Type="http://schemas.openxmlformats.org/officeDocument/2006/relationships/hyperlink" Id="rId34" Target="https://singjupost.com/transcript-of-the-ai-arsenal-that-could-stop-world-war-iii-palmer-luckey/" TargetMode="External" /><Relationship Type="http://schemas.openxmlformats.org/officeDocument/2006/relationships/hyperlink" Id="rId44" Target="https://singjupost.com/transcript-president-trumps-remarks-after-scotus-ruling-on-tariffs/" TargetMode="External" /><Relationship Type="http://schemas.openxmlformats.org/officeDocument/2006/relationships/hyperlink" Id="rId69" Target="https://twitter.com/singjupost" TargetMode="External" /><Relationship Type="http://schemas.openxmlformats.org/officeDocument/2006/relationships/hyperlink" Id="rId25" Target="https://www.facebook.com/sharer/sharer.php?u=https%3A%2F%2Fsingjupost.com%2Falexandr-wangs-remarks-ai-impact-summit-transcript%2F&amp;t=Alexandr%20Wang%27s%20Remarks%20%40%20AI%20Impact%20Summit%C2%A0%28Transcript%29" TargetMode="External" /><Relationship Type="http://schemas.openxmlformats.org/officeDocument/2006/relationships/hyperlink" Id="rId26" Target="https://x.com/intent/tweet?text=Alexandr%20Wang%27s%20Remarks%20%40%20AI%20Impact%20Summit%C2%A0%28Transcript%29&amp;url=https%3A%2F%2Fsingjupost.com%2Falexandr-wangs-remarks-ai-impact-summit-transcript%2F&amp;via=singjupost" TargetMode="External" /><Relationship Type="http://schemas.openxmlformats.org/officeDocument/2006/relationships/hyperlink" Id="rId27" Target="mailto:?subject=Alexandr%20Wang%27s%20Remarks%20%40%20AI%20Impact%20Summit%C2%A0%28Transcript%29&amp;body=https%3A%2F%2Fsingjupost.com%2Falexandr-wangs-remarks-ai-impact-summit-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2026-02-22T14:02:35Z</dcterms:created>
  <dcterms:modified xsi:type="dcterms:W3CDTF">2026-02-22T14:02:35Z</dcterms:modified>
</cp:coreProperties>
</file>

<file path=docProps/custom.xml><?xml version="1.0" encoding="utf-8"?>
<Properties xmlns="http://schemas.openxmlformats.org/officeDocument/2006/custom-properties" xmlns:vt="http://schemas.openxmlformats.org/officeDocument/2006/docPropsVTypes"/>
</file>