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核心议题是数学究竟是人类思维的发明，还是对一个客观、非物质世界的发现。多数嘉宾倾向于后者，认为数学真理独立于人类意识而存在。</w:t>
      </w:r>
    </w:p>
    <w:p>
      <w:pPr>
        <w:pStyle w:val="Compact"/>
        <w:numPr>
          <w:ilvl w:val="0"/>
          <w:numId w:val="1001"/>
        </w:numPr>
      </w:pPr>
      <w:r>
        <w:rPr>
          <w:rFonts w:hint="eastAsia"/>
        </w:rPr>
        <w:t xml:space="preserve">讨论了“数学在自然科学中不可思议的有效性”之谜，即为何纯粹思想构建的数学体系能够如此精准地描述和预测物理现实。</w:t>
      </w:r>
    </w:p>
    <w:p>
      <w:pPr>
        <w:pStyle w:val="Compact"/>
        <w:numPr>
          <w:ilvl w:val="0"/>
          <w:numId w:val="1001"/>
        </w:numPr>
      </w:pPr>
      <w:r>
        <w:rPr>
          <w:rFonts w:hint="eastAsia"/>
        </w:rPr>
        <w:t xml:space="preserve">指出数学的客观实在性对唯物主义构成了挑战。如果存在像数学这样非物质的真理，那么“一切皆为物质”的观点则不完备。</w:t>
      </w:r>
    </w:p>
    <w:p>
      <w:pPr>
        <w:pStyle w:val="Compact"/>
        <w:numPr>
          <w:ilvl w:val="0"/>
          <w:numId w:val="1001"/>
        </w:numPr>
      </w:pP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7"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主持人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欢迎收听《非凡知识》，本期节目录制于奥地利萨尔茨堡。我是主持人彼得·罗宾逊。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赛尔吉乌·克莱纳曼：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赛尔吉乌·克莱纳曼：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这就引出了赛尔吉乌发表在《Inference》杂志上的文章，大卫，你是该杂志的编辑。文章的标题是“对维格纳一篇论文的反思”。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赛尔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好的。赛尔吉，让我们回到你的文章。请允许我再次引用你的话：“维格纳指出的谜题，部分源于那个永恒之问：数学究竟是像主流物理理论那样通过探索发现推进的科学，还是人类思维的发明创造？”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赛尔吉乌·克莱纳曼：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赛尔吉乌·克莱纳曼：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赛尔吉乌·克莱纳曼：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赛尔吉乌·克莱纳曼：</w:t>
      </w:r>
      <w:r>
        <w:t xml:space="preserve"> </w:t>
      </w:r>
      <w:r>
        <w:rPr>
          <w:rFonts w:hint="eastAsia"/>
        </w:rPr>
        <w:t xml:space="preserve">没错。欧几里得试图从数学角度阐述，但几何学毫无疑问是物理理论。后来它继续发展……</w:t>
      </w:r>
    </w:p>
    <w:p>
      <w:pPr>
        <w:pStyle w:val="BodyText"/>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8"/>
    <w:bookmarkStart w:id="19"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赛尔吉，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赛尔吉乌·克莱纳曼：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w:t>
      </w:r>
    </w:p>
    <w:p>
      <w:pPr>
        <w:pStyle w:val="BodyText"/>
      </w:pPr>
      <w:r>
        <w:rPr>
          <w:rFonts w:hint="eastAsia"/>
        </w:rPr>
        <w:t xml:space="preserve">好，这是一个方面。但对我来说，至少还必须有第二个方面，那就是它应该能说明物理世界的某些东西，而在这种情况下，它确实做到了，对吧？</w:t>
      </w:r>
    </w:p>
    <w:bookmarkEnd w:id="19"/>
    <w:bookmarkStart w:id="20"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0"/>
    <w:bookmarkStart w:id="21"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因为假设它不稳定——虽然它仍是爱因斯坦方程的正确解，且始于特定初始条件——那么稳定性问题就出现了：当我们对初始条件进行微小扰动时，会突然得到与克尔解完全无关的结果，这就叫不稳定性。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1"/>
    <w:bookmarkStart w:id="22"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22"/>
    <w:bookmarkStart w:id="23"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对于二加二等于四，我没什么选择余地。我想你也没有。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23"/>
    <w:bookmarkStart w:id="24"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4"/>
    <w:bookmarkStart w:id="25"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如果我们需要一个包含数学的物理理论来解释数学本身，那我们就不再拥有一个纯粹的物理理论了。我们拥有的是一个物理和数学混合的理论。我认为，这就是困境，是维格纳所指出的深刻困境。</w:t>
      </w:r>
    </w:p>
    <w:p>
      <w:pPr>
        <w:pStyle w:val="BodyText"/>
      </w:pPr>
      <w:r>
        <w:rPr>
          <w:rFonts w:hint="eastAsia"/>
        </w:rPr>
        <w:t xml:space="preserve">有些原则我们想要坚守。这是文化必然性的一部分。我们想要坚守“世界是物质的”这个基本观念。我们生活在一个物质世界。我不是说这是个值得称赞的观念，我是说这是一种文化必然性，因为它让人感到非常安心。</w:t>
      </w:r>
    </w:p>
    <w:p>
      <w:pPr>
        <w:pStyle w:val="BodyText"/>
      </w:pPr>
      <w:r>
        <w:rPr>
          <w:rFonts w:hint="eastAsia"/>
        </w:rPr>
        <w:t xml:space="preserve">看，我们面对的是难以估量的事物。基本事实是，事物是物质的或物理的对象。要在文化和智力上得出这样一个结论是非常不方便的：为了理解……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因此我们陷入这样的境地：如果数学真的像瑟久和斯蒂芬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5"/>
    <w:bookmarkStart w:id="26"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6"/>
    <w:bookmarkStart w:id="27"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这无关紧要。它存在。这就是决定性的论断。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：我谈论的是现实。是的，我更愿意称之为现实、客观性、一致性。是的，瑟久的意思是，这些数学结构或对象具有一种实在性，这种实在性独立于我本人是否确认这些属性。</w:t>
      </w:r>
    </w:p>
    <w:bookmarkEnd w:id="27"/>
    <w:bookmarkStart w:id="28"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：斯蒂芬说数学存在于上帝的心灵中，而瑟久却说，不，别拿这个来烦我。我是个搞数学的实干家，我只需要一支粉笔和一块黑板。这是对现实的操作性定义，对吧？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8"/>
    <w:bookmarkStart w:id="29"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我能回到刚才谈话中较早的一个话题吗？当然可以。是关于戴维书中提到的一点。他有一次在美国就此做过讲座，我觉得非常有意思。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这看起来似乎与任何事物都毫无关联，但却存在着关于此的完整数学分支。我在研究生院修过复变函数课程。戴维指出，这套东西大约是在……多少年前发明的？是140年吗？是发展起来的？</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w:t>
      </w:r>
    </w:p>
    <w:p>
      <w:pPr>
        <w:pStyle w:val="BodyText"/>
      </w:pPr>
      <w:r>
        <w:rPr>
          <w:rFonts w:hint="eastAsia"/>
        </w:rPr>
        <w:t xml:space="preserve">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w:t>
      </w:r>
    </w:p>
    <w:p>
      <w:pPr>
        <w:pStyle w:val="BodyText"/>
      </w:pPr>
      <w:r>
        <w:rPr>
          <w:rFonts w:hint="eastAsia"/>
        </w:rPr>
        <w:t xml:space="preserve">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w:t>
      </w:r>
    </w:p>
    <w:p>
      <w:pPr>
        <w:pStyle w:val="BodyText"/>
      </w:pPr>
      <w:r>
        <w:rPr>
          <w:rFonts w:hint="eastAsia"/>
        </w:rPr>
        <w:t xml:space="preserve">但这里有一个非常有趣的……我九年级时犯过一个根本性的错误。</w:t>
      </w:r>
    </w:p>
    <w:p>
      <w:pPr>
        <w:pStyle w:val="BodyText"/>
      </w:pPr>
      <w:r>
        <w:rPr>
          <w:rFonts w:hint="eastAsia"/>
        </w:rPr>
        <w:t xml:space="preserve">当老师引入负数时，我就不再认真听了。我认为负数与现实无关。但我当时错了。</w:t>
      </w:r>
    </w:p>
    <w:p>
      <w:pPr>
        <w:pStyle w:val="BodyText"/>
      </w:pPr>
      <w:r>
        <w:rPr>
          <w:rFonts w:hint="eastAsia"/>
        </w:rPr>
        <w:t xml:space="preserve">彼得，我们说的不是负数。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w:t>
      </w:r>
    </w:p>
    <w:p>
      <w:pPr>
        <w:pStyle w:val="BodyText"/>
      </w:pPr>
      <w:r>
        <w:rPr>
          <w:rFonts w:hint="eastAsia"/>
        </w:rPr>
        <w:t xml:space="preserve">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w:t>
      </w:r>
    </w:p>
    <w:p>
      <w:pPr>
        <w:pStyle w:val="BodyText"/>
      </w:pPr>
      <w:r>
        <w:rPr>
          <w:rFonts w:hint="eastAsia"/>
        </w:rPr>
        <w:t xml:space="preserve">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rPr>
        <w:t xml:space="preserve">复数。没错。它是一种新的乘法规则，这种规则在所谓的实数（或自然数）领域里是不存在的。</w:t>
      </w:r>
    </w:p>
    <w:p>
      <w:pPr>
        <w:pStyle w:val="BodyText"/>
      </w:pPr>
      <w:r>
        <w:rPr>
          <w:rFonts w:hint="eastAsia"/>
        </w:rPr>
        <w:t xml:space="preserve">但这引出了一个非常有趣的分析观点：本体论可以被简化，代之以一套规则和法则的系统。</w:t>
      </w:r>
    </w:p>
    <w:bookmarkEnd w:id="29"/>
    <w:bookmarkStart w:id="30"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w:t>
      </w:r>
    </w:p>
    <w:p>
      <w:pPr>
        <w:pStyle w:val="BodyText"/>
      </w:pPr>
      <w:r>
        <w:rPr>
          <w:rFonts w:hint="eastAsia"/>
        </w:rPr>
        <w:t xml:space="preserve">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w:t>
      </w:r>
    </w:p>
    <w:p>
      <w:pPr>
        <w:pStyle w:val="BodyText"/>
      </w:pPr>
      <w:r>
        <w:rPr>
          <w:rFonts w:hint="eastAsia"/>
        </w:rPr>
        <w:t xml:space="preserve">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w:t>
      </w:r>
    </w:p>
    <w:p>
      <w:pPr>
        <w:pStyle w:val="BodyText"/>
      </w:pPr>
      <w:r>
        <w:rPr>
          <w:rFonts w:hint="eastAsia"/>
        </w:rPr>
        <w:t xml:space="preserve">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p>
    <w:p>
      <w:pPr>
        <w:pStyle w:val="BodyText"/>
      </w:pPr>
      <w:r>
        <w:rPr>
          <w:rFonts w:hint="eastAsia"/>
        </w:rPr>
        <w:t xml:space="preserve">好的。那么现在我们进入了亚里士多德的领域，探讨本质属性与非本质属性的区别。</w:t>
      </w:r>
    </w:p>
    <w:bookmarkEnd w:id="30"/>
    <w:bookmarkStart w:id="31"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w:t>
      </w:r>
    </w:p>
    <w:p>
      <w:pPr>
        <w:pStyle w:val="BodyText"/>
      </w:pPr>
      <w:r>
        <w:rPr>
          <w:rFonts w:hint="eastAsia"/>
        </w:rPr>
        <w:t xml:space="preserve">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w:t>
      </w:r>
    </w:p>
    <w:p>
      <w:pPr>
        <w:pStyle w:val="BodyText"/>
      </w:pPr>
      <w:r>
        <w:rPr>
          <w:rFonts w:hint="eastAsia"/>
        </w:rPr>
        <w:t xml:space="preserve">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1"/>
    <w:bookmarkStart w:id="32"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rFonts w:hint="eastAsia"/>
          <w:b/>
          <w:bCs/>
        </w:rPr>
        <w:t xml:space="preserve">斯蒂芬·迈耶</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2"/>
    <w:bookmarkStart w:id="33"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3"/>
    <w:bookmarkStart w:id="34"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rFonts w:hint="eastAsia"/>
          <w:b/>
          <w:bCs/>
        </w:rPr>
        <w:t xml:space="preserve">瑟久·克莱纳曼</w:t>
      </w:r>
      <w:r>
        <w:rPr>
          <w:rFonts w:hint="eastAsia"/>
        </w:rPr>
        <w:t xml:space="preserve">：可理解性。狄拉克对此着迷不已。</w:t>
      </w:r>
    </w:p>
    <w:p>
      <w:pPr>
        <w:pStyle w:val="BodyText"/>
      </w:pPr>
      <w:r>
        <w:rPr>
          <w:rFonts w:hint="eastAsia"/>
          <w:b/>
          <w:bCs/>
        </w:rPr>
        <w:t xml:space="preserve">彼得·鲁宾逊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彼得·鲁宾逊</w:t>
      </w:r>
      <w:r>
        <w:rPr>
          <w:rFonts w:hint="eastAsia"/>
        </w:rPr>
        <w:t xml:space="preserve">：我刚才提到他了吗？是的，我说了狄拉克。狄拉克对此着迷。您之前谈到选择研究项目时，我记得您用了“优雅”这个词？还是“美观”？</w:t>
      </w:r>
    </w:p>
    <w:p>
      <w:pPr>
        <w:pStyle w:val="BodyText"/>
      </w:pPr>
      <w:r>
        <w:rPr>
          <w:rFonts w:hint="eastAsia"/>
          <w:b/>
          <w:bCs/>
        </w:rPr>
        <w:t xml:space="preserve">瑟久·克莱纳曼</w:t>
      </w:r>
      <w:r>
        <w:rPr>
          <w:rFonts w:hint="eastAsia"/>
        </w:rPr>
        <w:t xml:space="preserve">：美学标准。当然。克尔解是一个不可思议的、无比精妙的对象。我的意思是，它确实非常优美。</w:t>
      </w:r>
    </w:p>
    <w:p>
      <w:pPr>
        <w:pStyle w:val="BodyText"/>
      </w:pPr>
      <w:r>
        <w:rPr>
          <w:rFonts w:hint="eastAsia"/>
          <w:b/>
          <w:bCs/>
        </w:rPr>
        <w:t xml:space="preserve">彼得·鲁宾逊</w:t>
      </w:r>
      <w:r>
        <w:rPr>
          <w:rFonts w:hint="eastAsia"/>
        </w:rPr>
        <w:t xml:space="preserve">：我们是否触及了另一个谜题？一个关于美学的谜题？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彼得·鲁宾逊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彼得·鲁宾逊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rFonts w:hint="eastAsia"/>
          <w:b/>
          <w:bCs/>
        </w:rPr>
        <w:t xml:space="preserve">瑟久·克莱纳曼</w:t>
      </w:r>
      <w:r>
        <w:rPr>
          <w:rFonts w:hint="eastAsia"/>
        </w:rPr>
        <w:t xml:space="preserve">：这不过是场面话罢了。我们隐藏了各种数学上的功利考量。没人会告诉我湍流是一个优美的课题。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：期望总是廉价的。而美感却如凤毛麟角。</w:t>
      </w:r>
    </w:p>
    <w:p>
      <w:pPr>
        <w:pStyle w:val="BodyText"/>
      </w:pPr>
      <w:r>
        <w:rPr>
          <w:rFonts w:hint="eastAsia"/>
          <w:b/>
          <w:bCs/>
        </w:rPr>
        <w:t xml:space="preserve">彼得·鲁宾逊</w:t>
      </w:r>
      <w:r>
        <w:rPr>
          <w:rFonts w:hint="eastAsia"/>
        </w:rPr>
        <w:t xml:space="preserve">：好吧。该批评他了，他现在简直是在故意唱反调。</w:t>
      </w:r>
    </w:p>
    <w:bookmarkEnd w:id="34"/>
    <w:bookmarkStart w:id="36" w:name="牛顿与神圣心智"/>
    <w:p>
      <w:pPr>
        <w:pStyle w:val="Heading2"/>
      </w:pPr>
      <w:r>
        <w:rPr>
          <w:rFonts w:hint="eastAsia"/>
        </w:rPr>
        <w:t xml:space="preserve">牛顿与神圣心智</w:t>
      </w:r>
    </w:p>
    <w:p>
      <w:pPr>
        <w:pStyle w:val="FirstParagraph"/>
      </w:pPr>
      <w:r>
        <w:rPr>
          <w:rFonts w:hint="eastAsia"/>
          <w:b/>
          <w:bCs/>
        </w:rPr>
        <w:t xml:space="preserve">彼得·鲁宾逊</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rFonts w:hint="eastAsia"/>
          <w:b/>
          <w:bCs/>
        </w:rPr>
        <w:t xml:space="preserve">斯蒂芬·迈耶</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史蒂芬·迈耶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5" w:name="相关文章"/>
    <w:p>
      <w:pPr>
        <w:pStyle w:val="Heading3"/>
      </w:pPr>
      <w:r>
        <w:rPr>
          <w:rFonts w:hint="eastAsia"/>
        </w:rPr>
        <w:t xml:space="preserve">相关文章</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2026-01-25T10:03:28Z</dcterms:created>
  <dcterms:modified xsi:type="dcterms:W3CDTF">2026-01-25T10:03:28Z</dcterms:modified>
</cp:coreProperties>
</file>

<file path=docProps/custom.xml><?xml version="1.0" encoding="utf-8"?>
<Properties xmlns="http://schemas.openxmlformats.org/officeDocument/2006/custom-properties" xmlns:vt="http://schemas.openxmlformats.org/officeDocument/2006/docPropsVTypes"/>
</file>