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peer closed connection without sending complete message body (incomplete chunked read)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President Trump’s Remarks After SCOTUS’ Ruling on Tariffs (Transcript)</w:t>
      </w:r>
    </w:p>
    <w:p>
      <w:pPr>
        <w:pStyle w:val="BodyText"/>
      </w:pPr>
      <w:r>
        <w:t xml:space="preserve">URL Source: https://singjupost.com/transcript-president-trumps-remarks-after-scotus-ruling-on-tariffs/</w:t>
      </w:r>
    </w:p>
    <w:p>
      <w:pPr>
        <w:pStyle w:val="BodyText"/>
      </w:pPr>
      <w:r>
        <w:t xml:space="preserve">Published Time: 2026-02-21T06:21:31+00:00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President Trump's Remarks After SCOTUS’ Ruling on Tariffs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b7b17a80-bfc7-4d06-b4d9-ebc2d53e15f9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3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Family &amp; Parenting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Health &amp; Wellness</w:t>
        </w:r>
      </w:hyperlink>
    </w:p>
    <w:p>
      <w:pPr>
        <w:pStyle w:val="Compact"/>
        <w:numPr>
          <w:ilvl w:val="0"/>
          <w:numId w:val="1001"/>
        </w:numPr>
      </w:pPr>
      <w:r>
        <w:t xml:space="preserve">[Life &amp; Relationships](https://singjupost.com/lif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ranscript-president-trumps-remarks-after-scotus-ruling-on-tariffs/#cont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ranscript-president-trumps-remarks-after-scotus-ruling-on-tariffs/#cont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2026-02-22T08:59:28Z</dcterms:created>
  <dcterms:modified xsi:type="dcterms:W3CDTF">2026-02-22T08:59:28Z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