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uwa3mvd1ra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🌟 Why We Bring You “Beyond Class-room Experiences”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Hey there, curious learner! 👋</w:t>
        <w:br w:type="textWrapping"/>
        <w:t xml:space="preserve"> Let’s talk about something that goes beyond lectures, assignments, and exams—something that truly prepares you for the real world.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r68ziyl3ow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📌 What Are Beyond Class-room Experiences?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 your college curriculum gives you a strong foundation, it’s no longer enough in today’s fast-changing world. That’s why we bring you </w:t>
      </w:r>
      <w:r w:rsidDel="00000000" w:rsidR="00000000" w:rsidRPr="00000000">
        <w:rPr>
          <w:b w:val="1"/>
          <w:rtl w:val="0"/>
        </w:rPr>
        <w:t xml:space="preserve">Beyond Class-room Experiences</w:t>
      </w:r>
      <w:r w:rsidDel="00000000" w:rsidR="00000000" w:rsidRPr="00000000">
        <w:rPr>
          <w:rtl w:val="0"/>
        </w:rPr>
        <w:t xml:space="preserve">—specially curated learning moments designed to give you </w:t>
      </w:r>
      <w:r w:rsidDel="00000000" w:rsidR="00000000" w:rsidRPr="00000000">
        <w:rPr>
          <w:b w:val="1"/>
          <w:rtl w:val="0"/>
        </w:rPr>
        <w:t xml:space="preserve">real exposure, practical skills, and industry-ready insights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experiences go </w:t>
      </w:r>
      <w:r w:rsidDel="00000000" w:rsidR="00000000" w:rsidRPr="00000000">
        <w:rPr>
          <w:b w:val="1"/>
          <w:rtl w:val="0"/>
        </w:rPr>
        <w:t xml:space="preserve">beyond academics</w:t>
      </w:r>
      <w:r w:rsidDel="00000000" w:rsidR="00000000" w:rsidRPr="00000000">
        <w:rPr>
          <w:rtl w:val="0"/>
        </w:rPr>
        <w:t xml:space="preserve"> and help you explore what the world outside your classroom actually looks like. You’ll learn from experts, interact with real-world tools, and grow through hands-on practice.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fzhm77bq2f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🧠 Why Do We Do This?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Because we know that: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Companies don’t just look at your marksheets—they care about </w:t>
      </w:r>
      <w:r w:rsidDel="00000000" w:rsidR="00000000" w:rsidRPr="00000000">
        <w:rPr>
          <w:b w:val="1"/>
          <w:rtl w:val="0"/>
        </w:rPr>
        <w:t xml:space="preserve">skills, exposure, and problem-solving mindset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 students miss out on real opportunities because they stay confined to textbook learning.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best learning happens when you step out of your comfort zone and into real experiences.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0ubktbud55h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🌱 How You Benefit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you participate in Beyond Class-room Experiences, you: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🎧 </w:t>
      </w:r>
      <w:r w:rsidDel="00000000" w:rsidR="00000000" w:rsidRPr="00000000">
        <w:rPr>
          <w:b w:val="1"/>
          <w:rtl w:val="0"/>
        </w:rPr>
        <w:t xml:space="preserve">Unlock industry insights</w:t>
      </w:r>
      <w:r w:rsidDel="00000000" w:rsidR="00000000" w:rsidRPr="00000000">
        <w:rPr>
          <w:rtl w:val="0"/>
        </w:rPr>
        <w:t xml:space="preserve"> with our </w:t>
      </w:r>
      <w:r w:rsidDel="00000000" w:rsidR="00000000" w:rsidRPr="00000000">
        <w:rPr>
          <w:b w:val="1"/>
          <w:rtl w:val="0"/>
        </w:rPr>
        <w:t xml:space="preserve">Academy Podcasts</w:t>
      </w:r>
      <w:r w:rsidDel="00000000" w:rsidR="00000000" w:rsidRPr="00000000">
        <w:rPr>
          <w:rtl w:val="0"/>
        </w:rPr>
        <w:t xml:space="preserve">—hear directly from professionals you won’t meet in class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💻 </w:t>
      </w:r>
      <w:r w:rsidDel="00000000" w:rsidR="00000000" w:rsidRPr="00000000">
        <w:rPr>
          <w:b w:val="1"/>
          <w:rtl w:val="0"/>
        </w:rPr>
        <w:t xml:space="preserve">Practice real-world problem solving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Coding Challenges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🛠️ </w:t>
      </w:r>
      <w:r w:rsidDel="00000000" w:rsidR="00000000" w:rsidRPr="00000000">
        <w:rPr>
          <w:b w:val="1"/>
          <w:rtl w:val="0"/>
        </w:rPr>
        <w:t xml:space="preserve">Build a project portfolio</w:t>
      </w:r>
      <w:r w:rsidDel="00000000" w:rsidR="00000000" w:rsidRPr="00000000">
        <w:rPr>
          <w:rtl w:val="0"/>
        </w:rPr>
        <w:t xml:space="preserve"> that speaks louder than your resume in </w:t>
      </w:r>
      <w:r w:rsidDel="00000000" w:rsidR="00000000" w:rsidRPr="00000000">
        <w:rPr>
          <w:b w:val="1"/>
          <w:rtl w:val="0"/>
        </w:rPr>
        <w:t xml:space="preserve">Mega Workshops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💬 </w:t>
      </w:r>
      <w:r w:rsidDel="00000000" w:rsidR="00000000" w:rsidRPr="00000000">
        <w:rPr>
          <w:b w:val="1"/>
          <w:rtl w:val="0"/>
        </w:rPr>
        <w:t xml:space="preserve">Connect with a community</w:t>
      </w:r>
      <w:r w:rsidDel="00000000" w:rsidR="00000000" w:rsidRPr="00000000">
        <w:rPr>
          <w:rtl w:val="0"/>
        </w:rPr>
        <w:t xml:space="preserve"> of learners just like you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Gain a competitive edge</w:t>
      </w:r>
      <w:r w:rsidDel="00000000" w:rsidR="00000000" w:rsidRPr="00000000">
        <w:rPr>
          <w:rtl w:val="0"/>
        </w:rPr>
        <w:t xml:space="preserve"> in job interviews and placement rounds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experiences are carefully planned every month—with real effort behind the scenes to align them with your academic schedule. All you need to do is </w:t>
      </w:r>
      <w:r w:rsidDel="00000000" w:rsidR="00000000" w:rsidRPr="00000000">
        <w:rPr>
          <w:b w:val="1"/>
          <w:rtl w:val="0"/>
        </w:rPr>
        <w:t xml:space="preserve">show up and make the most of them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eh27ejj368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🎯 Final Thought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don’t just </w:t>
      </w:r>
      <w:r w:rsidDel="00000000" w:rsidR="00000000" w:rsidRPr="00000000">
        <w:rPr>
          <w:i w:val="1"/>
          <w:rtl w:val="0"/>
        </w:rPr>
        <w:t xml:space="preserve">attend</w:t>
      </w:r>
      <w:r w:rsidDel="00000000" w:rsidR="00000000" w:rsidRPr="00000000">
        <w:rPr>
          <w:rtl w:val="0"/>
        </w:rPr>
        <w:t xml:space="preserve"> these sessions—you </w:t>
      </w:r>
      <w:r w:rsidDel="00000000" w:rsidR="00000000" w:rsidRPr="00000000">
        <w:rPr>
          <w:b w:val="1"/>
          <w:rtl w:val="0"/>
        </w:rPr>
        <w:t xml:space="preserve">evolve through them</w:t>
      </w:r>
      <w:r w:rsidDel="00000000" w:rsidR="00000000" w:rsidRPr="00000000">
        <w:rPr>
          <w:rtl w:val="0"/>
        </w:rPr>
        <w:t xml:space="preserve">.</w:t>
        <w:br w:type="textWrapping"/>
        <w:t xml:space="preserve"> And that’s what sets you apart.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ever feel unsure about where to start or how to join, just head to your </w:t>
      </w:r>
      <w:r w:rsidDel="00000000" w:rsidR="00000000" w:rsidRPr="00000000">
        <w:rPr>
          <w:b w:val="1"/>
          <w:rtl w:val="0"/>
        </w:rPr>
        <w:t xml:space="preserve">Learning Dashboard</w:t>
      </w:r>
      <w:r w:rsidDel="00000000" w:rsidR="00000000" w:rsidRPr="00000000">
        <w:rPr>
          <w:rtl w:val="0"/>
        </w:rPr>
        <w:t xml:space="preserve"> or drop a message to our support team. We’re always here to help you grow.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