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color w:val="666666"/>
          <w:sz w:val="16"/>
        </w:rPr>
        <w:t>СЛУЖЕБНАЯ ИНФОРМАЦИЯ, НА САЙТ НЕ ВЫКЛАДЫВАТЬ</w:t>
      </w:r>
    </w:p>
    <w:p>
      <w:pPr>
        <w:spacing w:after="20"/>
      </w:pPr>
      <w:r>
        <w:rPr>
          <w:rFonts w:ascii="Arial" w:hAnsi="Arial" w:eastAsia="Arial"/>
          <w:b/>
          <w:i w:val="0"/>
          <w:color w:val="666666"/>
          <w:sz w:val="18"/>
        </w:rPr>
        <w:t xml:space="preserve">Рубрика: </w:t>
      </w:r>
      <w:r>
        <w:rPr>
          <w:rFonts w:ascii="Arial" w:hAnsi="Arial" w:eastAsia="Arial"/>
          <w:b w:val="0"/>
          <w:i w:val="0"/>
          <w:color w:val="666666"/>
          <w:sz w:val="18"/>
        </w:rPr>
        <w:t>Выбор школы</w:t>
      </w:r>
    </w:p>
    <w:p>
      <w:pPr>
        <w:spacing w:after="20"/>
      </w:pPr>
      <w:r>
        <w:rPr>
          <w:rFonts w:ascii="Arial" w:hAnsi="Arial" w:eastAsia="Arial"/>
          <w:b/>
          <w:i w:val="0"/>
          <w:color w:val="666666"/>
          <w:sz w:val="18"/>
        </w:rPr>
        <w:t xml:space="preserve">URL: </w:t>
      </w:r>
      <w:r>
        <w:rPr>
          <w:rFonts w:ascii="Arial" w:hAnsi="Arial" w:eastAsia="Arial"/>
          <w:b w:val="0"/>
          <w:i w:val="0"/>
          <w:color w:val="666666"/>
          <w:sz w:val="18"/>
        </w:rPr>
        <w:t>/blog/kak-vybrat-chastnuyu-shkolu-v-moskve/</w:t>
      </w:r>
    </w:p>
    <w:p>
      <w:pPr>
        <w:spacing w:after="20"/>
      </w:pPr>
      <w:r>
        <w:rPr>
          <w:rFonts w:ascii="Arial" w:hAnsi="Arial" w:eastAsia="Arial"/>
          <w:b/>
          <w:i w:val="0"/>
          <w:color w:val="666666"/>
          <w:sz w:val="18"/>
        </w:rPr>
        <w:t xml:space="preserve">Title: </w:t>
      </w:r>
      <w:r>
        <w:rPr>
          <w:rFonts w:ascii="Arial" w:hAnsi="Arial" w:eastAsia="Arial"/>
          <w:b w:val="0"/>
          <w:i w:val="0"/>
          <w:color w:val="666666"/>
          <w:sz w:val="18"/>
        </w:rPr>
        <w:t>Как выбрать частную школу в Москве: чек-лист из 12 пунктов</w:t>
      </w:r>
    </w:p>
    <w:p>
      <w:pPr>
        <w:spacing w:after="20"/>
      </w:pPr>
      <w:r>
        <w:rPr>
          <w:rFonts w:ascii="Arial" w:hAnsi="Arial" w:eastAsia="Arial"/>
          <w:b/>
          <w:i w:val="0"/>
          <w:color w:val="666666"/>
          <w:sz w:val="18"/>
        </w:rPr>
        <w:t xml:space="preserve">Description: </w:t>
      </w:r>
      <w:r>
        <w:rPr>
          <w:rFonts w:ascii="Arial" w:hAnsi="Arial" w:eastAsia="Arial"/>
          <w:b w:val="0"/>
          <w:i w:val="0"/>
          <w:color w:val="666666"/>
          <w:sz w:val="18"/>
        </w:rPr>
        <w:t>На что смотреть при выборе частной школы в Москве: программа, педагоги, размер класса, результаты выпускников, безопасность, цена. Чек-лист для экскурсии.</w:t>
      </w:r>
    </w:p>
    <w:p>
      <w:pPr>
        <w:spacing w:after="20"/>
      </w:pPr>
      <w:r>
        <w:rPr>
          <w:rFonts w:ascii="Arial" w:hAnsi="Arial" w:eastAsia="Arial"/>
          <w:b/>
          <w:i w:val="0"/>
          <w:color w:val="666666"/>
          <w:sz w:val="18"/>
        </w:rPr>
        <w:t xml:space="preserve">Ссылаться со страниц: </w:t>
      </w:r>
      <w:r>
        <w:rPr>
          <w:rFonts w:ascii="Arial" w:hAnsi="Arial" w:eastAsia="Arial"/>
          <w:b w:val="0"/>
          <w:i w:val="0"/>
          <w:color w:val="666666"/>
          <w:sz w:val="18"/>
        </w:rPr>
        <w:t>хаб /chastnye-shkoly/, страница поступления, главная (блок «Как поступить»)</w:t>
      </w:r>
    </w:p>
    <w:p>
      <w:pPr>
        <w:spacing w:after="20"/>
      </w:pPr>
      <w:r>
        <w:rPr>
          <w:rFonts w:ascii="Arial" w:hAnsi="Arial" w:eastAsia="Arial"/>
          <w:b/>
          <w:i w:val="0"/>
          <w:color w:val="666666"/>
          <w:sz w:val="18"/>
        </w:rPr>
        <w:t xml:space="preserve">Ссылки внутри статьи: </w:t>
      </w:r>
      <w:r>
        <w:rPr>
          <w:rFonts w:ascii="Arial" w:hAnsi="Arial" w:eastAsia="Arial"/>
          <w:b w:val="0"/>
          <w:i w:val="0"/>
          <w:color w:val="666666"/>
          <w:sz w:val="18"/>
        </w:rPr>
        <w:t>частная или государственная школа (07), что спросить на экскурсии (08), сколько стоит частная школа (09), как понять, что педагог хороший (10)</w:t>
      </w:r>
    </w:p>
    <w:p>
      <w:pPr>
        <w:spacing w:after="120"/>
        <w:pBdr>
          <w:bottom w:val="single" w:sz="6" w:space="1" w:color="BBBBBB"/>
        </w:pBdr>
      </w:pPr>
    </w:p>
    <w:p>
      <w:pPr>
        <w:spacing w:after="160"/>
      </w:pPr>
      <w:r>
        <w:rPr>
          <w:rFonts w:ascii="Arial" w:hAnsi="Arial" w:eastAsia="Arial"/>
          <w:b/>
          <w:i w:val="0"/>
          <w:color w:val="1A1A1A"/>
          <w:sz w:val="44"/>
        </w:rPr>
        <w:t>Как выбрать частную школу в Москве: чек-лист из 12 пунктов</w:t>
      </w:r>
    </w:p>
    <w:p>
      <w:pPr>
        <w:spacing w:after="120" w:line="300" w:lineRule="auto"/>
      </w:pPr>
      <w:r>
        <w:rPr>
          <w:rFonts w:ascii="Arial" w:hAnsi="Arial" w:eastAsia="Arial"/>
          <w:b w:val="0"/>
          <w:i w:val="0"/>
          <w:color w:val="1A1A1A"/>
          <w:sz w:val="22"/>
        </w:rPr>
        <w:t>В Москве несколько сотен частных школ, и у каждой красивый сайт с фотографиями счастливых детей. Отличить школу, которая действительно учит, от школы, которая хорошо продаёт, можно только по конкретным признакам. Ниже двенадцать пунктов, по которым мы сами советуем родителям проверять любую школу, включая нашу.</w:t>
      </w:r>
    </w:p>
    <w:p>
      <w:pPr>
        <w:shd w:val="clear" w:color="auto" w:fill="EAF1FB"/>
        <w:spacing w:before="120" w:after="160"/>
        <w:ind w:left="170" w:right="170"/>
      </w:pPr>
      <w:r>
        <w:rPr>
          <w:rFonts w:ascii="Arial" w:hAnsi="Arial" w:eastAsia="Arial"/>
          <w:b w:val="0"/>
          <w:i/>
          <w:color w:val="1F3864"/>
          <w:sz w:val="20"/>
        </w:rPr>
        <w:t>📷 ФОТО: родители с ребёнком на экскурсии по школе ONE!, педагог показывает класс. Живая сцена, не постановочная.</w:t>
      </w:r>
    </w:p>
    <w:p>
      <w:pPr>
        <w:shd w:val="clear" w:color="auto" w:fill="F3F6EE"/>
        <w:pBdr>
          <w:left w:val="single" w:sz="18" w:space="8" w:color="6B8E4E"/>
        </w:pBdr>
        <w:spacing w:before="120" w:after="40"/>
        <w:ind w:left="170" w:right="170"/>
      </w:pPr>
      <w:r>
        <w:rPr>
          <w:rFonts w:ascii="Arial" w:hAnsi="Arial" w:eastAsia="Arial"/>
          <w:b/>
          <w:i w:val="0"/>
          <w:color w:val="1A1A1A"/>
          <w:sz w:val="21"/>
        </w:rPr>
        <w:t>Коротко</w:t>
      </w:r>
    </w:p>
    <w:p>
      <w:pPr>
        <w:shd w:val="clear" w:color="auto" w:fill="F3F6EE"/>
        <w:pBdr>
          <w:left w:val="single" w:sz="18" w:space="8" w:color="6B8E4E"/>
        </w:pBdr>
        <w:spacing w:before="0" w:after="40"/>
        <w:ind w:left="170" w:right="170"/>
      </w:pPr>
      <w:r>
        <w:rPr>
          <w:rFonts w:ascii="Arial" w:hAnsi="Arial" w:eastAsia="Arial"/>
          <w:b w:val="0"/>
          <w:i w:val="0"/>
          <w:color w:val="1A1A1A"/>
          <w:sz w:val="21"/>
        </w:rPr>
        <w:t>Сначала определите, что вам нужно от школы: результат ЕГЭ, язык, комфорт, конкретный профиль. От этого зависит, какие пункты важнее.</w:t>
      </w:r>
    </w:p>
    <w:p>
      <w:pPr>
        <w:shd w:val="clear" w:color="auto" w:fill="F3F6EE"/>
        <w:pBdr>
          <w:left w:val="single" w:sz="18" w:space="8" w:color="6B8E4E"/>
        </w:pBdr>
        <w:spacing w:before="0" w:after="40"/>
        <w:ind w:left="170" w:right="170"/>
      </w:pPr>
      <w:r>
        <w:rPr>
          <w:rFonts w:ascii="Arial" w:hAnsi="Arial" w:eastAsia="Arial"/>
          <w:b w:val="0"/>
          <w:i w:val="0"/>
          <w:color w:val="1A1A1A"/>
          <w:sz w:val="21"/>
        </w:rPr>
        <w:t>Проверяйте не обещания, а факты: результаты выпускников, состав педагогов, размер класса, лицензию.</w:t>
      </w:r>
    </w:p>
    <w:p>
      <w:pPr>
        <w:shd w:val="clear" w:color="auto" w:fill="F3F6EE"/>
        <w:pBdr>
          <w:left w:val="single" w:sz="18" w:space="8" w:color="6B8E4E"/>
        </w:pBdr>
        <w:spacing w:before="0" w:after="120"/>
        <w:ind w:left="170" w:right="170"/>
      </w:pPr>
      <w:r>
        <w:rPr>
          <w:rFonts w:ascii="Arial" w:hAnsi="Arial" w:eastAsia="Arial"/>
          <w:b w:val="0"/>
          <w:i w:val="0"/>
          <w:color w:val="1A1A1A"/>
          <w:sz w:val="21"/>
        </w:rPr>
        <w:t>Обязательно сходите на экскурсию в учебное время и поговорите с родителями нынешних учеников.</w:t>
      </w:r>
    </w:p>
    <w:p>
      <w:pPr>
        <w:keepNext/>
        <w:spacing w:before="280" w:after="80"/>
      </w:pPr>
      <w:r>
        <w:rPr>
          <w:rFonts w:ascii="Arial" w:hAnsi="Arial" w:eastAsia="Arial"/>
          <w:b/>
          <w:i w:val="0"/>
          <w:color w:val="1F3864"/>
          <w:sz w:val="30"/>
        </w:rPr>
        <w:t>Сначала: что вы хотите от школы</w:t>
      </w:r>
    </w:p>
    <w:p>
      <w:pPr>
        <w:spacing w:after="120" w:line="300" w:lineRule="auto"/>
      </w:pPr>
      <w:r>
        <w:rPr>
          <w:rFonts w:ascii="Arial" w:hAnsi="Arial" w:eastAsia="Arial"/>
          <w:b w:val="0"/>
          <w:i w:val="0"/>
          <w:color w:val="1A1A1A"/>
          <w:sz w:val="22"/>
        </w:rPr>
        <w:t>Родители часто начинают с рейтингов, и это ошибка. Рейтинг отвечает на вопрос «какая школа лучше вообще», а вам нужен ответ на вопрос «какая школа лучше для моего ребёнка». Это разные вещи.</w:t>
      </w:r>
    </w:p>
    <w:p>
      <w:pPr>
        <w:spacing w:after="120" w:line="300" w:lineRule="auto"/>
      </w:pPr>
      <w:r>
        <w:rPr>
          <w:rFonts w:ascii="Arial" w:hAnsi="Arial" w:eastAsia="Arial"/>
          <w:b w:val="0"/>
          <w:i w:val="0"/>
          <w:color w:val="1A1A1A"/>
          <w:sz w:val="22"/>
        </w:rPr>
        <w:t>Определите две-три вещи, которые для вас главные. Примеры:</w:t>
      </w:r>
    </w:p>
    <w:p>
      <w:pPr>
        <w:pStyle w:val="ListBullet"/>
        <w:spacing w:after="60"/>
      </w:pPr>
      <w:r>
        <w:rPr>
          <w:rFonts w:ascii="Arial" w:hAnsi="Arial" w:eastAsia="Arial"/>
          <w:b w:val="0"/>
          <w:i w:val="0"/>
          <w:color w:val="1A1A1A"/>
          <w:sz w:val="22"/>
        </w:rPr>
        <w:t>сильный английский и возможность поступать за рубеж;</w:t>
      </w:r>
    </w:p>
    <w:p>
      <w:pPr>
        <w:pStyle w:val="ListBullet"/>
        <w:spacing w:after="60"/>
      </w:pPr>
      <w:r>
        <w:rPr>
          <w:rFonts w:ascii="Arial" w:hAnsi="Arial" w:eastAsia="Arial"/>
          <w:b w:val="0"/>
          <w:i w:val="0"/>
          <w:color w:val="1A1A1A"/>
          <w:sz w:val="22"/>
        </w:rPr>
        <w:t>высокий балл ЕГЭ и российские вузы;</w:t>
      </w:r>
    </w:p>
    <w:p>
      <w:pPr>
        <w:pStyle w:val="ListBullet"/>
        <w:spacing w:after="60"/>
      </w:pPr>
      <w:r>
        <w:rPr>
          <w:rFonts w:ascii="Arial" w:hAnsi="Arial" w:eastAsia="Arial"/>
          <w:b w:val="0"/>
          <w:i w:val="0"/>
          <w:color w:val="1A1A1A"/>
          <w:sz w:val="22"/>
        </w:rPr>
        <w:t>маленькие классы и внимание к ребёнку с особенностями;</w:t>
      </w:r>
    </w:p>
    <w:p>
      <w:pPr>
        <w:pStyle w:val="ListBullet"/>
        <w:spacing w:after="60"/>
      </w:pPr>
      <w:r>
        <w:rPr>
          <w:rFonts w:ascii="Arial" w:hAnsi="Arial" w:eastAsia="Arial"/>
          <w:b w:val="0"/>
          <w:i w:val="0"/>
          <w:color w:val="1A1A1A"/>
          <w:sz w:val="22"/>
        </w:rPr>
        <w:t>полный день с кружками, чтобы родители работали спокойно;</w:t>
      </w:r>
    </w:p>
    <w:p>
      <w:pPr>
        <w:pStyle w:val="ListBullet"/>
        <w:spacing w:after="60"/>
      </w:pPr>
      <w:r>
        <w:rPr>
          <w:rFonts w:ascii="Arial" w:hAnsi="Arial" w:eastAsia="Arial"/>
          <w:b w:val="0"/>
          <w:i w:val="0"/>
          <w:color w:val="1A1A1A"/>
          <w:sz w:val="22"/>
        </w:rPr>
        <w:t>близость к дому.</w:t>
      </w:r>
    </w:p>
    <w:p>
      <w:pPr>
        <w:spacing w:after="120" w:line="300" w:lineRule="auto"/>
      </w:pPr>
      <w:r>
        <w:rPr>
          <w:rFonts w:ascii="Arial" w:hAnsi="Arial" w:eastAsia="Arial"/>
          <w:b w:val="0"/>
          <w:i w:val="0"/>
          <w:color w:val="1A1A1A"/>
          <w:sz w:val="22"/>
        </w:rPr>
        <w:t>Всё сразу не бывает. Школа с лучшими результатами ЕГЭ в городе может оказаться жёсткой и не подходить тревожному ребёнку. Школа с самой тёплой атмосферой может не дотягивать по академике. Когда приоритеты названы, чек-лист ниже работает быстрее.</w:t>
      </w:r>
    </w:p>
    <w:p>
      <w:pPr>
        <w:keepNext/>
        <w:spacing w:before="280" w:after="80"/>
      </w:pPr>
      <w:r>
        <w:rPr>
          <w:rFonts w:ascii="Arial" w:hAnsi="Arial" w:eastAsia="Arial"/>
          <w:b/>
          <w:i w:val="0"/>
          <w:color w:val="1F3864"/>
          <w:sz w:val="30"/>
        </w:rPr>
        <w:t>Чек-лист</w:t>
      </w:r>
    </w:p>
    <w:p>
      <w:pPr>
        <w:keepNext/>
        <w:spacing w:before="160" w:after="40"/>
      </w:pPr>
      <w:r>
        <w:rPr>
          <w:rFonts w:ascii="Arial" w:hAnsi="Arial" w:eastAsia="Arial"/>
          <w:b/>
          <w:i w:val="0"/>
          <w:color w:val="1A1A1A"/>
          <w:sz w:val="24"/>
        </w:rPr>
        <w:t>1. Лицензия и аккредитация</w:t>
      </w:r>
    </w:p>
    <w:p>
      <w:pPr>
        <w:spacing w:after="120" w:line="300" w:lineRule="auto"/>
      </w:pPr>
      <w:r>
        <w:rPr>
          <w:rFonts w:ascii="Arial" w:hAnsi="Arial" w:eastAsia="Arial"/>
          <w:b w:val="0"/>
          <w:i w:val="0"/>
          <w:color w:val="1A1A1A"/>
          <w:sz w:val="22"/>
        </w:rPr>
        <w:t>Лицензия на образовательную деятельность даёт право учить. Государственная аккредитация даёт право выдавать аттестат государственного образца. Без аккредитации ребёнок будет сдавать ОГЭ и ЕГЭ экстерном в другой школе. Оба документа должны быть на сайте в разделе «Сведения об образовательной организации». Если их нет, спросите. Если и после вопроса не показывают, уходите.</w:t>
      </w:r>
    </w:p>
    <w:p>
      <w:pPr>
        <w:keepNext/>
        <w:spacing w:before="160" w:after="40"/>
      </w:pPr>
      <w:r>
        <w:rPr>
          <w:rFonts w:ascii="Arial" w:hAnsi="Arial" w:eastAsia="Arial"/>
          <w:b/>
          <w:i w:val="0"/>
          <w:color w:val="1A1A1A"/>
          <w:sz w:val="24"/>
        </w:rPr>
        <w:t>2. Результаты выпускников</w:t>
      </w:r>
    </w:p>
    <w:p>
      <w:pPr>
        <w:spacing w:after="120" w:line="300" w:lineRule="auto"/>
      </w:pPr>
      <w:r>
        <w:rPr>
          <w:rFonts w:ascii="Arial" w:hAnsi="Arial" w:eastAsia="Arial"/>
          <w:b w:val="0"/>
          <w:i w:val="0"/>
          <w:color w:val="1A1A1A"/>
          <w:sz w:val="22"/>
        </w:rPr>
        <w:t>Просите конкретику: средний балл ЕГЭ по школе, по предметам, за последние три года. Куда поступили выпускники, поимённо или хотя бы по вузам. Школа, которая гордится результатами, показывает их без просьбы. Школа, которая говорит «у нас все поступают», обычно не ведёт учёт.</w:t>
      </w:r>
    </w:p>
    <w:p>
      <w:pPr>
        <w:keepNext/>
        <w:spacing w:before="160" w:after="40"/>
      </w:pPr>
      <w:r>
        <w:rPr>
          <w:rFonts w:ascii="Arial" w:hAnsi="Arial" w:eastAsia="Arial"/>
          <w:b/>
          <w:i w:val="0"/>
          <w:color w:val="1A1A1A"/>
          <w:sz w:val="24"/>
        </w:rPr>
        <w:t>3. Педагоги</w:t>
      </w:r>
    </w:p>
    <w:p>
      <w:pPr>
        <w:spacing w:after="120" w:line="300" w:lineRule="auto"/>
      </w:pPr>
      <w:r>
        <w:rPr>
          <w:rFonts w:ascii="Arial" w:hAnsi="Arial" w:eastAsia="Arial"/>
          <w:b w:val="0"/>
          <w:i w:val="0"/>
          <w:color w:val="1A1A1A"/>
          <w:sz w:val="22"/>
        </w:rPr>
        <w:t>Кто ведёт основные предметы: образование, стаж, категория, как давно в школе. Текучка кадров худший признак: если за год сменилась половина учителей, у школы проблемы с управлением. Как понять, что перед вами сильный педагог, разобрали в отдельной статье.</w:t>
      </w:r>
    </w:p>
    <w:p>
      <w:pPr>
        <w:keepNext/>
        <w:spacing w:before="160" w:after="40"/>
      </w:pPr>
      <w:r>
        <w:rPr>
          <w:rFonts w:ascii="Arial" w:hAnsi="Arial" w:eastAsia="Arial"/>
          <w:b/>
          <w:i w:val="0"/>
          <w:color w:val="1A1A1A"/>
          <w:sz w:val="24"/>
        </w:rPr>
        <w:t>4. Размер класса</w:t>
      </w:r>
    </w:p>
    <w:p>
      <w:pPr>
        <w:spacing w:after="120" w:line="300" w:lineRule="auto"/>
      </w:pPr>
      <w:r>
        <w:rPr>
          <w:rFonts w:ascii="Arial" w:hAnsi="Arial" w:eastAsia="Arial"/>
          <w:b w:val="0"/>
          <w:i w:val="0"/>
          <w:color w:val="1A1A1A"/>
          <w:sz w:val="22"/>
        </w:rPr>
        <w:t>В частных школах Москвы от восьми до двадцати учеников в классе. Разница между двенадцатью и двадцатью существенная: в первом случае учитель успевает опросить каждого на каждом уроке, во втором нет. Спросите не «средний размер», а сколько детей в том классе, куда пойдёт ваш ребёнок.</w:t>
      </w:r>
    </w:p>
    <w:p>
      <w:pPr>
        <w:keepNext/>
        <w:spacing w:before="160" w:after="40"/>
      </w:pPr>
      <w:r>
        <w:rPr>
          <w:rFonts w:ascii="Arial" w:hAnsi="Arial" w:eastAsia="Arial"/>
          <w:b/>
          <w:i w:val="0"/>
          <w:color w:val="1A1A1A"/>
          <w:sz w:val="24"/>
        </w:rPr>
        <w:t>5. Программа и профили</w:t>
      </w:r>
    </w:p>
    <w:p>
      <w:pPr>
        <w:spacing w:after="120" w:line="300" w:lineRule="auto"/>
      </w:pPr>
      <w:r>
        <w:rPr>
          <w:rFonts w:ascii="Arial" w:hAnsi="Arial" w:eastAsia="Arial"/>
          <w:b w:val="0"/>
          <w:i w:val="0"/>
          <w:color w:val="1A1A1A"/>
          <w:sz w:val="22"/>
        </w:rPr>
        <w:t>По какой программе работает школа: только российская, российская плюс международная, IB, Cambridge. Есть ли профили в старших классах и какие. Чем раньше школа предлагает профилизацию, тем важнее понять, можно ли будет поменять профиль, если ребёнок передумает.</w:t>
      </w:r>
    </w:p>
    <w:p>
      <w:pPr>
        <w:keepNext/>
        <w:spacing w:before="160" w:after="40"/>
      </w:pPr>
      <w:r>
        <w:rPr>
          <w:rFonts w:ascii="Arial" w:hAnsi="Arial" w:eastAsia="Arial"/>
          <w:b/>
          <w:i w:val="0"/>
          <w:color w:val="1A1A1A"/>
          <w:sz w:val="24"/>
        </w:rPr>
        <w:t>6. Английский</w:t>
      </w:r>
    </w:p>
    <w:p>
      <w:pPr>
        <w:spacing w:after="120" w:line="300" w:lineRule="auto"/>
      </w:pPr>
      <w:r>
        <w:rPr>
          <w:rFonts w:ascii="Arial" w:hAnsi="Arial" w:eastAsia="Arial"/>
          <w:b w:val="0"/>
          <w:i w:val="0"/>
          <w:color w:val="1A1A1A"/>
          <w:sz w:val="22"/>
        </w:rPr>
        <w:t>Сколько часов в неделю, с какого класса, есть ли предметы на английском, кто преподаёт. «Углублённый английский» на сайте может означать и три урока в неделю по учебнику, и половину предметов на языке. Уточняйте цифрами.</w:t>
      </w:r>
    </w:p>
    <w:p>
      <w:pPr>
        <w:keepNext/>
        <w:spacing w:before="160" w:after="40"/>
      </w:pPr>
      <w:r>
        <w:rPr>
          <w:rFonts w:ascii="Arial" w:hAnsi="Arial" w:eastAsia="Arial"/>
          <w:b/>
          <w:i w:val="0"/>
          <w:color w:val="1A1A1A"/>
          <w:sz w:val="24"/>
        </w:rPr>
        <w:t>7. День ребёнка</w:t>
      </w:r>
    </w:p>
    <w:p>
      <w:pPr>
        <w:spacing w:after="120" w:line="300" w:lineRule="auto"/>
      </w:pPr>
      <w:r>
        <w:rPr>
          <w:rFonts w:ascii="Arial" w:hAnsi="Arial" w:eastAsia="Arial"/>
          <w:b w:val="0"/>
          <w:i w:val="0"/>
          <w:color w:val="1A1A1A"/>
          <w:sz w:val="22"/>
        </w:rPr>
        <w:t>Во сколько начало, во сколько конец, что происходит после уроков. Если школа полного дня, что входит в это время: домашние задания под присмотром, кружки, прогулка, спорт. Попросите расписание конкретного класса.</w:t>
      </w:r>
    </w:p>
    <w:p>
      <w:pPr>
        <w:keepNext/>
        <w:spacing w:before="160" w:after="40"/>
      </w:pPr>
      <w:r>
        <w:rPr>
          <w:rFonts w:ascii="Arial" w:hAnsi="Arial" w:eastAsia="Arial"/>
          <w:b/>
          <w:i w:val="0"/>
          <w:color w:val="1A1A1A"/>
          <w:sz w:val="24"/>
        </w:rPr>
        <w:t>8. Территория и безопасность</w:t>
      </w:r>
    </w:p>
    <w:p>
      <w:pPr>
        <w:spacing w:after="120" w:line="300" w:lineRule="auto"/>
      </w:pPr>
      <w:r>
        <w:rPr>
          <w:rFonts w:ascii="Arial" w:hAnsi="Arial" w:eastAsia="Arial"/>
          <w:b w:val="0"/>
          <w:i w:val="0"/>
          <w:color w:val="1A1A1A"/>
          <w:sz w:val="22"/>
        </w:rPr>
        <w:t>Своя территория или арендованный этаж в бизнес-центре. Закрытый двор или выход прямо на улицу. Как устроен пропуск, кто встречает детей, есть ли медик в здании. Для начальной школы это критично.</w:t>
      </w:r>
    </w:p>
    <w:p>
      <w:pPr>
        <w:keepNext/>
        <w:spacing w:before="160" w:after="40"/>
      </w:pPr>
      <w:r>
        <w:rPr>
          <w:rFonts w:ascii="Arial" w:hAnsi="Arial" w:eastAsia="Arial"/>
          <w:b/>
          <w:i w:val="0"/>
          <w:color w:val="1A1A1A"/>
          <w:sz w:val="24"/>
        </w:rPr>
        <w:t>9. Питание</w:t>
      </w:r>
    </w:p>
    <w:p>
      <w:pPr>
        <w:spacing w:after="120" w:line="300" w:lineRule="auto"/>
      </w:pPr>
      <w:r>
        <w:rPr>
          <w:rFonts w:ascii="Arial" w:hAnsi="Arial" w:eastAsia="Arial"/>
          <w:b w:val="0"/>
          <w:i w:val="0"/>
          <w:color w:val="1A1A1A"/>
          <w:sz w:val="22"/>
        </w:rPr>
        <w:t>Своя кухня или привозное. Меню на неделю, возможность учесть аллергии. Попросите пообедать во время экскурсии, если это возможно.</w:t>
      </w:r>
    </w:p>
    <w:p>
      <w:pPr>
        <w:keepNext/>
        <w:spacing w:before="160" w:after="40"/>
      </w:pPr>
      <w:r>
        <w:rPr>
          <w:rFonts w:ascii="Arial" w:hAnsi="Arial" w:eastAsia="Arial"/>
          <w:b/>
          <w:i w:val="0"/>
          <w:color w:val="1A1A1A"/>
          <w:sz w:val="24"/>
        </w:rPr>
        <w:t>10. Поддержка ребёнка</w:t>
      </w:r>
    </w:p>
    <w:p>
      <w:pPr>
        <w:spacing w:after="120" w:line="300" w:lineRule="auto"/>
      </w:pPr>
      <w:r>
        <w:rPr>
          <w:rFonts w:ascii="Arial" w:hAnsi="Arial" w:eastAsia="Arial"/>
          <w:b w:val="0"/>
          <w:i w:val="0"/>
          <w:color w:val="1A1A1A"/>
          <w:sz w:val="22"/>
        </w:rPr>
        <w:t>Есть ли психолог, логопед, тьютор. Что школа делает, если ребёнок не справляется с программой или конфликтует в классе. Ответ «у нас таких проблем нет» это плохой ответ.</w:t>
      </w:r>
    </w:p>
    <w:p>
      <w:pPr>
        <w:keepNext/>
        <w:spacing w:before="160" w:after="40"/>
      </w:pPr>
      <w:r>
        <w:rPr>
          <w:rFonts w:ascii="Arial" w:hAnsi="Arial" w:eastAsia="Arial"/>
          <w:b/>
          <w:i w:val="0"/>
          <w:color w:val="1A1A1A"/>
          <w:sz w:val="24"/>
        </w:rPr>
        <w:t>11. Отзывы родителей</w:t>
      </w:r>
    </w:p>
    <w:p>
      <w:pPr>
        <w:spacing w:after="120" w:line="300" w:lineRule="auto"/>
      </w:pPr>
      <w:r>
        <w:rPr>
          <w:rFonts w:ascii="Arial" w:hAnsi="Arial" w:eastAsia="Arial"/>
          <w:b w:val="0"/>
          <w:i w:val="0"/>
          <w:color w:val="1A1A1A"/>
          <w:sz w:val="22"/>
        </w:rPr>
        <w:t>Не на сайте школы. Найдите родителей нынешних учеников: в соцсетях, через знакомых, на площадке у школы. Спросите три вещи: как школа реагирует на проблемы, что изменилось за последний год, отдали бы второго ребёнка сюда же.</w:t>
      </w:r>
    </w:p>
    <w:p>
      <w:pPr>
        <w:keepNext/>
        <w:spacing w:before="160" w:after="40"/>
      </w:pPr>
      <w:r>
        <w:rPr>
          <w:rFonts w:ascii="Arial" w:hAnsi="Arial" w:eastAsia="Arial"/>
          <w:b/>
          <w:i w:val="0"/>
          <w:color w:val="1A1A1A"/>
          <w:sz w:val="24"/>
        </w:rPr>
        <w:t>12. Стоимость и что в неё входит</w:t>
      </w:r>
    </w:p>
    <w:p>
      <w:pPr>
        <w:spacing w:after="120" w:line="300" w:lineRule="auto"/>
      </w:pPr>
      <w:r>
        <w:rPr>
          <w:rFonts w:ascii="Arial" w:hAnsi="Arial" w:eastAsia="Arial"/>
          <w:b w:val="0"/>
          <w:i w:val="0"/>
          <w:color w:val="1A1A1A"/>
          <w:sz w:val="22"/>
        </w:rPr>
        <w:t>Цена в месяц, за год, вступительный взнос. Что оплачивается отдельно: питание, форма, учебники, кружки, продлёнка, экскурсии. Разница между базовой ценой и реальными расходами может быть в полтора раза. Как формируется цена частной школы, разобрали в отдельной статье.</w:t>
      </w:r>
    </w:p>
    <w:p>
      <w:pPr>
        <w:shd w:val="clear" w:color="auto" w:fill="EAF1FB"/>
        <w:spacing w:before="120" w:after="160"/>
        <w:ind w:left="170" w:right="170"/>
      </w:pPr>
      <w:r>
        <w:rPr>
          <w:rFonts w:ascii="Arial" w:hAnsi="Arial" w:eastAsia="Arial"/>
          <w:b w:val="0"/>
          <w:i/>
          <w:color w:val="1F3864"/>
          <w:sz w:val="20"/>
        </w:rPr>
        <w:t>📷 ФОТО: класс начальной школы ONE! во время урока, 10-12 учеников, учитель у одного из столов. Показать размер класса.</w:t>
      </w:r>
    </w:p>
    <w:p>
      <w:pPr>
        <w:keepNext/>
        <w:spacing w:before="280" w:after="80"/>
      </w:pPr>
      <w:r>
        <w:rPr>
          <w:rFonts w:ascii="Arial" w:hAnsi="Arial" w:eastAsia="Arial"/>
          <w:b/>
          <w:i w:val="0"/>
          <w:color w:val="1F3864"/>
          <w:sz w:val="30"/>
        </w:rPr>
        <w:t>Как проверять: экскурсия в учебное время</w:t>
      </w:r>
    </w:p>
    <w:p>
      <w:pPr>
        <w:spacing w:after="120" w:line="300" w:lineRule="auto"/>
      </w:pPr>
      <w:r>
        <w:rPr>
          <w:rFonts w:ascii="Arial" w:hAnsi="Arial" w:eastAsia="Arial"/>
          <w:b w:val="0"/>
          <w:i w:val="0"/>
          <w:color w:val="1A1A1A"/>
          <w:sz w:val="22"/>
        </w:rPr>
        <w:t>Всё, что перечислено выше, проверяется на экскурсии. Но только на такой, которая проходит в учебное время, когда в классах идут уроки. Экскурсия в субботу по пустому зданию ничего не показывает.</w:t>
      </w:r>
    </w:p>
    <w:p>
      <w:pPr>
        <w:spacing w:after="120" w:line="300" w:lineRule="auto"/>
      </w:pPr>
      <w:r>
        <w:rPr>
          <w:rFonts w:ascii="Arial" w:hAnsi="Arial" w:eastAsia="Arial"/>
          <w:b w:val="0"/>
          <w:i w:val="0"/>
          <w:color w:val="1A1A1A"/>
          <w:sz w:val="22"/>
        </w:rPr>
        <w:t>На что смотреть:</w:t>
      </w:r>
    </w:p>
    <w:p>
      <w:pPr>
        <w:pStyle w:val="ListBullet"/>
        <w:spacing w:after="60"/>
      </w:pPr>
      <w:r>
        <w:rPr>
          <w:rFonts w:ascii="Arial" w:hAnsi="Arial" w:eastAsia="Arial"/>
          <w:b w:val="0"/>
          <w:i w:val="0"/>
          <w:color w:val="1A1A1A"/>
          <w:sz w:val="22"/>
        </w:rPr>
        <w:t>как дети ведут себя на переменах: шумно это нормально, испуганно нет;</w:t>
      </w:r>
    </w:p>
    <w:p>
      <w:pPr>
        <w:pStyle w:val="ListBullet"/>
        <w:spacing w:after="60"/>
      </w:pPr>
      <w:r>
        <w:rPr>
          <w:rFonts w:ascii="Arial" w:hAnsi="Arial" w:eastAsia="Arial"/>
          <w:b w:val="0"/>
          <w:i w:val="0"/>
          <w:color w:val="1A1A1A"/>
          <w:sz w:val="22"/>
        </w:rPr>
        <w:t>как учителя разговаривают с детьми в коридоре, не на уроке;</w:t>
      </w:r>
    </w:p>
    <w:p>
      <w:pPr>
        <w:pStyle w:val="ListBullet"/>
        <w:spacing w:after="60"/>
      </w:pPr>
      <w:r>
        <w:rPr>
          <w:rFonts w:ascii="Arial" w:hAnsi="Arial" w:eastAsia="Arial"/>
          <w:b w:val="0"/>
          <w:i w:val="0"/>
          <w:color w:val="1A1A1A"/>
          <w:sz w:val="22"/>
        </w:rPr>
        <w:t>есть ли на стенах детские работы или только дипломы школы;</w:t>
      </w:r>
    </w:p>
    <w:p>
      <w:pPr>
        <w:pStyle w:val="ListBullet"/>
        <w:spacing w:after="60"/>
      </w:pPr>
      <w:r>
        <w:rPr>
          <w:rFonts w:ascii="Arial" w:hAnsi="Arial" w:eastAsia="Arial"/>
          <w:b w:val="0"/>
          <w:i w:val="0"/>
          <w:color w:val="1A1A1A"/>
          <w:sz w:val="22"/>
        </w:rPr>
        <w:t>разрешают ли зайти в класс во время урока хотя бы на минуту;</w:t>
      </w:r>
    </w:p>
    <w:p>
      <w:pPr>
        <w:pStyle w:val="ListBullet"/>
        <w:spacing w:after="60"/>
      </w:pPr>
      <w:r>
        <w:rPr>
          <w:rFonts w:ascii="Arial" w:hAnsi="Arial" w:eastAsia="Arial"/>
          <w:b w:val="0"/>
          <w:i w:val="0"/>
          <w:color w:val="1A1A1A"/>
          <w:sz w:val="22"/>
        </w:rPr>
        <w:t>сколько времени администратор готов отвечать на ваши вопросы.</w:t>
      </w:r>
    </w:p>
    <w:p>
      <w:pPr>
        <w:spacing w:after="120" w:line="300" w:lineRule="auto"/>
      </w:pPr>
      <w:r>
        <w:rPr>
          <w:rFonts w:ascii="Arial" w:hAnsi="Arial" w:eastAsia="Arial"/>
          <w:b w:val="0"/>
          <w:i w:val="0"/>
          <w:color w:val="1A1A1A"/>
          <w:sz w:val="22"/>
        </w:rPr>
        <w:t>Что спросить на экскурсии, собрали в отдельный список.</w:t>
      </w:r>
    </w:p>
    <w:p>
      <w:pPr>
        <w:keepNext/>
        <w:spacing w:before="280" w:after="80"/>
      </w:pPr>
      <w:r>
        <w:rPr>
          <w:rFonts w:ascii="Arial" w:hAnsi="Arial" w:eastAsia="Arial"/>
          <w:b/>
          <w:i w:val="0"/>
          <w:color w:val="1F3864"/>
          <w:sz w:val="30"/>
        </w:rPr>
        <w:t>Красные флаги</w:t>
      </w:r>
    </w:p>
    <w:p>
      <w:pPr>
        <w:spacing w:after="120" w:line="300" w:lineRule="auto"/>
      </w:pPr>
      <w:r>
        <w:rPr>
          <w:rFonts w:ascii="Arial" w:hAnsi="Arial" w:eastAsia="Arial"/>
          <w:b w:val="0"/>
          <w:i w:val="0"/>
          <w:color w:val="1A1A1A"/>
          <w:sz w:val="22"/>
        </w:rPr>
        <w:t>Признаки, при которых стоит насторожиться независимо от остального:</w:t>
      </w:r>
    </w:p>
    <w:p>
      <w:pPr>
        <w:pStyle w:val="ListBullet"/>
        <w:spacing w:after="60"/>
      </w:pPr>
      <w:r>
        <w:rPr>
          <w:rFonts w:ascii="Arial" w:hAnsi="Arial" w:eastAsia="Arial"/>
          <w:b w:val="0"/>
          <w:i w:val="0"/>
          <w:color w:val="1A1A1A"/>
          <w:sz w:val="22"/>
        </w:rPr>
        <w:t>школа не показывает результаты ЕГЭ или называет только лучшие;</w:t>
      </w:r>
    </w:p>
    <w:p>
      <w:pPr>
        <w:pStyle w:val="ListBullet"/>
        <w:spacing w:after="60"/>
      </w:pPr>
      <w:r>
        <w:rPr>
          <w:rFonts w:ascii="Arial" w:hAnsi="Arial" w:eastAsia="Arial"/>
          <w:b w:val="0"/>
          <w:i w:val="0"/>
          <w:color w:val="1A1A1A"/>
          <w:sz w:val="22"/>
        </w:rPr>
        <w:t>на сайте нет списка педагогов с образованием;</w:t>
      </w:r>
    </w:p>
    <w:p>
      <w:pPr>
        <w:pStyle w:val="ListBullet"/>
        <w:spacing w:after="60"/>
      </w:pPr>
      <w:r>
        <w:rPr>
          <w:rFonts w:ascii="Arial" w:hAnsi="Arial" w:eastAsia="Arial"/>
          <w:b w:val="0"/>
          <w:i w:val="0"/>
          <w:color w:val="1A1A1A"/>
          <w:sz w:val="22"/>
        </w:rPr>
        <w:t>на экскурсии показывают только пустые помещения;</w:t>
      </w:r>
    </w:p>
    <w:p>
      <w:pPr>
        <w:pStyle w:val="ListBullet"/>
        <w:spacing w:after="60"/>
      </w:pPr>
      <w:r>
        <w:rPr>
          <w:rFonts w:ascii="Arial" w:hAnsi="Arial" w:eastAsia="Arial"/>
          <w:b w:val="0"/>
          <w:i w:val="0"/>
          <w:color w:val="1A1A1A"/>
          <w:sz w:val="22"/>
        </w:rPr>
        <w:t>цену называют не сразу или «в зависимости от ребёнка»;</w:t>
      </w:r>
    </w:p>
    <w:p>
      <w:pPr>
        <w:pStyle w:val="ListBullet"/>
        <w:spacing w:after="60"/>
      </w:pPr>
      <w:r>
        <w:rPr>
          <w:rFonts w:ascii="Arial" w:hAnsi="Arial" w:eastAsia="Arial"/>
          <w:b w:val="0"/>
          <w:i w:val="0"/>
          <w:color w:val="1A1A1A"/>
          <w:sz w:val="22"/>
        </w:rPr>
        <w:t>договор не дают почитать заранее;</w:t>
      </w:r>
    </w:p>
    <w:p>
      <w:pPr>
        <w:pStyle w:val="ListBullet"/>
        <w:spacing w:after="60"/>
      </w:pPr>
      <w:r>
        <w:rPr>
          <w:rFonts w:ascii="Arial" w:hAnsi="Arial" w:eastAsia="Arial"/>
          <w:b w:val="0"/>
          <w:i w:val="0"/>
          <w:color w:val="1A1A1A"/>
          <w:sz w:val="22"/>
        </w:rPr>
        <w:t>при вопросах о проблемах отвечают, что проблем не бывает.</w:t>
      </w:r>
    </w:p>
    <w:p>
      <w:pPr>
        <w:shd w:val="clear" w:color="auto" w:fill="F3F6EE"/>
        <w:pBdr>
          <w:left w:val="single" w:sz="18" w:space="8" w:color="6B8E4E"/>
        </w:pBdr>
        <w:spacing w:before="120" w:after="40"/>
        <w:ind w:left="170" w:right="170"/>
      </w:pPr>
      <w:r>
        <w:rPr>
          <w:rFonts w:ascii="Arial" w:hAnsi="Arial" w:eastAsia="Arial"/>
          <w:b/>
          <w:i w:val="0"/>
          <w:color w:val="1A1A1A"/>
          <w:sz w:val="21"/>
        </w:rPr>
        <w:t>Как это устроено в ONE!</w:t>
      </w:r>
    </w:p>
    <w:p>
      <w:pPr>
        <w:shd w:val="clear" w:color="auto" w:fill="F3F6EE"/>
        <w:pBdr>
          <w:left w:val="single" w:sz="18" w:space="8" w:color="6B8E4E"/>
        </w:pBdr>
        <w:spacing w:before="0" w:after="120"/>
        <w:ind w:left="170" w:right="170"/>
      </w:pPr>
      <w:r>
        <w:rPr>
          <w:rFonts w:ascii="Arial" w:hAnsi="Arial" w:eastAsia="Arial"/>
          <w:b w:val="0"/>
          <w:i w:val="0"/>
          <w:color w:val="1A1A1A"/>
          <w:sz w:val="21"/>
        </w:rPr>
        <w:t>Две школы в Москве: кампус полного цикла с 1 по 11 класс в ЖК «Хорошёвский» и начальная и средняя школа в ЖК «Мосфильмовский». Средний балл ЕГЭ выпускников 82. Углублённый английский с первого класса, часть предметов на языке. Лицензия и аккредитация на сайте. Экскурсии проводим в учебные дни, диагностику знаний перед поступлением делаем бесплатно.</w:t>
      </w:r>
    </w:p>
    <w:p>
      <w:pPr>
        <w:keepNext/>
        <w:spacing w:before="280" w:after="80"/>
      </w:pPr>
      <w:r>
        <w:rPr>
          <w:rFonts w:ascii="Arial" w:hAnsi="Arial" w:eastAsia="Arial"/>
          <w:b/>
          <w:i w:val="0"/>
          <w:color w:val="1F3864"/>
          <w:sz w:val="30"/>
        </w:rPr>
        <w:t>Частые вопросы</w:t>
      </w:r>
    </w:p>
    <w:p>
      <w:pPr>
        <w:spacing w:after="120" w:line="300" w:lineRule="auto"/>
      </w:pPr>
      <w:r>
        <w:rPr>
          <w:rFonts w:ascii="Arial" w:hAnsi="Arial" w:eastAsia="Arial"/>
          <w:b/>
          <w:i w:val="0"/>
          <w:color w:val="1A1A1A"/>
          <w:sz w:val="22"/>
        </w:rPr>
        <w:t>Сколько школ нужно посмотреть?</w:t>
      </w:r>
    </w:p>
    <w:p>
      <w:pPr>
        <w:spacing w:after="120" w:line="300" w:lineRule="auto"/>
      </w:pPr>
      <w:r>
        <w:rPr>
          <w:rFonts w:ascii="Arial" w:hAnsi="Arial" w:eastAsia="Arial"/>
          <w:b w:val="0"/>
          <w:i w:val="0"/>
          <w:color w:val="1A1A1A"/>
          <w:sz w:val="22"/>
        </w:rPr>
        <w:t>Три-четыре, не больше. После пятой они сливаются. Лучше две экскурсии в одну школу в разное время, чем шесть школ по одному разу.</w:t>
      </w:r>
    </w:p>
    <w:p>
      <w:pPr>
        <w:spacing w:after="120" w:line="300" w:lineRule="auto"/>
      </w:pPr>
      <w:r>
        <w:rPr>
          <w:rFonts w:ascii="Arial" w:hAnsi="Arial" w:eastAsia="Arial"/>
          <w:b/>
          <w:i w:val="0"/>
          <w:color w:val="1A1A1A"/>
          <w:sz w:val="22"/>
        </w:rPr>
        <w:t>Когда начинать выбирать?</w:t>
      </w:r>
    </w:p>
    <w:p>
      <w:pPr>
        <w:spacing w:after="120" w:line="300" w:lineRule="auto"/>
      </w:pPr>
      <w:r>
        <w:rPr>
          <w:rFonts w:ascii="Arial" w:hAnsi="Arial" w:eastAsia="Arial"/>
          <w:b w:val="0"/>
          <w:i w:val="0"/>
          <w:color w:val="1A1A1A"/>
          <w:sz w:val="22"/>
        </w:rPr>
        <w:t>За год до поступления. Зимой посмотреть школы, весной пройти диагностику и подать документы, летом спокойно готовиться.</w:t>
      </w:r>
    </w:p>
    <w:p>
      <w:pPr>
        <w:spacing w:after="120" w:line="300" w:lineRule="auto"/>
      </w:pPr>
      <w:r>
        <w:rPr>
          <w:rFonts w:ascii="Arial" w:hAnsi="Arial" w:eastAsia="Arial"/>
          <w:b/>
          <w:i w:val="0"/>
          <w:color w:val="1A1A1A"/>
          <w:sz w:val="22"/>
        </w:rPr>
        <w:t>Можно ли поменять школу в середине года?</w:t>
      </w:r>
    </w:p>
    <w:p>
      <w:pPr>
        <w:spacing w:after="120" w:line="300" w:lineRule="auto"/>
      </w:pPr>
      <w:r>
        <w:rPr>
          <w:rFonts w:ascii="Arial" w:hAnsi="Arial" w:eastAsia="Arial"/>
          <w:b w:val="0"/>
          <w:i w:val="0"/>
          <w:color w:val="1A1A1A"/>
          <w:sz w:val="22"/>
        </w:rPr>
        <w:t>Можно, но для ребёнка это стресс. Лучше переводиться с начала четверти или полугодия.</w:t>
      </w:r>
    </w:p>
    <w:p>
      <w:pPr>
        <w:spacing w:after="120" w:line="300" w:lineRule="auto"/>
      </w:pPr>
      <w:r>
        <w:rPr>
          <w:rFonts w:ascii="Arial" w:hAnsi="Arial" w:eastAsia="Arial"/>
          <w:b/>
          <w:i w:val="0"/>
          <w:color w:val="1A1A1A"/>
          <w:sz w:val="22"/>
        </w:rPr>
        <w:t>Что важнее: рейтинг или атмосфера?</w:t>
      </w:r>
    </w:p>
    <w:p>
      <w:pPr>
        <w:spacing w:after="120" w:line="300" w:lineRule="auto"/>
      </w:pPr>
      <w:r>
        <w:rPr>
          <w:rFonts w:ascii="Arial" w:hAnsi="Arial" w:eastAsia="Arial"/>
          <w:b w:val="0"/>
          <w:i w:val="0"/>
          <w:color w:val="1A1A1A"/>
          <w:sz w:val="22"/>
        </w:rPr>
        <w:t>Для начальной школы атмосфера и учитель. Для старшей результаты и профили. Между ними баланс.</w:t>
      </w:r>
    </w:p>
    <w:p>
      <w:pPr>
        <w:keepNext/>
        <w:spacing w:before="280" w:after="80"/>
      </w:pPr>
      <w:r>
        <w:rPr>
          <w:rFonts w:ascii="Arial" w:hAnsi="Arial" w:eastAsia="Arial"/>
          <w:b/>
          <w:i w:val="0"/>
          <w:color w:val="1F3864"/>
          <w:sz w:val="30"/>
        </w:rPr>
        <w:t>Что дальше</w:t>
      </w:r>
    </w:p>
    <w:p>
      <w:pPr>
        <w:spacing w:after="120" w:line="300" w:lineRule="auto"/>
      </w:pPr>
      <w:r>
        <w:rPr>
          <w:rFonts w:ascii="Arial" w:hAnsi="Arial" w:eastAsia="Arial"/>
          <w:b w:val="0"/>
          <w:i w:val="0"/>
          <w:color w:val="1A1A1A"/>
          <w:sz w:val="22"/>
        </w:rPr>
        <w:t>Запишитесь на экскурсию в учебный день и приходите с этим чек-листом. Ответим на все двенадцать пунктов и покажем классы во время уроков. Телефон +7 (495) 152-22-21.</w:t>
      </w:r>
    </w:p>
    <w:p>
      <w:pPr>
        <w:spacing w:after="120" w:line="300" w:lineRule="auto"/>
      </w:pPr>
      <w:r>
        <w:rPr>
          <w:rFonts w:ascii="Arial" w:hAnsi="Arial" w:eastAsia="Arial"/>
          <w:b/>
          <w:i w:val="0"/>
          <w:color w:val="1A1A1A"/>
          <w:sz w:val="22"/>
        </w:rPr>
        <w:t>Читайте также</w:t>
      </w:r>
    </w:p>
    <w:p>
      <w:pPr>
        <w:pStyle w:val="ListBullet"/>
        <w:spacing w:after="60"/>
      </w:pPr>
      <w:r>
        <w:rPr>
          <w:rFonts w:ascii="Arial" w:hAnsi="Arial" w:eastAsia="Arial"/>
          <w:b w:val="0"/>
          <w:i w:val="0"/>
          <w:color w:val="1A1A1A"/>
          <w:sz w:val="22"/>
        </w:rPr>
        <w:t>Частная школа или государственная: в чём разница на самом деле</w:t>
      </w:r>
    </w:p>
    <w:p>
      <w:pPr>
        <w:pStyle w:val="ListBullet"/>
        <w:spacing w:after="60"/>
      </w:pPr>
      <w:r>
        <w:rPr>
          <w:rFonts w:ascii="Arial" w:hAnsi="Arial" w:eastAsia="Arial"/>
          <w:b w:val="0"/>
          <w:i w:val="0"/>
          <w:color w:val="1A1A1A"/>
          <w:sz w:val="22"/>
        </w:rPr>
        <w:t>Что спросить на экскурсии по школе: список вопросов</w:t>
      </w:r>
    </w:p>
    <w:p>
      <w:pPr>
        <w:pStyle w:val="ListBullet"/>
        <w:spacing w:after="60"/>
      </w:pPr>
      <w:r>
        <w:rPr>
          <w:rFonts w:ascii="Arial" w:hAnsi="Arial" w:eastAsia="Arial"/>
          <w:b w:val="0"/>
          <w:i w:val="0"/>
          <w:color w:val="1A1A1A"/>
          <w:sz w:val="22"/>
        </w:rPr>
        <w:t>Сколько стоит частная школа в Москве и за что вы платите</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