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7869"/>
      </w:tblGrid>
      <w:tr w:rsidR="00B719C1" w:rsidRPr="00B719C1" w:rsidTr="00B719C1">
        <w:trPr>
          <w:gridAfter w:val="1"/>
        </w:trPr>
        <w:tc>
          <w:tcPr>
            <w:tcW w:w="0" w:type="auto"/>
            <w:vAlign w:val="center"/>
            <w:hideMark/>
          </w:tcPr>
          <w:p w:rsidR="00B719C1" w:rsidRPr="00B719C1" w:rsidRDefault="00B719C1" w:rsidP="00B719C1">
            <w:pPr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COMPACT HIGHER-ORDER AMBISONIC LIBRARY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%%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%%%%%%%%%%%%%%%%%%%%%%%%%%%%%%%%%%%%%%%%%%%%%%%%%%%%%%%%%%%%%%%%%%%%%%%%%%%%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Archontis Politis, 2015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Department of Signal Processing and Acoustics, Aalto University, Finland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bookmarkStart w:id="0" w:name="_GoBack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archontis.politis@aalto.fi</w:t>
            </w:r>
          </w:p>
        </w:tc>
      </w:tr>
      <w:bookmarkEnd w:id="0"/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%%%%%%%%%%%%%%%%%%%%%%%%%%%%%%%%%%%%%%%%%%%%%%%%%%%%%%%%%%%%%%%%%%%%%%%%%%%%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This is a compact Matlab/Octave library implementing most common operations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associated with higher-order ambisonics (HOA), which refer to a set of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spatial audio techniques for capturing, manipulating and reproducing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sound scenes, based on a spherical Fourier expansion of the sound field.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included functions implement HOA encoding of directional sounds,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decoding using various decoding approaches, and rotation of HOA sound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scenes. All operations are defined in terms of orthonormalized real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Spherical Harmonics (N3D in ambisonic slang) and channel indexing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according to $q = n^2+n+m+1$, where n is the order and m is the degree (ACN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in ambisonic slang). However, functions are included to convert to and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from N3D/ACN to some other established conventions (namely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semi-normalized SHs (SN3D) and an alternative channel indexing, termed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SID).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Ambisonic decoding can be approached from various sides, more physically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inspired or more perceptually inspired. Five approaches are implemented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1) Sampling or projection decoding (transpose)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2) Mode-matching decoding (pseudo-inverse)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3) Energy-preserving decoding [ref.1]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4) All-round ambisonic decoding [ref.2]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5) Constant-angular spread decoding [ref.3]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Apart from the two first traditional approaches, the three last are more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recent and more perceptually motivated. They are also more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flexible and robust, in terms of loudspeaker layouts.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Additionally, a function evaluating and visualizing the popular ambisonic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performance measures, velocity and energy vectors, along with overall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energy and amplitude preservation, is included.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Max-rE weighting for the decoder [ref.4 &amp; ref.2] can be optionally enabled.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ALLRAD and CSAD decoders require computation of amplitude and energy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panning gains, and large spherical uniform sampling schemes (t-Designs).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Both of these can be found firs in the Matlab/Octave VBAP library in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&lt;https://github.com/polarch/Vector-Base-Amplitude-Panning&gt;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and the general Spherical harmonic transform library by the author found in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&lt;https://github.com/polarch/Spherical-Harmonic-Transform&gt;,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These two libraries should be added to the Matlab path before executing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this script.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Rotation, apart from the case of simple B-format, also depends on the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larger spherical harmonic transform library, which contains many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other operations that may be of interest to ambisonics, like directional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smoothing (spherical convolution) and directional weighting/shaping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(spherical multiplication).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library contains the following main functions: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 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ambiDecoder:    Compute a HOA decoding matrix for a specified order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a specified method, with or without max-rE weighting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analyzeDecoder: Analyze amplitude, energy, velocity and energy vector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magnitudes and directional errors and spread, for an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ambisonic decoder, or from panning gains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getRSH:         returns values of real orthonormal spherical harmonics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vectors of directions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encodeHOA_N3D:  encode a number of source signals from various directions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to arbitrary-order HOA signals (N3D, ACN)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encodeBformat:  encode a number of source signals from various directions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to traditional B-format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decodeHOA_N3D:  decode HOA signals to a loudspeaker setup, using a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certain decoding matrix (frequency-dependent decoding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possible, see below)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decodeBformat:  decode B-format signals to a loudspeaker setup, using a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certain decoding matrix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rotateHOA_N3D:  rotate sound scenes encoded or recorded in HOA signals,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using a yaw-pitch-roll convention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rotateBformat:  rotate sound scenes encoded or recorded to B-format signals,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using a yaw-pitch-roll convention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allrad:         implements the all-round ambisonic decoder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csad:           implements the constant-angular spread decoder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getLayoutAmbisonicOrder:    Compute the equivalent ambisonic order for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            regular and irregular speaker arrangements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* getMaxREweights:    Compute the max-rE weights for a certain order, for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    decoding (or encoding) weighting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getTheoreticalEVmag:    Compute the theoretical energy vector magnitude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                          of a plane-wave encoded to a certain order,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        with max-rE weighting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* plotSphericalGrid:  Plots angular quantities in a 2D azimuth-elevation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        grid, with loudspeaker positions superimposed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For any questions, comments, corrections, or general feedback, please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contact archontis.politis@aalto.fi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ENERGY AND VELOCITY VECTOR ANALYSIS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velocity (or Makita) vector [ref.5] and the energy (or Gerzon) vector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[ref.6], computed from the loudspeaker layout and the panning gains for a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certain panning direction, are believed to indicate perceived directions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along with localization blur and source spread. These two vectors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are actually related to the more general acoustic intensity vector,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diffuseness or reactivity of the soundfield at the listening spot,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but they are simpler to compute (see [ref.7]). They have been fundamental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in the design of ambisonic systems. Psychoacoustical validation of their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relation to localization attributes has only recently been studied [ref.8].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Generally, loudspeaker gains have to preserve the energy of a sound coming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from a certain direction, so that the loudspeaker setup does not affect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its loudness. This energy preservation property can be given as: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$$E(\theta,\phi) = \sum_{l=1}^L g_l^2(\theta,\phi) = \mathrm{constant}$$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while at low frequencies it is more appropriate to preserve the total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amplitude, since a coherent summation model at the listener's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ears is more appropriate (see [ref.9])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$$A(\theta,\phi) = \sum_{l=1}^L g_l(\theta,\phi) = \mathrm{constant}$.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Here $\theta,\phi$ denote azimuth and elevation, and $g_l$ are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loudspeaker gains for the specific direction. Velocity and energy vectors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are then given by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$$\vec{r}_v(\theta,\phi) = \frac{\sum_{l=1}^L g_l(\theta,\phi) \vec{u}_l}{A(\theta,\phi)}$$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$$\vec{r}_e(\theta,\phi) = \frac{\sum_{l=1}^L g_l^2(\theta,\phi) \vec{u}_l}{E(\theta,\phi)}$.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where $\vec{u}_l$ are the unit vectors pointing to the speakers. Analysis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of a panner or decoder in terms of energy/amplitude preservation and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velocity/energy vectors can be done with analyzeDecoder().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In terms of ambisonic decoding, for a uniform arrangement of loudspeakers,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ambisonic order of the layout can be readily given by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$$N = \lfloor \sqrt{L} - 1 \rfloor$.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For irregular layouts, evaluating an effective order is more complicated,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Zotter &amp; Frank in [ref.2] propose an equivalent ambisonic order having to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do with the average spread of the layout. The equivalent ambisonic order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can be evaluated here by getLayoutAmbisonicOrder().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A relation of the source spread/localization blur, with repect to the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magnitude of the energy vector is given by Daniel or Zotter in [ref.4 &amp; 2]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$$\gamma = 2\arccos(||\vec{r}_e||)180/\pi$.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while an alternative definition is given by Epain et al. in [ref.3]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$$\gamma = 2\arccos(2||\vec{r}_e||-1)180/\pi$.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Finally, Frank in [ref.10] proposes a psychoacoustic curve between the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relation of the enegry vector magnitude and perceived spread, from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listening tests: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$$\gamma = 186.4(1-||\vec{r}_e||)+10.7$.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In any case, the best energy vector magnitude, and so minimal spread,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that can be achieved for a certain decoding order (due to a theoretical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continuous ambisonic loudspeaker setup) is given by [ref.4 &amp; 2]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$$||\vec{r}_e|| = \frac{2 \sum_{n=0}^N (n+1)a_n a_{n+1}} {\sum_{n=0}^N (2n+1)a^2_n }$.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where $a_n$ are the per-order decoding weights, such as the max-rE ones.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These metrics for a certain panner/decoder are displayed if the flag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INFO_ON on the analyzeDecoder() is set to true.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A first example is shown for pure amplitude panning (and energy panning)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functions, which are not ambisonic but they serve as basis for some of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more flexible ambisonic decoders included here.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define a 3D layout with the shape of an icosahedron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ls_dirs_rad] = platonicSolid('icosahedron');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 = ls_dirs_rad*180/pi;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aziRes = 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polarRes = 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ang_res = [aziRes polarRes];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g_vbap = getGainTable(ls_dirs, ang_res, 0, 'vbap');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[g_vbip, g_dirs] = getGainTable(ls_dirs, ang_res, 0, 'vbip');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reshape the 1D array of gains (times ls_num) returned by getGainTable()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to a 2D azimuth-elevation matrix (times ls_num)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G_vbap = permute(reshape(g_vbap, [(360/aziRes+1) (180/polarRes+1) ls_num]), [2 1 3]);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G_vbip = permute(reshape(g_vbip, [(360/aziRes+1) (180/polarRes+1) ls_num]), [2 1 3]);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and plot panners for the grid of panning directions on the gain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table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analyzeDecoder(G_vbap, ls_dirs, 'panner', ang_res,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suptitle('Vector-base Amplitude Panning analysis - power normalization')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analyzeDecoder(G_vbip, ls_dirs, 'panner', ang_res,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suptitle('Vector-base Intensity Panning analysis')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 example of re-normalized vbap gains for amplitude normalization, e.g.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suitable for low frequencies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g_vbap_renorm = g_vbap./( sum(g_vbap,2)*ones(1,ls_num) 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G_vbap_renorm = permute(reshape(g_vbap_renorm, [(360/aziRes+1) (180/polarRes+1) ls_num]), [2 1 3]);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analyzeDecoder(G_vbap_renorm, ls_dirs, 'panner', ang_res,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suptitle('Vector-base Amplitude Panning analysis - amplitude normalization')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It is evident that VBAP maximises the velocity vector, with zero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directional error, while VBIP maximises the energy vector, with zero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directional error. Both of them produce very high magnitudes for the two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vectors since they use the minimal number of loudspeakers, at the expense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of a variable spread with direction (which is otherwie also the minimum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possible for each direction).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SAMPLING DECODING (SAD)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The sampling, or projection, decoder, is the simplest, and essentially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corresponds to a plane-wave decomposition at the direction of each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loudspeaker, band-limited to the supported order of the layout (an alternative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interpretation is that the decoder forms higher-order hypercardioids, or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virtual microphones in ambisonic slang, to the direction of the loudspeakers).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It is easy to see how this decoder would be robust to irregular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loudspeaker layouts, but it won't preserve the energy of a source or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localization cues for all directions.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In the following example, analysis plots are generated for a uniform minimal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1st-order layout, a uniform 3rd-order layout, and a 22.0 irregular setup.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tetrahedral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ls_dirs4_rad] = platonicSolid('tetra');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ls_dirs4 = ls_dirs4_rad*180/pi;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size(ls_dirs4,1);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(1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sampling decoder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D_sad4 = ambiDecoder(ls_dirs4, 'sad',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analyzeDecoder(D_sad4, ls_dirs4,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suptitle(['Sampling Decoder - ' num2str(N) 'st-order - tetrahedral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dodecahedral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ls_dirs20_rad] = platonicSolid('dodecahedron');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ls_dirs20 = ls_dirs20_rad*180/pi;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size(ls_dirs20,1);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(3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projection (sampling) decoder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D_sad20 = ambiDecoder(ls_dirs20, 'sad',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analyzeDecoder(D_sad20, ls_dirs20,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suptitle(['Sampling Decoder - ' num2str(N) 'st-order - dodecahedral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22.2 style loudspeaker layout - quite irregular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ls_dirs22 = [45 -45 0 135 -135 15 -15 90 -90 180 45 -45  0 135 -135 90 -90 180  0  45 -45   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              0   0 0   0    0  0   0  0   0   0 45  45 45  45   45 45  45  45 90 -30 -30 -30]';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size(ls_dirs22,1);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ambisonic equivalent order, for comparison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Neq = getLayoutAmbisonicOrder(ls_dirs);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projection (sampling) decoder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D_sad22 = ambiDecoder(ls_dirs22, 'sad',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analyzeDecoder(D_sad22, ls_dirs22,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suptitle(['Sampling Decoder - ' num2str(N) 'st-order - 22.0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MODE-MATCHING DECODING (MMD)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mode-matching decoder is the most 'physically'-based decoder, and it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results from equating the spherical expansion of a plane wave for an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arbitrary direction, to a weighted spherical expansion of the plane waves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emitted by the loudspeaker setup, solving for the weights in a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least-square sense. The solution is simply the pseudo-inverse of the SHs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on the direction of the speakers. Even though, mode-matching is an exact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solution at some small region (order and frequency-dependent) around the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sweet-spot, in practice it is useful only at low frequencies, and only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for regular layouts, as it is very sensitive to irregularities.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In the following example, analysis plots are generated for a uniform minimal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1st-order layout, a uniform 3rd-order layout, and a 22.0 irregular setup.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tetrahedral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ls_dirs4_rad] = platonicSolid('tetra');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ls_dirs4 = ls_dirs4_rad*180/pi;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size(ls_dirs4,1);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(1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MMD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D_mmd4 = ambiDecoder(ls_dirs4, 'mmd',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analyzeDecoder(D_mmd4, ls_dirs4,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suptitle(['Mode-matching Decoder - ' num2str(N) 'st-order - tetrahedral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dodecahedral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ls_dirs20_rad] = platonicSolid('dodecahedron');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ls_dirs20 = ls_dirs20_rad*180/pi;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size(ls_dirs20,1);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(3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MMD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D_mmd20 = ambiDecoder(ls_dirs20, 'mmd',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analyzeDecoder(D_mmd20, ls_dirs20,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suptitle(['Mode-matching Decoder - ' num2str(N) 'st-order - dodecahedral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22.2 style loudspeaker layout - quite irregular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ls_dirs22 = [45 -45 0 135 -135 15 -15 90 -90 180 45 -45  0 135 -135 90 -90 180  0  45 -45   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              0   0 0   0    0  0   0  0   0   0 45  45 45  45   45 45  45  45 90 -30 -30 -30]';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size(ls_dirs22,1);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MMD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D_mmd22 = ambiDecoder(ls_dirs22, 'mmd',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analyzeDecoder(D_mmd22, ls_dirs22,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suptitle(['Mode-matching Decoder - ' num2str(N) 'st-order - 22.0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Mode-matching is problematic for irregular layouts, due to the inversion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of the sampling matrix that becomes unstable - the effect can be seen at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energy amplification at directions for which the layout is quite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sparse.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ENERGY-PRESERVING DECODING (EPAD)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This approach has been devised by Zotter et al [ref.1] to address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energy-preserving issues of the previous two basic decoding approaches,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especially for irregular layouts. It resembles the projection decoding,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but with an additional singular value decomposition of the sampling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matrix, appropriate truncation and omission of the singular values,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resulting in a semi-orthogonal decoding matrix that preserves energy.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In the following example, analysis plots are generated for a uniform minimal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1st-order layout, a uniform 3rd-order layout, and a 22.0 irregular setup.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tetrahedral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ls_dirs4_rad] = platonicSolid('tetra');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ls_dirs4 = ls_dirs4_rad*180/pi;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size(ls_dirs4,1);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(1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an EPAD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D_epad4 = ambiDecoder(ls_dirs4, 'epad',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analyzeDecoder(D_epad4, ls_dirs4,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suptitle(['Energy-preserving Decoder - ' num2str(N) 'st-order - tetrahedral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dodecahedral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ls_dirs20_rad] = platonicSolid('dodecahedron');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ls_dirs20 = ls_dirs20_rad*180/pi;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size(ls_dirs20,1);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(3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an EPAD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D_epad20 = ambiDecoder(ls_dirs20, 'epad',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analyzeDecoder(D_epad20, ls_dirs20,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suptitle(['Energy-preserving Decoder - ' num2str(N) 'st-order - dodecahedral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22.2 style loudspeaker layout - quite irregular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ls_dirs22 = [45 -45 0 135 -135 15 -15 90 -90 180 45 -45  0 135 -135 90 -90 180  0  45 -45   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              0   0 0   0    0  0   0  0   0   0 45  45 45  45   45 45  45  45 90 -30 -30 -30]';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size(ls_dirs22,1);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an EPAD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D_epad22 = ambiDecoder(ls_dirs22, 'epad',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analyzeDecoder(D_epad22, ls_dirs22,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suptitle(['Energy-preserving Decoder - ' num2str(N) 'st-order - 22.0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ALL-ROUND AMBISONIC DECODING (ALLRAD)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ALLRAD is one of the two more advanced and flexible decoding approaches,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implemented here. It has been presented by Zotter anf Frank in [ref.2]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manages to handle well irregular loudspeaker setups, with low directional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error and with good energy-preserving properties. This is achieved by a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combination of amplitude panning (VBAP) stage rendering virtual sources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that correspond to a uniform dense arrangement, which due to its uniformity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satisfies all ambisonic analysis requirements. The VBAP renders this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virtual ideal decoder to an arbitrary layout.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In the following example, analysis plots are generated for a uniform minimal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1st-order layout, a uniform 3rd-order layout, and a 22.0 irregular setup.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tetrahedral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ls_dirs4_rad] = platonicSolid('tetra');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ls_dirs4 = ls_dirs4_rad*180/pi;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size(ls_dirs4,1);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(1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an ALLRAD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D_allrad4 = ambiDecoder(ls_dirs4, 'allrad',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analyzeDecoder(D_allrad4, ls_dirs4,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suptitle(['All-round Ambisonic Decoder - ' num2str(N) 'st-order - tetrahedral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dodecahedral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ls_dirs20_rad] = platonicSolid('dodecahedron');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ls_dirs20 = ls_dirs20_rad*180/pi;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size(ls_dirs20,1);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(3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an ALLRAD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D_allrad20 = ambiDecoder(ls_dirs20, 'allrad',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analyzeDecoder(D_allrad20, ls_dirs20,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suptitle(['All-round Ambisonic Decoder - ' num2str(N) 'st-order - dodecahedral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22.2 style loudspeaker layout - quite irregular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ls_dirs22 = [45 -45 0 135 -135 15 -15 90 -90 180 45 -45  0 135 -135 90 -90 180  0  45 -45   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              0   0 0   0    0  0   0  0   0   0 45  45 45  45   45 45  45  45 90 -30 -30 -30]';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size(ls_dirs22,1);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an ALLRAD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D_allrad22 = ambiDecoder(ls_dirs22, 'allrad',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analyzeDecoder(D_allrad22, ls_dirs22,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suptitle(['All-round Ambisonic Decoder - ' num2str(N) 'st-order - 22.0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CONSTANT ANGULAR SPREAD DECODING (CSAD)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CSAD is the most recent proposal for flexible and robust ambisonic decoding,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proposed by Epain et al. in [ref.3]. Similar to ALLRAD it uses a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panning stage, based on VBIP, an energy-based variant of VBAP, in 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to derive gains that have zero energy-vector directional error,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additionally they exhibit a constant energy-vector magnitude, which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presumable results in a perceptual angular spread/blur that does not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change with direction. The resulting VBIP gains are approximated by an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ambisonic decoding matrix in a least-squares sense.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version implemented here is a "lazy-man's" version, since it does not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consider the more elaborate smooth windowing of the panning sources in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reference. Instead a plain rectangular angular window is used.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However, it seems to perform well, with only small deviations compared to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published results.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In the following example, analysis plots are generated for a uniform minimal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1st-order layout, a uniform 3rd-order layout, and a 22.0 irregular setup.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tetrahedral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ls_dirs4_rad] = platonicSolid('tetra');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ls_dirs4 = ls_dirs4_rad*180/pi;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size(ls_dirs4,1);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(1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CSAD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D_csad4 = ambiDecoder(ls_dirs4, 'csad',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analyzeDecoder(D_csad4, ls_dirs4,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suptitle(['Constant Spread Decoder - ' num2str(N) 'st-order - tetrahedral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dodecahedral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ls_dirs20_rad] = platonicSolid('dodecahedron');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ls_dirs20 = ls_dirs20_rad*180/pi;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size(ls_dirs20,1);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(3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CSAD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D_csad20 = ambiDecoder(ls_dirs20, 'csad',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analyzeDecoder(D_csad20, ls_dirs20,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suptitle(['Constant Spread Decoder - ' num2str(N) 'st-order - dodecahedral layout'])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Even though this decoder should be able to handle irregular setups, it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seems that (at least the current implementation) the optimization part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has difficulties with quite irregular setups like the 22.0 one. In this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case, the decoding takes ages to return results and the results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themselves are very poor, indicating probably that the optimization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fails to converge. (REALLY SLOW!)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% 22.2 style loudspeaker layout - quite irregular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ls_dirs22 = [45 -45 0 135 -135 15 -15 90 -90 180 45 -45  0 135 -135 90 -90 180  0  45 -45   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              0   0 0   0    0  0   0  0   0   0 45  45 45  45   45 45  45  45 90 -30 -30 -30]';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ls_num = size(ls_dirs22,1);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% get 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% get a CSAD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D_csad22 = ambiDecoder(ls_dirs22, 'csad',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analyzeDecoder(D_csad22, ls_dirs22,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However, giving a more complete irregular setup, based on the 22.0 with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only 3 additional speakers, returns fast results with excellent properties.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22.2 style loudspeaker layout with 3 extra speakers - more regular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ls_dirs25 = [45 -45 0 135 -135 15 -15 90 -90 180 45 -45  0 135 -135 90 -90 180  0  45 -45   0 135 -135   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              0   0 0   0    0  0   0  0   0   0 45  45 45  45   45 45  45  45 90 -30 -30 -30 -30  -30 -90]';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size(ls_dirs25,1);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CSAD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D25 = ambiDecoder(ls_dirs25, 'csad', 0, 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analyze decoder properties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analyzeDecoder(D25, ls_dirs25, 'decoder', [5 5], 1,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suptitle(['Constant Spread Decoder - ' num2str(N) 'st-order - 22.0 layout with 3 extra speakers'])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THE MAX-rE WEIGHTING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In ambisonic literature, it is generally believed that the properties of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energy vector are the most crucial for accurate rendering, with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magnitude of the vector related to localization blur, as it was mentioned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above. Decoding at mid-high frequencies aims at optimizing the energy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vector. Max-rE weighting (actually meaning "max energy vector magnitude"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weighting) was introduced by Gerzon for first-order decoders,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formalized by Daniel [ref.4] for higher-order decoders. A derivation is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also given by Zotter in [ref.2]. It corresponds to a per-order weighting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of the decoder, that results in maximum-norm energy vectors, compared to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unweighted cases like all the previous examples. If a single decoder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is used for all frequencies, then max-rE weighting should be preferred,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if two (or more) decoding matrices are used for different ranges, then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lowest range should use unweighted decoding (which has maximum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velocity vector, suitable for low frequencies) and weighted max-rE at all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ranges above. Max-rE can be enabled as a flag in ambiDecoder().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Note the the Constant-angular Spread Decoder (CSAD) maximizes the energy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vector (with constraints) by design, so max-rE weighting should not be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applied in this case as it will affect its performance.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example below showcases the unweighted vs. max-rE magnitude of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energy vector, for all of the above decoders and the uniform 20-speaker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layout.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size(ls_dirs20,1);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order (3 in this case)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N = floor(sqrt(ls_num) - 1);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max-rE weights up to 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a_n = getMaxREweights(N);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apply weighting to decoders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D_sad20_maxrE = D_sad20*diag(a_n);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D_mmd20_maxrE = D_mmd20*diag(a_n);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D_epad20_maxrE = D_epad20*diag(a_n);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D_allrad20_maxrE = D_allrad20*diag(a_n);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Plots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figure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subplot(241)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~, ~, rE_mag1] = analyzeDecoder(D_sad20, ls_dirs20, 'decoder', ang_res);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plotSphericalGrid(rE_mag1, ang_res, ls_dirs20, gca);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title('SAD - unweighted')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subplot(245)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~, ~, rE_mag2] = analyzeDecoder(D_sad20_maxrE, ls_dirs20, 'decoder', ang_res);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plotSphericalGrid(rE_mag2, ang_res, ls_dirs20, gca);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title('SAD - max-rE weighting')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subplot(242)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~, ~, rE_mag1] = analyzeDecoder(D_mmd20, ls_dirs20, 'decoder', ang_res);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plotSphericalGrid(rE_mag1, ang_res, ls_dirs20, gca);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title('MMD - unweighted')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subplot(246)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~, ~, rE_mag2] = analyzeDecoder(D_mmd20_maxrE, ls_dirs20, 'decoder', ang_res);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plotSphericalGrid(rE_mag2, ang_res, ls_dirs20, gca);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title('MMD - max-rE weighting')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subplot(243)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~, ~, rE_mag1] = analyzeDecoder(D_epad20, ls_dirs20, 'decoder', ang_res);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plotSphericalGrid(rE_mag1, ang_res, ls_dirs20, gca);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title('EPAD - unweighted')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subplot(247)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~, ~, rE_mag2] = analyzeDecoder(D_epad20_maxrE, ls_dirs20, 'decoder', ang_res);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plotSphericalGrid(rE_mag2, ang_res, ls_dirs20, gca);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title('EPAD - max-rE weighting')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subplot(244)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~, ~, rE_mag1] = analyzeDecoder(D_allrad20, ls_dirs20, 'decoder', ang_res);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plotSphericalGrid(rE_mag1, ang_res, ls_dirs20, gca);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title('ALLRAD - unweighted')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subplot(248)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~, ~, rE_mag2] = analyzeDecoder(D_allrad20_maxrE, ls_dirs20, 'decoder', ang_res, 0);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plotSphericalGrid(rE_mag2, ang_res, ls_dirs20, gca);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title('ALLRAD - max-rE weighting')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2.5*h.Position(3); h.Position(4) = 1.3*h.Position(4);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suptitle('Energy vector magnitude for unweighted and max-rE weighted decoders - dodecahedral layout')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effect of the max-rE weighting is very pronounced in the case of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'traditional' decoders, the sampling and mode-matching, while it is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smaller in the case of the energy-preserving and all-round decoders.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ENCODING/DECODING AMBISONIC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Encoding and decoding ambisonic signals is straightforward. The example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below shows encoding two noise signals at two directions to 3rd-order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HOA signals, and then decoding them at 84 uniformly arranged loudspeakers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using an ALLRAD max-rE decoder.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encode two signals of 5sec of noise, coming from the front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front-left-up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fs = 48000;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 = 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src_sig = randn(t*fs, 2);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src_dir = [0 0; 90 30];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order = 2;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hoasig = encodeHOA_N3D(order, src_sig, src_dir);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define a 12-speaker uniform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[u12, ls_dirs12_rad, mesh12] = platonicSolid('icosahedron');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ls_dirs12 = ls_dirs12_rad*180/pi;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ALLRAD decoder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MAXRE_ON = 1;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D_allrad12 = ambiDecoder(ls_dirs12, 'allrad', MAXRE_ON, order);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decode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 = decodeHOA_N3D(hoasig, D_allrad12);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alternatively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lssig = hoasig * D_allrad12.';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plot RMS distribution of the decoded signals, along speaker directions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 = sqrt(mean(lssig.^2)).';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Sx = zeros(2,12); Sx(2,:) = u12(:,1); % speaker lines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Sy = zeros(2,12); Sy(2,:) = u12(:,2); % speaker lines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Sz = zeros(2,12); Sz(2,:) = u12(:,3); % speaker lines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figure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mesh12.vertices .* (Psig*ones(1,3)), 'faces', mesh12.faces,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1.5*max(Psig)],[0 0],[0 0],'color','r') % axis lines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0],[0 1.5*max(Psig)],[0 0],'color','g') % axis lines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0],[0 0],[0 1.5*max(Psig)],'color','b') % axis lines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line(Sx,Sy,Sz,'color','k') % plot speakers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 equal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zlabel('z'), grid, view(100,20)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h.Position(3:4) = 2*h.Position(3:4);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suptitle('RMS signal power of speaker channels for two decoded sources - icosahedral layout')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FREQUENCY DEPENDENT-DECODING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When HOA-encoded sound scenes are used, like in the previous example,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HOA signals are broadband and frequency considerations depend only on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reproduction side. A common approach is to use an amplitude preserving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unweighted decoder at low frequencies, with a cutoff frequency between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400~700Hz depending on the room, and an energy preserving max-rE weighted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decoder at higher frequencies (termed dual-band decoding in ambisonic slang).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Decoding ambisonic recordings, however, captured with some spherical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microphone array, is more complicated because the HOA signals themselves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become frequency-dependent due to the microphone array properties.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This is not very obvious with 1st-order signals (B-format), but it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becomes very pronounced for higher-orders. E.g. the Eigenmike array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delivers 2nd-order signals above ~500Hz and 3rd-order signals above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~1300Hz. Using a single decoding matrix for all mid-high frequencies may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sound ok and it's definitely the simplest solution, but technically there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will be some loss of power and colouration for a source captured from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some direction and then decoded, due to the decoding matrix tuned to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preserve energy using all HOA signals. Since certain HOA signals vanish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at certain ranges, an alternative approach is to use as many decoding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matrices as HOA frequency ranges, e.g. for the Eigenmike case: an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amplitude-preserving unweighted 1st-order decoder f&lt;500Hz, an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energy-preserving max-rE 2nd-order decoder 500Hz&lt;f&lt;1200Hz, an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energy-preserving max-rE 3rd-order decoder 1200Hz&lt;f.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Frequency dependent-decoding can be done using decodeHOA_N3D() function,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and passing an additional argument specifying the cutoff frequencies for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HOA ranges. As many decoding matrices as ranges should be defined in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this case. A filterbank is applied internally to split the signals,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decode the different ranges and combine the speaker outputs.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encode one noise signal of 5sec of noise, coming from the front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fs = 48000;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 = 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src_sig = randn(t*fs,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src_dir = [0 0];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order = 3;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hoasig = encodeHOA_N3D(order, src_sig, src_dir);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Dual-band decoding at a 20-speaker uniform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[~, ls_dirs20_rad] = platonicSolid('dodecahedron'); % dodecahedral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ls_dirs20 = ls_dirs20_rad*180/pi;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ls_num = size(ls_dirs20,1);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cutoff = 500;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order = 3;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D_low = ambiDecoder(ls_dirs20, 'mmd', 0, order);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D_high = ambiDecoder(ls_dirs20, 'allrad', 1, order);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D_dualband = cat(3, D_low, D_high);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y_dualband = decodeHOA_N3D(hoasig, D_dualband, cutoff, fs);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Frequency/order-dependent decoding for the Eigenmike at a 20-speaker uniform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cutoffs = [500 1200];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max_order = 3;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D_eigen = zeros(ls_num,(max_order+1)^2, max_order);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f&lt;500Hz, 1st-order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D_eigen(:,1:2^2,1) = ambiDecoder(ls_dirs20, 'mmd', 0, 1);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500&lt;f&lt;1200Hz, 2nd-order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D_eigen(:,1:3^2,2) = ambiDecoder(ls_dirs20, 'allrad', 1, 2);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500&lt;f&lt;1200Hz, 3rd-order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D_eigen(:,1:4^2,3) = ambiDecoder(ls_dirs20, 'allrad', 1, 3);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y_eigen = decodeHOA_N3D(hoasig, D_eigen, cutoffs, fs);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ROTATION OF AMBISONIC SOUND SCENES (REQUIRES THE SHT-LIB)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Rotation of the HOA sound scene can be achieved with appropriate rotation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matrices, designed directly in the spherical harmonic domain. Apart from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case of the B-format rotation, which corresponds directly to standard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rotation matrices, HO rotation matrices can be computed through the more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general spherical harmonic transform library by the author (see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introduction above for the link).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After the library is added to the Matlab search path, rotations can be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performed using the rotateHOA_N3D() function, specifying three angles on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 yaw-pitch-roll convention.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following example encodes two sources to HOA signals, plots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decoding spatial power distribution, rotates the sound scene, and replots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rotated distribution.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encode two signals of 5sec of noise, coming from the front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front-left-up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fs = 48000;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 = 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src_sig = randn(t*fs, 2);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src_dir = [0 0; 0 90];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order = 3;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hoasig = encodeHOA_N3D(order, src_sig, src_dir);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rotate the sound scene, first around Z-axis by 90deg (yaw), then around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new Y'-axis by 45deg (pitch), then around the new X''-axis by 45deg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(roll). Compute each step individually for plotting.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yaw = 90;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pitch = 45;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roll = 45;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hoasig_rot_y = rotateHOA_N3D(hoasig, yaw, 0, 0);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hoasig_rot_yp = rotateHOA_N3D(hoasig, yaw, pitch, 0);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hoasig_rot_ypr = rotateHOA_N3D(hoasig, yaw, pitch, roll);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define an 84-speaker uniform setup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[u84, ls_dirs84_rad] = getTdesign(12);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ls_dirs84 = ls_dirs84_rad*180/pi;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mesh84.vertices = u84;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mesh84.faces = sphDelaunay(ls_dirs84_rad);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get a sampling decoder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MAXRE_ON = 1;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D_sad84 = ambiDecoder(ls_dirs84, 'sad', MAXRE_ON, order);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decode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LSsig84 = decodeHOA_N3D(hoasig, D_sad84);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decode rotated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LSsig84_rot_y = decodeHOA_N3D(hoasig_rot_y, D_sad84);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LSsig84_rot_yp = decodeHOA_N3D(hoasig_rot_yp, D_sad84);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LSsig84_rot_ypr = decodeHOA_N3D(hoasig_rot_ypr, D_sad84);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plot RMS power distribution of the decoded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 = sqrt(mean(LSsig84.^2)).';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figure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subplot(141)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mesh84.vertices .* (Psig*ones(1,3)), 'faces', mesh84.faces,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axis(max(Psig)*[-1 1 -1 1 -1 1]), axis equal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zlabel('z'), grid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max(Psig)],[0 0],[0 0],'color','r'), line([0 0],[0 -max(Psig)],[0 0],'color','g'), line([0 0],[0 0],[0 -max(Psig)],'color','b')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title('unrotated')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subplot(142)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Psig_rot = sqrt(mean(LSsig84_rot_y.^2)).';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mesh84.vertices .* (Psig_rot*ones(1,3)), 'faces', mesh84.faces,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axis(max(Psig)*[-1 1 -1 1 -1 1]), axis equal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zlabel('z'), grid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max(Psig_rot)],[0 0],[0 0],'color','r'), line([0 0],[0 -max(Psig_rot)],[0 0],'color','g'), line([0 0],[0 0],[0 -max(Psig_rot)],'color','b')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title('yaw (90deg)')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subplot(143)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Psig_rot = sqrt(mean(LSsig84_rot_yp.^2)).';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mesh84.vertices .* (Psig_rot*ones(1,3)), 'faces', mesh84.faces,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axis(max(Psig)*[-1 1 -1 1 -1 1]), axis equal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zlabel('z'), grid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max(Psig_rot)],[0 0],[0 0],'color','r'), line([0 0],[0 -max(Psig_rot)],[0 0],'color','g'), line([0 0],[0 0],[0 -max(Psig_rot)],'color','b')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title('yaw (90deg) - pitch (45deg)')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subplot(144)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Psig_rot = sqrt(mean(LSsig84_rot_ypr.^2)).';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mesh84.vertices .* (Psig_rot*ones(1,3)), 'faces', mesh84.faces,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axis(max(Psig)*[-1 1 -1 1 -1 1]), axis equal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zlabel('z'), grid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max(Psig_rot)],[0 0],[0 0],'color','r'), line([0 0],[0 -max(Psig_rot)],[0 0],'color','g'), line([0 0],[0 0],[0 -max(Psig_rot)],'color','b')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title('yaw (90deg) - pitch (45deg) - roll (45deg)'), view(3)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suptitle('Successive yaw-pitch-roll rotations of decoded 3rd-order HOA signals')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B-format rotation requires just a regular rotation matrix, for this case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use the rotateBformat() function. The example below duplicates the above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HOA case, but doing everything with the traditional 1st-order B-format.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encode two signals of 5sec of noise, coming from the front and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front-left-up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fs = 48000;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 = 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src_sig = randn(t*fs, 2);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src_dir = [0 0; 0 90];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bfsig = encodeBformat(src_sig, src_dir);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rotate the sound scene, first around Z-axis by 90deg (yaw), then around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new Y'-axis by 45deg (pitch), then around the new X''-axis by 45deg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(roll). Compute each step individually for plotting.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yaw = 90;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pitch = 45;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roll = 45;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bfsig_rot_y = rotateBformat(bfsig, yaw, 0, 0);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bfsig_rot_yp = rotateBformat(bfsig, yaw, pitch, 0);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bfsig_rot_ypr = rotateBformat(bfsig, yaw, pitch, roll);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decode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LSsig84 = decodeBformat(bfsig, D_sad84);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decode rotated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LSsig84_rot_y = decodeBformat(bfsig_rot_y, D_sad84);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LSsig84_rot_yp = decodeBformat(bfsig_rot_yp, D_sad84);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LSsig84_rot_ypr = decodeBformat(bfsig_rot_ypr, D_sad84);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plot RMS power distribution of the decoded signals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 = sqrt(mean(LSsig84.^2)).';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figure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subplot(141)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mesh84.vertices .* (Psig*ones(1,3)), 'faces', mesh84.faces,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axis(max(Psig)*[-1 1 -1 1 -1 1]), axis equal, grid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max(Psig)],[0 0],[0 0],'color','r'), line([0 0],[0 -max(Psig)],[0 0],'color','g'), line([0 0],[0 0],[0 -max(Psig)],'color','b')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title('unrotated')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subplot(142)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Psig_rot = sqrt(mean(LSsig84_rot_y.^2)).';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mesh84.vertices .* (Psig_rot*ones(1,3)), 'faces', mesh84.faces,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axis(max(Psig)*[-1 1 -1 1 -1 1]), axis equal, grid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max(Psig_rot)],[0 0],[0 0],'color','r'), line([0 0],[0 -max(Psig_rot)],[0 0],'color','g'), line([0 0],[0 0],[0 -max(Psig_rot)],'color','b')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title('yaw (90deg)')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subplot(143)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Psig_rot = sqrt(mean(LSsig84_rot_yp.^2)).';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mesh84.vertices .* (Psig_rot*ones(1,3)), 'faces', mesh84.faces,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axis(max(Psig)*[-1 1 -1 1 -1 1]), axis equal, grid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max(Psig_rot)],[0 0],[0 0],'color','r'), line([0 0],[0 -max(Psig_rot)],[0 0],'color','g'), line([0 0],[0 0],[0 -max(Psig_rot)],'color','b')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title('yaw (90deg) - pitch (45deg)')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subplot(144)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Psig_rot = sqrt(mean(LSsig84_rot_ypr.^2)).';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patch('vertices', mesh84.vertices .* (Psig_rot*ones(1,3)), 'faces', mesh84.faces, 'facecolor', 'm')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axis(max(Psig)*[-1 1 -1 1 -1 1]), axis equal, grid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xlabel('x'), ylabel('y'), zlabel('z')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line([0 max(Psig_rot)],[0 0],[0 0],'color','r'), line([0 0],[0 -max(Psig_rot)],[0 0],'color','g'), line([0 0],[0 0],[0 -max(Psig_rot)],'color','b')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title('yaw (90deg) - pitch (45deg) - roll (45deg)')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 = gcf; h.Position(3) = 2*h.Position(3); h.Position(4) = 1.5*h.Position(4);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suptitle('Successive yaw-pitch-roll rotations of decoded B-format signals')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%% CONVERSION BETWEEN DIFFERENT FORMATS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All the HOA processing here assumes orthonormal real SHs, for the exact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convention's details check the code of getRSH() or the documentation of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the SHT-lib. Furthermore, indexing of HOA channels and SHs follows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rational single number indexing of SH components found in all other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fields. These two conventions correspond to N3D normalization and ACN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channel indexing in ambisonic slang. There are a few functions in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library that convert between these and two other common conventions - in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case you obtain signals following them, you can use these functions to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convert them to N3D_ACN and apply the operations of the library.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Similarly, you can convert back to these other conventions if you need to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share HOA signals in that format for any reason.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 xml:space="preserve">% One can convert from N3D to the Schmidt semi-normalization (SN3D), and 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back, and one can convert from the ACN channel indexing to the SID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(see [ref.11]) indexing and back.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N3D to SN3D and back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hoa_N3D_ACN = encodeHOA_N3D(3, 1, [0 0]);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hoa_SN3D_ACN = convert_N3D_SN3D(hoa_N3D_ACN, 'n2sn');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hoa_N3D_ACN_2 = convert_N3D_SN3D(hoa_SN3D_ACN, 'sn2n');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ACN to SID and back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hoa_N3D_SID = convert_ACN_SID(hoa_N3D_ACN, 'acn2sid');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hoa_N3D_ACN_3 = convert_ACN_SID(hoa_N3D_SID, 'sid2acn');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  <w:p w:rsidR="00B719C1" w:rsidRPr="00B719C1" w:rsidRDefault="00B719C1" w:rsidP="00B719C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ACN to Bformat (1st-order only) and back. Here the sqrt(2) factor of the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% B-format is assumed to be on the dipoles.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foa_N3D_ACN = encodeHOA_N3D(1, 1, [0 0]);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bf = convert_N3D_Bformat(foa_N3D_ACN, 'n2b');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lang w:eastAsia="tr-TR"/>
              </w:rPr>
            </w:pPr>
            <w:r w:rsidRPr="00B719C1">
              <w:rPr>
                <w:rFonts w:ascii="Consolas" w:eastAsia="Times New Roman" w:hAnsi="Consolas" w:cs="Consolas"/>
                <w:color w:val="000000" w:themeColor="text1"/>
                <w:lang w:eastAsia="tr-TR"/>
              </w:rPr>
              <w:t>foa_N3D_ACN_2 = convert_N3D_Bformat(bf, 'b2n');</w:t>
            </w:r>
          </w:p>
        </w:tc>
      </w:tr>
      <w:tr w:rsidR="00B719C1" w:rsidRPr="00B719C1" w:rsidTr="00B719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9C1" w:rsidRPr="00B719C1" w:rsidRDefault="00B719C1" w:rsidP="00B719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719C1" w:rsidRPr="00B719C1" w:rsidRDefault="00B719C1" w:rsidP="00B719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B719C1" w:rsidRPr="00B719C1" w:rsidRDefault="00B719C1" w:rsidP="00B719C1">
      <w:pPr>
        <w:rPr>
          <w:rFonts w:ascii="Times New Roman" w:eastAsia="Times New Roman" w:hAnsi="Times New Roman" w:cs="Times New Roman"/>
          <w:lang w:eastAsia="tr-TR"/>
        </w:rPr>
      </w:pPr>
    </w:p>
    <w:p w:rsidR="00C03B29" w:rsidRDefault="00C03B29" w:rsidP="00101EAC"/>
    <w:sectPr w:rsidR="00C03B29" w:rsidSect="009F49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AC"/>
    <w:rsid w:val="00101EAC"/>
    <w:rsid w:val="00682D90"/>
    <w:rsid w:val="009F4990"/>
    <w:rsid w:val="00B719C1"/>
    <w:rsid w:val="00C0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CED97"/>
  <w15:chartTrackingRefBased/>
  <w15:docId w15:val="{5B782F28-2E32-064C-B6AC-70203BD5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19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pl-c">
    <w:name w:val="pl-c"/>
    <w:basedOn w:val="VarsaylanParagrafYazTipi"/>
    <w:rsid w:val="00B719C1"/>
  </w:style>
  <w:style w:type="character" w:customStyle="1" w:styleId="pl-s">
    <w:name w:val="pl-s"/>
    <w:basedOn w:val="VarsaylanParagrafYazTipi"/>
    <w:rsid w:val="00B719C1"/>
  </w:style>
  <w:style w:type="character" w:customStyle="1" w:styleId="pl-pds">
    <w:name w:val="pl-pds"/>
    <w:basedOn w:val="VarsaylanParagrafYazTipi"/>
    <w:rsid w:val="00B719C1"/>
  </w:style>
  <w:style w:type="character" w:customStyle="1" w:styleId="pl-c1">
    <w:name w:val="pl-c1"/>
    <w:basedOn w:val="VarsaylanParagrafYazTipi"/>
    <w:rsid w:val="00B719C1"/>
  </w:style>
  <w:style w:type="character" w:customStyle="1" w:styleId="pl-k">
    <w:name w:val="pl-k"/>
    <w:basedOn w:val="VarsaylanParagrafYazTipi"/>
    <w:rsid w:val="00B719C1"/>
  </w:style>
  <w:style w:type="character" w:customStyle="1" w:styleId="pl-smi">
    <w:name w:val="pl-smi"/>
    <w:basedOn w:val="VarsaylanParagrafYazTipi"/>
    <w:rsid w:val="00B7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6421</Words>
  <Characters>36606</Characters>
  <Application>Microsoft Office Word</Application>
  <DocSecurity>0</DocSecurity>
  <Lines>305</Lines>
  <Paragraphs>85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yvuslat@gmail.com</dc:creator>
  <cp:keywords/>
  <dc:description/>
  <cp:lastModifiedBy>yvuslat@gmail.com</cp:lastModifiedBy>
  <cp:revision>1</cp:revision>
  <dcterms:created xsi:type="dcterms:W3CDTF">2018-08-03T11:46:00Z</dcterms:created>
  <dcterms:modified xsi:type="dcterms:W3CDTF">2018-08-06T12:45:00Z</dcterms:modified>
</cp:coreProperties>
</file>