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455" w:rsidRDefault="00853CC5" w:rsidP="00207455">
      <w:pPr>
        <w:rPr>
          <w:sz w:val="52"/>
          <w:szCs w:val="52"/>
          <w:lang w:val="en-US"/>
        </w:rPr>
      </w:pPr>
      <w:r>
        <w:rPr>
          <w:sz w:val="52"/>
          <w:szCs w:val="52"/>
          <w:lang w:val="en-US"/>
        </w:rPr>
        <w:t xml:space="preserve"> 1 </w:t>
      </w:r>
      <w:r w:rsidR="00207455" w:rsidRPr="00A832E3">
        <w:rPr>
          <w:sz w:val="52"/>
          <w:szCs w:val="52"/>
          <w:lang w:val="en-US"/>
        </w:rPr>
        <w:t>Motivation</w:t>
      </w:r>
    </w:p>
    <w:p w:rsidR="00C44B95" w:rsidRDefault="00C44B95" w:rsidP="00207455">
      <w:pPr>
        <w:rPr>
          <w:sz w:val="52"/>
          <w:szCs w:val="52"/>
          <w:lang w:val="en-US"/>
        </w:rPr>
      </w:pPr>
    </w:p>
    <w:p w:rsidR="00207455" w:rsidRPr="00A832E3" w:rsidRDefault="00207455" w:rsidP="00207455">
      <w:pPr>
        <w:rPr>
          <w:lang w:val="en-US"/>
        </w:rPr>
      </w:pPr>
      <w:r w:rsidRPr="00A832E3">
        <w:rPr>
          <w:lang w:val="en-US"/>
        </w:rPr>
        <w:t xml:space="preserve">Virtual reality (VR) has dominated tech headlines in recent years with its ability to immerse its users in a virtual world. Gaming is the most well-known uses for VR. Moreover, virtual Reality has been adopted to education for teaching methods, to medical training and to military. </w:t>
      </w:r>
    </w:p>
    <w:p w:rsidR="00207455" w:rsidRPr="00A832E3" w:rsidRDefault="00207455" w:rsidP="00207455">
      <w:pPr>
        <w:rPr>
          <w:lang w:val="en-US"/>
        </w:rPr>
      </w:pPr>
      <w:r w:rsidRPr="00A832E3">
        <w:rPr>
          <w:lang w:val="en-US"/>
        </w:rPr>
        <w:t xml:space="preserve">For Virtual Reality to be truly immersive, it needs convincing sound to match. The immersive graphics need equally immersive 3D audio that replicates the natural listening experience. </w:t>
      </w:r>
    </w:p>
    <w:p w:rsidR="003374C3" w:rsidRDefault="003374C3" w:rsidP="00207455">
      <w:pPr>
        <w:rPr>
          <w:lang w:val="en-US"/>
        </w:rPr>
      </w:pPr>
    </w:p>
    <w:p w:rsidR="00207455" w:rsidRPr="00A832E3" w:rsidRDefault="00207455" w:rsidP="00207455">
      <w:pPr>
        <w:rPr>
          <w:lang w:val="en-US"/>
        </w:rPr>
      </w:pPr>
      <w:r w:rsidRPr="00A832E3">
        <w:rPr>
          <w:lang w:val="en-US"/>
        </w:rPr>
        <w:t xml:space="preserve">A challenge for a realistic 3D audio in VR is complex virtual scenes with thousands of sounds sources. For each source, the computational workload increases proportionally. </w:t>
      </w:r>
      <w:r w:rsidRPr="00962CF2">
        <w:rPr>
          <w:b/>
          <w:lang w:val="en-US"/>
        </w:rPr>
        <w:t>To reduce computational complexity while maintaining the same auditory impression for the listener</w:t>
      </w:r>
      <w:r w:rsidRPr="00A832E3">
        <w:rPr>
          <w:lang w:val="en-US"/>
        </w:rPr>
        <w:t xml:space="preserve">, many different methods have been proposed. </w:t>
      </w:r>
    </w:p>
    <w:p w:rsidR="00207455" w:rsidRPr="00A832E3" w:rsidRDefault="00207455" w:rsidP="00207455">
      <w:pPr>
        <w:rPr>
          <w:lang w:val="en-US"/>
        </w:rPr>
      </w:pPr>
    </w:p>
    <w:p w:rsidR="00EA1814" w:rsidRDefault="00207455" w:rsidP="00207455">
      <w:pPr>
        <w:rPr>
          <w:lang w:val="en-US"/>
        </w:rPr>
      </w:pPr>
      <w:r w:rsidRPr="00A832E3">
        <w:rPr>
          <w:lang w:val="en-US"/>
        </w:rPr>
        <w:t>In this work I am going to use the 3D audio technique ‘</w:t>
      </w:r>
      <w:proofErr w:type="spellStart"/>
      <w:r w:rsidRPr="00A832E3">
        <w:rPr>
          <w:lang w:val="en-US"/>
        </w:rPr>
        <w:t>ambisonics</w:t>
      </w:r>
      <w:proofErr w:type="spellEnd"/>
      <w:r w:rsidRPr="00A832E3">
        <w:rPr>
          <w:lang w:val="en-US"/>
        </w:rPr>
        <w:t>’, which is a high-resolution s</w:t>
      </w:r>
      <w:r w:rsidR="007A265C">
        <w:rPr>
          <w:lang w:val="en-US"/>
        </w:rPr>
        <w:t xml:space="preserve">urround-sound system developed </w:t>
      </w:r>
      <w:r w:rsidRPr="00A832E3">
        <w:rPr>
          <w:lang w:val="en-US"/>
        </w:rPr>
        <w:t xml:space="preserve">in the early 70s. </w:t>
      </w:r>
      <w:proofErr w:type="spellStart"/>
      <w:r w:rsidRPr="00A832E3">
        <w:rPr>
          <w:lang w:val="en-US"/>
        </w:rPr>
        <w:t>Ambiso</w:t>
      </w:r>
      <w:r w:rsidR="007A265C">
        <w:rPr>
          <w:lang w:val="en-US"/>
        </w:rPr>
        <w:t>nic</w:t>
      </w:r>
      <w:r w:rsidR="00FE061E">
        <w:rPr>
          <w:lang w:val="en-US"/>
        </w:rPr>
        <w:t>s</w:t>
      </w:r>
      <w:proofErr w:type="spellEnd"/>
      <w:r w:rsidR="00FE061E">
        <w:rPr>
          <w:lang w:val="en-US"/>
        </w:rPr>
        <w:t xml:space="preserve"> has significant advantages </w:t>
      </w:r>
      <w:r w:rsidR="007A265C">
        <w:rPr>
          <w:lang w:val="en-US"/>
        </w:rPr>
        <w:t>compare</w:t>
      </w:r>
      <w:r w:rsidR="00FE061E">
        <w:rPr>
          <w:lang w:val="en-US"/>
        </w:rPr>
        <w:t>d</w:t>
      </w:r>
      <w:r w:rsidR="007A265C">
        <w:rPr>
          <w:lang w:val="en-US"/>
        </w:rPr>
        <w:t xml:space="preserve"> to ot</w:t>
      </w:r>
      <w:r w:rsidR="00FE061E">
        <w:rPr>
          <w:lang w:val="en-US"/>
        </w:rPr>
        <w:t xml:space="preserve">her 3D audio techniques. </w:t>
      </w:r>
    </w:p>
    <w:p w:rsidR="00207455" w:rsidRPr="00A832E3" w:rsidRDefault="00207455" w:rsidP="00207455">
      <w:pPr>
        <w:rPr>
          <w:lang w:val="en-US"/>
        </w:rPr>
      </w:pPr>
    </w:p>
    <w:p w:rsidR="00207455" w:rsidRDefault="00853CC5" w:rsidP="00207455">
      <w:pPr>
        <w:rPr>
          <w:sz w:val="52"/>
          <w:szCs w:val="52"/>
          <w:lang w:val="en-US"/>
        </w:rPr>
      </w:pPr>
      <w:r w:rsidRPr="00853CC5">
        <w:rPr>
          <w:sz w:val="52"/>
          <w:szCs w:val="52"/>
          <w:lang w:val="en-US"/>
        </w:rPr>
        <w:t>2</w:t>
      </w:r>
      <w:r w:rsidR="00207455" w:rsidRPr="00853CC5">
        <w:rPr>
          <w:sz w:val="52"/>
          <w:szCs w:val="52"/>
          <w:lang w:val="en-US"/>
        </w:rPr>
        <w:t xml:space="preserve"> Project Description </w:t>
      </w:r>
    </w:p>
    <w:p w:rsidR="00D6410E" w:rsidRDefault="00D6410E" w:rsidP="00207455">
      <w:pPr>
        <w:rPr>
          <w:sz w:val="40"/>
          <w:szCs w:val="40"/>
          <w:lang w:val="en-US"/>
        </w:rPr>
      </w:pPr>
    </w:p>
    <w:p w:rsidR="00824574" w:rsidRDefault="00824574" w:rsidP="00824574">
      <w:pPr>
        <w:pStyle w:val="ListeParagraf"/>
        <w:numPr>
          <w:ilvl w:val="0"/>
          <w:numId w:val="6"/>
        </w:numPr>
        <w:rPr>
          <w:sz w:val="28"/>
          <w:szCs w:val="28"/>
          <w:lang w:val="en-US"/>
        </w:rPr>
      </w:pPr>
      <w:r w:rsidRPr="00824574">
        <w:rPr>
          <w:sz w:val="28"/>
          <w:szCs w:val="28"/>
          <w:lang w:val="en-US"/>
        </w:rPr>
        <w:t xml:space="preserve">Why do I use </w:t>
      </w:r>
      <w:proofErr w:type="spellStart"/>
      <w:r w:rsidRPr="00824574">
        <w:rPr>
          <w:sz w:val="28"/>
          <w:szCs w:val="28"/>
          <w:lang w:val="en-US"/>
        </w:rPr>
        <w:t>Ambisonics</w:t>
      </w:r>
      <w:proofErr w:type="spellEnd"/>
      <w:r w:rsidRPr="00824574">
        <w:rPr>
          <w:sz w:val="28"/>
          <w:szCs w:val="28"/>
          <w:lang w:val="en-US"/>
        </w:rPr>
        <w:t>?</w:t>
      </w:r>
    </w:p>
    <w:p w:rsidR="00D6410E" w:rsidRPr="00D6410E" w:rsidRDefault="00D6410E" w:rsidP="00D6410E">
      <w:pPr>
        <w:pStyle w:val="ListeParagraf"/>
        <w:numPr>
          <w:ilvl w:val="0"/>
          <w:numId w:val="12"/>
        </w:numPr>
        <w:rPr>
          <w:lang w:val="en-US"/>
        </w:rPr>
      </w:pPr>
      <w:r w:rsidRPr="00D6410E">
        <w:rPr>
          <w:lang w:val="en-US"/>
        </w:rPr>
        <w:t>It provides full surround while requiring only four channels total(B-Format) for first order.</w:t>
      </w:r>
    </w:p>
    <w:p w:rsidR="00D6410E" w:rsidRPr="00D6410E" w:rsidRDefault="00D6410E" w:rsidP="00D6410E">
      <w:pPr>
        <w:pStyle w:val="ListeParagraf"/>
        <w:numPr>
          <w:ilvl w:val="0"/>
          <w:numId w:val="12"/>
        </w:numPr>
        <w:rPr>
          <w:lang w:val="en-US"/>
        </w:rPr>
      </w:pPr>
      <w:r w:rsidRPr="00D6410E">
        <w:rPr>
          <w:lang w:val="en-US"/>
        </w:rPr>
        <w:t>You can replace the loudspeakers in convenient positions and the number of loudspeakers is not limited to a precise number of speakers.</w:t>
      </w:r>
    </w:p>
    <w:p w:rsidR="00D6410E" w:rsidRPr="00D6410E" w:rsidRDefault="00D6410E" w:rsidP="00D6410E">
      <w:pPr>
        <w:pStyle w:val="ListeParagraf"/>
        <w:numPr>
          <w:ilvl w:val="0"/>
          <w:numId w:val="12"/>
        </w:numPr>
        <w:rPr>
          <w:lang w:val="en-US"/>
        </w:rPr>
      </w:pPr>
      <w:r w:rsidRPr="00D6410E">
        <w:rPr>
          <w:lang w:val="en-US"/>
        </w:rPr>
        <w:t>The sweet spot(optimum listening position) is wider.</w:t>
      </w:r>
    </w:p>
    <w:p w:rsidR="00D6410E" w:rsidRPr="00D6410E" w:rsidRDefault="00D6410E" w:rsidP="00D6410E">
      <w:pPr>
        <w:pStyle w:val="ListeParagraf"/>
        <w:numPr>
          <w:ilvl w:val="0"/>
          <w:numId w:val="12"/>
        </w:numPr>
        <w:rPr>
          <w:lang w:val="en-US"/>
        </w:rPr>
      </w:pPr>
      <w:r w:rsidRPr="00D6410E">
        <w:rPr>
          <w:lang w:val="en-US"/>
        </w:rPr>
        <w:t>There are various numbers of open source toolboxes for this method.</w:t>
      </w:r>
    </w:p>
    <w:p w:rsidR="00824574" w:rsidRDefault="00824574" w:rsidP="00207455">
      <w:pPr>
        <w:rPr>
          <w:sz w:val="40"/>
          <w:szCs w:val="40"/>
          <w:lang w:val="en-US"/>
        </w:rPr>
      </w:pPr>
    </w:p>
    <w:p w:rsidR="00BD3E9A" w:rsidRPr="00BD3E9A" w:rsidRDefault="00824574" w:rsidP="00BD3E9A">
      <w:pPr>
        <w:pStyle w:val="ListeParagraf"/>
        <w:numPr>
          <w:ilvl w:val="0"/>
          <w:numId w:val="6"/>
        </w:numPr>
        <w:rPr>
          <w:sz w:val="28"/>
          <w:szCs w:val="28"/>
          <w:lang w:val="en-US"/>
        </w:rPr>
      </w:pPr>
      <w:r w:rsidRPr="00D6410E">
        <w:rPr>
          <w:sz w:val="28"/>
          <w:szCs w:val="28"/>
          <w:lang w:val="en-US"/>
        </w:rPr>
        <w:t xml:space="preserve">What are the steps of </w:t>
      </w:r>
      <w:proofErr w:type="spellStart"/>
      <w:r w:rsidRPr="00D6410E">
        <w:rPr>
          <w:sz w:val="28"/>
          <w:szCs w:val="28"/>
          <w:lang w:val="en-US"/>
        </w:rPr>
        <w:t>Ambisonics</w:t>
      </w:r>
      <w:proofErr w:type="spellEnd"/>
      <w:r w:rsidRPr="00D6410E">
        <w:rPr>
          <w:sz w:val="28"/>
          <w:szCs w:val="28"/>
          <w:lang w:val="en-US"/>
        </w:rPr>
        <w:t xml:space="preserve"> chain ?</w:t>
      </w:r>
    </w:p>
    <w:p w:rsidR="003374C3" w:rsidRDefault="003B6102" w:rsidP="003374C3">
      <w:pPr>
        <w:rPr>
          <w:lang w:val="en-US"/>
        </w:rPr>
      </w:pPr>
      <w:r>
        <w:rPr>
          <w:lang w:val="en-US"/>
        </w:rPr>
        <w:t>In this work, input signals will b</w:t>
      </w:r>
      <w:r w:rsidR="007A265C">
        <w:rPr>
          <w:lang w:val="en-US"/>
        </w:rPr>
        <w:t xml:space="preserve">e created </w:t>
      </w:r>
      <w:r w:rsidR="00BD3E9A">
        <w:rPr>
          <w:lang w:val="en-US"/>
        </w:rPr>
        <w:t>in a virtual environment</w:t>
      </w:r>
      <w:r w:rsidR="00207455" w:rsidRPr="00A832E3">
        <w:rPr>
          <w:lang w:val="en-US"/>
        </w:rPr>
        <w:t xml:space="preserve">. </w:t>
      </w:r>
      <w:r w:rsidR="00D84AA0">
        <w:rPr>
          <w:lang w:val="en-US"/>
        </w:rPr>
        <w:t xml:space="preserve">There </w:t>
      </w:r>
      <w:r w:rsidR="003374C3">
        <w:rPr>
          <w:lang w:val="en-US"/>
        </w:rPr>
        <w:t xml:space="preserve">is already existing </w:t>
      </w:r>
      <w:r w:rsidR="00D84AA0">
        <w:rPr>
          <w:lang w:val="en-US"/>
        </w:rPr>
        <w:t xml:space="preserve"> </w:t>
      </w:r>
      <w:proofErr w:type="spellStart"/>
      <w:r w:rsidR="00D84AA0">
        <w:rPr>
          <w:lang w:val="en-US"/>
        </w:rPr>
        <w:t>Matlab</w:t>
      </w:r>
      <w:proofErr w:type="spellEnd"/>
      <w:r w:rsidR="00D84AA0">
        <w:rPr>
          <w:lang w:val="en-US"/>
        </w:rPr>
        <w:t xml:space="preserve"> Code for the scene and sound realization and </w:t>
      </w:r>
      <w:r w:rsidR="003374C3">
        <w:rPr>
          <w:lang w:val="en-US"/>
        </w:rPr>
        <w:t>reverbera</w:t>
      </w:r>
      <w:r w:rsidR="00D84AA0">
        <w:rPr>
          <w:lang w:val="en-US"/>
        </w:rPr>
        <w:t>tions</w:t>
      </w:r>
      <w:r w:rsidR="00E83E67">
        <w:rPr>
          <w:lang w:val="en-US"/>
        </w:rPr>
        <w:t xml:space="preserve">.  After I write my code for </w:t>
      </w:r>
      <w:proofErr w:type="spellStart"/>
      <w:r w:rsidR="00824574">
        <w:rPr>
          <w:lang w:val="en-US"/>
        </w:rPr>
        <w:t>ambisonics</w:t>
      </w:r>
      <w:proofErr w:type="spellEnd"/>
      <w:r w:rsidR="00824574">
        <w:rPr>
          <w:lang w:val="en-US"/>
        </w:rPr>
        <w:t>, I will use these signals as my input.</w:t>
      </w:r>
    </w:p>
    <w:p w:rsidR="00824574" w:rsidRPr="003374C3" w:rsidRDefault="00824574" w:rsidP="003374C3">
      <w:pPr>
        <w:rPr>
          <w:rFonts w:ascii="Times New Roman" w:eastAsia="Times New Roman" w:hAnsi="Times New Roman" w:cs="Times New Roman"/>
          <w:lang w:eastAsia="tr-TR"/>
        </w:rPr>
      </w:pPr>
    </w:p>
    <w:p w:rsidR="00824574" w:rsidRDefault="00D84AA0" w:rsidP="00207455">
      <w:pPr>
        <w:rPr>
          <w:lang w:val="en-US"/>
        </w:rPr>
      </w:pPr>
      <w:r>
        <w:rPr>
          <w:lang w:val="en-US"/>
        </w:rPr>
        <w:t xml:space="preserve">First step in </w:t>
      </w:r>
      <w:proofErr w:type="spellStart"/>
      <w:r w:rsidR="00207455" w:rsidRPr="00A832E3">
        <w:rPr>
          <w:lang w:val="en-US"/>
        </w:rPr>
        <w:t>Ambisonic</w:t>
      </w:r>
      <w:proofErr w:type="spellEnd"/>
      <w:r w:rsidR="003374C3">
        <w:rPr>
          <w:lang w:val="en-US"/>
        </w:rPr>
        <w:t xml:space="preserve"> chain</w:t>
      </w:r>
      <w:r w:rsidR="00AA117E">
        <w:rPr>
          <w:lang w:val="en-US"/>
        </w:rPr>
        <w:t xml:space="preserve">(first order) is </w:t>
      </w:r>
      <w:r w:rsidR="003374C3" w:rsidRPr="00824574">
        <w:rPr>
          <w:b/>
          <w:lang w:val="en-US"/>
        </w:rPr>
        <w:t>encoding stage</w:t>
      </w:r>
      <w:r w:rsidR="00FD7106">
        <w:rPr>
          <w:lang w:val="en-US"/>
        </w:rPr>
        <w:t xml:space="preserve"> that converts the signals into B-format(spherical harmonics), which are agnostic of the loudspeaker arrangement</w:t>
      </w:r>
      <w:r w:rsidR="00207455" w:rsidRPr="00A832E3">
        <w:rPr>
          <w:lang w:val="en-US"/>
        </w:rPr>
        <w:t xml:space="preserve">. After this encoding process, some </w:t>
      </w:r>
      <w:r w:rsidR="00207455" w:rsidRPr="00824574">
        <w:rPr>
          <w:b/>
          <w:lang w:val="en-US"/>
        </w:rPr>
        <w:t>transformation methods</w:t>
      </w:r>
      <w:r w:rsidR="00207455" w:rsidRPr="00A832E3">
        <w:rPr>
          <w:lang w:val="en-US"/>
        </w:rPr>
        <w:t xml:space="preserve"> </w:t>
      </w:r>
      <w:r w:rsidR="009A5610">
        <w:rPr>
          <w:lang w:val="en-US"/>
        </w:rPr>
        <w:t>will be used for rotation</w:t>
      </w:r>
      <w:r>
        <w:rPr>
          <w:lang w:val="en-US"/>
        </w:rPr>
        <w:t xml:space="preserve"> </w:t>
      </w:r>
      <w:r w:rsidR="003B6102">
        <w:rPr>
          <w:lang w:val="en-US"/>
        </w:rPr>
        <w:t>. This step will be followed by the de</w:t>
      </w:r>
      <w:r w:rsidR="003374C3">
        <w:rPr>
          <w:lang w:val="en-US"/>
        </w:rPr>
        <w:t xml:space="preserve">termining </w:t>
      </w:r>
      <w:r w:rsidR="00EB30C8">
        <w:rPr>
          <w:lang w:val="en-US"/>
        </w:rPr>
        <w:t xml:space="preserve">the </w:t>
      </w:r>
      <w:r w:rsidR="00EB30C8" w:rsidRPr="00824574">
        <w:rPr>
          <w:b/>
          <w:lang w:val="en-US"/>
        </w:rPr>
        <w:t>decoder</w:t>
      </w:r>
      <w:r w:rsidR="00EB30C8">
        <w:rPr>
          <w:lang w:val="en-US"/>
        </w:rPr>
        <w:t xml:space="preserve"> that will be used and </w:t>
      </w:r>
      <w:r w:rsidR="003374C3">
        <w:rPr>
          <w:lang w:val="en-US"/>
        </w:rPr>
        <w:t xml:space="preserve"> the location of lou</w:t>
      </w:r>
      <w:r w:rsidR="009A5610">
        <w:rPr>
          <w:lang w:val="en-US"/>
        </w:rPr>
        <w:t>dspeakers</w:t>
      </w:r>
      <w:r w:rsidR="00EB30C8">
        <w:rPr>
          <w:lang w:val="en-US"/>
        </w:rPr>
        <w:t xml:space="preserve">. </w:t>
      </w:r>
      <w:r w:rsidR="00207455" w:rsidRPr="00A832E3">
        <w:rPr>
          <w:lang w:val="en-US"/>
        </w:rPr>
        <w:t xml:space="preserve">Aim of these steps is to be able to decode </w:t>
      </w:r>
      <w:proofErr w:type="spellStart"/>
      <w:r w:rsidR="00207455" w:rsidRPr="00A832E3">
        <w:rPr>
          <w:lang w:val="en-US"/>
        </w:rPr>
        <w:t>ambisonics</w:t>
      </w:r>
      <w:proofErr w:type="spellEnd"/>
      <w:r w:rsidR="00207455" w:rsidRPr="00A832E3">
        <w:rPr>
          <w:lang w:val="en-US"/>
        </w:rPr>
        <w:t xml:space="preserve"> </w:t>
      </w:r>
      <w:r w:rsidR="003B6102">
        <w:rPr>
          <w:lang w:val="en-US"/>
        </w:rPr>
        <w:t xml:space="preserve">accurately </w:t>
      </w:r>
      <w:r w:rsidR="00207455" w:rsidRPr="00A832E3">
        <w:rPr>
          <w:lang w:val="en-US"/>
        </w:rPr>
        <w:t>in a set of several loudspeaker signals distributed around the listener</w:t>
      </w:r>
      <w:r w:rsidR="00FD7106">
        <w:rPr>
          <w:lang w:val="en-US"/>
        </w:rPr>
        <w:t xml:space="preserve"> to recreate the scene for the listeners</w:t>
      </w:r>
      <w:r w:rsidR="00207455" w:rsidRPr="00A832E3">
        <w:rPr>
          <w:lang w:val="en-US"/>
        </w:rPr>
        <w:t xml:space="preserve">. </w:t>
      </w:r>
    </w:p>
    <w:p w:rsidR="00824574" w:rsidRPr="00824574" w:rsidRDefault="00824574" w:rsidP="00207455">
      <w:pPr>
        <w:rPr>
          <w:rFonts w:ascii="Calibri" w:hAnsi="Calibri" w:cs="Calibri"/>
          <w:sz w:val="28"/>
          <w:szCs w:val="28"/>
          <w:lang w:val="en-US"/>
        </w:rPr>
      </w:pPr>
    </w:p>
    <w:p w:rsidR="00C44B95" w:rsidRDefault="00C44B95" w:rsidP="00C44B95">
      <w:pPr>
        <w:ind w:left="360"/>
        <w:rPr>
          <w:rFonts w:ascii="Calibri" w:eastAsia="Times New Roman" w:hAnsi="Calibri" w:cs="Calibri"/>
          <w:sz w:val="28"/>
          <w:szCs w:val="28"/>
          <w:lang w:val="en-US" w:eastAsia="tr-TR"/>
        </w:rPr>
      </w:pPr>
    </w:p>
    <w:p w:rsidR="00C44B95" w:rsidRDefault="00C44B95" w:rsidP="00C44B95">
      <w:pPr>
        <w:ind w:left="360"/>
        <w:rPr>
          <w:rFonts w:ascii="Calibri" w:eastAsia="Times New Roman" w:hAnsi="Calibri" w:cs="Calibri"/>
          <w:sz w:val="28"/>
          <w:szCs w:val="28"/>
          <w:lang w:val="en-US" w:eastAsia="tr-TR"/>
        </w:rPr>
      </w:pPr>
    </w:p>
    <w:p w:rsidR="00824574" w:rsidRPr="00C44B95" w:rsidRDefault="00824574" w:rsidP="00C44B95">
      <w:pPr>
        <w:pStyle w:val="ListeParagraf"/>
        <w:numPr>
          <w:ilvl w:val="0"/>
          <w:numId w:val="6"/>
        </w:numPr>
        <w:rPr>
          <w:rFonts w:ascii="Calibri" w:hAnsi="Calibri" w:cs="Calibri"/>
          <w:sz w:val="28"/>
          <w:szCs w:val="28"/>
          <w:lang w:val="en-US"/>
        </w:rPr>
      </w:pPr>
      <w:r w:rsidRPr="00C44B95">
        <w:rPr>
          <w:rFonts w:ascii="Calibri" w:eastAsia="Times New Roman" w:hAnsi="Calibri" w:cs="Calibri"/>
          <w:sz w:val="28"/>
          <w:szCs w:val="28"/>
          <w:lang w:val="en-US" w:eastAsia="tr-TR"/>
        </w:rPr>
        <w:lastRenderedPageBreak/>
        <w:t xml:space="preserve">How can I play an </w:t>
      </w:r>
      <w:proofErr w:type="spellStart"/>
      <w:r w:rsidRPr="00C44B95">
        <w:rPr>
          <w:rFonts w:ascii="Calibri" w:eastAsia="Times New Roman" w:hAnsi="Calibri" w:cs="Calibri"/>
          <w:sz w:val="28"/>
          <w:szCs w:val="28"/>
          <w:lang w:val="en-US" w:eastAsia="tr-TR"/>
        </w:rPr>
        <w:t>Ambisonics</w:t>
      </w:r>
      <w:bookmarkStart w:id="0" w:name="_GoBack"/>
      <w:bookmarkEnd w:id="0"/>
      <w:proofErr w:type="spellEnd"/>
      <w:r w:rsidRPr="00C44B95">
        <w:rPr>
          <w:rFonts w:ascii="Calibri" w:eastAsia="Times New Roman" w:hAnsi="Calibri" w:cs="Calibri"/>
          <w:sz w:val="28"/>
          <w:szCs w:val="28"/>
          <w:lang w:val="en-US" w:eastAsia="tr-TR"/>
        </w:rPr>
        <w:t xml:space="preserve"> signal through headphones?</w:t>
      </w:r>
    </w:p>
    <w:p w:rsidR="00824574" w:rsidRDefault="00824574" w:rsidP="00207455">
      <w:pPr>
        <w:rPr>
          <w:lang w:val="en-US"/>
        </w:rPr>
      </w:pPr>
    </w:p>
    <w:p w:rsidR="00207455" w:rsidRDefault="00207455" w:rsidP="00207455">
      <w:pPr>
        <w:rPr>
          <w:lang w:val="en-US"/>
        </w:rPr>
      </w:pPr>
      <w:r w:rsidRPr="00A832E3">
        <w:rPr>
          <w:lang w:val="en-US"/>
        </w:rPr>
        <w:t xml:space="preserve">After </w:t>
      </w:r>
      <w:r w:rsidR="003B6102">
        <w:rPr>
          <w:lang w:val="en-US"/>
        </w:rPr>
        <w:t xml:space="preserve">successful </w:t>
      </w:r>
      <w:r w:rsidRPr="00A832E3">
        <w:rPr>
          <w:lang w:val="en-US"/>
        </w:rPr>
        <w:t>decoding, Head Related Transfer Fu</w:t>
      </w:r>
      <w:r w:rsidR="00BD3E9A">
        <w:rPr>
          <w:lang w:val="en-US"/>
        </w:rPr>
        <w:t xml:space="preserve">nctions will be used to render </w:t>
      </w:r>
      <w:r w:rsidRPr="00A832E3">
        <w:rPr>
          <w:lang w:val="en-US"/>
        </w:rPr>
        <w:t>loudspeaker signals to binaural signals.</w:t>
      </w:r>
      <w:r w:rsidR="00D84AA0">
        <w:rPr>
          <w:lang w:val="en-US"/>
        </w:rPr>
        <w:t xml:space="preserve"> For the last step , there is also a</w:t>
      </w:r>
      <w:r w:rsidR="00C44B95">
        <w:rPr>
          <w:lang w:val="en-US"/>
        </w:rPr>
        <w:t>n</w:t>
      </w:r>
      <w:r w:rsidR="00D84AA0">
        <w:rPr>
          <w:lang w:val="en-US"/>
        </w:rPr>
        <w:t xml:space="preserve"> </w:t>
      </w:r>
      <w:r w:rsidR="00C44B95">
        <w:rPr>
          <w:lang w:val="en-US"/>
        </w:rPr>
        <w:t xml:space="preserve">already </w:t>
      </w:r>
      <w:proofErr w:type="spellStart"/>
      <w:r w:rsidR="00C44B95">
        <w:rPr>
          <w:lang w:val="en-US"/>
        </w:rPr>
        <w:t>Matlab</w:t>
      </w:r>
      <w:proofErr w:type="spellEnd"/>
      <w:r w:rsidR="00C44B95">
        <w:rPr>
          <w:lang w:val="en-US"/>
        </w:rPr>
        <w:t xml:space="preserve"> Code.</w:t>
      </w:r>
    </w:p>
    <w:p w:rsidR="00BD3E9A" w:rsidRDefault="00BD3E9A" w:rsidP="00207455">
      <w:pPr>
        <w:rPr>
          <w:lang w:val="en-US"/>
        </w:rPr>
      </w:pPr>
    </w:p>
    <w:p w:rsidR="00824574" w:rsidRPr="00824574" w:rsidRDefault="00824574" w:rsidP="00824574">
      <w:pPr>
        <w:pStyle w:val="ListeParagraf"/>
        <w:numPr>
          <w:ilvl w:val="0"/>
          <w:numId w:val="6"/>
        </w:numPr>
        <w:rPr>
          <w:rFonts w:ascii="Calibri" w:hAnsi="Calibri" w:cs="Calibri"/>
          <w:sz w:val="28"/>
          <w:szCs w:val="28"/>
          <w:lang w:val="en-US"/>
        </w:rPr>
      </w:pPr>
      <w:r w:rsidRPr="00824574">
        <w:rPr>
          <w:rFonts w:ascii="Calibri" w:eastAsia="Times New Roman" w:hAnsi="Calibri" w:cs="Calibri"/>
          <w:sz w:val="28"/>
          <w:szCs w:val="28"/>
          <w:lang w:val="en-US" w:eastAsia="tr-TR"/>
        </w:rPr>
        <w:t>What options are available for determining the head position of the listener?</w:t>
      </w:r>
    </w:p>
    <w:p w:rsidR="00824574" w:rsidRDefault="00824574" w:rsidP="00207455">
      <w:pPr>
        <w:rPr>
          <w:lang w:val="en-US"/>
        </w:rPr>
      </w:pPr>
    </w:p>
    <w:p w:rsidR="00207455" w:rsidRDefault="00207455" w:rsidP="00207455">
      <w:pPr>
        <w:rPr>
          <w:lang w:val="en-US"/>
        </w:rPr>
      </w:pPr>
      <w:r w:rsidRPr="00A832E3">
        <w:rPr>
          <w:lang w:val="en-US"/>
        </w:rPr>
        <w:t xml:space="preserve">For this thesis I am going to use an open source collection of </w:t>
      </w:r>
      <w:proofErr w:type="spellStart"/>
      <w:r w:rsidRPr="00A832E3">
        <w:rPr>
          <w:lang w:val="en-US"/>
        </w:rPr>
        <w:t>Matlab</w:t>
      </w:r>
      <w:proofErr w:type="spellEnd"/>
      <w:r w:rsidRPr="00A832E3">
        <w:rPr>
          <w:lang w:val="en-US"/>
        </w:rPr>
        <w:t xml:space="preserve"> functions referred to as the Sofa/</w:t>
      </w:r>
      <w:proofErr w:type="spellStart"/>
      <w:r w:rsidRPr="00A832E3">
        <w:rPr>
          <w:lang w:val="en-US"/>
        </w:rPr>
        <w:t>ambix</w:t>
      </w:r>
      <w:proofErr w:type="spellEnd"/>
      <w:r w:rsidRPr="00A832E3">
        <w:rPr>
          <w:lang w:val="en-US"/>
        </w:rPr>
        <w:t xml:space="preserve"> binaural rendering(SABRE) toolkit for </w:t>
      </w:r>
      <w:proofErr w:type="spellStart"/>
      <w:r w:rsidRPr="00A832E3">
        <w:rPr>
          <w:lang w:val="en-US"/>
        </w:rPr>
        <w:t>ambisonics</w:t>
      </w:r>
      <w:proofErr w:type="spellEnd"/>
      <w:r w:rsidRPr="00A832E3">
        <w:rPr>
          <w:lang w:val="en-US"/>
        </w:rPr>
        <w:t>-to-binaural decoding. Database of head related transfer functions (HRTFs) is standardi</w:t>
      </w:r>
      <w:r w:rsidR="003374C3">
        <w:rPr>
          <w:lang w:val="en-US"/>
        </w:rPr>
        <w:t xml:space="preserve">zed as ‘SOFA Format’ and </w:t>
      </w:r>
      <w:proofErr w:type="spellStart"/>
      <w:r w:rsidR="003374C3">
        <w:rPr>
          <w:lang w:val="en-US"/>
        </w:rPr>
        <w:t>avaible</w:t>
      </w:r>
      <w:proofErr w:type="spellEnd"/>
      <w:r w:rsidR="003374C3">
        <w:rPr>
          <w:lang w:val="en-US"/>
        </w:rPr>
        <w:t xml:space="preserve"> </w:t>
      </w:r>
      <w:r w:rsidRPr="00A832E3">
        <w:rPr>
          <w:lang w:val="en-US"/>
        </w:rPr>
        <w:t xml:space="preserve"> on internet.</w:t>
      </w:r>
    </w:p>
    <w:p w:rsidR="00EB30C8" w:rsidRDefault="00EB30C8" w:rsidP="00207455">
      <w:pPr>
        <w:rPr>
          <w:lang w:val="en-US"/>
        </w:rPr>
      </w:pPr>
    </w:p>
    <w:p w:rsidR="003374C3" w:rsidRDefault="003374C3" w:rsidP="00207455">
      <w:pPr>
        <w:rPr>
          <w:sz w:val="40"/>
          <w:szCs w:val="40"/>
          <w:lang w:val="en-US"/>
        </w:rPr>
      </w:pPr>
      <w:r w:rsidRPr="003374C3">
        <w:rPr>
          <w:sz w:val="40"/>
          <w:szCs w:val="40"/>
          <w:lang w:val="en-US"/>
        </w:rPr>
        <w:t>Challenges</w:t>
      </w:r>
    </w:p>
    <w:p w:rsidR="00EB30C8" w:rsidRPr="00EB30C8" w:rsidRDefault="00EB30C8" w:rsidP="00EB30C8">
      <w:pPr>
        <w:pStyle w:val="NormalWeb"/>
        <w:rPr>
          <w:rFonts w:ascii="Calibri" w:hAnsi="Calibri" w:cs="Calibri"/>
          <w:color w:val="000000" w:themeColor="text1"/>
          <w:lang w:val="en-US"/>
        </w:rPr>
      </w:pPr>
      <w:r w:rsidRPr="00EB30C8">
        <w:rPr>
          <w:rFonts w:ascii="Calibri" w:hAnsi="Calibri" w:cs="Calibri"/>
          <w:color w:val="000000" w:themeColor="text1"/>
          <w:lang w:val="en-US"/>
        </w:rPr>
        <w:t xml:space="preserve">For a system to work effectively the decoder must be configured for the loudspeaker layout and so either the loudspeakers must be placed where the decoder requires, or the decoder must be told where the loudspeakers are located. </w:t>
      </w:r>
      <w:r w:rsidRPr="00F2401A">
        <w:rPr>
          <w:rFonts w:ascii="Calibri" w:hAnsi="Calibri" w:cs="Calibri"/>
          <w:color w:val="000000" w:themeColor="text1"/>
          <w:shd w:val="clear" w:color="auto" w:fill="FFFFFF"/>
          <w:lang w:val="en-US"/>
        </w:rPr>
        <w:t>Depending on the loudspeaker layout this can be relatively straightforward or really quite complex. In the most simple cases, with a perfectly regular layout, the B-format signals are sampled at the loudspeaker positions</w:t>
      </w:r>
      <w:r w:rsidRPr="00EB30C8">
        <w:rPr>
          <w:rFonts w:ascii="Calibri" w:hAnsi="Calibri" w:cs="Calibri"/>
          <w:color w:val="000000" w:themeColor="text1"/>
          <w:shd w:val="clear" w:color="auto" w:fill="FFFFFF"/>
          <w:lang w:val="en-US"/>
        </w:rPr>
        <w:t>.</w:t>
      </w:r>
      <w:r w:rsidR="003E41DE">
        <w:rPr>
          <w:rFonts w:ascii="Calibri" w:hAnsi="Calibri" w:cs="Calibri"/>
          <w:color w:val="000000" w:themeColor="text1"/>
          <w:shd w:val="clear" w:color="auto" w:fill="FFFFFF"/>
          <w:lang w:val="en-US"/>
        </w:rPr>
        <w:t xml:space="preserve"> </w:t>
      </w:r>
      <w:r w:rsidRPr="00EB30C8">
        <w:rPr>
          <w:rFonts w:ascii="Calibri" w:hAnsi="Calibri" w:cs="Calibri"/>
          <w:color w:val="000000" w:themeColor="text1"/>
          <w:lang w:val="en-US"/>
        </w:rPr>
        <w:t>Finding the optimal approach might be challenging.</w:t>
      </w:r>
    </w:p>
    <w:p w:rsidR="00F2401A" w:rsidRPr="00F2401A" w:rsidRDefault="00F2401A" w:rsidP="003374C3"/>
    <w:p w:rsidR="00716941" w:rsidRPr="00853CC5" w:rsidRDefault="00853CC5" w:rsidP="00207455">
      <w:pPr>
        <w:rPr>
          <w:sz w:val="52"/>
          <w:szCs w:val="52"/>
          <w:lang w:val="en-US"/>
        </w:rPr>
      </w:pPr>
      <w:r w:rsidRPr="00853CC5">
        <w:rPr>
          <w:sz w:val="52"/>
          <w:szCs w:val="52"/>
          <w:lang w:val="en-US"/>
        </w:rPr>
        <w:t>3 Tasks</w:t>
      </w:r>
    </w:p>
    <w:p w:rsidR="00716941" w:rsidRPr="00A832E3" w:rsidRDefault="00716941" w:rsidP="00207455">
      <w:pPr>
        <w:rPr>
          <w:sz w:val="40"/>
          <w:szCs w:val="40"/>
          <w:lang w:val="en-US"/>
        </w:rPr>
      </w:pPr>
    </w:p>
    <w:p w:rsidR="00716941" w:rsidRPr="00A832E3" w:rsidRDefault="00716941" w:rsidP="00716941">
      <w:pPr>
        <w:pStyle w:val="ListeParagraf"/>
        <w:numPr>
          <w:ilvl w:val="0"/>
          <w:numId w:val="1"/>
        </w:numPr>
        <w:rPr>
          <w:rFonts w:ascii="Calibri" w:hAnsi="Calibri" w:cs="Calibri"/>
          <w:lang w:val="en-US"/>
        </w:rPr>
      </w:pPr>
      <w:r w:rsidRPr="00A832E3">
        <w:rPr>
          <w:rFonts w:ascii="Calibri" w:hAnsi="Calibri" w:cs="Calibri"/>
          <w:b/>
          <w:lang w:val="en-US"/>
        </w:rPr>
        <w:t>Literatur</w:t>
      </w:r>
      <w:r w:rsidR="007A265C">
        <w:rPr>
          <w:rFonts w:ascii="Calibri" w:hAnsi="Calibri" w:cs="Calibri"/>
          <w:b/>
          <w:lang w:val="en-US"/>
        </w:rPr>
        <w:t>e review</w:t>
      </w:r>
      <w:r w:rsidRPr="00A832E3">
        <w:rPr>
          <w:rFonts w:ascii="Calibri" w:hAnsi="Calibri" w:cs="Calibri"/>
          <w:lang w:val="en-US"/>
        </w:rPr>
        <w:t xml:space="preserve">: </w:t>
      </w:r>
      <w:proofErr w:type="spellStart"/>
      <w:r w:rsidRPr="00A832E3">
        <w:rPr>
          <w:rFonts w:ascii="Calibri" w:hAnsi="Calibri" w:cs="Calibri"/>
          <w:lang w:val="en-US"/>
        </w:rPr>
        <w:t>Ambisonics</w:t>
      </w:r>
      <w:proofErr w:type="spellEnd"/>
      <w:r w:rsidRPr="00A832E3">
        <w:rPr>
          <w:rFonts w:ascii="Calibri" w:hAnsi="Calibri" w:cs="Calibri"/>
          <w:lang w:val="en-US"/>
        </w:rPr>
        <w:t xml:space="preserve"> and different tools for implementation .</w:t>
      </w:r>
    </w:p>
    <w:p w:rsidR="00716941" w:rsidRPr="00A832E3" w:rsidRDefault="00716941" w:rsidP="00716941">
      <w:pPr>
        <w:pStyle w:val="ListeParagraf"/>
        <w:numPr>
          <w:ilvl w:val="0"/>
          <w:numId w:val="1"/>
        </w:numPr>
        <w:autoSpaceDE w:val="0"/>
        <w:autoSpaceDN w:val="0"/>
        <w:adjustRightInd w:val="0"/>
        <w:rPr>
          <w:rFonts w:ascii="Calibri" w:hAnsi="Calibri" w:cs="Calibri"/>
          <w:lang w:val="en-US"/>
        </w:rPr>
      </w:pPr>
      <w:proofErr w:type="spellStart"/>
      <w:r w:rsidRPr="00A832E3">
        <w:rPr>
          <w:rFonts w:ascii="Calibri" w:hAnsi="Calibri" w:cs="Calibri"/>
          <w:b/>
          <w:lang w:val="en-US"/>
        </w:rPr>
        <w:t>Enviroment</w:t>
      </w:r>
      <w:proofErr w:type="spellEnd"/>
      <w:r w:rsidRPr="00A832E3">
        <w:rPr>
          <w:rFonts w:ascii="Calibri" w:hAnsi="Calibri" w:cs="Calibri"/>
          <w:b/>
          <w:lang w:val="en-US"/>
        </w:rPr>
        <w:t>:</w:t>
      </w:r>
      <w:r w:rsidRPr="00A832E3">
        <w:rPr>
          <w:rFonts w:ascii="Calibri" w:hAnsi="Calibri" w:cs="Calibri"/>
          <w:lang w:val="en-US"/>
        </w:rPr>
        <w:t xml:space="preserve"> learning how to work with MATLAB and its syntax.</w:t>
      </w:r>
    </w:p>
    <w:p w:rsidR="00716941" w:rsidRPr="00A832E3" w:rsidRDefault="00716941" w:rsidP="003B6102">
      <w:pPr>
        <w:pStyle w:val="ListeParagraf"/>
        <w:numPr>
          <w:ilvl w:val="0"/>
          <w:numId w:val="1"/>
        </w:numPr>
        <w:rPr>
          <w:rFonts w:ascii="Calibri" w:hAnsi="Calibri" w:cs="Calibri"/>
          <w:lang w:val="en-US"/>
        </w:rPr>
      </w:pPr>
      <w:r w:rsidRPr="00A832E3">
        <w:rPr>
          <w:rFonts w:ascii="Calibri" w:hAnsi="Calibri" w:cs="Calibri"/>
          <w:b/>
          <w:lang w:val="en-US"/>
        </w:rPr>
        <w:t>1. Implementation:</w:t>
      </w:r>
      <w:r w:rsidRPr="00A832E3">
        <w:rPr>
          <w:rFonts w:ascii="Calibri" w:hAnsi="Calibri" w:cs="Calibri"/>
          <w:lang w:val="en-US"/>
        </w:rPr>
        <w:t xml:space="preserve"> creating the simulation environment and implementing a virtual scene with many sources</w:t>
      </w:r>
      <w:r w:rsidR="003B6102">
        <w:rPr>
          <w:rFonts w:ascii="Calibri" w:hAnsi="Calibri" w:cs="Calibri"/>
          <w:lang w:val="en-US"/>
        </w:rPr>
        <w:t xml:space="preserve"> and their calculated </w:t>
      </w:r>
      <w:r w:rsidR="003B6102" w:rsidRPr="003B6102">
        <w:rPr>
          <w:rFonts w:ascii="Calibri" w:hAnsi="Calibri" w:cs="Calibri"/>
          <w:lang w:val="en-US"/>
        </w:rPr>
        <w:t>reverberation</w:t>
      </w:r>
      <w:r w:rsidR="003B6102">
        <w:rPr>
          <w:rFonts w:ascii="Calibri" w:hAnsi="Calibri" w:cs="Calibri"/>
          <w:lang w:val="en-US"/>
        </w:rPr>
        <w:t>s.</w:t>
      </w:r>
    </w:p>
    <w:p w:rsidR="00716941" w:rsidRPr="00A832E3" w:rsidRDefault="00716941" w:rsidP="00716941">
      <w:pPr>
        <w:pStyle w:val="ListeParagraf"/>
        <w:numPr>
          <w:ilvl w:val="0"/>
          <w:numId w:val="1"/>
        </w:numPr>
        <w:rPr>
          <w:rFonts w:ascii="Calibri" w:hAnsi="Calibri" w:cs="Calibri"/>
          <w:b/>
          <w:lang w:val="en-US"/>
        </w:rPr>
      </w:pPr>
      <w:r w:rsidRPr="00A832E3">
        <w:rPr>
          <w:rFonts w:ascii="Calibri" w:hAnsi="Calibri" w:cs="Calibri"/>
          <w:b/>
          <w:lang w:val="en-US"/>
        </w:rPr>
        <w:t xml:space="preserve">2. Implementation: </w:t>
      </w:r>
      <w:r w:rsidRPr="00A832E3">
        <w:rPr>
          <w:rFonts w:ascii="Calibri" w:hAnsi="Calibri" w:cs="Calibri"/>
          <w:lang w:val="en-US"/>
        </w:rPr>
        <w:t>Implementing an encoding matrix to transform sound fields into a B-Format</w:t>
      </w:r>
      <w:r w:rsidR="003B6102">
        <w:rPr>
          <w:rFonts w:ascii="Calibri" w:hAnsi="Calibri" w:cs="Calibri"/>
          <w:lang w:val="en-US"/>
        </w:rPr>
        <w:t>.</w:t>
      </w:r>
    </w:p>
    <w:p w:rsidR="00716941" w:rsidRPr="00A832E3" w:rsidRDefault="00716941" w:rsidP="00716941">
      <w:pPr>
        <w:pStyle w:val="ListeParagraf"/>
        <w:numPr>
          <w:ilvl w:val="0"/>
          <w:numId w:val="1"/>
        </w:numPr>
        <w:rPr>
          <w:rFonts w:ascii="Calibri" w:hAnsi="Calibri" w:cs="Calibri"/>
          <w:b/>
          <w:lang w:val="en-US"/>
        </w:rPr>
      </w:pPr>
      <w:r w:rsidRPr="00A832E3">
        <w:rPr>
          <w:rFonts w:ascii="Calibri" w:hAnsi="Calibri" w:cs="Calibri"/>
          <w:b/>
          <w:lang w:val="en-US"/>
        </w:rPr>
        <w:t xml:space="preserve">3.Implementation: </w:t>
      </w:r>
      <w:r w:rsidRPr="00A832E3">
        <w:rPr>
          <w:rFonts w:ascii="Calibri" w:hAnsi="Calibri" w:cs="Calibri"/>
          <w:lang w:val="en-US"/>
        </w:rPr>
        <w:t>Working on the transformations/normalization</w:t>
      </w:r>
      <w:r w:rsidR="007A265C">
        <w:rPr>
          <w:rFonts w:ascii="Calibri" w:hAnsi="Calibri" w:cs="Calibri"/>
          <w:lang w:val="en-US"/>
        </w:rPr>
        <w:t>/filtering.</w:t>
      </w:r>
    </w:p>
    <w:p w:rsidR="00716941" w:rsidRPr="00A832E3" w:rsidRDefault="00716941" w:rsidP="00716941">
      <w:pPr>
        <w:pStyle w:val="ListeParagraf"/>
        <w:numPr>
          <w:ilvl w:val="0"/>
          <w:numId w:val="1"/>
        </w:numPr>
        <w:rPr>
          <w:rFonts w:ascii="Calibri" w:hAnsi="Calibri" w:cs="Calibri"/>
          <w:lang w:val="en-US"/>
        </w:rPr>
      </w:pPr>
      <w:r w:rsidRPr="00A832E3">
        <w:rPr>
          <w:rFonts w:ascii="Calibri" w:hAnsi="Calibri" w:cs="Calibri"/>
          <w:b/>
          <w:lang w:val="en-US"/>
        </w:rPr>
        <w:t xml:space="preserve">4.Implementation: </w:t>
      </w:r>
      <w:r w:rsidR="007A265C">
        <w:rPr>
          <w:rFonts w:ascii="Calibri" w:hAnsi="Calibri" w:cs="Calibri"/>
          <w:lang w:val="en-US"/>
        </w:rPr>
        <w:t>D</w:t>
      </w:r>
      <w:r w:rsidR="003B6102">
        <w:rPr>
          <w:rFonts w:ascii="Calibri" w:hAnsi="Calibri" w:cs="Calibri"/>
          <w:lang w:val="en-US"/>
        </w:rPr>
        <w:t xml:space="preserve">etermining </w:t>
      </w:r>
      <w:r w:rsidR="007A265C">
        <w:rPr>
          <w:rFonts w:ascii="Calibri" w:hAnsi="Calibri" w:cs="Calibri"/>
          <w:lang w:val="en-US"/>
        </w:rPr>
        <w:t xml:space="preserve">an accurate </w:t>
      </w:r>
      <w:r w:rsidR="007A265C" w:rsidRPr="00A832E3">
        <w:rPr>
          <w:rFonts w:ascii="Calibri" w:hAnsi="Calibri" w:cs="Calibri"/>
          <w:lang w:val="en-US"/>
        </w:rPr>
        <w:t xml:space="preserve">decoding </w:t>
      </w:r>
      <w:r w:rsidR="007A265C">
        <w:rPr>
          <w:rFonts w:ascii="Calibri" w:hAnsi="Calibri" w:cs="Calibri"/>
          <w:lang w:val="en-US"/>
        </w:rPr>
        <w:t>method and the locations of loud</w:t>
      </w:r>
      <w:r w:rsidR="003B6102">
        <w:rPr>
          <w:rFonts w:ascii="Calibri" w:hAnsi="Calibri" w:cs="Calibri"/>
          <w:lang w:val="en-US"/>
        </w:rPr>
        <w:t xml:space="preserve">speakers </w:t>
      </w:r>
      <w:r w:rsidR="00EB30C8">
        <w:rPr>
          <w:rFonts w:ascii="Calibri" w:hAnsi="Calibri" w:cs="Calibri"/>
          <w:lang w:val="en-US"/>
        </w:rPr>
        <w:t xml:space="preserve">and converting loudspeaker </w:t>
      </w:r>
      <w:r w:rsidR="007E5874">
        <w:rPr>
          <w:rFonts w:ascii="Calibri" w:hAnsi="Calibri" w:cs="Calibri"/>
          <w:lang w:val="en-US"/>
        </w:rPr>
        <w:t>signals to binaural</w:t>
      </w:r>
      <w:r w:rsidR="007A265C">
        <w:rPr>
          <w:rFonts w:ascii="Calibri" w:hAnsi="Calibri" w:cs="Calibri"/>
          <w:lang w:val="en-US"/>
        </w:rPr>
        <w:t xml:space="preserve"> signals</w:t>
      </w:r>
      <w:r w:rsidR="00EB30C8">
        <w:rPr>
          <w:rFonts w:ascii="Calibri" w:hAnsi="Calibri" w:cs="Calibri"/>
          <w:lang w:val="en-US"/>
        </w:rPr>
        <w:t xml:space="preserve"> to be able to listen it with headphones.</w:t>
      </w:r>
    </w:p>
    <w:p w:rsidR="00716941" w:rsidRPr="007A265C" w:rsidRDefault="00716941" w:rsidP="00716941">
      <w:pPr>
        <w:pStyle w:val="ListeParagraf"/>
        <w:numPr>
          <w:ilvl w:val="0"/>
          <w:numId w:val="1"/>
        </w:numPr>
        <w:rPr>
          <w:rFonts w:ascii="Calibri" w:hAnsi="Calibri" w:cs="Calibri"/>
          <w:b/>
          <w:lang w:val="en-US"/>
        </w:rPr>
      </w:pPr>
      <w:r w:rsidRPr="00A832E3">
        <w:rPr>
          <w:rFonts w:ascii="Calibri" w:hAnsi="Calibri" w:cs="Calibri"/>
          <w:b/>
          <w:lang w:val="en-US"/>
        </w:rPr>
        <w:t xml:space="preserve">Testing &amp; Writing the thesis : </w:t>
      </w:r>
      <w:r w:rsidRPr="00A832E3">
        <w:rPr>
          <w:rFonts w:ascii="Calibri" w:hAnsi="Calibri" w:cs="Calibri"/>
          <w:lang w:val="en-US"/>
        </w:rPr>
        <w:t xml:space="preserve">To evaluate the method, testing the binaural </w:t>
      </w:r>
      <w:r w:rsidR="00FE061E">
        <w:rPr>
          <w:rFonts w:ascii="Calibri" w:hAnsi="Calibri" w:cs="Calibri"/>
          <w:lang w:val="en-US"/>
        </w:rPr>
        <w:t>rendering</w:t>
      </w:r>
      <w:r w:rsidRPr="00A832E3">
        <w:rPr>
          <w:rFonts w:ascii="Calibri" w:hAnsi="Calibri" w:cs="Calibri"/>
          <w:lang w:val="en-US"/>
        </w:rPr>
        <w:t xml:space="preserve"> </w:t>
      </w:r>
      <w:r w:rsidR="00FE061E">
        <w:rPr>
          <w:rFonts w:ascii="Calibri" w:hAnsi="Calibri" w:cs="Calibri"/>
          <w:lang w:val="en-US"/>
        </w:rPr>
        <w:t>in listening tests</w:t>
      </w:r>
      <w:r w:rsidRPr="00A832E3">
        <w:rPr>
          <w:rFonts w:ascii="Calibri" w:hAnsi="Calibri" w:cs="Calibri"/>
          <w:lang w:val="en-US"/>
        </w:rPr>
        <w:t xml:space="preserve"> and writing the results of the research</w:t>
      </w:r>
    </w:p>
    <w:p w:rsidR="001E7DDB" w:rsidRDefault="001E7DDB" w:rsidP="00C534E5">
      <w:pPr>
        <w:rPr>
          <w:rFonts w:ascii="Calibri" w:hAnsi="Calibri" w:cs="Calibri"/>
          <w:lang w:val="en-US"/>
        </w:rPr>
      </w:pPr>
    </w:p>
    <w:p w:rsidR="001E7DDB" w:rsidRDefault="001E7DDB" w:rsidP="00C534E5">
      <w:pPr>
        <w:rPr>
          <w:rFonts w:ascii="Calibri" w:hAnsi="Calibri" w:cs="Calibri"/>
          <w:lang w:val="en-US"/>
        </w:rPr>
      </w:pPr>
    </w:p>
    <w:p w:rsidR="001E7DDB" w:rsidRPr="001E7DDB" w:rsidRDefault="001E7DDB" w:rsidP="00C534E5">
      <w:pPr>
        <w:rPr>
          <w:rFonts w:ascii="Calibri" w:hAnsi="Calibri" w:cs="Calibri"/>
          <w:lang w:val="en-US"/>
        </w:rPr>
      </w:pPr>
    </w:p>
    <w:sectPr w:rsidR="001E7DDB" w:rsidRPr="001E7DDB" w:rsidSect="009F499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FRM1095">
    <w:altName w:val="Cambria"/>
    <w:panose1 w:val="020B0604020202020204"/>
    <w:charset w:val="00"/>
    <w:family w:val="roman"/>
    <w:notTrueType/>
    <w:pitch w:val="default"/>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4409A"/>
    <w:multiLevelType w:val="hybridMultilevel"/>
    <w:tmpl w:val="1918ECD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0D16366A"/>
    <w:multiLevelType w:val="hybridMultilevel"/>
    <w:tmpl w:val="E0687AC8"/>
    <w:lvl w:ilvl="0" w:tplc="B094D1EC">
      <w:start w:val="1"/>
      <w:numFmt w:val="decimal"/>
      <w:lvlText w:val="%1."/>
      <w:lvlJc w:val="left"/>
      <w:pPr>
        <w:ind w:left="1140" w:hanging="360"/>
      </w:pPr>
      <w:rPr>
        <w:rFonts w:ascii="Times New Roman" w:hAnsi="Times New Roman" w:cs="Times New Roman" w:hint="default"/>
      </w:rPr>
    </w:lvl>
    <w:lvl w:ilvl="1" w:tplc="041F0019" w:tentative="1">
      <w:start w:val="1"/>
      <w:numFmt w:val="lowerLetter"/>
      <w:lvlText w:val="%2."/>
      <w:lvlJc w:val="left"/>
      <w:pPr>
        <w:ind w:left="1860" w:hanging="360"/>
      </w:pPr>
    </w:lvl>
    <w:lvl w:ilvl="2" w:tplc="041F001B" w:tentative="1">
      <w:start w:val="1"/>
      <w:numFmt w:val="lowerRoman"/>
      <w:lvlText w:val="%3."/>
      <w:lvlJc w:val="right"/>
      <w:pPr>
        <w:ind w:left="2580" w:hanging="180"/>
      </w:pPr>
    </w:lvl>
    <w:lvl w:ilvl="3" w:tplc="041F000F" w:tentative="1">
      <w:start w:val="1"/>
      <w:numFmt w:val="decimal"/>
      <w:lvlText w:val="%4."/>
      <w:lvlJc w:val="left"/>
      <w:pPr>
        <w:ind w:left="3300" w:hanging="360"/>
      </w:pPr>
    </w:lvl>
    <w:lvl w:ilvl="4" w:tplc="041F0019" w:tentative="1">
      <w:start w:val="1"/>
      <w:numFmt w:val="lowerLetter"/>
      <w:lvlText w:val="%5."/>
      <w:lvlJc w:val="left"/>
      <w:pPr>
        <w:ind w:left="4020" w:hanging="360"/>
      </w:pPr>
    </w:lvl>
    <w:lvl w:ilvl="5" w:tplc="041F001B" w:tentative="1">
      <w:start w:val="1"/>
      <w:numFmt w:val="lowerRoman"/>
      <w:lvlText w:val="%6."/>
      <w:lvlJc w:val="right"/>
      <w:pPr>
        <w:ind w:left="4740" w:hanging="180"/>
      </w:pPr>
    </w:lvl>
    <w:lvl w:ilvl="6" w:tplc="041F000F" w:tentative="1">
      <w:start w:val="1"/>
      <w:numFmt w:val="decimal"/>
      <w:lvlText w:val="%7."/>
      <w:lvlJc w:val="left"/>
      <w:pPr>
        <w:ind w:left="5460" w:hanging="360"/>
      </w:pPr>
    </w:lvl>
    <w:lvl w:ilvl="7" w:tplc="041F0019" w:tentative="1">
      <w:start w:val="1"/>
      <w:numFmt w:val="lowerLetter"/>
      <w:lvlText w:val="%8."/>
      <w:lvlJc w:val="left"/>
      <w:pPr>
        <w:ind w:left="6180" w:hanging="360"/>
      </w:pPr>
    </w:lvl>
    <w:lvl w:ilvl="8" w:tplc="041F001B" w:tentative="1">
      <w:start w:val="1"/>
      <w:numFmt w:val="lowerRoman"/>
      <w:lvlText w:val="%9."/>
      <w:lvlJc w:val="right"/>
      <w:pPr>
        <w:ind w:left="6900" w:hanging="180"/>
      </w:pPr>
    </w:lvl>
  </w:abstractNum>
  <w:abstractNum w:abstractNumId="2" w15:restartNumberingAfterBreak="0">
    <w:nsid w:val="0F364A41"/>
    <w:multiLevelType w:val="hybridMultilevel"/>
    <w:tmpl w:val="221E4C0C"/>
    <w:lvl w:ilvl="0" w:tplc="041F0001">
      <w:start w:val="1"/>
      <w:numFmt w:val="bullet"/>
      <w:lvlText w:val=""/>
      <w:lvlJc w:val="left"/>
      <w:pPr>
        <w:ind w:left="720" w:hanging="360"/>
      </w:pPr>
      <w:rPr>
        <w:rFonts w:ascii="Symbol" w:hAnsi="Symbol" w:hint="default"/>
      </w:rPr>
    </w:lvl>
    <w:lvl w:ilvl="1" w:tplc="E74AAEAA">
      <w:numFmt w:val="bullet"/>
      <w:lvlText w:val="•"/>
      <w:lvlJc w:val="left"/>
      <w:pPr>
        <w:ind w:left="1440" w:hanging="360"/>
      </w:pPr>
      <w:rPr>
        <w:rFonts w:ascii="SFRM1095" w:eastAsia="Times New Roman" w:hAnsi="SFRM1095" w:cs="Times New Roman"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2A02811"/>
    <w:multiLevelType w:val="multilevel"/>
    <w:tmpl w:val="8998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53E34"/>
    <w:multiLevelType w:val="hybridMultilevel"/>
    <w:tmpl w:val="3912E7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E597D17"/>
    <w:multiLevelType w:val="hybridMultilevel"/>
    <w:tmpl w:val="62A6F7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3A6606C"/>
    <w:multiLevelType w:val="hybridMultilevel"/>
    <w:tmpl w:val="BBCAD4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D00F35"/>
    <w:multiLevelType w:val="hybridMultilevel"/>
    <w:tmpl w:val="491038B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15:restartNumberingAfterBreak="0">
    <w:nsid w:val="55CC284B"/>
    <w:multiLevelType w:val="hybridMultilevel"/>
    <w:tmpl w:val="0FF6A6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E981344"/>
    <w:multiLevelType w:val="hybridMultilevel"/>
    <w:tmpl w:val="919816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7CE6D96"/>
    <w:multiLevelType w:val="hybridMultilevel"/>
    <w:tmpl w:val="E3E0B23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7AAA1B01"/>
    <w:multiLevelType w:val="hybridMultilevel"/>
    <w:tmpl w:val="7C3453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3"/>
  </w:num>
  <w:num w:numId="5">
    <w:abstractNumId w:val="2"/>
  </w:num>
  <w:num w:numId="6">
    <w:abstractNumId w:val="5"/>
  </w:num>
  <w:num w:numId="7">
    <w:abstractNumId w:val="7"/>
  </w:num>
  <w:num w:numId="8">
    <w:abstractNumId w:val="6"/>
  </w:num>
  <w:num w:numId="9">
    <w:abstractNumId w:val="0"/>
  </w:num>
  <w:num w:numId="10">
    <w:abstractNumId w:val="8"/>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55"/>
    <w:rsid w:val="001E7DDB"/>
    <w:rsid w:val="00207455"/>
    <w:rsid w:val="003374C3"/>
    <w:rsid w:val="00390F01"/>
    <w:rsid w:val="003B6102"/>
    <w:rsid w:val="003E41DE"/>
    <w:rsid w:val="004B26FA"/>
    <w:rsid w:val="00583838"/>
    <w:rsid w:val="00716941"/>
    <w:rsid w:val="007A265C"/>
    <w:rsid w:val="007A441C"/>
    <w:rsid w:val="007E5874"/>
    <w:rsid w:val="00824574"/>
    <w:rsid w:val="00853CC5"/>
    <w:rsid w:val="00962CF2"/>
    <w:rsid w:val="009A5610"/>
    <w:rsid w:val="009E6CAC"/>
    <w:rsid w:val="009F4990"/>
    <w:rsid w:val="00A832E3"/>
    <w:rsid w:val="00AA117E"/>
    <w:rsid w:val="00BD3E9A"/>
    <w:rsid w:val="00C44B95"/>
    <w:rsid w:val="00C534E5"/>
    <w:rsid w:val="00CC70D7"/>
    <w:rsid w:val="00CF33C6"/>
    <w:rsid w:val="00D6410E"/>
    <w:rsid w:val="00D84AA0"/>
    <w:rsid w:val="00E83E67"/>
    <w:rsid w:val="00EA1814"/>
    <w:rsid w:val="00EB30C8"/>
    <w:rsid w:val="00F2401A"/>
    <w:rsid w:val="00F310D1"/>
    <w:rsid w:val="00FD7106"/>
    <w:rsid w:val="00FE06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D39C081"/>
  <w15:chartTrackingRefBased/>
  <w15:docId w15:val="{9F42A88B-63F5-F940-BEF2-E98FB335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16941"/>
    <w:pPr>
      <w:ind w:left="720"/>
      <w:contextualSpacing/>
    </w:pPr>
  </w:style>
  <w:style w:type="paragraph" w:styleId="NormalWeb">
    <w:name w:val="Normal (Web)"/>
    <w:basedOn w:val="Normal"/>
    <w:uiPriority w:val="99"/>
    <w:semiHidden/>
    <w:unhideWhenUsed/>
    <w:rsid w:val="00F2401A"/>
    <w:pPr>
      <w:spacing w:before="100" w:beforeAutospacing="1" w:after="100" w:afterAutospacing="1"/>
    </w:pPr>
    <w:rPr>
      <w:rFonts w:ascii="Times New Roman" w:eastAsia="Times New Roman" w:hAnsi="Times New Roman" w:cs="Times New Roman"/>
      <w:lang w:eastAsia="tr-TR"/>
    </w:rPr>
  </w:style>
  <w:style w:type="character" w:customStyle="1" w:styleId="apple-converted-space">
    <w:name w:val="apple-converted-space"/>
    <w:basedOn w:val="VarsaylanParagrafYazTipi"/>
    <w:rsid w:val="00F24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68655">
      <w:bodyDiv w:val="1"/>
      <w:marLeft w:val="0"/>
      <w:marRight w:val="0"/>
      <w:marTop w:val="0"/>
      <w:marBottom w:val="0"/>
      <w:divBdr>
        <w:top w:val="none" w:sz="0" w:space="0" w:color="auto"/>
        <w:left w:val="none" w:sz="0" w:space="0" w:color="auto"/>
        <w:bottom w:val="none" w:sz="0" w:space="0" w:color="auto"/>
        <w:right w:val="none" w:sz="0" w:space="0" w:color="auto"/>
      </w:divBdr>
      <w:divsChild>
        <w:div w:id="155998458">
          <w:marLeft w:val="0"/>
          <w:marRight w:val="0"/>
          <w:marTop w:val="0"/>
          <w:marBottom w:val="0"/>
          <w:divBdr>
            <w:top w:val="none" w:sz="0" w:space="0" w:color="auto"/>
            <w:left w:val="none" w:sz="0" w:space="0" w:color="auto"/>
            <w:bottom w:val="none" w:sz="0" w:space="0" w:color="auto"/>
            <w:right w:val="none" w:sz="0" w:space="0" w:color="auto"/>
          </w:divBdr>
          <w:divsChild>
            <w:div w:id="460654900">
              <w:marLeft w:val="0"/>
              <w:marRight w:val="0"/>
              <w:marTop w:val="0"/>
              <w:marBottom w:val="0"/>
              <w:divBdr>
                <w:top w:val="none" w:sz="0" w:space="0" w:color="auto"/>
                <w:left w:val="none" w:sz="0" w:space="0" w:color="auto"/>
                <w:bottom w:val="none" w:sz="0" w:space="0" w:color="auto"/>
                <w:right w:val="none" w:sz="0" w:space="0" w:color="auto"/>
              </w:divBdr>
              <w:divsChild>
                <w:div w:id="6397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34526">
      <w:bodyDiv w:val="1"/>
      <w:marLeft w:val="0"/>
      <w:marRight w:val="0"/>
      <w:marTop w:val="0"/>
      <w:marBottom w:val="0"/>
      <w:divBdr>
        <w:top w:val="none" w:sz="0" w:space="0" w:color="auto"/>
        <w:left w:val="none" w:sz="0" w:space="0" w:color="auto"/>
        <w:bottom w:val="none" w:sz="0" w:space="0" w:color="auto"/>
        <w:right w:val="none" w:sz="0" w:space="0" w:color="auto"/>
      </w:divBdr>
      <w:divsChild>
        <w:div w:id="861822639">
          <w:marLeft w:val="0"/>
          <w:marRight w:val="0"/>
          <w:marTop w:val="0"/>
          <w:marBottom w:val="0"/>
          <w:divBdr>
            <w:top w:val="none" w:sz="0" w:space="0" w:color="auto"/>
            <w:left w:val="none" w:sz="0" w:space="0" w:color="auto"/>
            <w:bottom w:val="none" w:sz="0" w:space="0" w:color="auto"/>
            <w:right w:val="none" w:sz="0" w:space="0" w:color="auto"/>
          </w:divBdr>
          <w:divsChild>
            <w:div w:id="1499692429">
              <w:marLeft w:val="0"/>
              <w:marRight w:val="0"/>
              <w:marTop w:val="0"/>
              <w:marBottom w:val="0"/>
              <w:divBdr>
                <w:top w:val="none" w:sz="0" w:space="0" w:color="auto"/>
                <w:left w:val="none" w:sz="0" w:space="0" w:color="auto"/>
                <w:bottom w:val="none" w:sz="0" w:space="0" w:color="auto"/>
                <w:right w:val="none" w:sz="0" w:space="0" w:color="auto"/>
              </w:divBdr>
              <w:divsChild>
                <w:div w:id="1111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4832">
      <w:bodyDiv w:val="1"/>
      <w:marLeft w:val="0"/>
      <w:marRight w:val="0"/>
      <w:marTop w:val="0"/>
      <w:marBottom w:val="0"/>
      <w:divBdr>
        <w:top w:val="none" w:sz="0" w:space="0" w:color="auto"/>
        <w:left w:val="none" w:sz="0" w:space="0" w:color="auto"/>
        <w:bottom w:val="none" w:sz="0" w:space="0" w:color="auto"/>
        <w:right w:val="none" w:sz="0" w:space="0" w:color="auto"/>
      </w:divBdr>
    </w:div>
    <w:div w:id="1577474548">
      <w:bodyDiv w:val="1"/>
      <w:marLeft w:val="0"/>
      <w:marRight w:val="0"/>
      <w:marTop w:val="0"/>
      <w:marBottom w:val="0"/>
      <w:divBdr>
        <w:top w:val="none" w:sz="0" w:space="0" w:color="auto"/>
        <w:left w:val="none" w:sz="0" w:space="0" w:color="auto"/>
        <w:bottom w:val="none" w:sz="0" w:space="0" w:color="auto"/>
        <w:right w:val="none" w:sz="0" w:space="0" w:color="auto"/>
      </w:divBdr>
    </w:div>
    <w:div w:id="165583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2</Pages>
  <Words>623</Words>
  <Characters>3553</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yvuslat@gmail.com</dc:creator>
  <cp:keywords/>
  <dc:description/>
  <cp:lastModifiedBy>yvuslat@gmail.com</cp:lastModifiedBy>
  <cp:revision>8</cp:revision>
  <dcterms:created xsi:type="dcterms:W3CDTF">2018-07-18T12:30:00Z</dcterms:created>
  <dcterms:modified xsi:type="dcterms:W3CDTF">2018-07-31T22:50:00Z</dcterms:modified>
</cp:coreProperties>
</file>