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A735" w14:textId="5934877D" w:rsidR="00293E07" w:rsidRPr="000F2CA7" w:rsidRDefault="00293E07" w:rsidP="00E03735">
      <w:pPr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1.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[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15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>점]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>뉴턴의 운동 법칙에 대해 답하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>시오.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0B360B" w14:paraId="129F03D3" w14:textId="77777777" w:rsidTr="00955D44">
        <w:trPr>
          <w:trHeight w:val="3402"/>
        </w:trPr>
        <w:tc>
          <w:tcPr>
            <w:tcW w:w="10773" w:type="dxa"/>
          </w:tcPr>
          <w:p w14:paraId="655D88F7" w14:textId="646547F1" w:rsidR="00293E07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>1-(a)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 xml:space="preserve"> [5점]</w:t>
            </w: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뉴턴의 제1법칙 을 서술하고, 이 법칙이 성립하는 기준틀(관성 기준틀 )의 의미를 설명하라.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[제1법칙 서술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물체에 작용하는 알짜힘이 0이면, 정지한 물체는 계속 정지, 운동하는 물체는 등속직선운동을 유지한다 (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rPr>
                      <m:nor/>
                    </m:rPr>
                    <m:t>net</m:t>
                  </m:r>
                </m:sub>
              </m:sSub>
              <m:r>
                <m:t>=</m:t>
              </m:r>
              <m:r>
                <m:t>0</m:t>
              </m:r>
              <m:r>
                <m:t>⇒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= 일정).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[관성 기준틀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제1법칙이 성립하는 기준틀. 즉, 가속하지 않고 등속으로 움직이거나 정지한 기준틀. (가속·회전 기준틀은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rPr>
                      <m:nor/>
                    </m:rPr>
                    <m:t>net</m:t>
                  </m:r>
                </m:sub>
              </m:sSub>
              <m:r>
                <m:t>=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인데도 가속하는 것처럼 보이므로 제1법칙이 그대로 성립하지 않음.)</w:t>
            </w:r>
          </w:p>
        </w:tc>
      </w:tr>
      <w:tr w:rsidR="000B360B" w14:paraId="1355958B" w14:textId="77777777" w:rsidTr="00955D44">
        <w:trPr>
          <w:trHeight w:val="3402"/>
        </w:trPr>
        <w:tc>
          <w:tcPr>
            <w:tcW w:w="10773" w:type="dxa"/>
          </w:tcPr>
          <w:p w14:paraId="2498DA04" w14:textId="535F7DE9" w:rsidR="00DD1BD2" w:rsidRDefault="00955D44" w:rsidP="00E03735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1-(b)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제2법칙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eastAsia="Malgun Gothic" w:hAnsi="Cambria Math"/>
                          <w:color w:val="000000" w:themeColor="text1"/>
                          <w:sz w:val="20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net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=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acc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a</m:t>
                  </m:r>
                </m:e>
              </m:acc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에서, 물체의 질량이 일정할 때 힘이 2배가 되면 가속도는 어떻게 변하는지, 같은 힘에서 질량이 3배가 되면 가속도는 어떻게 변하는지 각각 설명하라.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rPr>
                      <m:nor/>
                    </m:rPr>
                    <m:t>net</m:t>
                  </m:r>
                </m:sub>
              </m:sSub>
              <m:r>
                <m:t>=</m:t>
              </m:r>
              <m:r>
                <m:t>m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⇒</m:t>
              </m:r>
              <m:r>
                <m:t>a</m:t>
              </m:r>
              <m:r>
                <m:t>=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net</m:t>
                  </m:r>
                </m:sub>
              </m:sSub>
              <m:r>
                <m:t>/</m:t>
              </m:r>
              <m:r>
                <m:t>m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[2.5점]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질량 일정,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F</m:t>
              </m:r>
              <m:r>
                <m:t>→</m:t>
              </m:r>
              <m:r>
                <m:t>2</m:t>
              </m:r>
              <m:r>
                <m:t>F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F</m:t>
                  </m:r>
                </m:num>
                <m:den>
                  <m:r>
                    <m:t>m</m:t>
                  </m:r>
                </m:den>
              </m:f>
              <m:r>
                <m:t>=</m:t>
              </m:r>
              <m:r>
                <m:t>2</m:t>
              </m:r>
              <m:r>
                <m:t>a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→ 가속도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2배</w:t>
            </w:r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[2.5점]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힘 일정,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m</m:t>
              </m:r>
              <m:r>
                <m:t>→</m:t>
              </m:r>
              <m:r>
                <m:t>3</m:t>
              </m:r>
              <m:r>
                <m:t>m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3</m:t>
                  </m:r>
                  <m:r>
                    <m:t>m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→ 가속도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1/3배</w:t>
            </w:r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FC0C2D" w14:paraId="4B980F22" w14:textId="77777777" w:rsidTr="00955D44">
        <w:trPr>
          <w:trHeight w:val="3402"/>
        </w:trPr>
        <w:tc>
          <w:tcPr>
            <w:tcW w:w="10773" w:type="dxa"/>
          </w:tcPr>
          <w:p w14:paraId="0B523780" w14:textId="4E54975E" w:rsidR="00293E07" w:rsidRDefault="00955D44" w:rsidP="00235A39">
            <w:pPr>
              <w:pStyle w:val="Heading2"/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1-(c)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뉴턴의 제3법칙 을 서술하고, 테이블 위에 놓인 책에 대해 작용-반작용 쌍 을 모두 찾아 설명하라. (힌트: 상호작용은 책-지구, 책-테이블 두 가지이다.) 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[제3법칙 1점]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A가 B에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를 가하면 B도 A에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B</m:t>
                  </m:r>
                  <m:r>
                    <m:t>A</m:t>
                  </m:r>
                </m:sub>
              </m:sSub>
              <m:r>
                <m:t>=</m:t>
              </m:r>
              <m: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를 가한다 (서로 다른 두 물체에 작용).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[쌍 ① 책–지구 중력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지구→책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m</m:t>
              </m:r>
              <m:acc>
                <m:accPr>
                  <m:chr m:val="⃗"/>
                </m:accPr>
                <m:e>
                  <m:r>
                    <m:t>g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(아래) ↔ 책→지구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−</m:t>
              </m:r>
              <m:r>
                <m:t>m</m:t>
              </m:r>
              <m:acc>
                <m:accPr>
                  <m:chr m:val="⃗"/>
                </m:accPr>
                <m:e>
                  <m:r>
                    <m:t>g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(위).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[쌍 ② 책–테이블 수직항력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테이블→책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(위) ↔ 책→테이블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−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(아래).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sz w:val="20"/>
              </w:rPr>
              <w:t xml:space="preserve">(참고: 책에 작용하는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m</m:t>
              </m:r>
              <m:acc>
                <m:accPr>
                  <m:chr m:val="⃗"/>
                </m:accPr>
                <m:e>
                  <m:r>
                    <m:t>g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와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Fonts w:ascii="Malgun Gothic" w:eastAsia="Malgun Gothic" w:hAnsi="Malgun Gothic"/>
                <w:sz w:val="20"/>
              </w:rPr>
              <w:t xml:space="preserve">은 둘 다 책에 작용하므로 작용-반작용 쌍이 아니라 힘의 평형.)</w:t>
            </w:r>
          </w:p>
        </w:tc>
      </w:tr>
    </w:tbl>
    <w:p w14:paraId="348B9951" w14:textId="77777777" w:rsidR="00955D44" w:rsidRDefault="00955D44" w:rsidP="00E03735">
      <w:pP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</w:pPr>
    </w:p>
    <w:p w14:paraId="024B9BC8" w14:textId="7CCF375B" w:rsidR="00DD1BD2" w:rsidRPr="00DD1BD2" w:rsidRDefault="00293E07" w:rsidP="00E03735">
      <w:pPr>
        <w:rPr>
          <w:rFonts w:ascii="Malgun Gothic" w:eastAsia="Malgun Gothic" w:hAnsi="Malgun Gothic"/>
          <w:b/>
          <w:bCs/>
          <w:sz w:val="20"/>
          <w:szCs w:val="20"/>
          <w:lang w:eastAsia="ko-KR"/>
        </w:rPr>
      </w:pPr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lastRenderedPageBreak/>
        <w:t xml:space="preserve">2. 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[25점] 공이 지표면에서 초기 속력 </w:t>
      </w:r>
      <m:oMath>
        <m:sSub>
          <m:sSubPr>
            <m:ctrlPr>
              <w:rPr>
                <w:rFonts w:ascii="Cambria Math" w:eastAsia="Malgun Gothic" w:hAnsi="Cambria Math"/>
                <w:b/>
                <w:bCs/>
                <w:color w:val="000000" w:themeColor="text1"/>
                <w:sz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algun Gothic" w:hAnsi="Cambria Math"/>
                <w:color w:val="000000" w:themeColor="text1"/>
                <w:sz w:val="20"/>
              </w:rPr>
              <m:t>0</m:t>
            </m:r>
          </m:sub>
        </m:sSub>
      </m:oMath>
      <w:r>
        <w:rPr>
          <w:rFonts w:ascii="Malgun Gothic" w:eastAsia="Malgun Gothic" w:hAnsi="Malgun Gothic"/>
          <w:b/>
          <w:bCs/>
          <w:color w:val="000000" w:themeColor="text1"/>
          <w:sz w:val="20"/>
        </w:rPr>
        <w:t>로 발사된다.</w:t>
      </w:r>
      <w:r>
        <w:rPr>
          <w:rFonts w:ascii="Malgun Gothic" w:eastAsia="Malgun Gothic" w:hAnsi="Malgun Gothic" w:hint="eastAsia"/>
          <w:b/>
          <w:bCs/>
          <w:color w:val="000000" w:themeColor="text1"/>
          <w:sz w:val="20"/>
          <w:lang w:eastAsia="ko-KR"/>
        </w:rPr>
        <w:t xml:space="preserve"> (중력가속도는</w:t>
      </w:r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 xml:space="preserve"> </w:t>
      </w:r>
      <m:oMath>
        <m:r>
          <m:rPr>
            <m:sty m:val="bi"/>
          </m:rPr>
          <w:rPr>
            <w:rFonts w:ascii="Cambria Math" w:eastAsia="Malgun Gothic" w:hAnsi="Cambria Math"/>
            <w:color w:val="000000" w:themeColor="text1"/>
            <w:sz w:val="20"/>
            <w:lang w:eastAsia="ko-KR"/>
          </w:rPr>
          <m:t>g</m:t>
        </m:r>
      </m:oMath>
      <w:r>
        <w:rPr>
          <w:rFonts w:ascii="Malgun Gothic" w:eastAsia="Malgun Gothic" w:hAnsi="Malgun Gothic"/>
          <w:b/>
          <w:bCs/>
          <w:color w:val="000000" w:themeColor="text1"/>
          <w:sz w:val="20"/>
          <w:lang w:eastAsia="ko-KR"/>
        </w:rPr>
        <w:t>)</w:t>
      </w:r>
      <w:r>
        <w:rPr>
          <w:rFonts w:ascii="Malgun Gothic" w:eastAsia="Malgun Gothic" w:hAnsi="Malgun Gothic"/>
          <w:b/>
          <w:bCs/>
          <w:color w:val="000000" w:themeColor="text1"/>
          <w:sz w:val="20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DD1BD2" w14:paraId="245207B1" w14:textId="77777777" w:rsidTr="00955D44">
        <w:trPr>
          <w:trHeight w:val="3061"/>
        </w:trPr>
        <w:tc>
          <w:tcPr>
            <w:tcW w:w="10773" w:type="dxa"/>
          </w:tcPr>
          <w:p w14:paraId="1EF47C52" w14:textId="53517C21" w:rsidR="000F2CA7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2-(a)</w:t>
            </w:r>
            <w:r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20"/>
                <w:lang w:eastAsia="ko-KR"/>
              </w:rPr>
              <w:t xml:space="preserve"> [5점]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에 따른 사거리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  <w:lang w:eastAsia="ko-KR"/>
                </w:rPr>
                <m:t>R</m:t>
              </m:r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을 구하시오.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m:oMath>
              <m:r>
                <m:t>y</m:t>
              </m:r>
              <m:r>
                <m:t>(</m:t>
              </m:r>
              <m:r>
                <m:t>t</m:t>
              </m:r>
              <m:r>
                <m:t>)</m:t>
              </m:r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⋅</m:t>
              </m:r>
              <m:r>
                <m:t>t</m:t>
              </m:r>
              <m: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Malgun Gothic" w:eastAsia="Malgun Gothic" w:hAnsi="Malgun Gothic"/>
                <w:sz w:val="20"/>
              </w:rPr>
              <w:t xml:space="preserve">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y</m:t>
              </m:r>
              <m:r>
                <m:t>=</m:t>
              </m:r>
              <m:r>
                <m:t>0</m:t>
              </m:r>
              <m:r>
                <m:t>⇒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[비행시간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g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[사거리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R</m:t>
              </m:r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cos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⋅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sin</m:t>
                  </m:r>
                  <m:r>
                    <m:t>(</m:t>
                  </m:r>
                  <m:r>
                    <m:t>2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)</m:t>
                  </m:r>
                </m:num>
                <m:den>
                  <m:r>
                    <m:t>g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DD1BD2" w14:paraId="5BF0FBEC" w14:textId="77777777" w:rsidTr="00955D44">
        <w:trPr>
          <w:trHeight w:val="3061"/>
        </w:trPr>
        <w:tc>
          <w:tcPr>
            <w:tcW w:w="10773" w:type="dxa"/>
          </w:tcPr>
          <w:p w14:paraId="68569076" w14:textId="7813F160" w:rsidR="00DD1BD2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2-(b)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</w:t>
            </w:r>
            <w:r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lang w:eastAsia="ko-KR"/>
              </w:rPr>
              <w:t>5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>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임의의 발사각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에서의 비행 시간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t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(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)</m:t>
              </m:r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g</m:t>
              </m:r>
              <m:r>
                <m:rPr>
                  <m:sty m:val="p"/>
                </m:rPr>
                <w:rPr>
                  <w:rFonts w:ascii="Cambria Math" w:eastAsia="Malgun Gothic" w:hAnsi="Cambria Math"/>
                  <w:color w:val="000000" w:themeColor="text1"/>
                  <w:sz w:val="20"/>
                </w:rPr>
                <m:t>,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로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br/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sz w:val="20"/>
              </w:rPr>
              <w:t xml:space="preserve">(a)에서 바로: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t</m:t>
              </m:r>
              <m: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g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[5점]</w:t>
            </w:r>
          </w:p>
        </w:tc>
      </w:tr>
      <w:tr w:rsidR="00DD1BD2" w14:paraId="1C4A458C" w14:textId="77777777" w:rsidTr="00955D44">
        <w:trPr>
          <w:trHeight w:val="3061"/>
        </w:trPr>
        <w:tc>
          <w:tcPr>
            <w:tcW w:w="10773" w:type="dxa"/>
          </w:tcPr>
          <w:p w14:paraId="23FF82D1" w14:textId="301FE597" w:rsidR="000F2CA7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2-(</w:t>
            </w: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  <w:lang w:eastAsia="ko-KR"/>
              </w:rPr>
              <w:t>c</w:t>
            </w: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[5점]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 xml:space="preserve">최대 비행시간을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라고 할 때,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</w:t>
            </w:r>
            <m:oMath>
              <m:r>
                <w:rPr>
                  <w:rFonts w:ascii="Cambria Math" w:eastAsia="Malgun Gothic" w:hAnsi="Cambria Math"/>
                  <w:color w:val="000000" w:themeColor="text1"/>
                  <w:sz w:val="20"/>
                </w:rPr>
                <m:t>0.5 </m:t>
              </m:r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max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가 되는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θ</m:t>
                  </m:r>
                </m:e>
                <m:sub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를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  <w:br/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t</m:t>
              </m:r>
              <m: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r>
                <m:t>∝</m:t>
              </m:r>
              <m: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이므로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=</m:t>
              </m:r>
              <m:r>
                <m:t>90</m:t>
              </m:r>
              <m:r>
                <m:t>°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에서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g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[방정식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t</m:t>
              </m:r>
              <m: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  <m:r>
                <m:t>=</m:t>
              </m:r>
              <m:r>
                <m:t>0.5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t>⇒</m:t>
              </m:r>
              <m: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[해 1점]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발사각 범위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0</m:t>
              </m:r>
              <m:r>
                <m:t>°</m:t>
              </m:r>
              <m:r>
                <m:t>&lt;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≤</m:t>
              </m:r>
              <m:r>
                <m:t>90</m:t>
              </m:r>
              <m:r>
                <m:t>°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에서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=</m:t>
              </m:r>
              <m:r>
                <m:t>30</m:t>
              </m:r>
              <m:r>
                <m:t>°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DD1BD2" w14:paraId="2C6E05FD" w14:textId="77777777" w:rsidTr="00955D44">
        <w:trPr>
          <w:trHeight w:val="3061"/>
        </w:trPr>
        <w:tc>
          <w:tcPr>
            <w:tcW w:w="10773" w:type="dxa"/>
          </w:tcPr>
          <w:p w14:paraId="3A2970B8" w14:textId="3831D7A6" w:rsidR="00DD1BD2" w:rsidRDefault="00955D44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color w:val="000000" w:themeColor="text1"/>
                <w:sz w:val="20"/>
              </w:rPr>
              <w:t>2-(d)</w:t>
            </w:r>
            <w:r>
              <w:rPr>
                <w:rFonts w:ascii="Malgun Gothic" w:eastAsia="Malgun Gothic" w:hAnsi="Malgun Gothic"/>
                <w:b/>
                <w:color w:val="000000" w:themeColor="text1"/>
                <w:sz w:val="20"/>
              </w:rPr>
              <w:t xml:space="preserve"> [10점]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 (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  <w:lang w:eastAsia="ko-KR"/>
              </w:rPr>
              <w:t>c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)의 발사각에서 비행 중 공이 가지는 최소 속력 </w:t>
            </w:r>
            <m:oMath>
              <m:sSub>
                <m:sSubPr>
                  <m:ctrl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</m:ctrlPr>
                </m:sSubPr>
                <m:e>
                  <m: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Malgun Gothic" w:hAnsi="Cambria Math"/>
                      <w:color w:val="000000" w:themeColor="text1"/>
                      <w:sz w:val="20"/>
                    </w:rPr>
                    <m:t>min</m:t>
                  </m:r>
                </m:sub>
              </m:sSub>
            </m:oMath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 xml:space="preserve">을 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구하시오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 포물체 운동에서 속력이 최소가 되는 순간이 어느 때인지 물리적으로 설명하</w:t>
            </w:r>
            <w:r>
              <w:rPr>
                <w:rFonts w:ascii="Malgun Gothic" w:eastAsia="Malgun Gothic" w:hAnsi="Malgun Gothic" w:hint="eastAsia"/>
                <w:color w:val="000000" w:themeColor="text1"/>
                <w:sz w:val="20"/>
                <w:lang w:eastAsia="ko-KR"/>
              </w:rPr>
              <w:t>시오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t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Malgun Gothic" w:eastAsia="Malgun Gothic" w:hAnsi="Malgun Gothic"/>
                <w:sz w:val="20"/>
              </w:rPr>
              <w:t xml:space="preserve">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cos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(일정),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r>
                <m:t>g</m:t>
              </m:r>
              <m:r>
                <m:t>t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[최소 조건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가 일정하므로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Malgun Gothic" w:eastAsia="Malgun Gothic" w:hAnsi="Malgun Gothic"/>
                <w:sz w:val="20"/>
              </w:rPr>
              <w:t xml:space="preserve">은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  <m:r>
                <m:t>=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일 때 최소 →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궤적의 최고점</w:t>
            </w:r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[물리적 해석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중력은 연직 방향으로만 작용 →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보존,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만 감속(상승)→0→증가(하강). 최고점에서는 수평 성분만 남음.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4점]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=</m:t>
              </m:r>
              <m:r>
                <m:t>30</m:t>
              </m:r>
              <m:r>
                <m:t>°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  <m: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cos</m:t>
              </m:r>
              <m:r>
                <m:t>30</m:t>
              </m:r>
              <m:r>
                <m:t>°</m:t>
              </m:r>
              <m: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</w:tbl>
    <w:p w14:paraId="13D5E393" w14:textId="612CC88F" w:rsidR="00955D44" w:rsidRDefault="00955D44">
      <w:pPr>
        <w:rPr>
          <w:rFonts w:ascii="Malgun Gothic" w:eastAsia="Malgun Gothic" w:hAnsi="Malgun Gothic"/>
          <w:b/>
          <w:bCs/>
          <w:sz w:val="20"/>
          <w:szCs w:val="20"/>
        </w:rPr>
      </w:pPr>
    </w:p>
    <w:p w14:paraId="0348E975" w14:textId="2B63197F" w:rsidR="00293E07" w:rsidRDefault="000F2CA7" w:rsidP="000F2CA7">
      <w:pPr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1" allowOverlap="1" wp14:anchorId="51D9BC74" wp14:editId="075ADDEE">
            <wp:simplePos x="0" y="0"/>
            <wp:positionH relativeFrom="column">
              <wp:posOffset>4873443</wp:posOffset>
            </wp:positionH>
            <wp:positionV relativeFrom="paragraph">
              <wp:posOffset>28575</wp:posOffset>
            </wp:positionV>
            <wp:extent cx="2017395" cy="800735"/>
            <wp:effectExtent l="0" t="0" r="1905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14050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05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algun Gothic" w:eastAsia="Malgun Gothic" w:hAnsi="Malgun Gothic" w:hint="eastAsia"/>
          <w:b/>
          <w:bCs/>
          <w:sz w:val="20"/>
          <w:szCs w:val="20"/>
        </w:rPr>
        <w:t>3. [30점]</w:t>
      </w:r>
      <w:r>
        <w:rPr>
          <w:rFonts w:ascii="Malgun Gothic" w:eastAsia="Malgun Gothic" w:hAnsi="Malgun Gothic" w:hint="eastAsia"/>
          <w:sz w:val="20"/>
          <w:szCs w:val="20"/>
        </w:rPr>
        <w:t xml:space="preserve">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인 입자가 마찰이 없는 수평면 위에 정지해 있다. 이 입자에 일정한 크기의 수평 힘 </w:t>
      </w:r>
      <m:oMath>
        <m:r>
          <w:rPr>
            <w:rFonts w:ascii="Cambria Math" w:eastAsia="Malgun Gothic" w:hAnsi="Cambria Math"/>
            <w:sz w:val="20"/>
            <w:szCs w:val="20"/>
          </w:rPr>
          <m:t>F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가 작용하여 입자를 시간 </w:t>
      </w:r>
      <m:oMath>
        <m:r>
          <m:rPr>
            <m:sty m:val="p"/>
          </m:rPr>
          <w:rPr>
            <w:rFonts w:ascii="Cambria Math" w:eastAsia="Malgun Gothic" w:hAnsi="Cambria Math"/>
            <w:sz w:val="20"/>
            <w:szCs w:val="20"/>
          </w:rPr>
          <m:t>Δ</m:t>
        </m:r>
        <m:r>
          <w:rPr>
            <w:rFonts w:ascii="Cambria Math" w:eastAsia="Malgun Gothic" w:hAnsi="Cambria Math"/>
            <w:sz w:val="20"/>
            <w:szCs w:val="20"/>
          </w:rPr>
          <m:t>t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 동안 가속시킨다. 이 후 입자는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</w:rPr>
        <w:t xml:space="preserve">수평면과 이어진 각도 </w:t>
      </w:r>
      <m:oMath>
        <m:r>
          <w:rPr>
            <w:rFonts w:ascii="Cambria Math" w:eastAsia="Malgun Gothic" w:hAnsi="Cambria Math"/>
            <w:sz w:val="20"/>
            <w:szCs w:val="20"/>
          </w:rPr>
          <m:t>θ</m:t>
        </m:r>
      </m:oMath>
      <w:r>
        <w:rPr>
          <w:rFonts w:ascii="Malgun Gothic" w:eastAsia="Malgun Gothic" w:hAnsi="Malgun Gothic" w:hint="eastAsia"/>
          <w:sz w:val="20"/>
          <w:szCs w:val="20"/>
        </w:rPr>
        <w:t>의 경사면을 따라 올라갔다가 정지한 뒤, 다시 경사면을 따라 내려오며 수평면으로 돌아온다</w:t>
      </w:r>
      <w:r>
        <w:rPr>
          <w:rFonts w:ascii="Malgun Gothic" w:eastAsia="Malgun Gothic" w:hAnsi="Malgun Gothic"/>
          <w:sz w:val="20"/>
          <w:szCs w:val="20"/>
        </w:rPr>
        <w:t>.</w:t>
      </w:r>
      <w:r>
        <w:rPr>
          <w:rFonts w:ascii="Malgun Gothic" w:eastAsia="Malgun Gothic" w:hAnsi="Malgun Gothic" w:hint="eastAsia"/>
          <w:sz w:val="20"/>
          <w:szCs w:val="20"/>
        </w:rPr>
        <w:t xml:space="preserve"> (아래 쪽으로 일정한 중력 가속도 </w:t>
      </w:r>
      <m:oMath>
        <m:r>
          <w:rPr>
            <w:rFonts w:ascii="Cambria Math" w:eastAsia="Malgun Gothic" w:hAnsi="Cambria Math"/>
            <w:sz w:val="20"/>
            <w:szCs w:val="20"/>
          </w:rPr>
          <m:t>g</m:t>
        </m:r>
      </m:oMath>
      <w:r>
        <w:rPr>
          <w:rFonts w:ascii="Malgun Gothic" w:eastAsia="Malgun Gothic" w:hAnsi="Malgun Gothic" w:hint="eastAsia"/>
          <w:sz w:val="20"/>
          <w:szCs w:val="20"/>
        </w:rPr>
        <w:t xml:space="preserve">가 작용하는 상황)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3234C5" w14:paraId="5962E798" w14:textId="77777777" w:rsidTr="00955D44">
        <w:trPr>
          <w:trHeight w:val="3595"/>
        </w:trPr>
        <w:tc>
          <w:tcPr>
            <w:tcW w:w="10773" w:type="dxa"/>
          </w:tcPr>
          <w:p w14:paraId="608E97D0" w14:textId="29B7476C" w:rsidR="003234C5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3-(a) [10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수평면에서 힘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F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가 만드는 입자의 운동량 변화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Malgun Gothic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="Malgun Gothic" w:hAnsi="Cambria Math"/>
                  <w:sz w:val="20"/>
                  <w:szCs w:val="20"/>
                </w:rPr>
                <m:t>p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, 일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W</m:t>
              </m:r>
            </m:oMath>
            <w:r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그리고 수평구간을 끝냈을 때 입자의 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v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Δ</m:t>
              </m:r>
              <m:r>
                <m:t>p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충격량-운동량 정리: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Δ</m:t>
              </m:r>
              <m:r>
                <m:t>p</m:t>
              </m:r>
              <m:r>
                <m:t>=</m:t>
              </m:r>
              <m:r>
                <m:t>F</m:t>
              </m:r>
              <m:r>
                <m:t>Δ</m:t>
              </m:r>
              <m:r>
                <m:t>t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v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초기 정지,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Δ</m:t>
              </m:r>
              <m:r>
                <m:t>p</m:t>
              </m:r>
              <m:r>
                <m:t>=</m:t>
              </m:r>
              <m:r>
                <m:t>m</m:t>
              </m:r>
              <m:r>
                <m:t>v</m:t>
              </m:r>
              <m:r>
                <m:t>⇒</m:t>
              </m:r>
              <m:r>
                <m:t>v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t>Δ</m:t>
                  </m:r>
                  <m:r>
                    <m:t>t</m:t>
                  </m:r>
                </m:num>
                <m:den>
                  <m:r>
                    <m:t>m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W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4점]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일-운동에너지 정리: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W</m:t>
              </m:r>
              <m:r>
                <m:t>=</m:t>
              </m:r>
              <m:r>
                <m:t>Δ</m:t>
              </m:r>
              <m:r>
                <m:t>K</m:t>
              </m:r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(</m:t>
                  </m:r>
                  <m:r>
                    <m:t>Δ</m:t>
                  </m:r>
                  <m:r>
                    <m:t>t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3234C5" w14:paraId="5BBCBC9B" w14:textId="77777777" w:rsidTr="00955D44">
        <w:trPr>
          <w:trHeight w:val="3542"/>
        </w:trPr>
        <w:tc>
          <w:tcPr>
            <w:tcW w:w="10773" w:type="dxa"/>
          </w:tcPr>
          <w:p w14:paraId="3235F9CB" w14:textId="773BD32C" w:rsidR="003234C5" w:rsidRDefault="00955D44" w:rsidP="00955D44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3-(b) [10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수평면, 경사면 구간에서 각각 수평, 수직 성분 운동량이 보존되는지 논하시오. 만약 어떤 운동량 성분이 보존되지 않는다면 그 이유를 설명하시오.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sz w:val="20"/>
              </w:rPr>
              <w:t xml:space="preserve">운동량 성분 보존 ⇔ 그 방향의 알짜힘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[수평면, 수평 1점]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알짜힘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F</m:t>
              </m:r>
              <m:r>
                <m:t>≠</m:t>
              </m:r>
              <m:r>
                <m:t>0</m:t>
              </m:r>
              <m:r>
                <m:t>⇒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보존 ✗.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[수평면, 연직 1점]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중력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+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수직항력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0</m:t>
              </m:r>
              <m:r>
                <m:t>⇒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보존 ✓.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[경사면 수직항력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N</m:t>
              </m:r>
              <m:r>
                <m:t>=</m:t>
              </m:r>
              <m:r>
                <m:t>m</m:t>
              </m:r>
              <m:r>
                <m:t>g</m:t>
              </m:r>
              <m:r>
                <m:t>cos</m:t>
              </m:r>
              <m:r>
                <m:t>θ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(경사면에 수직한 방향으로 가속 없음).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[경사면, 수평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알짜힘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−</m:t>
              </m:r>
              <m:r>
                <m:t>N</m:t>
              </m:r>
              <m:r>
                <m:t>sin</m:t>
              </m:r>
              <m:r>
                <m:t>θ</m:t>
              </m:r>
              <m:r>
                <m:t>=</m:t>
              </m:r>
              <m:r>
                <m:t>−</m:t>
              </m:r>
              <m:r>
                <m:t>m</m:t>
              </m:r>
              <m:r>
                <m:t>g</m:t>
              </m:r>
              <m:r>
                <m:t>sin</m:t>
              </m:r>
              <m:r>
                <m:t>θ</m:t>
              </m:r>
              <m:r>
                <m:t>cos</m:t>
              </m:r>
              <m:r>
                <m:t>θ</m:t>
              </m:r>
              <m:r>
                <m:t>≠</m:t>
              </m:r>
              <m:r>
                <m:t>0</m:t>
              </m:r>
              <m:r>
                <m:t>⇒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보존 ✗.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[경사면, 연직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알짜힘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=</m:t>
              </m:r>
              <m:r>
                <m:t>N</m:t>
              </m:r>
              <m:r>
                <m:t>cos</m:t>
              </m:r>
              <m:r>
                <m:t>θ</m:t>
              </m:r>
              <m:r>
                <m:t>−</m:t>
              </m:r>
              <m:r>
                <m:t>m</m:t>
              </m:r>
              <m:r>
                <m:t>g</m:t>
              </m:r>
              <m:r>
                <m:t>=</m:t>
              </m:r>
              <m:r>
                <m:t>−</m:t>
              </m:r>
              <m:r>
                <m:t>m</m:t>
              </m:r>
              <m:r>
                <m:t>g</m:t>
              </m:r>
              <m:sSup>
                <m:e>
                  <m: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≠</m:t>
              </m:r>
              <m:r>
                <m:t>0</m:t>
              </m:r>
              <m:r>
                <m:t>⇒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보존 ✗.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[이유 설명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경사면의 수직항력이 수평·연직 두 방향 모두에 성분을 가지므로 두 성분 모두 보존되지 않는다.</w:t>
            </w:r>
          </w:p>
        </w:tc>
      </w:tr>
      <w:tr w:rsidR="003234C5" w14:paraId="7DC0A08A" w14:textId="77777777" w:rsidTr="00955D44">
        <w:trPr>
          <w:trHeight w:val="4664"/>
        </w:trPr>
        <w:tc>
          <w:tcPr>
            <w:tcW w:w="10773" w:type="dxa"/>
          </w:tcPr>
          <w:p w14:paraId="6EDAC837" w14:textId="4D213020" w:rsidR="003234C5" w:rsidRDefault="00955D44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>3-(c)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입자가 경사면에 진입할 때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>,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 경사면을 따라 올라가 정지할 때 운동에너지와 포텐셜 에너지를 각각 구하시오. 이 때, 입자가 경사면을 따라 올라가 정지할 때까지 이동한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d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  <w:r>
              <w:rPr>
                <w:rFonts w:ascii="Malgun Gothic" w:eastAsia="Malgun Gothic" w:hAnsi="Malgun Gothic"/>
                <w:color w:val="000000" w:themeColor="text1"/>
                <w:sz w:val="20"/>
              </w:rPr>
              <w:br/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[진입 직후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(</m:t>
                  </m:r>
                  <m:r>
                    <m:t>Δ</m:t>
                  </m:r>
                  <m:r>
                    <m:t>t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(수평면 기준).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[정지 순간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거리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, 높이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h</m:t>
              </m:r>
              <m:r>
                <m:t>=</m:t>
              </m:r>
              <m:r>
                <m:t>d</m:t>
              </m:r>
              <m:r>
                <m:t>sin</m:t>
              </m:r>
              <m:r>
                <m:t>θ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,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r>
                <m:t>m</m:t>
              </m:r>
              <m:r>
                <m:t>g</m:t>
              </m:r>
              <m:r>
                <m:t>d</m:t>
              </m:r>
              <m:r>
                <m:t>sin</m:t>
              </m:r>
              <m:r>
                <m:t>θ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[에너지 보존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마찰 없음, 수직항력은 일을 하지 않음: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m</m:t>
              </m:r>
              <m:r>
                <m:t>g</m:t>
              </m:r>
              <m:r>
                <m:t>d</m:t>
              </m:r>
              <m:r>
                <m:t>sin</m:t>
              </m:r>
              <m:r>
                <m:t>θ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d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계산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d</m:t>
              </m:r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  <m:r>
                    <m:t>sin</m:t>
                  </m:r>
                  <m:r>
                    <m:t>θ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(</m:t>
                  </m:r>
                  <m:r>
                    <m:t>Δ</m:t>
                  </m:r>
                  <m:r>
                    <m:t>t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g</m:t>
                  </m:r>
                  <m:r>
                    <m:t>sin</m:t>
                  </m:r>
                  <m:r>
                    <m:t>θ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 (</w:t>
            </w:r>
            <m:oMath>
              <m:sSub>
                <m:e>
                  <m:r>
                    <m:t>U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(</m:t>
                  </m:r>
                  <m:r>
                    <m:t>Δ</m:t>
                  </m:r>
                  <m:r>
                    <m:t>t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.)</w:t>
            </w:r>
          </w:p>
        </w:tc>
      </w:tr>
    </w:tbl>
    <w:p w14:paraId="53E364A3" w14:textId="0A8CB6E7" w:rsidR="00955D44" w:rsidRDefault="00955D44">
      <w:pPr>
        <w:rPr>
          <w:rFonts w:ascii="Malgun Gothic" w:eastAsia="Malgun Gothic" w:hAnsi="Malgun Gothic"/>
          <w:b/>
          <w:bCs/>
          <w:sz w:val="20"/>
          <w:szCs w:val="20"/>
        </w:rPr>
      </w:pPr>
    </w:p>
    <w:p w14:paraId="1998068D" w14:textId="3EFDE8CE" w:rsidR="00955D44" w:rsidRPr="00955D44" w:rsidRDefault="00235A39" w:rsidP="003234C5">
      <w:pPr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1" allowOverlap="1" wp14:anchorId="44C483AE" wp14:editId="4963A766">
            <wp:simplePos x="0" y="0"/>
            <wp:positionH relativeFrom="column">
              <wp:posOffset>5686425</wp:posOffset>
            </wp:positionH>
            <wp:positionV relativeFrom="paragraph">
              <wp:posOffset>58</wp:posOffset>
            </wp:positionV>
            <wp:extent cx="1156970" cy="976630"/>
            <wp:effectExtent l="0" t="0" r="0" b="1270"/>
            <wp:wrapTight wrapText="bothSides">
              <wp:wrapPolygon edited="0">
                <wp:start x="0" y="0"/>
                <wp:lineTo x="0" y="21347"/>
                <wp:lineTo x="21339" y="21347"/>
                <wp:lineTo x="21339" y="0"/>
                <wp:lineTo x="0" y="0"/>
              </wp:wrapPolygon>
            </wp:wrapTight>
            <wp:docPr id="13999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28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algun Gothic" w:eastAsia="Malgun Gothic" w:hAnsi="Malgun Gothic" w:hint="eastAsia"/>
          <w:b/>
          <w:bCs/>
          <w:sz w:val="20"/>
          <w:szCs w:val="20"/>
        </w:rPr>
        <w:t>4. [30점]</w:t>
      </w:r>
      <w:r>
        <w:rPr>
          <w:rFonts w:ascii="Malgun Gothic" w:eastAsia="Malgun Gothic" w:hAnsi="Malgun Gothic" w:hint="eastAsia"/>
          <w:sz w:val="20"/>
          <w:szCs w:val="20"/>
        </w:rPr>
        <w:t xml:space="preserve"> </w:t>
      </w:r>
      <w:r>
        <w:rPr>
          <w:rFonts w:ascii="Malgun Gothic" w:eastAsia="Malgun Gothic" w:hAnsi="Malgun Gothic"/>
          <w:sz w:val="20"/>
          <w:szCs w:val="20"/>
        </w:rPr>
        <w:t xml:space="preserve">마찰 없는 수평면 위에 반지름이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>
        <w:rPr>
          <w:rFonts w:ascii="Malgun Gothic" w:eastAsia="Malgun Gothic" w:hAnsi="Malgun Gothic"/>
          <w:sz w:val="20"/>
          <w:szCs w:val="20"/>
        </w:rPr>
        <w:t xml:space="preserve">, 질량이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/>
          <w:sz w:val="20"/>
          <w:szCs w:val="20"/>
        </w:rPr>
        <w:t xml:space="preserve">인 균일한 원판이 회전할 수 있는 수직 축을 중심으로 정지해 있다. 질량 </w:t>
      </w:r>
      <m:oMath>
        <m:r>
          <w:rPr>
            <w:rFonts w:ascii="Cambria Math" w:eastAsia="Malgun Gothic" w:hAnsi="Cambria Math"/>
            <w:sz w:val="20"/>
            <w:szCs w:val="20"/>
          </w:rPr>
          <m:t>m</m:t>
        </m:r>
      </m:oMath>
      <w:r>
        <w:rPr>
          <w:rFonts w:ascii="Malgun Gothic" w:eastAsia="Malgun Gothic" w:hAnsi="Malgun Gothic" w:hint="eastAsia"/>
          <w:sz w:val="20"/>
          <w:szCs w:val="20"/>
          <w:lang w:eastAsia="ko-KR"/>
        </w:rPr>
        <w:t>의 입자가 원판의 중심 기준</w:t>
      </w:r>
      <w:r>
        <w:rPr>
          <w:rFonts w:ascii="Malgun Gothic" w:eastAsia="Malgun Gothic" w:hAnsi="Malgun Gothic"/>
          <w:sz w:val="20"/>
          <w:szCs w:val="20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수직거리 </w:t>
      </w:r>
      <m:oMath>
        <m:r>
          <w:rPr>
            <w:rFonts w:ascii="Cambria Math" w:eastAsia="Malgun Gothic" w:hAnsi="Cambria Math"/>
            <w:sz w:val="20"/>
            <w:szCs w:val="20"/>
          </w:rPr>
          <m:t>R</m:t>
        </m:r>
      </m:oMath>
      <w:r>
        <w:rPr>
          <w:rFonts w:ascii="Malgun Gothic" w:eastAsia="Malgun Gothic" w:hAnsi="Malgun Gothic" w:hint="eastAsia"/>
          <w:sz w:val="20"/>
          <w:szCs w:val="20"/>
          <w:lang w:eastAsia="ko-KR"/>
        </w:rPr>
        <w:t>에서</w:t>
      </w:r>
      <w:r>
        <w:rPr>
          <w:rFonts w:ascii="Malgun Gothic" w:eastAsia="Malgun Gothic" w:hAnsi="Malgun Gothic"/>
          <w:sz w:val="20"/>
          <w:szCs w:val="20"/>
        </w:rPr>
        <w:t xml:space="preserve"> 수평 방향으로 속도 </w:t>
      </w:r>
      <m:oMath>
        <m:r>
          <w:rPr>
            <w:rFonts w:ascii="Cambria Math" w:eastAsia="Malgun Gothic" w:hAnsi="Cambria Math"/>
            <w:sz w:val="20"/>
            <w:szCs w:val="20"/>
          </w:rPr>
          <m:t>v</m:t>
        </m:r>
      </m:oMath>
      <w:r>
        <w:rPr>
          <w:rFonts w:ascii="Malgun Gothic" w:eastAsia="Malgun Gothic" w:hAnsi="Malgun Gothic"/>
          <w:sz w:val="20"/>
          <w:szCs w:val="20"/>
        </w:rPr>
        <w:t>를 가지고 원판의 가장자리를 향해 날아와, 원판 가장자리에 순간적으로 붙어 함께 회전하게 되었다고 하자. [</w:t>
      </w:r>
      <w:r>
        <w:rPr>
          <w:rFonts w:ascii="Malgun Gothic" w:eastAsia="Malgun Gothic" w:hAnsi="Malgun Gothic" w:hint="eastAsia"/>
          <w:sz w:val="20"/>
          <w:szCs w:val="20"/>
        </w:rPr>
        <w:t>참고: 원판의 관성모멘트(</w:t>
      </w:r>
      <w:r>
        <w:rPr>
          <w:rFonts w:ascii="Malgun Gothic" w:eastAsia="Malgun Gothic" w:hAnsi="Malgun Gothic"/>
          <w:sz w:val="20"/>
          <w:szCs w:val="20"/>
        </w:rPr>
        <w:t xml:space="preserve">moment of inertia) </w:t>
      </w:r>
      <m:oMath>
        <m:sSub>
          <m:sSub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Malgun Gothic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="Malgun Gothic" w:hAnsi="Cambria Math"/>
                <w:sz w:val="20"/>
                <w:szCs w:val="20"/>
              </w:rPr>
              <m:t>disk</m:t>
            </m:r>
          </m:sub>
        </m:sSub>
        <m:r>
          <w:rPr>
            <w:rFonts w:ascii="Cambria Math" w:eastAsia="Malgun Gothic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Malgun Gothic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="Malgun Gothic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eastAsia="Malgun Gothic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Malgun Gothic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Malgun Gothic" w:hAnsi="Cambria Math"/>
                <w:sz w:val="20"/>
                <w:szCs w:val="20"/>
              </w:rPr>
              <m:t>2</m:t>
            </m:r>
          </m:sup>
        </m:sSup>
      </m:oMath>
      <w:r>
        <w:rPr>
          <w:rFonts w:ascii="Malgun Gothic" w:eastAsia="Malgun Gothic" w:hAnsi="Malgun Gothic"/>
          <w:sz w:val="20"/>
          <w:szCs w:val="20"/>
        </w:rPr>
        <w:t>]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3234C5" w14:paraId="2AD00D63" w14:textId="77777777" w:rsidTr="00955D44">
        <w:trPr>
          <w:trHeight w:val="3299"/>
        </w:trPr>
        <w:tc>
          <w:tcPr>
            <w:tcW w:w="10773" w:type="dxa"/>
          </w:tcPr>
          <w:p w14:paraId="63AE250B" w14:textId="7F63FD36" w:rsidR="00235A39" w:rsidRPr="00955D44" w:rsidRDefault="003234C5" w:rsidP="002847D0">
            <w:pPr>
              <w:rPr>
                <w:rFonts w:ascii="Malgun Gothic" w:eastAsia="Malgun Gothic" w:hAnsi="Malgun Gothic"/>
                <w:color w:val="000000" w:themeColor="text1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(a)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질점이 원판에 부착된 직후 시스템의 각속도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ω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를 구하시오.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[보존법칙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축에 대한 외부 토크 0 (중력·축 수직항력은 축을 지남, 충돌 내력은 상쇄) →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각운동량 보존</w:t>
            </w:r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충돌 전: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r>
                <m:t>m</m:t>
              </m:r>
              <m:r>
                <m:t>v</m:t>
              </m:r>
              <m:r>
                <m:t>R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(충격 매개변수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충돌 후: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m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(</m:t>
                  </m:r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  <m:r>
                    <m:t>)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ω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m</m:t>
              </m:r>
              <m:r>
                <m:t>v</m:t>
              </m:r>
              <m:r>
                <m:t>R</m:t>
              </m:r>
              <m: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t>ω</m:t>
              </m:r>
              <m:r>
                <m:t>⇒</m:t>
              </m:r>
              <m:r>
                <m:t>ω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m</m:t>
                  </m:r>
                  <m:r>
                    <m:t>v</m:t>
                  </m:r>
                </m:num>
                <m:den>
                  <m:r>
                    <m:t>(</m:t>
                  </m:r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  <m:r>
                    <m:t>)</m:t>
                  </m:r>
                  <m:r>
                    <m:t>R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3234C5" w14:paraId="70122300" w14:textId="77777777" w:rsidTr="00955D44">
        <w:trPr>
          <w:trHeight w:val="3543"/>
        </w:trPr>
        <w:tc>
          <w:tcPr>
            <w:tcW w:w="10773" w:type="dxa"/>
          </w:tcPr>
          <w:p w14:paraId="4FCA7977" w14:textId="54D86B67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(b)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충돌 전, 후 시스템의 운동 에너지를 구하시오. 이 충돌 과정이 탄성 충돌인지 비탄성 충돌인지 논하시오.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1점]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계산 4점]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⋅</m:t>
              </m:r>
              <m:f>
                <m:fPr>
                  <m:type m:val="bar"/>
                </m:fPr>
                <m:num>
                  <m:r>
                    <m:t>(</m:t>
                  </m:r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  <m:r>
                    <m:t>)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⋅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(</m:t>
                  </m:r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[비율·부등식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m</m:t>
                  </m:r>
                </m:num>
                <m:den>
                  <m:r>
                    <m:t>M</m:t>
                  </m:r>
                  <m:r>
                    <m:t>+</m:t>
                  </m:r>
                  <m:r>
                    <m:t>2</m:t>
                  </m:r>
                  <m:r>
                    <m:t>m</m:t>
                  </m:r>
                </m:den>
              </m:f>
              <m:r>
                <m:t>&lt;</m:t>
              </m:r>
              <m:r>
                <m:t>1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</w:t>
            </w:r>
            <m:oMath>
              <m:r>
                <m:t>M</m:t>
              </m:r>
              <m:r>
                <m:t>&gt;</m:t>
              </m:r>
              <m:r>
                <m:t>0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이므로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M</m:t>
              </m:r>
              <m:r>
                <m:t>+</m:t>
              </m:r>
              <m:r>
                <m:t>2</m:t>
              </m:r>
              <m:r>
                <m:t>m</m:t>
              </m:r>
              <m:r>
                <m:t>&gt;</m:t>
              </m:r>
              <m:r>
                <m:t>2</m:t>
              </m:r>
              <m:r>
                <m:t>m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[판정 2점]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감소 →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비탄성 충돌</w:t>
            </w:r>
            <w:r>
              <w:rPr>
                <w:rFonts w:ascii="Malgun Gothic" w:eastAsia="Malgun Gothic" w:hAnsi="Malgun Gothic"/>
                <w:sz w:val="20"/>
              </w:rPr>
              <w:t xml:space="preserve">. 입자가 원판에 붙으므로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완전비탄성 충돌</w:t>
            </w:r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  <w:tr w:rsidR="003234C5" w14:paraId="4FFF1D74" w14:textId="77777777" w:rsidTr="00955D44">
        <w:trPr>
          <w:trHeight w:val="5084"/>
        </w:trPr>
        <w:tc>
          <w:tcPr>
            <w:tcW w:w="10773" w:type="dxa"/>
          </w:tcPr>
          <w:p w14:paraId="30C6A6F0" w14:textId="5F9A0A6A" w:rsidR="003234C5" w:rsidRDefault="003234C5" w:rsidP="002847D0">
            <w:pPr>
              <w:rPr>
                <w:rFonts w:ascii="Malgun Gothic" w:eastAsia="Malgun Gothic" w:hAnsi="Malgun Gothic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(c) </w:t>
            </w:r>
            <w:r>
              <w:rPr>
                <w:rFonts w:ascii="Malgun Gothic" w:eastAsia="Malgun Gothic" w:hAnsi="Malgun Gothic" w:hint="eastAsia"/>
                <w:b/>
                <w:bCs/>
                <w:sz w:val="20"/>
                <w:szCs w:val="20"/>
                <w:lang w:eastAsia="ko-KR"/>
              </w:rPr>
              <w:t>[10점]</w:t>
            </w:r>
            <w:r>
              <w:rPr>
                <w:rFonts w:ascii="Malgun Gothic" w:eastAsia="Malgun Gothic" w:hAnsi="Malgun Gothic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충돌 후, 원판 가장자리에 붙어 있는 질점을 원판 중심 방향으로 천천히 밀어 넣는다. 이 과정에서 어떤 물리량이 보존되는가? 거리 </w:t>
            </w:r>
            <m:oMath>
              <m:r>
                <w:rPr>
                  <w:rFonts w:ascii="Cambria Math" w:eastAsia="Malgun Gothic" w:hAnsi="Cambria Math"/>
                  <w:sz w:val="20"/>
                  <w:szCs w:val="20"/>
                </w:rPr>
                <m:t>r&lt;R</m:t>
              </m:r>
            </m:oMath>
            <w:r>
              <w:rPr>
                <w:rFonts w:ascii="Malgun Gothic" w:eastAsia="Malgun Gothic" w:hAnsi="Malgun Gothic" w:hint="eastAsia"/>
                <w:sz w:val="20"/>
                <w:szCs w:val="20"/>
              </w:rPr>
              <w:t>까지 밀어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>넣었을 때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0"/>
                <w:szCs w:val="20"/>
              </w:rPr>
              <w:t xml:space="preserve">최종 각속도를 유도하시오. 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[보존량 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미는 힘은 반지름 방향 → 축에 대한 토크 0 →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각운동량 보존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(</w:t>
            </w:r>
            <m:oMath>
              <m:r>
                <m:t>L</m:t>
              </m:r>
              <m:r>
                <m:t>=</m:t>
              </m:r>
              <m:r>
                <m:t>m</m:t>
              </m:r>
              <m:r>
                <m:t>v</m:t>
              </m:r>
              <m:r>
                <m:t>R</m:t>
              </m:r>
            </m:oMath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sz w:val="20"/>
              </w:rPr>
              <w:t xml:space="preserve">유지).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r>
                <m:t>I</m:t>
              </m:r>
              <m:r>
                <m:t>(</m:t>
              </m:r>
              <m:r>
                <m:t>r</m:t>
              </m:r>
              <m:r>
                <m:t>)</m:t>
              </m:r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3점]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I</m:t>
              </m:r>
              <m:r>
                <m:t>(</m:t>
              </m:r>
              <m:r>
                <m:t>r</m:t>
              </m:r>
              <m:r>
                <m:t>)</m:t>
              </m:r>
              <m: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m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  <w:p>
            <w:pPr>
              <w:rPr>
                <w:rFonts w:ascii="Malgun Gothic" w:eastAsia="Malgun Gothic" w:hAnsi="Malgun Gothic"/>
                <w:sz w:val="20"/>
              </w:rPr>
            </w:pP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[</w:t>
            </w:r>
            <m:oMath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20"/>
              </w:rPr>
              <w:t xml:space="preserve">유도 4점]</w:t>
            </w:r>
            <w:r>
              <w:rPr>
                <w:rFonts w:ascii="Malgun Gothic" w:eastAsia="Malgun Gothic" w:hAnsi="Malgun Gothic"/>
                <w:sz w:val="20"/>
              </w:rPr>
              <w:t xml:space="preserve"> </w:t>
            </w:r>
            <m:oMath>
              <m:r>
                <m:t>L</m:t>
              </m:r>
              <m:r>
                <m:t>=</m:t>
              </m:r>
              <m:r>
                <m:t>I</m:t>
              </m:r>
              <m:r>
                <m:t>(</m:t>
              </m:r>
              <m:r>
                <m:t>r</m:t>
              </m:r>
              <m:r>
                <m:t>)</m:t>
              </m:r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  <m:r>
                <m:t>⇒</m:t>
              </m:r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v</m:t>
                  </m:r>
                  <m:r>
                    <m:t>R</m:t>
                  </m:r>
                </m:num>
                <m:den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m</m:t>
                  </m:r>
                  <m:r>
                    <m:t>v</m:t>
                  </m:r>
                  <m:r>
                    <m:t>R</m:t>
                  </m:r>
                </m:num>
                <m:den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r>
                    <m:t>2</m:t>
                  </m:r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Malgun Gothic" w:eastAsia="Malgun Gothic" w:hAnsi="Malgun Gothic"/>
                <w:sz w:val="20"/>
              </w:rPr>
              <w:t xml:space="preserve">.</w:t>
            </w:r>
          </w:p>
        </w:tc>
      </w:tr>
    </w:tbl>
    <w:p w14:paraId="2888DD2E" w14:textId="77777777" w:rsidR="003234C5" w:rsidRDefault="003234C5" w:rsidP="000F2CA7">
      <w:pPr>
        <w:jc w:val="both"/>
        <w:rPr>
          <w:rFonts w:ascii="Malgun Gothic" w:eastAsia="Malgun Gothic" w:hAnsi="Malgun Gothic"/>
          <w:b/>
          <w:bCs/>
          <w:sz w:val="20"/>
          <w:szCs w:val="20"/>
          <w:lang w:eastAsia="ko-KR"/>
        </w:rPr>
      </w:pPr>
    </w:p>
    <w:sectPr w:rsidR="003234C5" w:rsidSect="00235A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080" w:right="720" w:bottom="720" w:left="720" w:header="397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8481" w14:textId="77777777" w:rsidR="000E3EE7" w:rsidRDefault="000E3EE7" w:rsidP="000B360B">
      <w:pPr>
        <w:spacing w:after="0"/>
      </w:pPr>
      <w:r>
        <w:separator/>
      </w:r>
    </w:p>
  </w:endnote>
  <w:endnote w:type="continuationSeparator" w:id="0">
    <w:p w14:paraId="33316035" w14:textId="77777777" w:rsidR="000E3EE7" w:rsidRDefault="000E3EE7" w:rsidP="000B3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E5BF" w14:textId="77777777" w:rsidR="00235A39" w:rsidRDefault="00235A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CC80" w14:textId="3CD2A19A" w:rsidR="00235A39" w:rsidRDefault="00235A39" w:rsidP="00235A39">
    <w:pPr>
      <w:pStyle w:val="Footer"/>
      <w:jc w:val="center"/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C026" w14:textId="77777777" w:rsidR="00235A39" w:rsidRDefault="00235A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85F5" w14:textId="77777777" w:rsidR="000E3EE7" w:rsidRDefault="000E3EE7" w:rsidP="000B360B">
      <w:pPr>
        <w:spacing w:after="0"/>
      </w:pPr>
      <w:r>
        <w:separator/>
      </w:r>
    </w:p>
  </w:footnote>
  <w:footnote w:type="continuationSeparator" w:id="0">
    <w:p w14:paraId="211B9A51" w14:textId="77777777" w:rsidR="000E3EE7" w:rsidRDefault="000E3EE7" w:rsidP="000B36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1448" w14:textId="77777777" w:rsidR="00235A39" w:rsidRDefault="00235A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914"/>
      <w:gridCol w:w="2898"/>
      <w:gridCol w:w="2410"/>
      <w:gridCol w:w="2551"/>
    </w:tblGrid>
    <w:tr w:rsidR="000F2CA7" w:rsidRPr="00DD1BD2" w14:paraId="25B52D0B" w14:textId="77777777" w:rsidTr="00235A39">
      <w:tc>
        <w:tcPr>
          <w:tcW w:w="2914" w:type="dxa"/>
        </w:tcPr>
        <w:p w14:paraId="0292DFE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>
            <w:rPr>
              <w:rFonts w:ascii="Malgun Gothic" w:eastAsia="Malgun Gothic" w:hAnsi="Malgun Gothic" w:hint="eastAsia"/>
              <w:b/>
              <w:bCs/>
              <w:color w:val="000000" w:themeColor="text1"/>
              <w:sz w:val="20"/>
              <w:lang w:eastAsia="ko-KR"/>
            </w:rPr>
            <w:t>2026-1</w:t>
          </w: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 xml:space="preserve"> 일반물리 1 중간시험</w:t>
          </w:r>
        </w:p>
      </w:tc>
      <w:tc>
        <w:tcPr>
          <w:tcW w:w="2898" w:type="dxa"/>
        </w:tcPr>
        <w:p w14:paraId="57A49F79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학번:</w:t>
          </w:r>
        </w:p>
      </w:tc>
      <w:tc>
        <w:tcPr>
          <w:tcW w:w="2410" w:type="dxa"/>
        </w:tcPr>
        <w:p w14:paraId="6186B6C8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이름:</w:t>
          </w:r>
        </w:p>
      </w:tc>
      <w:tc>
        <w:tcPr>
          <w:tcW w:w="2551" w:type="dxa"/>
        </w:tcPr>
        <w:p w14:paraId="081EEEA0" w14:textId="77777777" w:rsidR="000F2CA7" w:rsidRPr="00DD1BD2" w:rsidRDefault="000F2CA7" w:rsidP="000F2CA7">
          <w:pPr>
            <w:pStyle w:val="Title"/>
            <w:jc w:val="left"/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</w:pPr>
          <w:r w:rsidRPr="00DD1BD2">
            <w:rPr>
              <w:rFonts w:ascii="Malgun Gothic" w:eastAsia="Malgun Gothic" w:hAnsi="Malgun Gothic"/>
              <w:b/>
              <w:bCs/>
              <w:color w:val="000000" w:themeColor="text1"/>
              <w:sz w:val="20"/>
              <w:lang w:eastAsia="ko-KR"/>
            </w:rPr>
            <w:t>아이디:</w:t>
          </w:r>
        </w:p>
      </w:tc>
    </w:tr>
  </w:tbl>
  <w:p w14:paraId="4E0EBBCE" w14:textId="77777777" w:rsidR="000F2CA7" w:rsidRDefault="000F2C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912A4" w14:textId="77777777" w:rsidR="00235A39" w:rsidRDefault="00235A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80F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7886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04462D"/>
    <w:multiLevelType w:val="hybridMultilevel"/>
    <w:tmpl w:val="39746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17700">
    <w:abstractNumId w:val="0"/>
  </w:num>
  <w:num w:numId="2" w16cid:durableId="1738242499">
    <w:abstractNumId w:val="1"/>
  </w:num>
  <w:num w:numId="3" w16cid:durableId="89937080">
    <w:abstractNumId w:val="1"/>
  </w:num>
  <w:num w:numId="4" w16cid:durableId="685525717">
    <w:abstractNumId w:val="1"/>
  </w:num>
  <w:num w:numId="5" w16cid:durableId="23143891">
    <w:abstractNumId w:val="1"/>
  </w:num>
  <w:num w:numId="6" w16cid:durableId="1806242648">
    <w:abstractNumId w:val="1"/>
  </w:num>
  <w:num w:numId="7" w16cid:durableId="143394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A2"/>
    <w:rsid w:val="000A22EC"/>
    <w:rsid w:val="000B360B"/>
    <w:rsid w:val="000E3EE7"/>
    <w:rsid w:val="000E5072"/>
    <w:rsid w:val="000F2CA7"/>
    <w:rsid w:val="00153F97"/>
    <w:rsid w:val="001C13DE"/>
    <w:rsid w:val="00235A39"/>
    <w:rsid w:val="00253F15"/>
    <w:rsid w:val="0028760B"/>
    <w:rsid w:val="00293E07"/>
    <w:rsid w:val="002E1F08"/>
    <w:rsid w:val="003234C5"/>
    <w:rsid w:val="003450B2"/>
    <w:rsid w:val="00380C48"/>
    <w:rsid w:val="00385CA2"/>
    <w:rsid w:val="003A4C8C"/>
    <w:rsid w:val="003C392F"/>
    <w:rsid w:val="003F52D1"/>
    <w:rsid w:val="00444C93"/>
    <w:rsid w:val="004555FC"/>
    <w:rsid w:val="004B7AD6"/>
    <w:rsid w:val="00510E06"/>
    <w:rsid w:val="00525055"/>
    <w:rsid w:val="00580BE4"/>
    <w:rsid w:val="005B1DA2"/>
    <w:rsid w:val="00686CB7"/>
    <w:rsid w:val="006B28F5"/>
    <w:rsid w:val="00780B6A"/>
    <w:rsid w:val="007E5098"/>
    <w:rsid w:val="00801500"/>
    <w:rsid w:val="008D157B"/>
    <w:rsid w:val="00955D44"/>
    <w:rsid w:val="00A30DC0"/>
    <w:rsid w:val="00A851E6"/>
    <w:rsid w:val="00AC07CD"/>
    <w:rsid w:val="00B27D6D"/>
    <w:rsid w:val="00BA24FA"/>
    <w:rsid w:val="00BC69D9"/>
    <w:rsid w:val="00CE5DB8"/>
    <w:rsid w:val="00D350A1"/>
    <w:rsid w:val="00DA6E30"/>
    <w:rsid w:val="00DD1BD2"/>
    <w:rsid w:val="00DD66A7"/>
    <w:rsid w:val="00E03735"/>
    <w:rsid w:val="00E836BE"/>
    <w:rsid w:val="00EB03C3"/>
    <w:rsid w:val="00ED3E67"/>
    <w:rsid w:val="00F21132"/>
    <w:rsid w:val="00F42CC8"/>
    <w:rsid w:val="00F60E8B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92FD"/>
  <w15:docId w15:val="{A4CBE944-FF03-1B48-8274-8D412497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4C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801500"/>
    <w:rPr>
      <w:color w:val="666666"/>
    </w:rPr>
  </w:style>
  <w:style w:type="paragraph" w:styleId="Header">
    <w:name w:val="header"/>
    <w:basedOn w:val="Normal"/>
    <w:link w:val="Head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B360B"/>
  </w:style>
  <w:style w:type="paragraph" w:styleId="Footer">
    <w:name w:val="footer"/>
    <w:basedOn w:val="Normal"/>
    <w:link w:val="FooterChar"/>
    <w:rsid w:val="000B36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B360B"/>
  </w:style>
  <w:style w:type="paragraph" w:styleId="ListParagraph">
    <w:name w:val="List Paragraph"/>
    <w:basedOn w:val="Normal"/>
    <w:rsid w:val="000B360B"/>
    <w:pPr>
      <w:ind w:left="720"/>
      <w:contextualSpacing/>
    </w:pPr>
  </w:style>
  <w:style w:type="table" w:styleId="TableGrid">
    <w:name w:val="Table Grid"/>
    <w:basedOn w:val="TableNormal"/>
    <w:rsid w:val="000B36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F51A90-1F23-9D41-A6A9-B3B1C1FD04C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84f1e9-af1b-4063-b704-76ed7135c43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759</Words>
  <Characters>912</Characters>
  <Application>Microsoft Office Word</Application>
  <DocSecurity>0</DocSecurity>
  <Lines>182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2026학년도 1학기 일반물리 1 중간시험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2026학년도 1학기 일반물리 1 중간시험</dc:title>
  <dc:creator>최영우</dc:creator>
  <cp:keywords/>
  <cp:lastModifiedBy>최영우</cp:lastModifiedBy>
  <cp:revision>6</cp:revision>
  <cp:lastPrinted>2026-04-21T06:21:00Z</cp:lastPrinted>
  <dcterms:created xsi:type="dcterms:W3CDTF">2026-04-21T06:20:00Z</dcterms:created>
  <dcterms:modified xsi:type="dcterms:W3CDTF">2026-04-21T06:49:00Z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2026년 4월 22일 (수) 15:00 – 16:15 (총 75분) | 담당: 최영우</vt:lpwstr>
  </property>
</Properties>
</file>