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C42CA" w14:textId="77777777" w:rsidR="00A0277B" w:rsidRDefault="00A0277B" w:rsidP="00A0277B">
      <w:pPr>
        <w:jc w:val="center"/>
        <w:rPr>
          <w:rFonts w:ascii="黑体" w:eastAsia="黑体"/>
          <w:b/>
          <w:bCs/>
          <w:sz w:val="44"/>
        </w:rPr>
      </w:pPr>
      <w:r>
        <w:rPr>
          <w:rFonts w:ascii="黑体" w:eastAsia="黑体" w:hint="eastAsia"/>
          <w:b/>
          <w:bCs/>
          <w:sz w:val="44"/>
        </w:rPr>
        <w:t xml:space="preserve">西 南 石 油 大 学 实 验 报 告   </w:t>
      </w:r>
    </w:p>
    <w:p w14:paraId="0FBAF868" w14:textId="77777777" w:rsidR="00A0277B" w:rsidRDefault="00A0277B" w:rsidP="00A0277B">
      <w:pPr>
        <w:jc w:val="center"/>
        <w:rPr>
          <w:rFonts w:ascii="黑体" w:eastAsia="黑体"/>
          <w:b/>
          <w:bCs/>
          <w:sz w:val="15"/>
          <w:szCs w:val="15"/>
        </w:rPr>
      </w:pPr>
    </w:p>
    <w:tbl>
      <w:tblPr>
        <w:tblW w:w="94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7"/>
        <w:gridCol w:w="1756"/>
        <w:gridCol w:w="1273"/>
        <w:gridCol w:w="1559"/>
        <w:gridCol w:w="1257"/>
        <w:gridCol w:w="1197"/>
        <w:gridCol w:w="1304"/>
      </w:tblGrid>
      <w:tr w:rsidR="00A0277B" w14:paraId="31BFF9C3" w14:textId="77777777" w:rsidTr="006D3F71">
        <w:trPr>
          <w:cantSplit/>
          <w:trHeight w:val="405"/>
          <w:jc w:val="center"/>
        </w:trPr>
        <w:tc>
          <w:tcPr>
            <w:tcW w:w="1077" w:type="dxa"/>
            <w:vAlign w:val="center"/>
          </w:tcPr>
          <w:p w14:paraId="12D86A07" w14:textId="77777777" w:rsidR="00A0277B" w:rsidRDefault="00A0277B" w:rsidP="006D3F71">
            <w:pPr>
              <w:ind w:rightChars="1" w:right="2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</w:rPr>
              <w:t>课 程</w:t>
            </w:r>
          </w:p>
        </w:tc>
        <w:tc>
          <w:tcPr>
            <w:tcW w:w="1756" w:type="dxa"/>
            <w:vAlign w:val="center"/>
          </w:tcPr>
          <w:p w14:paraId="13684385" w14:textId="77777777" w:rsidR="00A0277B" w:rsidRDefault="00A0277B" w:rsidP="006D3F71">
            <w:pPr>
              <w:ind w:rightChars="1" w:right="2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数字逻辑</w:t>
            </w:r>
          </w:p>
        </w:tc>
        <w:tc>
          <w:tcPr>
            <w:tcW w:w="1273" w:type="dxa"/>
            <w:vAlign w:val="center"/>
          </w:tcPr>
          <w:p w14:paraId="21F308E7" w14:textId="77777777" w:rsidR="00A0277B" w:rsidRDefault="00A0277B" w:rsidP="006D3F71">
            <w:pPr>
              <w:ind w:rightChars="1" w:right="2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</w:rPr>
              <w:t>实验项目</w:t>
            </w:r>
          </w:p>
        </w:tc>
        <w:tc>
          <w:tcPr>
            <w:tcW w:w="2816" w:type="dxa"/>
            <w:gridSpan w:val="2"/>
            <w:vAlign w:val="center"/>
          </w:tcPr>
          <w:p w14:paraId="03A9599E" w14:textId="77777777" w:rsidR="00A0277B" w:rsidRDefault="00A0277B" w:rsidP="006D3F71">
            <w:pPr>
              <w:ind w:rightChars="1" w:right="2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计数器</w:t>
            </w:r>
          </w:p>
        </w:tc>
        <w:tc>
          <w:tcPr>
            <w:tcW w:w="1197" w:type="dxa"/>
            <w:vAlign w:val="center"/>
          </w:tcPr>
          <w:p w14:paraId="12DFB1C2" w14:textId="77777777" w:rsidR="00A0277B" w:rsidRDefault="00A0277B" w:rsidP="006D3F71">
            <w:pPr>
              <w:ind w:rightChars="1" w:right="2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</w:rPr>
              <w:t>成  绩</w:t>
            </w:r>
          </w:p>
        </w:tc>
        <w:tc>
          <w:tcPr>
            <w:tcW w:w="1304" w:type="dxa"/>
            <w:vAlign w:val="center"/>
          </w:tcPr>
          <w:p w14:paraId="2AB30B29" w14:textId="77777777" w:rsidR="00A0277B" w:rsidRDefault="00A0277B" w:rsidP="006D3F71">
            <w:pPr>
              <w:ind w:rightChars="1" w:right="2"/>
              <w:jc w:val="center"/>
              <w:rPr>
                <w:rFonts w:ascii="宋体" w:hAnsi="宋体"/>
                <w:b/>
                <w:bCs/>
              </w:rPr>
            </w:pPr>
          </w:p>
        </w:tc>
      </w:tr>
      <w:tr w:rsidR="00A0277B" w14:paraId="1DBE34E8" w14:textId="77777777" w:rsidTr="006D3F71">
        <w:trPr>
          <w:cantSplit/>
          <w:trHeight w:val="405"/>
          <w:jc w:val="center"/>
        </w:trPr>
        <w:tc>
          <w:tcPr>
            <w:tcW w:w="1077" w:type="dxa"/>
            <w:vAlign w:val="center"/>
          </w:tcPr>
          <w:p w14:paraId="2CDD8DD3" w14:textId="77777777" w:rsidR="00A0277B" w:rsidRDefault="00A0277B" w:rsidP="006D3F71">
            <w:pPr>
              <w:ind w:rightChars="1" w:right="2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</w:rPr>
              <w:t>专业年级</w:t>
            </w:r>
          </w:p>
        </w:tc>
        <w:tc>
          <w:tcPr>
            <w:tcW w:w="1756" w:type="dxa"/>
            <w:vAlign w:val="center"/>
          </w:tcPr>
          <w:p w14:paraId="4A96A547" w14:textId="77777777" w:rsidR="00A0277B" w:rsidRDefault="00A0277B" w:rsidP="006D3F71">
            <w:pPr>
              <w:ind w:rightChars="1" w:right="2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物联网</w:t>
            </w:r>
          </w:p>
        </w:tc>
        <w:tc>
          <w:tcPr>
            <w:tcW w:w="1273" w:type="dxa"/>
            <w:vAlign w:val="center"/>
          </w:tcPr>
          <w:p w14:paraId="104F7587" w14:textId="77777777" w:rsidR="00A0277B" w:rsidRDefault="00A0277B" w:rsidP="006D3F71">
            <w:pPr>
              <w:ind w:rightChars="1" w:right="2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</w:rPr>
              <w:t>学 号</w:t>
            </w:r>
          </w:p>
        </w:tc>
        <w:tc>
          <w:tcPr>
            <w:tcW w:w="1559" w:type="dxa"/>
            <w:vAlign w:val="center"/>
          </w:tcPr>
          <w:p w14:paraId="535C82A0" w14:textId="5C759882" w:rsidR="00A0277B" w:rsidRDefault="00A0277B" w:rsidP="006D3F71">
            <w:pPr>
              <w:ind w:rightChars="1" w:right="2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2015310605</w:t>
            </w:r>
            <w:r w:rsidR="00F6491E">
              <w:rPr>
                <w:rFonts w:ascii="宋体" w:hAnsi="宋体"/>
                <w:b/>
                <w:bCs/>
              </w:rPr>
              <w:t>70</w:t>
            </w:r>
          </w:p>
        </w:tc>
        <w:tc>
          <w:tcPr>
            <w:tcW w:w="1257" w:type="dxa"/>
            <w:vAlign w:val="center"/>
          </w:tcPr>
          <w:p w14:paraId="1F0C1203" w14:textId="77777777" w:rsidR="00A0277B" w:rsidRDefault="00A0277B" w:rsidP="006D3F71">
            <w:pPr>
              <w:ind w:rightChars="1" w:right="2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</w:rPr>
              <w:t>指导教师</w:t>
            </w:r>
          </w:p>
        </w:tc>
        <w:tc>
          <w:tcPr>
            <w:tcW w:w="2501" w:type="dxa"/>
            <w:gridSpan w:val="2"/>
            <w:vAlign w:val="center"/>
          </w:tcPr>
          <w:p w14:paraId="2D1BC76C" w14:textId="77777777" w:rsidR="00A0277B" w:rsidRDefault="00A0277B" w:rsidP="006D3F71">
            <w:pPr>
              <w:ind w:rightChars="1" w:right="2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梅大成</w:t>
            </w:r>
          </w:p>
        </w:tc>
      </w:tr>
      <w:tr w:rsidR="00A0277B" w14:paraId="0FCC59FF" w14:textId="77777777" w:rsidTr="006D3F71">
        <w:trPr>
          <w:cantSplit/>
          <w:trHeight w:val="405"/>
          <w:jc w:val="center"/>
        </w:trPr>
        <w:tc>
          <w:tcPr>
            <w:tcW w:w="1077" w:type="dxa"/>
            <w:vAlign w:val="center"/>
          </w:tcPr>
          <w:p w14:paraId="25006460" w14:textId="77777777" w:rsidR="00A0277B" w:rsidRDefault="00A0277B" w:rsidP="006D3F71">
            <w:pPr>
              <w:ind w:rightChars="1" w:right="2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</w:rPr>
              <w:t>姓 名</w:t>
            </w:r>
          </w:p>
        </w:tc>
        <w:tc>
          <w:tcPr>
            <w:tcW w:w="1756" w:type="dxa"/>
            <w:vAlign w:val="center"/>
          </w:tcPr>
          <w:p w14:paraId="1B178447" w14:textId="3C4E3320" w:rsidR="00A0277B" w:rsidRDefault="00F6491E" w:rsidP="006D3F71">
            <w:pPr>
              <w:ind w:rightChars="1" w:right="2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石华</w:t>
            </w:r>
          </w:p>
        </w:tc>
        <w:tc>
          <w:tcPr>
            <w:tcW w:w="1273" w:type="dxa"/>
            <w:vAlign w:val="center"/>
          </w:tcPr>
          <w:p w14:paraId="703A639E" w14:textId="77777777" w:rsidR="00A0277B" w:rsidRDefault="00A0277B" w:rsidP="006D3F71">
            <w:pPr>
              <w:ind w:rightChars="1" w:right="2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</w:rPr>
              <w:t>同组人姓名</w:t>
            </w:r>
          </w:p>
        </w:tc>
        <w:tc>
          <w:tcPr>
            <w:tcW w:w="2816" w:type="dxa"/>
            <w:gridSpan w:val="2"/>
            <w:vAlign w:val="center"/>
          </w:tcPr>
          <w:p w14:paraId="0B0C9DB6" w14:textId="32435532" w:rsidR="00A0277B" w:rsidRDefault="00F6491E" w:rsidP="006D3F71">
            <w:pPr>
              <w:ind w:rightChars="1" w:right="2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任启强</w:t>
            </w:r>
          </w:p>
        </w:tc>
        <w:tc>
          <w:tcPr>
            <w:tcW w:w="1197" w:type="dxa"/>
            <w:vAlign w:val="center"/>
          </w:tcPr>
          <w:p w14:paraId="7E0B0596" w14:textId="77777777" w:rsidR="00A0277B" w:rsidRDefault="00A0277B" w:rsidP="006D3F71">
            <w:pPr>
              <w:ind w:rightChars="1" w:right="2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</w:rPr>
              <w:t>实验日期</w:t>
            </w:r>
          </w:p>
        </w:tc>
        <w:tc>
          <w:tcPr>
            <w:tcW w:w="1304" w:type="dxa"/>
            <w:vAlign w:val="center"/>
          </w:tcPr>
          <w:p w14:paraId="07E24DB9" w14:textId="77777777" w:rsidR="00A0277B" w:rsidRDefault="00A0277B" w:rsidP="006D3F71">
            <w:pPr>
              <w:ind w:rightChars="1" w:right="2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2017.11.</w:t>
            </w:r>
            <w:r>
              <w:rPr>
                <w:rFonts w:ascii="宋体" w:hAnsi="宋体"/>
                <w:b/>
                <w:bCs/>
              </w:rPr>
              <w:t>5</w:t>
            </w:r>
          </w:p>
        </w:tc>
      </w:tr>
    </w:tbl>
    <w:p w14:paraId="2DA5506C" w14:textId="77777777" w:rsidR="00A0277B" w:rsidRDefault="00A0277B" w:rsidP="00A0277B">
      <w:pPr>
        <w:pStyle w:val="5"/>
        <w:spacing w:line="480" w:lineRule="auto"/>
        <w:ind w:left="0" w:firstLine="0"/>
        <w:rPr>
          <w:rFonts w:ascii="黑体" w:eastAsia="黑体"/>
          <w:b/>
          <w:bCs/>
          <w:sz w:val="24"/>
          <w:szCs w:val="24"/>
        </w:rPr>
      </w:pPr>
      <w:proofErr w:type="gramStart"/>
      <w:r>
        <w:rPr>
          <w:rFonts w:ascii="黑体" w:eastAsia="黑体" w:hint="eastAsia"/>
          <w:b/>
          <w:bCs/>
          <w:sz w:val="24"/>
          <w:szCs w:val="24"/>
        </w:rPr>
        <w:t>一</w:t>
      </w:r>
      <w:proofErr w:type="gramEnd"/>
      <w:r>
        <w:rPr>
          <w:rFonts w:ascii="黑体" w:eastAsia="黑体" w:hint="eastAsia"/>
          <w:b/>
          <w:bCs/>
          <w:sz w:val="24"/>
          <w:szCs w:val="24"/>
        </w:rPr>
        <w:t>．实验目的</w:t>
      </w:r>
    </w:p>
    <w:p w14:paraId="3A0B0F55" w14:textId="77777777" w:rsidR="00A0277B" w:rsidRDefault="00A0277B" w:rsidP="00A0277B">
      <w:pPr>
        <w:pStyle w:val="5"/>
        <w:numPr>
          <w:ilvl w:val="0"/>
          <w:numId w:val="1"/>
        </w:numPr>
        <w:rPr>
          <w:rFonts w:ascii="宋体"/>
        </w:rPr>
      </w:pPr>
      <w:r>
        <w:rPr>
          <w:rFonts w:ascii="宋体" w:hint="eastAsia"/>
        </w:rPr>
        <w:t>掌握计数器的基本原理。</w:t>
      </w:r>
    </w:p>
    <w:p w14:paraId="55581063" w14:textId="77777777" w:rsidR="00A0277B" w:rsidRDefault="00A0277B" w:rsidP="00A0277B">
      <w:pPr>
        <w:pStyle w:val="5"/>
        <w:numPr>
          <w:ilvl w:val="0"/>
          <w:numId w:val="1"/>
        </w:numPr>
        <w:rPr>
          <w:rFonts w:ascii="宋体"/>
        </w:rPr>
      </w:pPr>
      <w:r>
        <w:rPr>
          <w:rFonts w:ascii="宋体" w:hint="eastAsia"/>
        </w:rPr>
        <w:t>掌握计数器芯片74LS163的功能及使用方法。</w:t>
      </w:r>
    </w:p>
    <w:p w14:paraId="2E797E02" w14:textId="77777777" w:rsidR="00A0277B" w:rsidRDefault="00A0277B" w:rsidP="00A0277B">
      <w:pPr>
        <w:pStyle w:val="5"/>
        <w:numPr>
          <w:ilvl w:val="0"/>
          <w:numId w:val="1"/>
        </w:numPr>
        <w:rPr>
          <w:rFonts w:ascii="宋体"/>
        </w:rPr>
      </w:pPr>
      <w:r>
        <w:rPr>
          <w:rFonts w:ascii="宋体" w:hint="eastAsia"/>
        </w:rPr>
        <w:t>掌握计数器的级联方法。</w:t>
      </w:r>
    </w:p>
    <w:p w14:paraId="05E3D69E" w14:textId="77777777" w:rsidR="00A0277B" w:rsidRDefault="00A0277B" w:rsidP="00A0277B">
      <w:pPr>
        <w:pStyle w:val="5"/>
        <w:numPr>
          <w:ilvl w:val="0"/>
          <w:numId w:val="1"/>
        </w:numPr>
        <w:rPr>
          <w:rFonts w:ascii="宋体"/>
        </w:rPr>
      </w:pPr>
      <w:r>
        <w:rPr>
          <w:rFonts w:ascii="宋体" w:hint="eastAsia"/>
        </w:rPr>
        <w:t>熟悉任意模的计数器构成方法。</w:t>
      </w:r>
    </w:p>
    <w:p w14:paraId="10AD0E3E" w14:textId="77777777" w:rsidR="00A0277B" w:rsidRDefault="00A0277B" w:rsidP="00A0277B">
      <w:pPr>
        <w:pStyle w:val="5"/>
        <w:numPr>
          <w:ilvl w:val="0"/>
          <w:numId w:val="1"/>
        </w:numPr>
        <w:rPr>
          <w:rFonts w:ascii="宋体"/>
        </w:rPr>
      </w:pPr>
      <w:r>
        <w:rPr>
          <w:rFonts w:ascii="宋体" w:hint="eastAsia"/>
        </w:rPr>
        <w:t>熟悉数码管的使用。</w:t>
      </w:r>
    </w:p>
    <w:p w14:paraId="5A0825C2" w14:textId="77777777" w:rsidR="00A0277B" w:rsidRDefault="00A0277B" w:rsidP="00A0277B">
      <w:pPr>
        <w:pStyle w:val="5"/>
        <w:ind w:left="0" w:firstLine="0"/>
        <w:rPr>
          <w:rFonts w:ascii="宋体"/>
        </w:rPr>
      </w:pPr>
    </w:p>
    <w:p w14:paraId="059D5707" w14:textId="77777777" w:rsidR="00A0277B" w:rsidRDefault="00A0277B" w:rsidP="00A0277B">
      <w:pPr>
        <w:pStyle w:val="5"/>
        <w:spacing w:line="480" w:lineRule="auto"/>
        <w:ind w:left="0" w:firstLine="0"/>
        <w:rPr>
          <w:rFonts w:ascii="黑体" w:eastAsia="黑体"/>
          <w:b/>
          <w:bCs/>
          <w:sz w:val="24"/>
          <w:szCs w:val="24"/>
        </w:rPr>
      </w:pPr>
      <w:r>
        <w:rPr>
          <w:rFonts w:ascii="黑体" w:eastAsia="黑体" w:hint="eastAsia"/>
          <w:b/>
          <w:bCs/>
          <w:sz w:val="24"/>
          <w:szCs w:val="24"/>
        </w:rPr>
        <w:t>二．实验所用器件和仪器</w:t>
      </w:r>
    </w:p>
    <w:p w14:paraId="002048F7" w14:textId="77777777" w:rsidR="00A0277B" w:rsidRDefault="00A0277B" w:rsidP="00A0277B">
      <w:pPr>
        <w:pStyle w:val="5"/>
        <w:ind w:left="0" w:firstLine="0"/>
        <w:rPr>
          <w:rFonts w:ascii="宋体"/>
        </w:rPr>
      </w:pPr>
      <w:r>
        <w:rPr>
          <w:rFonts w:ascii="宋体" w:hint="eastAsia"/>
        </w:rPr>
        <w:t xml:space="preserve">1．同步二进制计数器74LS163        </w:t>
      </w:r>
      <w:r>
        <w:rPr>
          <w:rFonts w:ascii="宋体" w:hint="eastAsia"/>
        </w:rPr>
        <w:tab/>
        <w:t>2片</w:t>
      </w:r>
    </w:p>
    <w:p w14:paraId="719BDFA7" w14:textId="77777777" w:rsidR="00A0277B" w:rsidRDefault="00A0277B" w:rsidP="00A0277B">
      <w:pPr>
        <w:pStyle w:val="5"/>
        <w:ind w:left="0" w:firstLine="0"/>
        <w:rPr>
          <w:rFonts w:ascii="宋体"/>
        </w:rPr>
      </w:pPr>
      <w:r>
        <w:rPr>
          <w:rFonts w:ascii="宋体" w:hint="eastAsia"/>
        </w:rPr>
        <w:t>2．二</w:t>
      </w:r>
      <w:proofErr w:type="gramStart"/>
      <w:r>
        <w:rPr>
          <w:rFonts w:ascii="宋体" w:hint="eastAsia"/>
        </w:rPr>
        <w:t>输入四</w:t>
      </w:r>
      <w:proofErr w:type="gramEnd"/>
      <w:r>
        <w:rPr>
          <w:rFonts w:ascii="宋体" w:hint="eastAsia"/>
        </w:rPr>
        <w:t xml:space="preserve">与非门74LS00           </w:t>
      </w:r>
      <w:r>
        <w:rPr>
          <w:rFonts w:ascii="宋体" w:hint="eastAsia"/>
        </w:rPr>
        <w:tab/>
        <w:t>1片</w:t>
      </w:r>
    </w:p>
    <w:p w14:paraId="03E00528" w14:textId="77777777" w:rsidR="00A0277B" w:rsidRDefault="00A0277B" w:rsidP="00A0277B">
      <w:pPr>
        <w:pStyle w:val="5"/>
        <w:ind w:left="0" w:firstLine="0"/>
        <w:rPr>
          <w:rFonts w:ascii="宋体"/>
        </w:rPr>
      </w:pPr>
      <w:r>
        <w:rPr>
          <w:rFonts w:ascii="宋体" w:hint="eastAsia"/>
        </w:rPr>
        <w:t xml:space="preserve">3．示波器                          </w:t>
      </w:r>
      <w:r>
        <w:rPr>
          <w:rFonts w:ascii="宋体" w:hint="eastAsia"/>
        </w:rPr>
        <w:tab/>
        <w:t>1台</w:t>
      </w:r>
    </w:p>
    <w:p w14:paraId="44327838" w14:textId="77777777" w:rsidR="00A0277B" w:rsidRDefault="00A0277B" w:rsidP="00A0277B">
      <w:r>
        <w:rPr>
          <w:rFonts w:hint="eastAsia"/>
        </w:rPr>
        <w:t>4</w:t>
      </w:r>
      <w:r>
        <w:rPr>
          <w:rFonts w:hint="eastAsia"/>
        </w:rPr>
        <w:t>．数字逻辑实验箱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台</w:t>
      </w:r>
    </w:p>
    <w:p w14:paraId="5F3AC805" w14:textId="77777777" w:rsidR="00A0277B" w:rsidRDefault="00A0277B" w:rsidP="00A0277B">
      <w:pPr>
        <w:rPr>
          <w:rFonts w:ascii="宋体"/>
        </w:rPr>
      </w:pPr>
    </w:p>
    <w:p w14:paraId="6D185330" w14:textId="77777777" w:rsidR="00A0277B" w:rsidRDefault="00A0277B" w:rsidP="00A0277B">
      <w:pPr>
        <w:pStyle w:val="5"/>
        <w:spacing w:line="480" w:lineRule="auto"/>
        <w:ind w:left="0" w:firstLine="0"/>
        <w:rPr>
          <w:rFonts w:ascii="黑体" w:eastAsia="黑体"/>
          <w:b/>
          <w:bCs/>
          <w:sz w:val="24"/>
          <w:szCs w:val="24"/>
        </w:rPr>
      </w:pPr>
      <w:r>
        <w:rPr>
          <w:rFonts w:ascii="黑体" w:eastAsia="黑体" w:hint="eastAsia"/>
          <w:b/>
          <w:bCs/>
          <w:sz w:val="24"/>
          <w:szCs w:val="24"/>
        </w:rPr>
        <w:t>三．实验内容</w:t>
      </w:r>
    </w:p>
    <w:p w14:paraId="593C3D71" w14:textId="77777777" w:rsidR="00A0277B" w:rsidRDefault="00A0277B" w:rsidP="00A0277B">
      <w:pPr>
        <w:pStyle w:val="5"/>
        <w:ind w:left="0" w:firstLine="420"/>
        <w:rPr>
          <w:rFonts w:ascii="宋体"/>
        </w:rPr>
      </w:pPr>
      <w:r>
        <w:rPr>
          <w:rFonts w:ascii="宋体" w:hint="eastAsia"/>
        </w:rPr>
        <w:t>计数器器件是应用较广的器件之一。它有很多型号，各自完成不同的功能，供使用中根据不同的需要选用。本实验选用74LS163做实验用器件。74LS163引脚图见附录。74LS163是二进制同步计数器。CLK是时钟输入端。上升沿触发计数触发器翻转。允许端CEP和CET都为高电平时允许计数，允许端CET为低时禁止TC产生。同步预置端PE加低电平时，在下一个时钟的上升沿将计数器置为预置数据端的值。清除端SR为同步清除，低电平有效，将计数器复位为0。74LS163的进位</w:t>
      </w:r>
      <w:proofErr w:type="gramStart"/>
      <w:r>
        <w:rPr>
          <w:rFonts w:ascii="宋体" w:hint="eastAsia"/>
        </w:rPr>
        <w:t>位</w:t>
      </w:r>
      <w:proofErr w:type="gramEnd"/>
      <w:r>
        <w:rPr>
          <w:rFonts w:ascii="宋体" w:hint="eastAsia"/>
        </w:rPr>
        <w:t>TC在计数值等于15时，进位位TC为高，脉冲宽度是1个时钟周期，可用于级联。</w:t>
      </w:r>
    </w:p>
    <w:p w14:paraId="770DEC31" w14:textId="77777777" w:rsidR="00A0277B" w:rsidRDefault="00A0277B" w:rsidP="00A0277B">
      <w:pPr>
        <w:pStyle w:val="5"/>
        <w:ind w:left="0" w:firstLine="420"/>
        <w:rPr>
          <w:rFonts w:ascii="宋体"/>
        </w:rPr>
      </w:pPr>
      <w:r>
        <w:rPr>
          <w:rFonts w:ascii="宋体" w:hint="eastAsia"/>
        </w:rPr>
        <w:t>本实验主要完成以下内容：</w:t>
      </w:r>
    </w:p>
    <w:p w14:paraId="6C2B1354" w14:textId="77777777" w:rsidR="00A0277B" w:rsidRDefault="00A0277B" w:rsidP="00A0277B">
      <w:pPr>
        <w:pStyle w:val="5"/>
        <w:ind w:left="0" w:firstLine="0"/>
        <w:rPr>
          <w:rFonts w:ascii="宋体"/>
        </w:rPr>
      </w:pPr>
      <w:r>
        <w:rPr>
          <w:rFonts w:ascii="宋体" w:hint="eastAsia"/>
        </w:rPr>
        <w:t>1．用1片74LS163和1片74LS00采用复位</w:t>
      </w:r>
      <w:proofErr w:type="gramStart"/>
      <w:r>
        <w:rPr>
          <w:rFonts w:ascii="宋体" w:hint="eastAsia"/>
        </w:rPr>
        <w:t>法构成</w:t>
      </w:r>
      <w:proofErr w:type="gramEnd"/>
      <w:r>
        <w:rPr>
          <w:rFonts w:ascii="宋体" w:hint="eastAsia"/>
        </w:rPr>
        <w:t>一个模7计数器。用单脉冲做计数时钟，观测计数状态，并记录。用连续脉冲做计数时钟，观测并记录QD，QC，QB，QA的波形。</w:t>
      </w:r>
    </w:p>
    <w:p w14:paraId="4B915D59" w14:textId="77777777" w:rsidR="00A0277B" w:rsidRDefault="00A0277B" w:rsidP="00A0277B">
      <w:pPr>
        <w:pStyle w:val="5"/>
        <w:ind w:left="0" w:firstLine="0"/>
        <w:rPr>
          <w:rFonts w:ascii="宋体"/>
        </w:rPr>
      </w:pPr>
      <w:r>
        <w:rPr>
          <w:rFonts w:ascii="宋体" w:hint="eastAsia"/>
        </w:rPr>
        <w:t>2．用1片74LS163和1片74LS00采用置位</w:t>
      </w:r>
      <w:proofErr w:type="gramStart"/>
      <w:r>
        <w:rPr>
          <w:rFonts w:ascii="宋体" w:hint="eastAsia"/>
        </w:rPr>
        <w:t>法构成</w:t>
      </w:r>
      <w:proofErr w:type="gramEnd"/>
      <w:r>
        <w:rPr>
          <w:rFonts w:ascii="宋体" w:hint="eastAsia"/>
        </w:rPr>
        <w:t>一个模7计数器。用单脉冲做计数时钟，观测计数状态，并记录。用连续脉冲做计数时钟，观测并记录QD，QC，QB，QA的波形。</w:t>
      </w:r>
    </w:p>
    <w:p w14:paraId="22B70576" w14:textId="77777777" w:rsidR="00A0277B" w:rsidRDefault="00A0277B" w:rsidP="00A0277B">
      <w:pPr>
        <w:pStyle w:val="5"/>
        <w:ind w:left="0" w:firstLine="0"/>
        <w:rPr>
          <w:rFonts w:ascii="宋体"/>
        </w:rPr>
      </w:pPr>
      <w:r>
        <w:rPr>
          <w:rFonts w:ascii="宋体" w:hint="eastAsia"/>
        </w:rPr>
        <w:t>3．用2片74LS163和1片74LS00构成一个模60计数器。2片74LS163的QD，QC，QB，QA分别接两个数码管的D，B，C，A。用单脉冲做计数时钟，观测数码</w:t>
      </w:r>
      <w:proofErr w:type="gramStart"/>
      <w:r>
        <w:rPr>
          <w:rFonts w:ascii="宋体" w:hint="eastAsia"/>
        </w:rPr>
        <w:t>管数字</w:t>
      </w:r>
      <w:proofErr w:type="gramEnd"/>
      <w:r>
        <w:rPr>
          <w:rFonts w:ascii="宋体" w:hint="eastAsia"/>
        </w:rPr>
        <w:t>的变化，检验设计和接线是否正确。</w:t>
      </w:r>
    </w:p>
    <w:p w14:paraId="62594972" w14:textId="77777777" w:rsidR="00A0277B" w:rsidRDefault="00A0277B" w:rsidP="00A0277B">
      <w:pPr>
        <w:pStyle w:val="5"/>
        <w:ind w:left="0" w:firstLine="0"/>
        <w:rPr>
          <w:rFonts w:ascii="宋体"/>
        </w:rPr>
      </w:pPr>
    </w:p>
    <w:p w14:paraId="1663827E" w14:textId="77777777" w:rsidR="00A0277B" w:rsidRDefault="00A0277B" w:rsidP="00A0277B">
      <w:pPr>
        <w:pStyle w:val="5"/>
        <w:spacing w:line="480" w:lineRule="auto"/>
        <w:ind w:left="0" w:firstLine="0"/>
        <w:rPr>
          <w:rFonts w:ascii="黑体" w:eastAsia="黑体"/>
          <w:b/>
          <w:bCs/>
          <w:sz w:val="24"/>
          <w:szCs w:val="24"/>
        </w:rPr>
      </w:pPr>
      <w:r>
        <w:rPr>
          <w:rFonts w:ascii="黑体" w:eastAsia="黑体" w:hint="eastAsia"/>
          <w:b/>
          <w:bCs/>
          <w:sz w:val="24"/>
          <w:szCs w:val="24"/>
        </w:rPr>
        <w:t>四．实验接线及测试结果</w:t>
      </w:r>
    </w:p>
    <w:p w14:paraId="0291DAB8" w14:textId="77777777" w:rsidR="00A0277B" w:rsidRDefault="00A0277B" w:rsidP="00A0277B">
      <w:pPr>
        <w:pStyle w:val="5"/>
        <w:spacing w:line="480" w:lineRule="auto"/>
        <w:ind w:left="0" w:firstLine="0"/>
        <w:rPr>
          <w:rFonts w:ascii="宋体"/>
        </w:rPr>
      </w:pPr>
      <w:r>
        <w:rPr>
          <w:rFonts w:ascii="宋体" w:hint="eastAsia"/>
        </w:rPr>
        <w:t>1．复位</w:t>
      </w:r>
      <w:proofErr w:type="gramStart"/>
      <w:r>
        <w:rPr>
          <w:rFonts w:ascii="宋体" w:hint="eastAsia"/>
        </w:rPr>
        <w:t>法构成</w:t>
      </w:r>
      <w:proofErr w:type="gramEnd"/>
      <w:r>
        <w:rPr>
          <w:rFonts w:ascii="宋体" w:hint="eastAsia"/>
        </w:rPr>
        <w:t>的模7计数器接线图及测试结果</w:t>
      </w:r>
    </w:p>
    <w:p w14:paraId="30806823" w14:textId="77777777" w:rsidR="00A0277B" w:rsidRDefault="00A0277B" w:rsidP="00A0277B">
      <w:pPr>
        <w:pStyle w:val="5"/>
        <w:ind w:left="0" w:firstLine="0"/>
        <w:rPr>
          <w:rFonts w:ascii="宋体"/>
        </w:rPr>
      </w:pPr>
      <w:r>
        <w:rPr>
          <w:rFonts w:ascii="宋体" w:hint="eastAsia"/>
        </w:rPr>
        <w:lastRenderedPageBreak/>
        <w:t>（1）复位</w:t>
      </w:r>
      <w:proofErr w:type="gramStart"/>
      <w:r>
        <w:rPr>
          <w:rFonts w:ascii="宋体" w:hint="eastAsia"/>
        </w:rPr>
        <w:t>法构成</w:t>
      </w:r>
      <w:proofErr w:type="gramEnd"/>
      <w:r>
        <w:rPr>
          <w:rFonts w:ascii="宋体" w:hint="eastAsia"/>
        </w:rPr>
        <w:t>的模7计数器接线图</w:t>
      </w:r>
    </w:p>
    <w:tbl>
      <w:tblPr>
        <w:tblStyle w:val="a3"/>
        <w:tblW w:w="77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06"/>
      </w:tblGrid>
      <w:tr w:rsidR="00A0277B" w14:paraId="174C4DE1" w14:textId="77777777" w:rsidTr="006D3F71">
        <w:trPr>
          <w:jc w:val="center"/>
        </w:trPr>
        <w:tc>
          <w:tcPr>
            <w:tcW w:w="7706" w:type="dxa"/>
            <w:vAlign w:val="center"/>
          </w:tcPr>
          <w:p w14:paraId="4927CF66" w14:textId="77777777" w:rsidR="00A0277B" w:rsidRDefault="00A0277B" w:rsidP="006D3F71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62CE8739" wp14:editId="282672FF">
                  <wp:extent cx="4659630" cy="1761490"/>
                  <wp:effectExtent l="0" t="0" r="762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9630" cy="176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77B" w14:paraId="739ACC5F" w14:textId="77777777" w:rsidTr="006D3F71">
        <w:trPr>
          <w:jc w:val="center"/>
        </w:trPr>
        <w:tc>
          <w:tcPr>
            <w:tcW w:w="7706" w:type="dxa"/>
            <w:vAlign w:val="center"/>
          </w:tcPr>
          <w:p w14:paraId="655471B3" w14:textId="77777777" w:rsidR="00A0277B" w:rsidRDefault="00A0277B" w:rsidP="006D3F71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图11-1  复位法7进制计数器接线图1      图11-2  复位法7进制计数器接线图2</w:t>
            </w:r>
          </w:p>
        </w:tc>
      </w:tr>
    </w:tbl>
    <w:p w14:paraId="149F4B61" w14:textId="77777777" w:rsidR="00A0277B" w:rsidRDefault="00A0277B" w:rsidP="00A0277B">
      <w:pPr>
        <w:pStyle w:val="5"/>
        <w:ind w:left="0" w:firstLine="420"/>
        <w:rPr>
          <w:rFonts w:ascii="宋体"/>
        </w:rPr>
      </w:pPr>
      <w:r>
        <w:rPr>
          <w:rFonts w:ascii="宋体" w:hint="eastAsia"/>
        </w:rPr>
        <w:t>图中，AK1是按单脉冲按钮AK1产生的单脉冲，HL3-1、HL3-2、HL3-4和HL3-8是数码</w:t>
      </w:r>
      <w:proofErr w:type="gramStart"/>
      <w:r>
        <w:rPr>
          <w:rFonts w:ascii="宋体" w:hint="eastAsia"/>
        </w:rPr>
        <w:t>管显示</w:t>
      </w:r>
      <w:proofErr w:type="gramEnd"/>
      <w:r>
        <w:rPr>
          <w:rFonts w:ascii="宋体" w:hint="eastAsia"/>
        </w:rPr>
        <w:t>单元的数据端A、B、C、D，1MH</w:t>
      </w:r>
      <w:r>
        <w:rPr>
          <w:rFonts w:ascii="宋体"/>
        </w:rPr>
        <w:t>z</w:t>
      </w:r>
      <w:r>
        <w:rPr>
          <w:rFonts w:ascii="宋体" w:hint="eastAsia"/>
        </w:rPr>
        <w:t>是实验台上的时钟脉冲源。</w:t>
      </w:r>
    </w:p>
    <w:p w14:paraId="3E1B8D3F" w14:textId="77777777" w:rsidR="00A0277B" w:rsidRDefault="00A0277B" w:rsidP="00A0277B">
      <w:pPr>
        <w:pStyle w:val="5"/>
        <w:numPr>
          <w:ilvl w:val="0"/>
          <w:numId w:val="2"/>
        </w:numPr>
        <w:rPr>
          <w:rFonts w:ascii="宋体"/>
        </w:rPr>
      </w:pPr>
      <w:r>
        <w:rPr>
          <w:rFonts w:ascii="宋体" w:hint="eastAsia"/>
        </w:rPr>
        <w:t>按单脉冲按钮AK1，Q4、Q3、Q2、Q1的值变化如表11-1。</w:t>
      </w:r>
    </w:p>
    <w:tbl>
      <w:tblPr>
        <w:tblW w:w="48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9"/>
        <w:gridCol w:w="1209"/>
        <w:gridCol w:w="1209"/>
        <w:gridCol w:w="1210"/>
      </w:tblGrid>
      <w:tr w:rsidR="00A0277B" w14:paraId="10A494FA" w14:textId="77777777" w:rsidTr="006D3F71">
        <w:trPr>
          <w:jc w:val="center"/>
        </w:trPr>
        <w:tc>
          <w:tcPr>
            <w:tcW w:w="4837" w:type="dxa"/>
            <w:gridSpan w:val="4"/>
            <w:tcBorders>
              <w:top w:val="nil"/>
              <w:left w:val="nil"/>
              <w:right w:val="nil"/>
            </w:tcBorders>
          </w:tcPr>
          <w:p w14:paraId="42068EE4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表11-1  复位法7进制计数器状态转移表</w:t>
            </w:r>
          </w:p>
        </w:tc>
      </w:tr>
      <w:tr w:rsidR="00A0277B" w14:paraId="3432DC6D" w14:textId="77777777" w:rsidTr="006D3F71">
        <w:trPr>
          <w:jc w:val="center"/>
        </w:trPr>
        <w:tc>
          <w:tcPr>
            <w:tcW w:w="1209" w:type="dxa"/>
          </w:tcPr>
          <w:p w14:paraId="14F3EDA0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Q3</w:t>
            </w:r>
          </w:p>
        </w:tc>
        <w:tc>
          <w:tcPr>
            <w:tcW w:w="1209" w:type="dxa"/>
          </w:tcPr>
          <w:p w14:paraId="6CEFCC71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Q2</w:t>
            </w:r>
          </w:p>
        </w:tc>
        <w:tc>
          <w:tcPr>
            <w:tcW w:w="1209" w:type="dxa"/>
          </w:tcPr>
          <w:p w14:paraId="46830988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Q1</w:t>
            </w:r>
          </w:p>
        </w:tc>
        <w:tc>
          <w:tcPr>
            <w:tcW w:w="1210" w:type="dxa"/>
          </w:tcPr>
          <w:p w14:paraId="2C117143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Q0</w:t>
            </w:r>
          </w:p>
        </w:tc>
      </w:tr>
      <w:tr w:rsidR="00A0277B" w14:paraId="5E437F60" w14:textId="77777777" w:rsidTr="006D3F71">
        <w:trPr>
          <w:jc w:val="center"/>
        </w:trPr>
        <w:tc>
          <w:tcPr>
            <w:tcW w:w="1209" w:type="dxa"/>
          </w:tcPr>
          <w:p w14:paraId="1E3F0735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09" w:type="dxa"/>
          </w:tcPr>
          <w:p w14:paraId="73044C46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09" w:type="dxa"/>
          </w:tcPr>
          <w:p w14:paraId="06EF1956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10" w:type="dxa"/>
          </w:tcPr>
          <w:p w14:paraId="1DABAE1E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</w:tr>
      <w:tr w:rsidR="00A0277B" w14:paraId="464C5228" w14:textId="77777777" w:rsidTr="006D3F71">
        <w:trPr>
          <w:jc w:val="center"/>
        </w:trPr>
        <w:tc>
          <w:tcPr>
            <w:tcW w:w="1209" w:type="dxa"/>
          </w:tcPr>
          <w:p w14:paraId="5E7A74D8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09" w:type="dxa"/>
          </w:tcPr>
          <w:p w14:paraId="1AE15CAF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09" w:type="dxa"/>
          </w:tcPr>
          <w:p w14:paraId="52AD73B9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10" w:type="dxa"/>
          </w:tcPr>
          <w:p w14:paraId="633D6B5A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1</w:t>
            </w:r>
          </w:p>
        </w:tc>
      </w:tr>
      <w:tr w:rsidR="00A0277B" w14:paraId="0C3940DD" w14:textId="77777777" w:rsidTr="006D3F71">
        <w:trPr>
          <w:jc w:val="center"/>
        </w:trPr>
        <w:tc>
          <w:tcPr>
            <w:tcW w:w="1209" w:type="dxa"/>
          </w:tcPr>
          <w:p w14:paraId="78F8A909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09" w:type="dxa"/>
          </w:tcPr>
          <w:p w14:paraId="7679BCAC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09" w:type="dxa"/>
          </w:tcPr>
          <w:p w14:paraId="3747FCCF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1</w:t>
            </w:r>
          </w:p>
        </w:tc>
        <w:tc>
          <w:tcPr>
            <w:tcW w:w="1210" w:type="dxa"/>
          </w:tcPr>
          <w:p w14:paraId="5FBA6172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</w:tr>
      <w:tr w:rsidR="00A0277B" w14:paraId="05D18875" w14:textId="77777777" w:rsidTr="006D3F71">
        <w:trPr>
          <w:jc w:val="center"/>
        </w:trPr>
        <w:tc>
          <w:tcPr>
            <w:tcW w:w="1209" w:type="dxa"/>
          </w:tcPr>
          <w:p w14:paraId="0B7A07B9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09" w:type="dxa"/>
          </w:tcPr>
          <w:p w14:paraId="638708D7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09" w:type="dxa"/>
          </w:tcPr>
          <w:p w14:paraId="4E6B08A1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1</w:t>
            </w:r>
          </w:p>
        </w:tc>
        <w:tc>
          <w:tcPr>
            <w:tcW w:w="1210" w:type="dxa"/>
          </w:tcPr>
          <w:p w14:paraId="7B36F13C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1</w:t>
            </w:r>
          </w:p>
        </w:tc>
      </w:tr>
      <w:tr w:rsidR="00A0277B" w14:paraId="0579988F" w14:textId="77777777" w:rsidTr="006D3F71">
        <w:trPr>
          <w:jc w:val="center"/>
        </w:trPr>
        <w:tc>
          <w:tcPr>
            <w:tcW w:w="1209" w:type="dxa"/>
          </w:tcPr>
          <w:p w14:paraId="526C9525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09" w:type="dxa"/>
          </w:tcPr>
          <w:p w14:paraId="2AA27F77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1</w:t>
            </w:r>
          </w:p>
        </w:tc>
        <w:tc>
          <w:tcPr>
            <w:tcW w:w="1209" w:type="dxa"/>
          </w:tcPr>
          <w:p w14:paraId="3700B599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10" w:type="dxa"/>
          </w:tcPr>
          <w:p w14:paraId="31437F5B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</w:tr>
      <w:tr w:rsidR="00A0277B" w14:paraId="1D905392" w14:textId="77777777" w:rsidTr="006D3F71">
        <w:trPr>
          <w:jc w:val="center"/>
        </w:trPr>
        <w:tc>
          <w:tcPr>
            <w:tcW w:w="1209" w:type="dxa"/>
          </w:tcPr>
          <w:p w14:paraId="24DE58E7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09" w:type="dxa"/>
          </w:tcPr>
          <w:p w14:paraId="01055D2E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1</w:t>
            </w:r>
          </w:p>
        </w:tc>
        <w:tc>
          <w:tcPr>
            <w:tcW w:w="1209" w:type="dxa"/>
          </w:tcPr>
          <w:p w14:paraId="45D45739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10" w:type="dxa"/>
          </w:tcPr>
          <w:p w14:paraId="7E22F14F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1</w:t>
            </w:r>
          </w:p>
        </w:tc>
      </w:tr>
      <w:tr w:rsidR="00A0277B" w14:paraId="32F3F3A1" w14:textId="77777777" w:rsidTr="006D3F71">
        <w:trPr>
          <w:jc w:val="center"/>
        </w:trPr>
        <w:tc>
          <w:tcPr>
            <w:tcW w:w="1209" w:type="dxa"/>
          </w:tcPr>
          <w:p w14:paraId="44E2C2DC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09" w:type="dxa"/>
          </w:tcPr>
          <w:p w14:paraId="4A5A3BF3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1</w:t>
            </w:r>
          </w:p>
        </w:tc>
        <w:tc>
          <w:tcPr>
            <w:tcW w:w="1209" w:type="dxa"/>
          </w:tcPr>
          <w:p w14:paraId="02BAC4CE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1</w:t>
            </w:r>
          </w:p>
        </w:tc>
        <w:tc>
          <w:tcPr>
            <w:tcW w:w="1210" w:type="dxa"/>
          </w:tcPr>
          <w:p w14:paraId="521CB90C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</w:tr>
      <w:tr w:rsidR="00A0277B" w14:paraId="32DCD101" w14:textId="77777777" w:rsidTr="006D3F71">
        <w:trPr>
          <w:jc w:val="center"/>
        </w:trPr>
        <w:tc>
          <w:tcPr>
            <w:tcW w:w="1209" w:type="dxa"/>
          </w:tcPr>
          <w:p w14:paraId="53D6320B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09" w:type="dxa"/>
          </w:tcPr>
          <w:p w14:paraId="5B4A9F92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09" w:type="dxa"/>
          </w:tcPr>
          <w:p w14:paraId="58D87A21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10" w:type="dxa"/>
          </w:tcPr>
          <w:p w14:paraId="03D238E1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</w:tr>
    </w:tbl>
    <w:p w14:paraId="5C4ACEDB" w14:textId="77777777" w:rsidR="00A0277B" w:rsidRDefault="00A0277B" w:rsidP="00A0277B">
      <w:pPr>
        <w:pStyle w:val="5"/>
        <w:numPr>
          <w:ilvl w:val="0"/>
          <w:numId w:val="2"/>
        </w:numPr>
        <w:rPr>
          <w:rFonts w:ascii="宋体"/>
        </w:rPr>
      </w:pPr>
      <w:r>
        <w:rPr>
          <w:rFonts w:ascii="宋体" w:hint="eastAsia"/>
        </w:rPr>
        <w:t>将接单脉冲AK1的线（CK）改接1MH</w:t>
      </w:r>
      <w:r>
        <w:rPr>
          <w:rFonts w:ascii="宋体"/>
        </w:rPr>
        <w:t>z</w:t>
      </w:r>
      <w:r>
        <w:rPr>
          <w:rFonts w:ascii="宋体" w:hint="eastAsia"/>
        </w:rPr>
        <w:t>连续脉冲，（见图11-2）。用示波器观测Q1、Q2、Q3和Q4。连续计数时钟下Q1、Q2、Q3和Q4的波形图如图11-3。</w:t>
      </w:r>
    </w:p>
    <w:tbl>
      <w:tblPr>
        <w:tblStyle w:val="a3"/>
        <w:tblW w:w="708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6"/>
      </w:tblGrid>
      <w:tr w:rsidR="00A0277B" w14:paraId="262EA8FC" w14:textId="77777777" w:rsidTr="006D3F71">
        <w:trPr>
          <w:jc w:val="center"/>
        </w:trPr>
        <w:tc>
          <w:tcPr>
            <w:tcW w:w="7086" w:type="dxa"/>
            <w:vAlign w:val="center"/>
          </w:tcPr>
          <w:p w14:paraId="3CEE89F1" w14:textId="77777777" w:rsidR="00A0277B" w:rsidRDefault="00A0277B" w:rsidP="006D3F71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66165995" wp14:editId="027784C5">
                  <wp:extent cx="3852545" cy="1579880"/>
                  <wp:effectExtent l="0" t="0" r="0" b="127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2545" cy="157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77B" w14:paraId="42FB29B5" w14:textId="77777777" w:rsidTr="006D3F71">
        <w:trPr>
          <w:jc w:val="center"/>
        </w:trPr>
        <w:tc>
          <w:tcPr>
            <w:tcW w:w="7086" w:type="dxa"/>
            <w:vAlign w:val="center"/>
          </w:tcPr>
          <w:p w14:paraId="67159B7E" w14:textId="77777777" w:rsidR="00A0277B" w:rsidRDefault="00A0277B" w:rsidP="006D3F71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图11-3  复位法7进制计数器状态波形图</w:t>
            </w:r>
          </w:p>
        </w:tc>
      </w:tr>
    </w:tbl>
    <w:p w14:paraId="387BE50A" w14:textId="77777777" w:rsidR="00A0277B" w:rsidRDefault="00A0277B" w:rsidP="00A0277B">
      <w:pPr>
        <w:pStyle w:val="5"/>
        <w:spacing w:line="480" w:lineRule="auto"/>
        <w:ind w:left="0" w:firstLine="0"/>
        <w:rPr>
          <w:rFonts w:ascii="宋体"/>
        </w:rPr>
      </w:pPr>
      <w:r>
        <w:rPr>
          <w:rFonts w:ascii="宋体" w:hint="eastAsia"/>
        </w:rPr>
        <w:t>2．</w:t>
      </w:r>
      <w:proofErr w:type="gramStart"/>
      <w:r>
        <w:rPr>
          <w:rFonts w:ascii="宋体" w:hint="eastAsia"/>
        </w:rPr>
        <w:t>置位法模</w:t>
      </w:r>
      <w:proofErr w:type="gramEnd"/>
      <w:r>
        <w:rPr>
          <w:rFonts w:ascii="宋体" w:hint="eastAsia"/>
        </w:rPr>
        <w:t>7计数器接线图及测试结果</w:t>
      </w:r>
    </w:p>
    <w:p w14:paraId="040E73C6" w14:textId="77777777" w:rsidR="00A0277B" w:rsidRDefault="00A0277B" w:rsidP="00A0277B">
      <w:pPr>
        <w:pStyle w:val="5"/>
        <w:ind w:left="0" w:firstLine="0"/>
        <w:rPr>
          <w:rFonts w:ascii="宋体"/>
        </w:rPr>
      </w:pPr>
      <w:r>
        <w:rPr>
          <w:rFonts w:ascii="宋体" w:hint="eastAsia"/>
        </w:rPr>
        <w:t>（1）</w:t>
      </w:r>
      <w:proofErr w:type="gramStart"/>
      <w:r>
        <w:rPr>
          <w:rFonts w:ascii="宋体" w:hint="eastAsia"/>
        </w:rPr>
        <w:t>置位法模</w:t>
      </w:r>
      <w:proofErr w:type="gramEnd"/>
      <w:r>
        <w:rPr>
          <w:rFonts w:ascii="宋体" w:hint="eastAsia"/>
        </w:rPr>
        <w:t>7计数器接线图</w:t>
      </w:r>
    </w:p>
    <w:tbl>
      <w:tblPr>
        <w:tblStyle w:val="a3"/>
        <w:tblW w:w="77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06"/>
      </w:tblGrid>
      <w:tr w:rsidR="00A0277B" w14:paraId="696A4601" w14:textId="77777777" w:rsidTr="006D3F71">
        <w:trPr>
          <w:jc w:val="center"/>
        </w:trPr>
        <w:tc>
          <w:tcPr>
            <w:tcW w:w="7706" w:type="dxa"/>
            <w:vAlign w:val="center"/>
          </w:tcPr>
          <w:p w14:paraId="397C1CD1" w14:textId="77777777" w:rsidR="00A0277B" w:rsidRDefault="00A0277B" w:rsidP="006D3F71">
            <w:pPr>
              <w:jc w:val="center"/>
              <w:rPr>
                <w:sz w:val="18"/>
                <w:szCs w:val="18"/>
              </w:rPr>
            </w:pPr>
            <w:r>
              <w:rPr>
                <w:kern w:val="2"/>
                <w:sz w:val="21"/>
              </w:rPr>
              <w:object w:dxaOrig="6854" w:dyaOrig="2690" w14:anchorId="0F8594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2.75pt;height:134.25pt" o:ole="">
                  <v:imagedata r:id="rId7" o:title=""/>
                </v:shape>
                <o:OLEObject Type="Embed" ProgID="Word.Document.8" ShapeID="_x0000_i1025" DrawAspect="Content" ObjectID="_1571680034" r:id="rId8"/>
              </w:object>
            </w:r>
          </w:p>
        </w:tc>
      </w:tr>
      <w:tr w:rsidR="00A0277B" w14:paraId="552B21AD" w14:textId="77777777" w:rsidTr="006D3F71">
        <w:trPr>
          <w:jc w:val="center"/>
        </w:trPr>
        <w:tc>
          <w:tcPr>
            <w:tcW w:w="7706" w:type="dxa"/>
            <w:vAlign w:val="center"/>
          </w:tcPr>
          <w:p w14:paraId="2D0C8A87" w14:textId="77777777" w:rsidR="00A0277B" w:rsidRDefault="00A0277B" w:rsidP="006D3F71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图11-4  置位法7进制计数器接线图1      图11-5  置位法7进制计数器接线图2</w:t>
            </w:r>
          </w:p>
        </w:tc>
      </w:tr>
    </w:tbl>
    <w:p w14:paraId="72B7D25F" w14:textId="77777777" w:rsidR="00A0277B" w:rsidRDefault="00A0277B" w:rsidP="00A0277B">
      <w:pPr>
        <w:pStyle w:val="5"/>
        <w:ind w:left="0" w:firstLine="420"/>
        <w:rPr>
          <w:rFonts w:ascii="宋体"/>
        </w:rPr>
      </w:pPr>
      <w:r>
        <w:rPr>
          <w:rFonts w:ascii="宋体" w:hint="eastAsia"/>
        </w:rPr>
        <w:t>图中，AK1为按单脉冲按钮，AK1产生的单脉冲作为时钟，S1-1，S1-2，S1-4和S1-8接拨盘开关，HL3-1、HL3-2、HL3-4和HL3-8分别接数码</w:t>
      </w:r>
      <w:proofErr w:type="gramStart"/>
      <w:r>
        <w:rPr>
          <w:rFonts w:ascii="宋体" w:hint="eastAsia"/>
        </w:rPr>
        <w:t>管显示</w:t>
      </w:r>
      <w:proofErr w:type="gramEnd"/>
      <w:r>
        <w:rPr>
          <w:rFonts w:ascii="宋体" w:hint="eastAsia"/>
        </w:rPr>
        <w:t>单元的数据端A、B、C、D，1MH</w:t>
      </w:r>
      <w:r>
        <w:rPr>
          <w:rFonts w:ascii="宋体"/>
        </w:rPr>
        <w:t>z</w:t>
      </w:r>
      <w:r>
        <w:rPr>
          <w:rFonts w:ascii="宋体" w:hint="eastAsia"/>
        </w:rPr>
        <w:t>是计数脉冲源。</w:t>
      </w:r>
    </w:p>
    <w:p w14:paraId="110E6F44" w14:textId="77777777" w:rsidR="00A0277B" w:rsidRDefault="00A0277B" w:rsidP="00A0277B">
      <w:pPr>
        <w:pStyle w:val="5"/>
        <w:ind w:left="0" w:firstLine="0"/>
        <w:rPr>
          <w:rFonts w:ascii="宋体"/>
        </w:rPr>
      </w:pPr>
      <w:r>
        <w:rPr>
          <w:rFonts w:ascii="宋体" w:hint="eastAsia"/>
        </w:rPr>
        <w:t>（2）当预置数为1，即将S1-1、S1-2、S1-4、S1-8接1000（‘0’代表低电平，‘1’ 代表低电平）时，按单脉冲按钮AK1，Q4、Q3、Q2、Q1的值变化如表11-2。</w:t>
      </w:r>
    </w:p>
    <w:tbl>
      <w:tblPr>
        <w:tblW w:w="48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9"/>
        <w:gridCol w:w="1209"/>
        <w:gridCol w:w="1209"/>
        <w:gridCol w:w="1210"/>
      </w:tblGrid>
      <w:tr w:rsidR="00A0277B" w14:paraId="3528B586" w14:textId="77777777" w:rsidTr="006D3F71">
        <w:trPr>
          <w:jc w:val="center"/>
        </w:trPr>
        <w:tc>
          <w:tcPr>
            <w:tcW w:w="4837" w:type="dxa"/>
            <w:gridSpan w:val="4"/>
            <w:tcBorders>
              <w:top w:val="nil"/>
              <w:left w:val="nil"/>
              <w:right w:val="nil"/>
            </w:tcBorders>
          </w:tcPr>
          <w:p w14:paraId="71CF34C7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表11-2  置位法7进制计数器状态转移表</w:t>
            </w:r>
          </w:p>
        </w:tc>
      </w:tr>
      <w:tr w:rsidR="00A0277B" w14:paraId="00014952" w14:textId="77777777" w:rsidTr="006D3F71">
        <w:trPr>
          <w:jc w:val="center"/>
        </w:trPr>
        <w:tc>
          <w:tcPr>
            <w:tcW w:w="1209" w:type="dxa"/>
          </w:tcPr>
          <w:p w14:paraId="75C899A3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Q3</w:t>
            </w:r>
          </w:p>
        </w:tc>
        <w:tc>
          <w:tcPr>
            <w:tcW w:w="1209" w:type="dxa"/>
          </w:tcPr>
          <w:p w14:paraId="2BBAF8C1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Q2</w:t>
            </w:r>
          </w:p>
        </w:tc>
        <w:tc>
          <w:tcPr>
            <w:tcW w:w="1209" w:type="dxa"/>
          </w:tcPr>
          <w:p w14:paraId="3EE5C560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Q1</w:t>
            </w:r>
          </w:p>
        </w:tc>
        <w:tc>
          <w:tcPr>
            <w:tcW w:w="1210" w:type="dxa"/>
          </w:tcPr>
          <w:p w14:paraId="0FD1D5BC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Q0</w:t>
            </w:r>
          </w:p>
        </w:tc>
      </w:tr>
      <w:tr w:rsidR="00A0277B" w14:paraId="0516A592" w14:textId="77777777" w:rsidTr="006D3F71">
        <w:trPr>
          <w:jc w:val="center"/>
        </w:trPr>
        <w:tc>
          <w:tcPr>
            <w:tcW w:w="1209" w:type="dxa"/>
          </w:tcPr>
          <w:p w14:paraId="4C666EDC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09" w:type="dxa"/>
          </w:tcPr>
          <w:p w14:paraId="10B7BDE0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09" w:type="dxa"/>
          </w:tcPr>
          <w:p w14:paraId="73FBF471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10" w:type="dxa"/>
          </w:tcPr>
          <w:p w14:paraId="23DD8A7D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1</w:t>
            </w:r>
          </w:p>
        </w:tc>
      </w:tr>
      <w:tr w:rsidR="00A0277B" w14:paraId="5130ED55" w14:textId="77777777" w:rsidTr="006D3F71">
        <w:trPr>
          <w:jc w:val="center"/>
        </w:trPr>
        <w:tc>
          <w:tcPr>
            <w:tcW w:w="1209" w:type="dxa"/>
          </w:tcPr>
          <w:p w14:paraId="50DA8271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09" w:type="dxa"/>
          </w:tcPr>
          <w:p w14:paraId="69CB0FED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09" w:type="dxa"/>
          </w:tcPr>
          <w:p w14:paraId="2E2EE000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1</w:t>
            </w:r>
          </w:p>
        </w:tc>
        <w:tc>
          <w:tcPr>
            <w:tcW w:w="1210" w:type="dxa"/>
          </w:tcPr>
          <w:p w14:paraId="57541EDD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</w:tr>
      <w:tr w:rsidR="00A0277B" w14:paraId="6D930681" w14:textId="77777777" w:rsidTr="006D3F71">
        <w:trPr>
          <w:jc w:val="center"/>
        </w:trPr>
        <w:tc>
          <w:tcPr>
            <w:tcW w:w="1209" w:type="dxa"/>
          </w:tcPr>
          <w:p w14:paraId="5D0DC90B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09" w:type="dxa"/>
          </w:tcPr>
          <w:p w14:paraId="74E68BCD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09" w:type="dxa"/>
          </w:tcPr>
          <w:p w14:paraId="4B8E2B63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1</w:t>
            </w:r>
          </w:p>
        </w:tc>
        <w:tc>
          <w:tcPr>
            <w:tcW w:w="1210" w:type="dxa"/>
          </w:tcPr>
          <w:p w14:paraId="28234ECE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1</w:t>
            </w:r>
          </w:p>
        </w:tc>
      </w:tr>
      <w:tr w:rsidR="00A0277B" w14:paraId="639F6A90" w14:textId="77777777" w:rsidTr="006D3F71">
        <w:trPr>
          <w:jc w:val="center"/>
        </w:trPr>
        <w:tc>
          <w:tcPr>
            <w:tcW w:w="1209" w:type="dxa"/>
          </w:tcPr>
          <w:p w14:paraId="3C6D829E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09" w:type="dxa"/>
          </w:tcPr>
          <w:p w14:paraId="5038B5B3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1</w:t>
            </w:r>
          </w:p>
        </w:tc>
        <w:tc>
          <w:tcPr>
            <w:tcW w:w="1209" w:type="dxa"/>
          </w:tcPr>
          <w:p w14:paraId="2A9F66C0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10" w:type="dxa"/>
          </w:tcPr>
          <w:p w14:paraId="40359B9B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</w:tr>
      <w:tr w:rsidR="00A0277B" w14:paraId="2E1A86EC" w14:textId="77777777" w:rsidTr="006D3F71">
        <w:trPr>
          <w:jc w:val="center"/>
        </w:trPr>
        <w:tc>
          <w:tcPr>
            <w:tcW w:w="1209" w:type="dxa"/>
          </w:tcPr>
          <w:p w14:paraId="75C80DAC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09" w:type="dxa"/>
          </w:tcPr>
          <w:p w14:paraId="16C166E3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1</w:t>
            </w:r>
          </w:p>
        </w:tc>
        <w:tc>
          <w:tcPr>
            <w:tcW w:w="1209" w:type="dxa"/>
          </w:tcPr>
          <w:p w14:paraId="1494DF6B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10" w:type="dxa"/>
          </w:tcPr>
          <w:p w14:paraId="2E4BD441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1</w:t>
            </w:r>
          </w:p>
        </w:tc>
      </w:tr>
      <w:tr w:rsidR="00A0277B" w14:paraId="358B7308" w14:textId="77777777" w:rsidTr="006D3F71">
        <w:trPr>
          <w:jc w:val="center"/>
        </w:trPr>
        <w:tc>
          <w:tcPr>
            <w:tcW w:w="1209" w:type="dxa"/>
          </w:tcPr>
          <w:p w14:paraId="4AB6E63F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09" w:type="dxa"/>
          </w:tcPr>
          <w:p w14:paraId="65ABE8E9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1</w:t>
            </w:r>
          </w:p>
        </w:tc>
        <w:tc>
          <w:tcPr>
            <w:tcW w:w="1209" w:type="dxa"/>
          </w:tcPr>
          <w:p w14:paraId="0F130D50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1</w:t>
            </w:r>
          </w:p>
        </w:tc>
        <w:tc>
          <w:tcPr>
            <w:tcW w:w="1210" w:type="dxa"/>
          </w:tcPr>
          <w:p w14:paraId="68F2614B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</w:tr>
      <w:tr w:rsidR="00A0277B" w14:paraId="4B06E5BB" w14:textId="77777777" w:rsidTr="006D3F71">
        <w:trPr>
          <w:jc w:val="center"/>
        </w:trPr>
        <w:tc>
          <w:tcPr>
            <w:tcW w:w="1209" w:type="dxa"/>
          </w:tcPr>
          <w:p w14:paraId="41C8CC41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09" w:type="dxa"/>
          </w:tcPr>
          <w:p w14:paraId="4F50A4FE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09" w:type="dxa"/>
          </w:tcPr>
          <w:p w14:paraId="63D673C5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>0</w:t>
            </w:r>
          </w:p>
        </w:tc>
        <w:tc>
          <w:tcPr>
            <w:tcW w:w="1210" w:type="dxa"/>
          </w:tcPr>
          <w:p w14:paraId="3524420E" w14:textId="77777777" w:rsidR="00A0277B" w:rsidRDefault="00A0277B" w:rsidP="006D3F71">
            <w:pPr>
              <w:pStyle w:val="5"/>
              <w:ind w:left="0" w:firstLine="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1</w:t>
            </w:r>
          </w:p>
        </w:tc>
      </w:tr>
    </w:tbl>
    <w:p w14:paraId="62A81E2F" w14:textId="77777777" w:rsidR="00A0277B" w:rsidRDefault="00A0277B" w:rsidP="00A0277B">
      <w:pPr>
        <w:pStyle w:val="5"/>
        <w:ind w:left="0" w:firstLine="0"/>
        <w:rPr>
          <w:rFonts w:ascii="宋体"/>
        </w:rPr>
      </w:pPr>
      <w:r>
        <w:rPr>
          <w:rFonts w:ascii="宋体" w:hint="eastAsia"/>
        </w:rPr>
        <w:t>（3）将接单脉冲AK1的线（CLK）改接1MH</w:t>
      </w:r>
      <w:r>
        <w:rPr>
          <w:rFonts w:ascii="宋体"/>
        </w:rPr>
        <w:t>z</w:t>
      </w:r>
      <w:r>
        <w:rPr>
          <w:rFonts w:ascii="宋体" w:hint="eastAsia"/>
        </w:rPr>
        <w:t>连续脉冲，（见图11-5）。用示波器观测Q1、Q2、Q3、Q4。在连续计数器时钟下，当预置数为“2”，模7，那数码</w:t>
      </w:r>
      <w:proofErr w:type="gramStart"/>
      <w:r>
        <w:rPr>
          <w:rFonts w:ascii="宋体" w:hint="eastAsia"/>
        </w:rPr>
        <w:t>管显示</w:t>
      </w:r>
      <w:proofErr w:type="gramEnd"/>
      <w:r>
        <w:rPr>
          <w:rFonts w:ascii="宋体" w:hint="eastAsia"/>
        </w:rPr>
        <w:t>的数值将从2开始至6。Q1、Q2、Q3和Q4的波形图如图11-6：</w:t>
      </w:r>
    </w:p>
    <w:tbl>
      <w:tblPr>
        <w:tblStyle w:val="a3"/>
        <w:tblW w:w="708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6"/>
      </w:tblGrid>
      <w:tr w:rsidR="00A0277B" w14:paraId="5D21F0C3" w14:textId="77777777" w:rsidTr="006D3F71">
        <w:trPr>
          <w:jc w:val="center"/>
        </w:trPr>
        <w:tc>
          <w:tcPr>
            <w:tcW w:w="7086" w:type="dxa"/>
            <w:vAlign w:val="center"/>
          </w:tcPr>
          <w:p w14:paraId="669AD673" w14:textId="77777777" w:rsidR="00A0277B" w:rsidRDefault="00A0277B" w:rsidP="006D3F71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E2D32AA" wp14:editId="66FD66F8">
                  <wp:extent cx="3563620" cy="152654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3620" cy="152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77B" w14:paraId="78804165" w14:textId="77777777" w:rsidTr="006D3F71">
        <w:trPr>
          <w:jc w:val="center"/>
        </w:trPr>
        <w:tc>
          <w:tcPr>
            <w:tcW w:w="7086" w:type="dxa"/>
            <w:vAlign w:val="center"/>
          </w:tcPr>
          <w:p w14:paraId="7A1E53C2" w14:textId="77777777" w:rsidR="00A0277B" w:rsidRDefault="00A0277B" w:rsidP="006D3F71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图11-6  置位法7进制计数器状态波形图</w:t>
            </w:r>
          </w:p>
        </w:tc>
      </w:tr>
    </w:tbl>
    <w:p w14:paraId="6B59ACB6" w14:textId="77777777" w:rsidR="00A0277B" w:rsidRDefault="00A0277B" w:rsidP="00A0277B">
      <w:pPr>
        <w:pStyle w:val="5"/>
        <w:spacing w:line="480" w:lineRule="auto"/>
        <w:ind w:left="0" w:firstLine="0"/>
        <w:rPr>
          <w:rFonts w:ascii="宋体"/>
        </w:rPr>
      </w:pPr>
      <w:r>
        <w:rPr>
          <w:rFonts w:ascii="宋体" w:hint="eastAsia"/>
        </w:rPr>
        <w:t>3．模60计数器接线图</w:t>
      </w:r>
    </w:p>
    <w:p w14:paraId="6A43A70B" w14:textId="77777777" w:rsidR="00A0277B" w:rsidRDefault="00A0277B" w:rsidP="00A0277B">
      <w:pPr>
        <w:pStyle w:val="5"/>
        <w:ind w:left="0" w:firstLine="0"/>
        <w:rPr>
          <w:rFonts w:ascii="宋体"/>
        </w:rPr>
      </w:pPr>
      <w:r>
        <w:rPr>
          <w:rFonts w:ascii="宋体" w:hint="eastAsia"/>
        </w:rPr>
        <w:t>（1）</w:t>
      </w:r>
      <w:proofErr w:type="gramStart"/>
      <w:r>
        <w:rPr>
          <w:rFonts w:ascii="宋体" w:hint="eastAsia"/>
        </w:rPr>
        <w:t>复位法模</w:t>
      </w:r>
      <w:proofErr w:type="gramEnd"/>
      <w:r>
        <w:rPr>
          <w:rFonts w:ascii="宋体" w:hint="eastAsia"/>
        </w:rPr>
        <w:t>60计数器接线图</w:t>
      </w:r>
    </w:p>
    <w:tbl>
      <w:tblPr>
        <w:tblStyle w:val="a3"/>
        <w:tblW w:w="73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43"/>
      </w:tblGrid>
      <w:tr w:rsidR="00A0277B" w14:paraId="1490F8EE" w14:textId="77777777" w:rsidTr="006D3F71">
        <w:trPr>
          <w:jc w:val="center"/>
        </w:trPr>
        <w:tc>
          <w:tcPr>
            <w:tcW w:w="7343" w:type="dxa"/>
            <w:vAlign w:val="center"/>
          </w:tcPr>
          <w:p w14:paraId="406C449C" w14:textId="77777777" w:rsidR="00A0277B" w:rsidRDefault="00A0277B" w:rsidP="006D3F71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drawing>
                <wp:inline distT="0" distB="0" distL="0" distR="0" wp14:anchorId="22642651" wp14:editId="771EAC51">
                  <wp:extent cx="4444365" cy="1694180"/>
                  <wp:effectExtent l="0" t="0" r="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4365" cy="1694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77B" w14:paraId="5EAF0788" w14:textId="77777777" w:rsidTr="006D3F71">
        <w:trPr>
          <w:jc w:val="center"/>
        </w:trPr>
        <w:tc>
          <w:tcPr>
            <w:tcW w:w="7343" w:type="dxa"/>
            <w:vAlign w:val="center"/>
          </w:tcPr>
          <w:p w14:paraId="18AA774A" w14:textId="77777777" w:rsidR="00A0277B" w:rsidRDefault="00A0277B" w:rsidP="006D3F71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 xml:space="preserve">图11-7  </w:t>
            </w:r>
            <w:proofErr w:type="gramStart"/>
            <w:r>
              <w:rPr>
                <w:rFonts w:ascii="宋体" w:hint="eastAsia"/>
                <w:sz w:val="18"/>
                <w:szCs w:val="18"/>
              </w:rPr>
              <w:t>复位法模</w:t>
            </w:r>
            <w:proofErr w:type="gramEnd"/>
            <w:r>
              <w:rPr>
                <w:rFonts w:ascii="宋体" w:hint="eastAsia"/>
                <w:sz w:val="18"/>
                <w:szCs w:val="18"/>
              </w:rPr>
              <w:t>60计数器接线图</w:t>
            </w:r>
          </w:p>
        </w:tc>
      </w:tr>
    </w:tbl>
    <w:p w14:paraId="7BC0C857" w14:textId="77777777" w:rsidR="00A0277B" w:rsidRDefault="00A0277B" w:rsidP="00A0277B">
      <w:pPr>
        <w:pStyle w:val="5"/>
        <w:ind w:left="0" w:firstLine="0"/>
        <w:rPr>
          <w:rFonts w:ascii="宋体"/>
        </w:rPr>
      </w:pPr>
    </w:p>
    <w:p w14:paraId="121DD841" w14:textId="45FE58D5" w:rsidR="00A0277B" w:rsidRDefault="00A0277B" w:rsidP="00A0277B">
      <w:r>
        <w:rPr>
          <w:rFonts w:ascii="宋体" w:hint="eastAsia"/>
        </w:rPr>
        <w:t>图中，HL3-1、HL3-2、HL3-4和HL3-8分别接数码</w:t>
      </w:r>
      <w:proofErr w:type="gramStart"/>
      <w:r>
        <w:rPr>
          <w:rFonts w:ascii="宋体" w:hAnsi="宋体" w:cs="宋体" w:hint="eastAsia"/>
        </w:rPr>
        <w:t>管显示</w:t>
      </w:r>
      <w:proofErr w:type="gramEnd"/>
      <w:r>
        <w:rPr>
          <w:rFonts w:ascii="宋体" w:hAnsi="宋体" w:cs="宋体" w:hint="eastAsia"/>
        </w:rPr>
        <w:t>单元的数据端</w:t>
      </w:r>
      <w:r>
        <w:rPr>
          <w:rFonts w:ascii="宋体" w:hint="eastAsia"/>
        </w:rPr>
        <w:t>A、B、C、D</w:t>
      </w:r>
      <w:r>
        <w:rPr>
          <w:rFonts w:ascii="宋体" w:hAnsi="宋体" w:cs="宋体" w:hint="eastAsia"/>
        </w:rPr>
        <w:t>，</w:t>
      </w:r>
      <w:r>
        <w:rPr>
          <w:rFonts w:ascii="宋体" w:hint="eastAsia"/>
        </w:rPr>
        <w:t>AK1是按单脉冲胺钮AK1产生的单脉冲。</w:t>
      </w:r>
    </w:p>
    <w:p w14:paraId="18FB4777" w14:textId="57AF29CC" w:rsidR="00A0277B" w:rsidRDefault="00A0277B" w:rsidP="00A0277B">
      <w:r>
        <w:rPr>
          <w:rFonts w:hint="eastAsia"/>
          <w:noProof/>
        </w:rPr>
        <w:drawing>
          <wp:inline distT="0" distB="0" distL="114300" distR="114300" wp14:anchorId="6EC596C9" wp14:editId="2789AD3D">
            <wp:extent cx="4667250" cy="2731501"/>
            <wp:effectExtent l="0" t="0" r="0" b="0"/>
            <wp:docPr id="5" name="图片 5" descr="IMG_20171105_092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0171105_09264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7534" cy="27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 wp14:anchorId="1F85D022" wp14:editId="33B5C945">
            <wp:extent cx="4581525" cy="3436328"/>
            <wp:effectExtent l="0" t="0" r="0" b="0"/>
            <wp:docPr id="6" name="图片 6" descr="IMG_20171105_095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0171105_09533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8246" cy="344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513B" w14:textId="77777777" w:rsidR="00A0277B" w:rsidRDefault="00A0277B" w:rsidP="00A0277B">
      <w:r>
        <w:rPr>
          <w:rFonts w:hint="eastAsia"/>
          <w:noProof/>
        </w:rPr>
        <w:lastRenderedPageBreak/>
        <w:drawing>
          <wp:inline distT="0" distB="0" distL="114300" distR="114300" wp14:anchorId="52F4DCB1" wp14:editId="6509E655">
            <wp:extent cx="5419725" cy="4065011"/>
            <wp:effectExtent l="0" t="0" r="0" b="0"/>
            <wp:docPr id="7" name="图片 7" descr="IMG_20171105_095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0171105_0954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5367" cy="406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3CB2" w14:textId="77777777" w:rsidR="00A0277B" w:rsidRDefault="00A0277B" w:rsidP="00A0277B"/>
    <w:p w14:paraId="4E1340AB" w14:textId="77777777" w:rsidR="00A0277B" w:rsidRDefault="00A0277B" w:rsidP="00A0277B">
      <w:r>
        <w:rPr>
          <w:rFonts w:hint="eastAsia"/>
          <w:noProof/>
        </w:rPr>
        <w:drawing>
          <wp:inline distT="0" distB="0" distL="114300" distR="114300" wp14:anchorId="5CF0D6E3" wp14:editId="527FB119">
            <wp:extent cx="5381625" cy="4036434"/>
            <wp:effectExtent l="0" t="0" r="0" b="2540"/>
            <wp:docPr id="8" name="图片 8" descr="IMG_20171105_095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0171105_09590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4838" cy="403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CF50" w14:textId="77777777" w:rsidR="00A0277B" w:rsidRDefault="00A0277B" w:rsidP="00A0277B"/>
    <w:p w14:paraId="646AA951" w14:textId="77777777" w:rsidR="00A0277B" w:rsidRDefault="00A0277B" w:rsidP="00A0277B">
      <w:r>
        <w:rPr>
          <w:rFonts w:hint="eastAsia"/>
          <w:noProof/>
        </w:rPr>
        <w:lastRenderedPageBreak/>
        <w:drawing>
          <wp:inline distT="0" distB="0" distL="114300" distR="114300" wp14:anchorId="639BD1D0" wp14:editId="46FE44C1">
            <wp:extent cx="5486400" cy="3446268"/>
            <wp:effectExtent l="0" t="0" r="0" b="1905"/>
            <wp:docPr id="10" name="图片 10" descr="IMG_20171105_100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0171105_10005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2469" cy="3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697B" w14:textId="29D9E4B5" w:rsidR="00A0277B" w:rsidRDefault="00A0277B" w:rsidP="00A0277B"/>
    <w:p w14:paraId="0B324530" w14:textId="77777777" w:rsidR="00B76C9E" w:rsidRDefault="00B76C9E" w:rsidP="00B76C9E">
      <w:pPr>
        <w:ind w:firstLineChars="200" w:firstLine="560"/>
        <w:rPr>
          <w:sz w:val="28"/>
        </w:rPr>
      </w:pPr>
    </w:p>
    <w:p w14:paraId="3829777E" w14:textId="72B34439" w:rsidR="00215A93" w:rsidRPr="003125E8" w:rsidRDefault="00215A93" w:rsidP="00E04EF9">
      <w:pPr>
        <w:ind w:firstLineChars="200" w:firstLine="560"/>
        <w:rPr>
          <w:rFonts w:ascii="宋体"/>
          <w:sz w:val="28"/>
        </w:rPr>
      </w:pPr>
      <w:bookmarkStart w:id="0" w:name="_GoBack"/>
      <w:bookmarkEnd w:id="0"/>
      <w:r w:rsidRPr="003125E8">
        <w:rPr>
          <w:rFonts w:hint="eastAsia"/>
          <w:sz w:val="28"/>
        </w:rPr>
        <w:t>通过本次实验，</w:t>
      </w:r>
      <w:r w:rsidRPr="003125E8">
        <w:rPr>
          <w:rFonts w:ascii="宋体" w:hint="eastAsia"/>
          <w:sz w:val="28"/>
        </w:rPr>
        <w:t>掌握</w:t>
      </w:r>
      <w:r w:rsidRPr="003125E8">
        <w:rPr>
          <w:rFonts w:ascii="宋体" w:hint="eastAsia"/>
          <w:sz w:val="28"/>
        </w:rPr>
        <w:t>了计数器的基本原理，</w:t>
      </w:r>
      <w:r w:rsidRPr="003125E8">
        <w:rPr>
          <w:rFonts w:ascii="宋体" w:hint="eastAsia"/>
          <w:sz w:val="28"/>
        </w:rPr>
        <w:t>掌握</w:t>
      </w:r>
      <w:r w:rsidRPr="003125E8">
        <w:rPr>
          <w:rFonts w:ascii="宋体" w:hint="eastAsia"/>
          <w:sz w:val="28"/>
        </w:rPr>
        <w:t>了</w:t>
      </w:r>
      <w:r w:rsidRPr="003125E8">
        <w:rPr>
          <w:rFonts w:ascii="宋体" w:hint="eastAsia"/>
          <w:sz w:val="28"/>
        </w:rPr>
        <w:t>计数器芯片74LS163</w:t>
      </w:r>
      <w:r w:rsidRPr="003125E8">
        <w:rPr>
          <w:rFonts w:ascii="宋体" w:hint="eastAsia"/>
          <w:sz w:val="28"/>
        </w:rPr>
        <w:t>的功能及使用方法，</w:t>
      </w:r>
      <w:r w:rsidRPr="003125E8">
        <w:rPr>
          <w:rFonts w:ascii="宋体" w:hint="eastAsia"/>
          <w:sz w:val="28"/>
        </w:rPr>
        <w:t>掌握</w:t>
      </w:r>
      <w:r w:rsidRPr="003125E8">
        <w:rPr>
          <w:rFonts w:ascii="宋体" w:hint="eastAsia"/>
          <w:sz w:val="28"/>
        </w:rPr>
        <w:t>了计数器的级联方法，</w:t>
      </w:r>
      <w:r w:rsidRPr="003125E8">
        <w:rPr>
          <w:rFonts w:ascii="宋体" w:hint="eastAsia"/>
          <w:sz w:val="28"/>
        </w:rPr>
        <w:t>熟悉</w:t>
      </w:r>
      <w:r w:rsidRPr="003125E8">
        <w:rPr>
          <w:rFonts w:ascii="宋体" w:hint="eastAsia"/>
          <w:sz w:val="28"/>
        </w:rPr>
        <w:t>了任意模的计数器构成方法，</w:t>
      </w:r>
      <w:r w:rsidRPr="003125E8">
        <w:rPr>
          <w:rFonts w:ascii="宋体" w:hint="eastAsia"/>
          <w:sz w:val="28"/>
        </w:rPr>
        <w:t>熟悉</w:t>
      </w:r>
      <w:r w:rsidRPr="003125E8">
        <w:rPr>
          <w:rFonts w:ascii="宋体" w:hint="eastAsia"/>
          <w:sz w:val="28"/>
        </w:rPr>
        <w:t>了</w:t>
      </w:r>
      <w:r w:rsidRPr="003125E8">
        <w:rPr>
          <w:rFonts w:ascii="宋体" w:hint="eastAsia"/>
          <w:sz w:val="28"/>
        </w:rPr>
        <w:t>数码管的使用。</w:t>
      </w:r>
    </w:p>
    <w:p w14:paraId="4FFD1A57" w14:textId="77777777" w:rsidR="00E50F6B" w:rsidRDefault="00E50F6B"/>
    <w:sectPr w:rsidR="00E50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F7F17"/>
    <w:multiLevelType w:val="multilevel"/>
    <w:tmpl w:val="392F7F17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534B26E3"/>
    <w:multiLevelType w:val="singleLevel"/>
    <w:tmpl w:val="534B26E3"/>
    <w:lvl w:ilvl="0">
      <w:start w:val="1"/>
      <w:numFmt w:val="decimal"/>
      <w:lvlText w:val="（%1）"/>
      <w:lvlJc w:val="left"/>
      <w:pPr>
        <w:tabs>
          <w:tab w:val="left" w:pos="525"/>
        </w:tabs>
        <w:ind w:left="525" w:hanging="525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EF0"/>
    <w:rsid w:val="00065E47"/>
    <w:rsid w:val="000B4195"/>
    <w:rsid w:val="0010397B"/>
    <w:rsid w:val="00170111"/>
    <w:rsid w:val="001C7577"/>
    <w:rsid w:val="001F4B10"/>
    <w:rsid w:val="00215A93"/>
    <w:rsid w:val="0024615B"/>
    <w:rsid w:val="002C7202"/>
    <w:rsid w:val="002F4FB4"/>
    <w:rsid w:val="003125E8"/>
    <w:rsid w:val="00341E52"/>
    <w:rsid w:val="00474071"/>
    <w:rsid w:val="004E2413"/>
    <w:rsid w:val="005720EF"/>
    <w:rsid w:val="005974F7"/>
    <w:rsid w:val="005E4330"/>
    <w:rsid w:val="005F7E77"/>
    <w:rsid w:val="007067A0"/>
    <w:rsid w:val="00734627"/>
    <w:rsid w:val="007743FC"/>
    <w:rsid w:val="0078624C"/>
    <w:rsid w:val="00817C8D"/>
    <w:rsid w:val="008C44D8"/>
    <w:rsid w:val="00976A97"/>
    <w:rsid w:val="00994918"/>
    <w:rsid w:val="009D623F"/>
    <w:rsid w:val="009E622D"/>
    <w:rsid w:val="00A0277B"/>
    <w:rsid w:val="00AA188F"/>
    <w:rsid w:val="00AA40F0"/>
    <w:rsid w:val="00B12868"/>
    <w:rsid w:val="00B13D47"/>
    <w:rsid w:val="00B365A6"/>
    <w:rsid w:val="00B76C9E"/>
    <w:rsid w:val="00BF2456"/>
    <w:rsid w:val="00C22F28"/>
    <w:rsid w:val="00C36565"/>
    <w:rsid w:val="00C40574"/>
    <w:rsid w:val="00C77A0A"/>
    <w:rsid w:val="00CF5F3C"/>
    <w:rsid w:val="00D13003"/>
    <w:rsid w:val="00D322D5"/>
    <w:rsid w:val="00D90CE0"/>
    <w:rsid w:val="00D972E2"/>
    <w:rsid w:val="00DA2071"/>
    <w:rsid w:val="00DD095A"/>
    <w:rsid w:val="00DF58DA"/>
    <w:rsid w:val="00E04EF9"/>
    <w:rsid w:val="00E063EA"/>
    <w:rsid w:val="00E37052"/>
    <w:rsid w:val="00E50F6B"/>
    <w:rsid w:val="00E75EF0"/>
    <w:rsid w:val="00EF6044"/>
    <w:rsid w:val="00EF7FF8"/>
    <w:rsid w:val="00F6491E"/>
    <w:rsid w:val="00FD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0465A"/>
  <w15:chartTrackingRefBased/>
  <w15:docId w15:val="{58D85022-A530-4668-AAC3-B96810329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277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5">
    <w:name w:val="List 5"/>
    <w:basedOn w:val="a"/>
    <w:rsid w:val="00A0277B"/>
    <w:pPr>
      <w:ind w:left="2100" w:hanging="420"/>
    </w:pPr>
  </w:style>
  <w:style w:type="table" w:styleId="a3">
    <w:name w:val="Table Grid"/>
    <w:basedOn w:val="a1"/>
    <w:rsid w:val="00A0277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jpeg"/><Relationship Id="rId5" Type="http://schemas.openxmlformats.org/officeDocument/2006/relationships/image" Target="media/image1.emf"/><Relationship Id="rId15" Type="http://schemas.openxmlformats.org/officeDocument/2006/relationships/image" Target="media/image10.jpeg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 STONE</dc:creator>
  <cp:keywords/>
  <dc:description/>
  <cp:lastModifiedBy>STORM STONE</cp:lastModifiedBy>
  <cp:revision>18</cp:revision>
  <dcterms:created xsi:type="dcterms:W3CDTF">2017-11-08T12:50:00Z</dcterms:created>
  <dcterms:modified xsi:type="dcterms:W3CDTF">2017-11-08T13:01:00Z</dcterms:modified>
</cp:coreProperties>
</file>