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B1" w:rsidRPr="0074613E" w:rsidRDefault="00023A41" w:rsidP="0074613E">
      <w:pPr>
        <w:spacing w:line="240" w:lineRule="atLeast"/>
        <w:jc w:val="center"/>
        <w:rPr>
          <w:b/>
          <w:sz w:val="30"/>
          <w:szCs w:val="30"/>
        </w:rPr>
      </w:pPr>
      <w:r w:rsidRPr="00023A41">
        <w:rPr>
          <w:rFonts w:ascii="微软雅黑" w:eastAsia="微软雅黑" w:hAnsi="微软雅黑" w:hint="eastAsia"/>
          <w:b/>
          <w:sz w:val="30"/>
          <w:szCs w:val="30"/>
        </w:rPr>
        <w:t>Zigbee</w:t>
      </w:r>
      <w:r w:rsidR="0085233C">
        <w:rPr>
          <w:rFonts w:ascii="微软雅黑" w:eastAsia="微软雅黑" w:hAnsi="微软雅黑" w:hint="eastAsia"/>
          <w:b/>
          <w:sz w:val="30"/>
          <w:szCs w:val="30"/>
        </w:rPr>
        <w:t>组</w:t>
      </w:r>
      <w:r w:rsidR="00D35B39" w:rsidRPr="00D35B39">
        <w:rPr>
          <w:rFonts w:ascii="微软雅黑" w:eastAsia="微软雅黑" w:hAnsi="微软雅黑"/>
          <w:b/>
          <w:sz w:val="30"/>
          <w:szCs w:val="30"/>
        </w:rPr>
        <w:t>播</w:t>
      </w:r>
      <w:r w:rsidRPr="00023A41">
        <w:rPr>
          <w:rFonts w:ascii="微软雅黑" w:eastAsia="微软雅黑" w:hAnsi="微软雅黑" w:hint="eastAsia"/>
          <w:b/>
          <w:sz w:val="30"/>
          <w:szCs w:val="30"/>
        </w:rPr>
        <w:t>通信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85233C">
        <w:rPr>
          <w:rFonts w:asciiTheme="minorEastAsia" w:eastAsiaTheme="minorEastAsia" w:hAnsiTheme="minorEastAsia"/>
          <w:b/>
          <w:sz w:val="30"/>
          <w:szCs w:val="30"/>
        </w:rPr>
        <w:t>9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 w:rsidR="0074613E" w:rsidRPr="0074613E">
        <w:rPr>
          <w:sz w:val="30"/>
          <w:szCs w:val="30"/>
        </w:rPr>
        <w:t xml:space="preserve">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2B21E2" w:rsidP="0085233C">
            <w:pPr>
              <w:rPr>
                <w:bCs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Zigbee</w:t>
            </w:r>
            <w:r w:rsidR="0085233C">
              <w:rPr>
                <w:rFonts w:ascii="Arial" w:hAnsi="Arial" w:cs="Arial" w:hint="eastAsia"/>
                <w:color w:val="333333"/>
                <w:kern w:val="0"/>
                <w:szCs w:val="21"/>
              </w:rPr>
              <w:t>组</w:t>
            </w:r>
            <w:r w:rsidR="00D35B39" w:rsidRPr="00CC2A20">
              <w:rPr>
                <w:rFonts w:ascii="Arial" w:hAnsi="Arial" w:cs="Arial"/>
                <w:color w:val="333333"/>
                <w:kern w:val="0"/>
                <w:szCs w:val="21"/>
              </w:rPr>
              <w:t>播</w:t>
            </w:r>
            <w:r w:rsidRPr="00D50273">
              <w:rPr>
                <w:rFonts w:ascii="宋体" w:hAnsi="宋体" w:cs="宋体" w:hint="eastAsia"/>
                <w:kern w:val="0"/>
                <w:sz w:val="24"/>
              </w:rPr>
              <w:t>通信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844DBF">
              <w:rPr>
                <w:bCs/>
                <w:sz w:val="22"/>
              </w:rPr>
              <w:t>4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</w:t>
      </w:r>
      <w:r w:rsidR="00D73ADE">
        <w:rPr>
          <w:rFonts w:ascii="宋体" w:hAnsi="宋体" w:cs="宋体"/>
          <w:color w:val="333333"/>
          <w:kern w:val="0"/>
          <w:sz w:val="24"/>
        </w:rPr>
        <w:t>Zigbee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无线</w:t>
      </w:r>
      <w:r w:rsidR="002238D0">
        <w:rPr>
          <w:rFonts w:ascii="Arial" w:hAnsi="Arial" w:cs="Arial" w:hint="eastAsia"/>
          <w:color w:val="333333"/>
          <w:kern w:val="0"/>
          <w:szCs w:val="21"/>
        </w:rPr>
        <w:t>组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播</w:t>
      </w:r>
      <w:r w:rsidR="00D73ADE">
        <w:rPr>
          <w:rFonts w:ascii="宋体" w:hAnsi="宋体" w:cs="宋体"/>
          <w:color w:val="333333"/>
          <w:kern w:val="0"/>
          <w:sz w:val="24"/>
        </w:rPr>
        <w:t>通信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流程，</w:t>
      </w:r>
      <w:r w:rsidR="00F23A04">
        <w:rPr>
          <w:rFonts w:ascii="宋体" w:hAnsi="宋体" w:cs="宋体"/>
          <w:color w:val="333333"/>
          <w:kern w:val="0"/>
          <w:sz w:val="24"/>
        </w:rPr>
        <w:t>掌握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任务</w:t>
      </w:r>
      <w:r w:rsidR="00D35B39">
        <w:rPr>
          <w:rFonts w:ascii="宋体" w:hAnsi="宋体" w:cs="宋体"/>
          <w:color w:val="333333"/>
          <w:kern w:val="0"/>
          <w:sz w:val="24"/>
        </w:rPr>
        <w:t>的</w:t>
      </w:r>
      <w:r w:rsidR="00F23A04">
        <w:rPr>
          <w:rFonts w:ascii="宋体" w:hAnsi="宋体" w:cs="宋体"/>
          <w:color w:val="333333"/>
          <w:kern w:val="0"/>
          <w:sz w:val="24"/>
        </w:rPr>
        <w:t>事件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添加方法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，</w:t>
      </w:r>
      <w:r w:rsidR="00D46A22">
        <w:rPr>
          <w:rFonts w:ascii="宋体" w:hAnsi="宋体" w:cs="宋体"/>
          <w:color w:val="333333"/>
          <w:kern w:val="0"/>
          <w:sz w:val="24"/>
        </w:rPr>
        <w:t>定时器方法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</w:t>
      </w:r>
      <w:r w:rsidR="002238D0">
        <w:rPr>
          <w:rFonts w:ascii="Arial" w:hAnsi="Arial" w:cs="Arial" w:hint="eastAsia"/>
          <w:color w:val="333333"/>
          <w:kern w:val="0"/>
          <w:szCs w:val="21"/>
        </w:rPr>
        <w:t>组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播</w:t>
      </w:r>
      <w:r w:rsidR="00D35B39">
        <w:rPr>
          <w:rFonts w:ascii="Arial" w:hAnsi="Arial" w:cs="Arial" w:hint="eastAsia"/>
          <w:color w:val="333333"/>
          <w:kern w:val="0"/>
          <w:szCs w:val="21"/>
        </w:rPr>
        <w:t>通信</w:t>
      </w:r>
      <w:r w:rsidR="00D35B39">
        <w:rPr>
          <w:rFonts w:ascii="Arial" w:hAnsi="Arial" w:cs="Arial"/>
          <w:color w:val="333333"/>
          <w:kern w:val="0"/>
          <w:szCs w:val="21"/>
        </w:rPr>
        <w:t>的实现</w:t>
      </w:r>
      <w:r w:rsidR="00F23A04">
        <w:rPr>
          <w:rFonts w:ascii="宋体" w:hAnsi="宋体" w:cs="宋体"/>
          <w:color w:val="333333"/>
          <w:kern w:val="0"/>
          <w:sz w:val="24"/>
        </w:rPr>
        <w:t>方法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A9675E" w:rsidRPr="00D35B39" w:rsidRDefault="00E40CF8" w:rsidP="0099552D">
      <w:pPr>
        <w:rPr>
          <w:rFonts w:ascii="宋体" w:hAnsi="宋体" w:cs="宋体"/>
          <w:color w:val="333333"/>
          <w:kern w:val="0"/>
          <w:sz w:val="24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D35B39" w:rsidRPr="00D35B39">
        <w:rPr>
          <w:rFonts w:ascii="宋体" w:hAnsi="宋体" w:cs="宋体"/>
          <w:color w:val="333333"/>
          <w:kern w:val="0"/>
          <w:sz w:val="24"/>
        </w:rPr>
        <w:t>协调器周期性地以</w:t>
      </w:r>
      <w:r w:rsidR="002238D0" w:rsidRPr="00E243C1">
        <w:rPr>
          <w:rFonts w:ascii="宋体" w:hAnsi="宋体" w:cs="宋体" w:hint="eastAsia"/>
          <w:b/>
          <w:color w:val="333333"/>
          <w:kern w:val="0"/>
          <w:sz w:val="24"/>
        </w:rPr>
        <w:t>组</w:t>
      </w:r>
      <w:r w:rsidR="00D35B39" w:rsidRPr="00E243C1">
        <w:rPr>
          <w:rFonts w:ascii="宋体" w:hAnsi="宋体" w:cs="宋体"/>
          <w:b/>
          <w:color w:val="333333"/>
          <w:kern w:val="0"/>
          <w:sz w:val="24"/>
        </w:rPr>
        <w:t>播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的形式向终端节点发送数据（每个5秒发送组播数据一次），路由器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（终端）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节点接受到数据后，使开发板的LED状态翻转，同时向协调器发送字符串“Router received! ”</w:t>
      </w:r>
      <w:r w:rsidR="00D46A22">
        <w:rPr>
          <w:rFonts w:ascii="宋体" w:hAnsi="宋体" w:cs="宋体"/>
          <w:color w:val="333333"/>
          <w:kern w:val="0"/>
          <w:sz w:val="24"/>
        </w:rPr>
        <w:t>。协调器接收到路由器节点发送回的数据后，通过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串口输出到PC的串口调试助手</w:t>
      </w:r>
      <w:r w:rsidR="00A9675E" w:rsidRPr="00D35B39">
        <w:rPr>
          <w:rFonts w:ascii="宋体" w:hAnsi="宋体" w:cs="宋体" w:hint="eastAsia"/>
          <w:color w:val="333333"/>
          <w:kern w:val="0"/>
          <w:sz w:val="24"/>
        </w:rPr>
        <w:t>。</w:t>
      </w:r>
      <w:r w:rsidR="000D7E29">
        <w:rPr>
          <w:rFonts w:ascii="宋体" w:hAnsi="宋体" w:cs="宋体" w:hint="eastAsia"/>
          <w:color w:val="333333"/>
          <w:kern w:val="0"/>
          <w:sz w:val="24"/>
        </w:rPr>
        <w:t>(可</w:t>
      </w:r>
      <w:r w:rsidR="000D7E29">
        <w:rPr>
          <w:rFonts w:ascii="宋体" w:hAnsi="宋体" w:cs="宋体"/>
          <w:color w:val="333333"/>
          <w:kern w:val="0"/>
          <w:sz w:val="24"/>
        </w:rPr>
        <w:t>模仿上课所讲案例实验</w:t>
      </w:r>
      <w:bookmarkStart w:id="1" w:name="_GoBack"/>
      <w:bookmarkEnd w:id="1"/>
      <w:r w:rsidR="000D7E29">
        <w:rPr>
          <w:rFonts w:ascii="宋体" w:hAnsi="宋体" w:cs="宋体" w:hint="eastAsia"/>
          <w:color w:val="333333"/>
          <w:kern w:val="0"/>
          <w:sz w:val="24"/>
        </w:rPr>
        <w:t>)</w:t>
      </w:r>
    </w:p>
    <w:p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  <w:r w:rsidR="00E40CF8" w:rsidRPr="002D17BA">
        <w:rPr>
          <w:b/>
          <w:sz w:val="28"/>
          <w:szCs w:val="28"/>
        </w:rPr>
        <w:t xml:space="preserve"> 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:rsidR="00D46A22" w:rsidRPr="00A07271" w:rsidRDefault="00D46A22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</w:p>
    <w:p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b/>
          <w:color w:val="333333"/>
        </w:rPr>
        <w:t xml:space="preserve"> 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:rsidR="00816C77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:rsid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</w:t>
      </w:r>
      <w:r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3D1289">
        <w:rPr>
          <w:rFonts w:asciiTheme="minorEastAsia" w:eastAsiaTheme="minorEastAsia" w:hAnsiTheme="minorEastAsia" w:hint="eastAsia"/>
          <w:b/>
          <w:sz w:val="24"/>
        </w:rPr>
        <w:t>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556A2F" w:rsidRPr="00973CCC" w:rsidRDefault="006A3A97" w:rsidP="00A9675E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lastRenderedPageBreak/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67E" w:rsidRDefault="0047267E" w:rsidP="00844DBF">
      <w:r>
        <w:separator/>
      </w:r>
    </w:p>
  </w:endnote>
  <w:endnote w:type="continuationSeparator" w:id="0">
    <w:p w:rsidR="0047267E" w:rsidRDefault="0047267E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67E" w:rsidRDefault="0047267E" w:rsidP="00844DBF">
      <w:r>
        <w:separator/>
      </w:r>
    </w:p>
  </w:footnote>
  <w:footnote w:type="continuationSeparator" w:id="0">
    <w:p w:rsidR="0047267E" w:rsidRDefault="0047267E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1"/>
    <w:rsid w:val="00015AD2"/>
    <w:rsid w:val="00023A41"/>
    <w:rsid w:val="00086599"/>
    <w:rsid w:val="000C6FB4"/>
    <w:rsid w:val="000D7E29"/>
    <w:rsid w:val="001737EF"/>
    <w:rsid w:val="001D5DC3"/>
    <w:rsid w:val="001F4B56"/>
    <w:rsid w:val="002238D0"/>
    <w:rsid w:val="00292656"/>
    <w:rsid w:val="002B21E2"/>
    <w:rsid w:val="002D17BA"/>
    <w:rsid w:val="00305B04"/>
    <w:rsid w:val="0037240D"/>
    <w:rsid w:val="003D1289"/>
    <w:rsid w:val="004147DE"/>
    <w:rsid w:val="0043227A"/>
    <w:rsid w:val="00462F6E"/>
    <w:rsid w:val="0047267E"/>
    <w:rsid w:val="004A5A5F"/>
    <w:rsid w:val="00544984"/>
    <w:rsid w:val="00556A2F"/>
    <w:rsid w:val="005662D8"/>
    <w:rsid w:val="006A3A97"/>
    <w:rsid w:val="0074613E"/>
    <w:rsid w:val="00747EE5"/>
    <w:rsid w:val="0076306C"/>
    <w:rsid w:val="00784E9B"/>
    <w:rsid w:val="00787454"/>
    <w:rsid w:val="007D0E24"/>
    <w:rsid w:val="00816C77"/>
    <w:rsid w:val="00844DBF"/>
    <w:rsid w:val="00847CB4"/>
    <w:rsid w:val="0085233C"/>
    <w:rsid w:val="008B3896"/>
    <w:rsid w:val="008B6FCF"/>
    <w:rsid w:val="008C6B3E"/>
    <w:rsid w:val="0095084B"/>
    <w:rsid w:val="00965AE4"/>
    <w:rsid w:val="00971FB2"/>
    <w:rsid w:val="00973CCC"/>
    <w:rsid w:val="0099552D"/>
    <w:rsid w:val="009B0173"/>
    <w:rsid w:val="009F75F3"/>
    <w:rsid w:val="00A04E1F"/>
    <w:rsid w:val="00A07271"/>
    <w:rsid w:val="00A9675E"/>
    <w:rsid w:val="00AE559B"/>
    <w:rsid w:val="00B465D3"/>
    <w:rsid w:val="00B55E7E"/>
    <w:rsid w:val="00B64299"/>
    <w:rsid w:val="00BA61D9"/>
    <w:rsid w:val="00BB3CA9"/>
    <w:rsid w:val="00C4599C"/>
    <w:rsid w:val="00C64509"/>
    <w:rsid w:val="00C71382"/>
    <w:rsid w:val="00CF1FD1"/>
    <w:rsid w:val="00D35B39"/>
    <w:rsid w:val="00D46A22"/>
    <w:rsid w:val="00D73ADE"/>
    <w:rsid w:val="00DA065E"/>
    <w:rsid w:val="00DB3BB3"/>
    <w:rsid w:val="00DB4AC7"/>
    <w:rsid w:val="00DC3EB1"/>
    <w:rsid w:val="00E243C1"/>
    <w:rsid w:val="00E31594"/>
    <w:rsid w:val="00E40CF8"/>
    <w:rsid w:val="00E91C9D"/>
    <w:rsid w:val="00E977CF"/>
    <w:rsid w:val="00F23A04"/>
    <w:rsid w:val="00F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C235A-D4A8-448C-B903-9906A627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Char">
    <w:name w:val="标题 2 Char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Char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D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B8F7-A265-406C-AB18-0EAC3D3A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62</cp:revision>
  <dcterms:created xsi:type="dcterms:W3CDTF">2016-04-25T02:57:00Z</dcterms:created>
  <dcterms:modified xsi:type="dcterms:W3CDTF">2017-12-18T14:40:00Z</dcterms:modified>
</cp:coreProperties>
</file>