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E15" w:rsidRDefault="006B0E15" w:rsidP="00DA0499">
      <w:pPr>
        <w:snapToGrid w:val="0"/>
        <w:spacing w:afterLines="50" w:after="156"/>
        <w:jc w:val="center"/>
        <w:rPr>
          <w:rFonts w:ascii="微软雅黑" w:eastAsia="微软雅黑" w:hAnsi="微软雅黑"/>
          <w:b/>
          <w:sz w:val="36"/>
          <w:szCs w:val="44"/>
        </w:rPr>
      </w:pPr>
      <w:r>
        <w:rPr>
          <w:rFonts w:ascii="微软雅黑" w:eastAsia="微软雅黑" w:hAnsi="微软雅黑" w:hint="eastAsia"/>
          <w:b/>
          <w:sz w:val="36"/>
          <w:szCs w:val="44"/>
        </w:rPr>
        <w:t>实 验 报 告 八</w:t>
      </w:r>
    </w:p>
    <w:tbl>
      <w:tblPr>
        <w:tblW w:w="8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1"/>
        <w:gridCol w:w="1853"/>
        <w:gridCol w:w="1209"/>
        <w:gridCol w:w="1888"/>
        <w:gridCol w:w="2246"/>
      </w:tblGrid>
      <w:tr w:rsidR="006B0E15" w:rsidTr="008C0107">
        <w:trPr>
          <w:trHeight w:val="498"/>
        </w:trPr>
        <w:tc>
          <w:tcPr>
            <w:tcW w:w="1071" w:type="dxa"/>
            <w:tcBorders>
              <w:left w:val="nil"/>
            </w:tcBorders>
            <w:vAlign w:val="center"/>
          </w:tcPr>
          <w:p w:rsidR="006B0E15" w:rsidRDefault="006B0E15" w:rsidP="008C0107">
            <w:pPr>
              <w:snapToGrid w:val="0"/>
              <w:ind w:left="88" w:hangingChars="49" w:hanging="88"/>
              <w:jc w:val="center"/>
              <w:rPr>
                <w:rFonts w:ascii="微软雅黑" w:eastAsia="微软雅黑" w:hAnsi="微软雅黑"/>
                <w:b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>课    程</w:t>
            </w:r>
          </w:p>
        </w:tc>
        <w:tc>
          <w:tcPr>
            <w:tcW w:w="1853" w:type="dxa"/>
            <w:tcBorders>
              <w:bottom w:val="single" w:sz="4" w:space="0" w:color="auto"/>
            </w:tcBorders>
            <w:vAlign w:val="center"/>
          </w:tcPr>
          <w:p w:rsidR="006B0E15" w:rsidRDefault="006B0E15" w:rsidP="008C0107">
            <w:pPr>
              <w:snapToGrid w:val="0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物联网信息感知技术</w:t>
            </w:r>
          </w:p>
        </w:tc>
        <w:tc>
          <w:tcPr>
            <w:tcW w:w="1209" w:type="dxa"/>
            <w:tcBorders>
              <w:bottom w:val="single" w:sz="4" w:space="0" w:color="auto"/>
            </w:tcBorders>
            <w:vAlign w:val="center"/>
          </w:tcPr>
          <w:p w:rsidR="006B0E15" w:rsidRDefault="006B0E15" w:rsidP="008C0107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>实验项目</w:t>
            </w:r>
          </w:p>
        </w:tc>
        <w:tc>
          <w:tcPr>
            <w:tcW w:w="4134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6B0E15" w:rsidRDefault="006B0E15" w:rsidP="008C0107">
            <w:pPr>
              <w:snapToGrid w:val="0"/>
              <w:rPr>
                <w:rFonts w:ascii="微软雅黑" w:eastAsia="微软雅黑" w:hAnsi="微软雅黑"/>
              </w:rPr>
            </w:pPr>
            <w:r w:rsidRPr="006B0E15">
              <w:rPr>
                <w:rFonts w:ascii="微软雅黑" w:eastAsia="微软雅黑" w:hAnsi="微软雅黑" w:hint="eastAsia"/>
              </w:rPr>
              <w:t>压力传感器数据解析</w:t>
            </w:r>
          </w:p>
        </w:tc>
      </w:tr>
      <w:tr w:rsidR="006B0E15" w:rsidTr="008C0107">
        <w:trPr>
          <w:trHeight w:val="447"/>
        </w:trPr>
        <w:tc>
          <w:tcPr>
            <w:tcW w:w="1071" w:type="dxa"/>
            <w:tcBorders>
              <w:left w:val="nil"/>
            </w:tcBorders>
            <w:vAlign w:val="center"/>
          </w:tcPr>
          <w:p w:rsidR="006B0E15" w:rsidRDefault="006B0E15" w:rsidP="008C0107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>专业班级</w:t>
            </w:r>
          </w:p>
        </w:tc>
        <w:tc>
          <w:tcPr>
            <w:tcW w:w="3062" w:type="dxa"/>
            <w:gridSpan w:val="2"/>
            <w:tcBorders>
              <w:right w:val="nil"/>
            </w:tcBorders>
            <w:vAlign w:val="center"/>
          </w:tcPr>
          <w:p w:rsidR="006B0E15" w:rsidRDefault="006B0E15" w:rsidP="008C0107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物联网工程2015级</w:t>
            </w:r>
          </w:p>
        </w:tc>
        <w:tc>
          <w:tcPr>
            <w:tcW w:w="1888" w:type="dxa"/>
            <w:tcBorders>
              <w:right w:val="nil"/>
            </w:tcBorders>
            <w:vAlign w:val="center"/>
          </w:tcPr>
          <w:p w:rsidR="006B0E15" w:rsidRDefault="006B0E15" w:rsidP="008C0107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实验日期</w:t>
            </w:r>
          </w:p>
        </w:tc>
        <w:tc>
          <w:tcPr>
            <w:tcW w:w="2246" w:type="dxa"/>
            <w:tcBorders>
              <w:right w:val="nil"/>
            </w:tcBorders>
            <w:vAlign w:val="center"/>
          </w:tcPr>
          <w:p w:rsidR="006B0E15" w:rsidRDefault="006B0E15" w:rsidP="008C0107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2017-06-12 星期一</w:t>
            </w:r>
          </w:p>
        </w:tc>
      </w:tr>
      <w:tr w:rsidR="002C35B3" w:rsidTr="008C0107">
        <w:trPr>
          <w:trHeight w:val="411"/>
        </w:trPr>
        <w:tc>
          <w:tcPr>
            <w:tcW w:w="1071" w:type="dxa"/>
            <w:tcBorders>
              <w:left w:val="nil"/>
            </w:tcBorders>
            <w:vAlign w:val="center"/>
          </w:tcPr>
          <w:p w:rsidR="002C35B3" w:rsidRDefault="002C35B3" w:rsidP="002C35B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>报告撰写</w:t>
            </w:r>
          </w:p>
        </w:tc>
        <w:tc>
          <w:tcPr>
            <w:tcW w:w="1853" w:type="dxa"/>
            <w:vAlign w:val="center"/>
          </w:tcPr>
          <w:p w:rsidR="002C35B3" w:rsidRDefault="002C35B3" w:rsidP="002C35B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>石华</w:t>
            </w:r>
          </w:p>
        </w:tc>
        <w:tc>
          <w:tcPr>
            <w:tcW w:w="1209" w:type="dxa"/>
            <w:vAlign w:val="center"/>
          </w:tcPr>
          <w:p w:rsidR="002C35B3" w:rsidRDefault="002C35B3" w:rsidP="002C35B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>学    号</w:t>
            </w:r>
          </w:p>
        </w:tc>
        <w:tc>
          <w:tcPr>
            <w:tcW w:w="1888" w:type="dxa"/>
            <w:vAlign w:val="center"/>
          </w:tcPr>
          <w:p w:rsidR="002C35B3" w:rsidRDefault="002C35B3" w:rsidP="002C35B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>201531060570</w:t>
            </w:r>
          </w:p>
        </w:tc>
        <w:tc>
          <w:tcPr>
            <w:tcW w:w="2246" w:type="dxa"/>
            <w:tcBorders>
              <w:right w:val="nil"/>
            </w:tcBorders>
            <w:vAlign w:val="center"/>
          </w:tcPr>
          <w:p w:rsidR="002C35B3" w:rsidRDefault="002C35B3" w:rsidP="002C35B3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  <w:tr w:rsidR="002C35B3" w:rsidTr="008C0107">
        <w:trPr>
          <w:trHeight w:val="411"/>
        </w:trPr>
        <w:tc>
          <w:tcPr>
            <w:tcW w:w="1071" w:type="dxa"/>
            <w:tcBorders>
              <w:left w:val="nil"/>
            </w:tcBorders>
            <w:vAlign w:val="center"/>
          </w:tcPr>
          <w:p w:rsidR="002C35B3" w:rsidRDefault="002C35B3" w:rsidP="002C35B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>同组人1</w:t>
            </w:r>
          </w:p>
        </w:tc>
        <w:tc>
          <w:tcPr>
            <w:tcW w:w="1853" w:type="dxa"/>
            <w:vAlign w:val="center"/>
          </w:tcPr>
          <w:p w:rsidR="002C35B3" w:rsidRDefault="002C35B3" w:rsidP="002C35B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>孔维坤</w:t>
            </w:r>
          </w:p>
        </w:tc>
        <w:tc>
          <w:tcPr>
            <w:tcW w:w="1209" w:type="dxa"/>
            <w:vAlign w:val="center"/>
          </w:tcPr>
          <w:p w:rsidR="002C35B3" w:rsidRDefault="002C35B3" w:rsidP="002C35B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>学    号</w:t>
            </w:r>
          </w:p>
        </w:tc>
        <w:tc>
          <w:tcPr>
            <w:tcW w:w="1888" w:type="dxa"/>
            <w:vAlign w:val="center"/>
          </w:tcPr>
          <w:p w:rsidR="002C35B3" w:rsidRDefault="002C35B3" w:rsidP="002C35B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>201531060562</w:t>
            </w:r>
          </w:p>
        </w:tc>
        <w:tc>
          <w:tcPr>
            <w:tcW w:w="2246" w:type="dxa"/>
            <w:tcBorders>
              <w:right w:val="nil"/>
            </w:tcBorders>
            <w:vAlign w:val="center"/>
          </w:tcPr>
          <w:p w:rsidR="002C35B3" w:rsidRDefault="002C35B3" w:rsidP="002C35B3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  <w:tr w:rsidR="002C35B3" w:rsidTr="008C0107">
        <w:trPr>
          <w:trHeight w:val="411"/>
        </w:trPr>
        <w:tc>
          <w:tcPr>
            <w:tcW w:w="1071" w:type="dxa"/>
            <w:tcBorders>
              <w:left w:val="nil"/>
            </w:tcBorders>
            <w:vAlign w:val="center"/>
          </w:tcPr>
          <w:p w:rsidR="002C35B3" w:rsidRDefault="002C35B3" w:rsidP="002C35B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>同组人</w:t>
            </w:r>
            <w:r>
              <w:rPr>
                <w:rFonts w:ascii="微软雅黑" w:eastAsia="微软雅黑" w:hAnsi="微软雅黑"/>
                <w:b/>
                <w:bCs/>
                <w:sz w:val="18"/>
              </w:rPr>
              <w:t>2</w:t>
            </w:r>
          </w:p>
        </w:tc>
        <w:tc>
          <w:tcPr>
            <w:tcW w:w="1853" w:type="dxa"/>
            <w:vAlign w:val="center"/>
          </w:tcPr>
          <w:p w:rsidR="002C35B3" w:rsidRDefault="002C35B3" w:rsidP="002C35B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>冉驰昊</w:t>
            </w:r>
          </w:p>
        </w:tc>
        <w:tc>
          <w:tcPr>
            <w:tcW w:w="1209" w:type="dxa"/>
            <w:vAlign w:val="center"/>
          </w:tcPr>
          <w:p w:rsidR="002C35B3" w:rsidRDefault="002C35B3" w:rsidP="002C35B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>学    号</w:t>
            </w:r>
          </w:p>
        </w:tc>
        <w:tc>
          <w:tcPr>
            <w:tcW w:w="1888" w:type="dxa"/>
            <w:vAlign w:val="center"/>
          </w:tcPr>
          <w:p w:rsidR="002C35B3" w:rsidRDefault="002C35B3" w:rsidP="002C35B3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</w:rPr>
              <w:t>201531060557</w:t>
            </w:r>
            <w:bookmarkStart w:id="0" w:name="_GoBack"/>
            <w:bookmarkEnd w:id="0"/>
          </w:p>
        </w:tc>
        <w:tc>
          <w:tcPr>
            <w:tcW w:w="2246" w:type="dxa"/>
            <w:tcBorders>
              <w:right w:val="nil"/>
            </w:tcBorders>
            <w:vAlign w:val="center"/>
          </w:tcPr>
          <w:p w:rsidR="002C35B3" w:rsidRDefault="002C35B3" w:rsidP="002C35B3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6B0E15" w:rsidRPr="006B0E15" w:rsidRDefault="006B0E15" w:rsidP="006B0E15"/>
    <w:p w:rsidR="00602A8F" w:rsidRDefault="000C6A52">
      <w:pPr>
        <w:widowControl/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>
        <w:rPr>
          <w:rFonts w:ascii="宋体" w:hAnsi="宋体" w:hint="eastAsia"/>
          <w:b/>
          <w:sz w:val="28"/>
          <w:szCs w:val="28"/>
        </w:rPr>
        <w:t>实验目的</w:t>
      </w:r>
      <w:r>
        <w:rPr>
          <w:rFonts w:ascii="宋体" w:hAnsi="宋体" w:hint="eastAsia"/>
          <w:sz w:val="28"/>
          <w:szCs w:val="28"/>
        </w:rPr>
        <w:t xml:space="preserve">】 </w:t>
      </w:r>
    </w:p>
    <w:p w:rsidR="00602A8F" w:rsidRDefault="000C6A52">
      <w:pPr>
        <w:pStyle w:val="10"/>
        <w:widowControl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掌握传感器的数据解析</w:t>
      </w:r>
    </w:p>
    <w:p w:rsidR="00602A8F" w:rsidRDefault="000C6A52">
      <w:pPr>
        <w:pStyle w:val="10"/>
        <w:widowControl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熟悉用C\C++\Java编程进行移位操作</w:t>
      </w:r>
      <w:r w:rsidR="003135DA">
        <w:rPr>
          <w:rFonts w:ascii="宋体" w:hAnsi="宋体" w:hint="eastAsia"/>
          <w:szCs w:val="21"/>
        </w:rPr>
        <w:t>、数据与操作(&amp;)等</w:t>
      </w:r>
      <w:r>
        <w:rPr>
          <w:rFonts w:ascii="宋体" w:hAnsi="宋体" w:hint="eastAsia"/>
          <w:szCs w:val="21"/>
        </w:rPr>
        <w:t>。</w:t>
      </w:r>
    </w:p>
    <w:p w:rsidR="00602A8F" w:rsidRDefault="00752F8F">
      <w:pPr>
        <w:widowControl/>
        <w:spacing w:line="360" w:lineRule="auto"/>
        <w:ind w:left="284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（byte，short, int, long）</w:t>
      </w:r>
    </w:p>
    <w:p w:rsidR="00602A8F" w:rsidRDefault="000C6A52">
      <w:pPr>
        <w:widowControl/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>
        <w:rPr>
          <w:rFonts w:ascii="宋体" w:hAnsi="宋体" w:hint="eastAsia"/>
          <w:b/>
          <w:sz w:val="28"/>
          <w:szCs w:val="28"/>
        </w:rPr>
        <w:t>实验设备</w:t>
      </w:r>
      <w:r>
        <w:rPr>
          <w:rFonts w:ascii="宋体" w:hAnsi="宋体" w:hint="eastAsia"/>
          <w:sz w:val="28"/>
          <w:szCs w:val="28"/>
        </w:rPr>
        <w:t>】</w:t>
      </w:r>
    </w:p>
    <w:tbl>
      <w:tblPr>
        <w:tblW w:w="9122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843"/>
        <w:gridCol w:w="3877"/>
      </w:tblGrid>
      <w:tr w:rsidR="00602A8F">
        <w:tc>
          <w:tcPr>
            <w:tcW w:w="3402" w:type="dxa"/>
            <w:shd w:val="clear" w:color="auto" w:fill="FFFF00"/>
          </w:tcPr>
          <w:p w:rsidR="00602A8F" w:rsidRDefault="000C6A52">
            <w:pPr>
              <w:widowControl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 验 设 备</w:t>
            </w:r>
          </w:p>
        </w:tc>
        <w:tc>
          <w:tcPr>
            <w:tcW w:w="1843" w:type="dxa"/>
            <w:shd w:val="clear" w:color="auto" w:fill="FFFF00"/>
          </w:tcPr>
          <w:p w:rsidR="00602A8F" w:rsidRDefault="000C6A52">
            <w:pPr>
              <w:widowControl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 量</w:t>
            </w:r>
          </w:p>
        </w:tc>
        <w:tc>
          <w:tcPr>
            <w:tcW w:w="3877" w:type="dxa"/>
            <w:shd w:val="clear" w:color="auto" w:fill="FFFF00"/>
          </w:tcPr>
          <w:p w:rsidR="00602A8F" w:rsidRDefault="000C6A52">
            <w:pPr>
              <w:widowControl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    注</w:t>
            </w:r>
          </w:p>
        </w:tc>
      </w:tr>
      <w:tr w:rsidR="00602A8F">
        <w:tc>
          <w:tcPr>
            <w:tcW w:w="3402" w:type="dxa"/>
          </w:tcPr>
          <w:p w:rsidR="00602A8F" w:rsidRDefault="000C6A52">
            <w:pPr>
              <w:widowControl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台式机</w:t>
            </w:r>
          </w:p>
        </w:tc>
        <w:tc>
          <w:tcPr>
            <w:tcW w:w="1843" w:type="dxa"/>
          </w:tcPr>
          <w:p w:rsidR="00602A8F" w:rsidRDefault="000C6A52">
            <w:pPr>
              <w:widowControl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3877" w:type="dxa"/>
          </w:tcPr>
          <w:p w:rsidR="00602A8F" w:rsidRDefault="000C6A52">
            <w:pPr>
              <w:widowControl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安装有下面两个软件之一：</w:t>
            </w:r>
          </w:p>
          <w:p w:rsidR="00602A8F" w:rsidRDefault="000C6A52">
            <w:pPr>
              <w:widowControl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(1)VC++ 6.0</w:t>
            </w:r>
          </w:p>
          <w:p w:rsidR="00602A8F" w:rsidRDefault="000C6A52">
            <w:pPr>
              <w:widowControl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(2)安装有JDK1.6 </w:t>
            </w:r>
          </w:p>
        </w:tc>
      </w:tr>
    </w:tbl>
    <w:p w:rsidR="00602A8F" w:rsidRDefault="00602A8F">
      <w:pPr>
        <w:widowControl/>
        <w:spacing w:line="360" w:lineRule="auto"/>
        <w:rPr>
          <w:rFonts w:ascii="宋体" w:hAnsi="宋体"/>
          <w:b/>
          <w:sz w:val="24"/>
        </w:rPr>
      </w:pPr>
    </w:p>
    <w:p w:rsidR="00602A8F" w:rsidRDefault="000C6A52">
      <w:pPr>
        <w:widowControl/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</w:t>
      </w:r>
      <w:r>
        <w:rPr>
          <w:rFonts w:ascii="宋体" w:hAnsi="宋体" w:hint="eastAsia"/>
          <w:b/>
          <w:sz w:val="28"/>
          <w:szCs w:val="28"/>
        </w:rPr>
        <w:t>实验任务</w:t>
      </w:r>
      <w:r>
        <w:rPr>
          <w:rFonts w:ascii="宋体" w:hAnsi="宋体" w:hint="eastAsia"/>
          <w:sz w:val="28"/>
          <w:szCs w:val="28"/>
        </w:rPr>
        <w:t>】</w:t>
      </w:r>
    </w:p>
    <w:p w:rsidR="00602A8F" w:rsidRDefault="00602A8F">
      <w:pPr>
        <w:tabs>
          <w:tab w:val="left" w:pos="1305"/>
        </w:tabs>
        <w:rPr>
          <w:sz w:val="24"/>
        </w:rPr>
      </w:pPr>
    </w:p>
    <w:p w:rsidR="00602A8F" w:rsidRDefault="000C6A52">
      <w:pPr>
        <w:tabs>
          <w:tab w:val="left" w:pos="1305"/>
        </w:tabs>
        <w:rPr>
          <w:sz w:val="24"/>
        </w:rPr>
      </w:pPr>
      <w:r>
        <w:rPr>
          <w:rFonts w:hint="eastAsia"/>
          <w:sz w:val="24"/>
        </w:rPr>
        <w:t>压力传感器</w:t>
      </w:r>
      <w:r>
        <w:rPr>
          <w:rFonts w:hint="eastAsia"/>
          <w:sz w:val="24"/>
        </w:rPr>
        <w:t>DS18B20</w:t>
      </w:r>
      <w:r>
        <w:rPr>
          <w:rFonts w:hint="eastAsia"/>
          <w:sz w:val="24"/>
        </w:rPr>
        <w:t>工作在</w:t>
      </w:r>
      <w:r>
        <w:rPr>
          <w:rFonts w:hint="eastAsia"/>
          <w:sz w:val="24"/>
        </w:rPr>
        <w:t>12bit</w:t>
      </w:r>
      <w:r>
        <w:rPr>
          <w:rFonts w:hint="eastAsia"/>
          <w:sz w:val="24"/>
        </w:rPr>
        <w:t>分辨率模式时，</w:t>
      </w:r>
      <w:r>
        <w:rPr>
          <w:rFonts w:hint="eastAsia"/>
          <w:sz w:val="24"/>
        </w:rPr>
        <w:t>MCU</w:t>
      </w:r>
      <w:r>
        <w:rPr>
          <w:rFonts w:hint="eastAsia"/>
          <w:sz w:val="24"/>
        </w:rPr>
        <w:t>从</w:t>
      </w:r>
      <w:r>
        <w:rPr>
          <w:rFonts w:hint="eastAsia"/>
          <w:sz w:val="24"/>
        </w:rPr>
        <w:t>DS18B20</w:t>
      </w:r>
      <w:r>
        <w:rPr>
          <w:rFonts w:hint="eastAsia"/>
          <w:sz w:val="24"/>
        </w:rPr>
        <w:t>读取当前压力，需要读取两个字节数据，数据位定义如下：</w:t>
      </w:r>
    </w:p>
    <w:p w:rsidR="00602A8F" w:rsidRDefault="007A10E5">
      <w:pPr>
        <w:tabs>
          <w:tab w:val="left" w:pos="1305"/>
        </w:tabs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714875" cy="8953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A8F" w:rsidRDefault="000C6A52">
      <w:pPr>
        <w:tabs>
          <w:tab w:val="left" w:pos="1305"/>
        </w:tabs>
        <w:rPr>
          <w:sz w:val="24"/>
        </w:rPr>
      </w:pPr>
      <w:r>
        <w:rPr>
          <w:rFonts w:hint="eastAsia"/>
          <w:sz w:val="24"/>
        </w:rPr>
        <w:t>其中标志位（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）指出压力值的正负：正数</w:t>
      </w:r>
      <w:r>
        <w:rPr>
          <w:rFonts w:hint="eastAsia"/>
          <w:sz w:val="24"/>
        </w:rPr>
        <w:t>S=0</w:t>
      </w:r>
      <w:r>
        <w:rPr>
          <w:rFonts w:hint="eastAsia"/>
          <w:sz w:val="24"/>
        </w:rPr>
        <w:t>，负数</w:t>
      </w:r>
      <w:r>
        <w:rPr>
          <w:rFonts w:hint="eastAsia"/>
          <w:sz w:val="24"/>
        </w:rPr>
        <w:t>S=1</w:t>
      </w:r>
      <w:r>
        <w:rPr>
          <w:rFonts w:hint="eastAsia"/>
          <w:sz w:val="24"/>
        </w:rPr>
        <w:t>，从</w:t>
      </w:r>
      <w:r>
        <w:rPr>
          <w:rFonts w:hint="eastAsia"/>
          <w:sz w:val="24"/>
        </w:rPr>
        <w:t>2</w:t>
      </w:r>
      <w:r>
        <w:rPr>
          <w:rFonts w:hint="eastAsia"/>
          <w:sz w:val="24"/>
          <w:vertAlign w:val="superscript"/>
        </w:rPr>
        <w:t>6</w:t>
      </w:r>
      <w:r>
        <w:rPr>
          <w:rFonts w:hint="eastAsia"/>
          <w:sz w:val="24"/>
        </w:rPr>
        <w:t>-</w:t>
      </w:r>
      <w:r>
        <w:rPr>
          <w:sz w:val="24"/>
        </w:rPr>
        <w:t>2</w:t>
      </w:r>
      <w:r>
        <w:rPr>
          <w:sz w:val="24"/>
          <w:vertAlign w:val="superscript"/>
        </w:rPr>
        <w:t>-4</w:t>
      </w:r>
      <w:r>
        <w:rPr>
          <w:sz w:val="24"/>
        </w:rPr>
        <w:t>，一共</w:t>
      </w:r>
      <w:r>
        <w:rPr>
          <w:rFonts w:hint="eastAsia"/>
          <w:sz w:val="24"/>
        </w:rPr>
        <w:t>11</w:t>
      </w:r>
      <w:r>
        <w:rPr>
          <w:rFonts w:hint="eastAsia"/>
          <w:sz w:val="24"/>
        </w:rPr>
        <w:t>位二进制数用于表示压力，</w:t>
      </w:r>
      <w:r>
        <w:rPr>
          <w:rFonts w:hint="eastAsia"/>
          <w:sz w:val="24"/>
        </w:rPr>
        <w:t>2</w:t>
      </w:r>
      <w:r>
        <w:rPr>
          <w:sz w:val="24"/>
          <w:vertAlign w:val="superscript"/>
        </w:rPr>
        <w:t>n</w:t>
      </w:r>
      <w:r>
        <w:rPr>
          <w:sz w:val="24"/>
        </w:rPr>
        <w:t>代表该位的二进制权重或位序号，</w:t>
      </w: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2</w:t>
      </w:r>
      <w:r>
        <w:rPr>
          <w:rFonts w:hint="eastAsia"/>
          <w:sz w:val="24"/>
          <w:vertAlign w:val="superscript"/>
        </w:rPr>
        <w:t>0</w:t>
      </w:r>
      <w:r>
        <w:rPr>
          <w:rFonts w:hint="eastAsia"/>
          <w:sz w:val="24"/>
        </w:rPr>
        <w:t>-</w:t>
      </w:r>
      <w:r>
        <w:rPr>
          <w:sz w:val="24"/>
        </w:rPr>
        <w:t>2</w:t>
      </w:r>
      <w:r>
        <w:rPr>
          <w:sz w:val="24"/>
          <w:vertAlign w:val="superscript"/>
        </w:rPr>
        <w:t>6</w:t>
      </w:r>
      <w:r>
        <w:rPr>
          <w:sz w:val="24"/>
        </w:rPr>
        <w:t>为</w:t>
      </w:r>
      <w:r>
        <w:rPr>
          <w:rFonts w:hint="eastAsia"/>
          <w:sz w:val="24"/>
        </w:rPr>
        <w:t>压力</w:t>
      </w:r>
      <w:r>
        <w:rPr>
          <w:sz w:val="24"/>
        </w:rPr>
        <w:t>的整数部分，</w:t>
      </w:r>
      <w:r>
        <w:rPr>
          <w:rFonts w:hint="eastAsia"/>
          <w:sz w:val="24"/>
        </w:rPr>
        <w:t>2</w:t>
      </w:r>
      <w:r>
        <w:rPr>
          <w:rFonts w:hint="eastAsia"/>
          <w:sz w:val="24"/>
          <w:vertAlign w:val="superscript"/>
        </w:rPr>
        <w:t>-</w:t>
      </w:r>
      <w:r>
        <w:rPr>
          <w:sz w:val="24"/>
          <w:vertAlign w:val="superscript"/>
        </w:rPr>
        <w:t>1</w:t>
      </w:r>
      <w:r>
        <w:rPr>
          <w:sz w:val="24"/>
        </w:rPr>
        <w:t>-2</w:t>
      </w:r>
      <w:r>
        <w:rPr>
          <w:sz w:val="24"/>
          <w:vertAlign w:val="superscript"/>
        </w:rPr>
        <w:t>-4</w:t>
      </w:r>
      <w:r>
        <w:rPr>
          <w:sz w:val="24"/>
        </w:rPr>
        <w:t>为小数部分</w:t>
      </w:r>
      <w:r>
        <w:rPr>
          <w:rFonts w:hint="eastAsia"/>
          <w:sz w:val="24"/>
        </w:rPr>
        <w:t>。</w:t>
      </w:r>
    </w:p>
    <w:p w:rsidR="00602A8F" w:rsidRDefault="000C6A52">
      <w:pPr>
        <w:tabs>
          <w:tab w:val="left" w:pos="1305"/>
        </w:tabs>
        <w:rPr>
          <w:sz w:val="24"/>
        </w:rPr>
      </w:pPr>
      <w:r>
        <w:rPr>
          <w:sz w:val="24"/>
        </w:rPr>
        <w:t>下图罗列了部分数据和</w:t>
      </w:r>
      <w:r>
        <w:rPr>
          <w:rFonts w:hint="eastAsia"/>
          <w:sz w:val="24"/>
        </w:rPr>
        <w:t>压力</w:t>
      </w:r>
      <w:r>
        <w:rPr>
          <w:sz w:val="24"/>
        </w:rPr>
        <w:t>之间的转换示例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02A8F">
        <w:tc>
          <w:tcPr>
            <w:tcW w:w="2840" w:type="dxa"/>
          </w:tcPr>
          <w:p w:rsidR="00602A8F" w:rsidRDefault="000C6A52">
            <w:pPr>
              <w:tabs>
                <w:tab w:val="left" w:pos="1305"/>
              </w:tabs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压力</w:t>
            </w:r>
            <w:r>
              <w:rPr>
                <w:rFonts w:hint="eastAsia"/>
                <w:sz w:val="24"/>
              </w:rPr>
              <w:t>(Pa</w:t>
            </w:r>
            <w:r>
              <w:rPr>
                <w:rFonts w:hint="eastAsia"/>
                <w:sz w:val="24"/>
              </w:rPr>
              <w:t>，帕斯卡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2841" w:type="dxa"/>
          </w:tcPr>
          <w:p w:rsidR="00602A8F" w:rsidRDefault="000C6A52">
            <w:pPr>
              <w:tabs>
                <w:tab w:val="left" w:pos="1305"/>
              </w:tabs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数据输出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二进制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2841" w:type="dxa"/>
          </w:tcPr>
          <w:p w:rsidR="00602A8F" w:rsidRDefault="000C6A52">
            <w:pPr>
              <w:tabs>
                <w:tab w:val="left" w:pos="1305"/>
              </w:tabs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数据输出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十六进制</w:t>
            </w:r>
            <w:r>
              <w:rPr>
                <w:rFonts w:hint="eastAsia"/>
                <w:sz w:val="24"/>
              </w:rPr>
              <w:t>)</w:t>
            </w:r>
          </w:p>
        </w:tc>
      </w:tr>
      <w:tr w:rsidR="00602A8F">
        <w:tc>
          <w:tcPr>
            <w:tcW w:w="2840" w:type="dxa"/>
          </w:tcPr>
          <w:p w:rsidR="00602A8F" w:rsidRDefault="000C6A52">
            <w:pPr>
              <w:tabs>
                <w:tab w:val="left" w:pos="1305"/>
              </w:tabs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+125      Pa</w:t>
            </w:r>
          </w:p>
        </w:tc>
        <w:tc>
          <w:tcPr>
            <w:tcW w:w="2841" w:type="dxa"/>
          </w:tcPr>
          <w:p w:rsidR="00602A8F" w:rsidRDefault="000C6A52">
            <w:pPr>
              <w:tabs>
                <w:tab w:val="left" w:pos="1305"/>
              </w:tabs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0000 0</w:t>
            </w:r>
            <w:r>
              <w:rPr>
                <w:rFonts w:hint="eastAsia"/>
                <w:b/>
                <w:bCs/>
                <w:color w:val="FF0000"/>
                <w:sz w:val="24"/>
              </w:rPr>
              <w:t>111 1101</w:t>
            </w:r>
            <w:r>
              <w:rPr>
                <w:rFonts w:hint="eastAsia"/>
                <w:sz w:val="24"/>
              </w:rPr>
              <w:t xml:space="preserve"> 0000</w:t>
            </w:r>
          </w:p>
        </w:tc>
        <w:tc>
          <w:tcPr>
            <w:tcW w:w="2841" w:type="dxa"/>
          </w:tcPr>
          <w:p w:rsidR="00602A8F" w:rsidRDefault="000C6A52">
            <w:pPr>
              <w:tabs>
                <w:tab w:val="left" w:pos="1305"/>
              </w:tabs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0x 07D0</w:t>
            </w:r>
          </w:p>
        </w:tc>
      </w:tr>
      <w:tr w:rsidR="00602A8F">
        <w:tc>
          <w:tcPr>
            <w:tcW w:w="2840" w:type="dxa"/>
          </w:tcPr>
          <w:p w:rsidR="00602A8F" w:rsidRDefault="000C6A52">
            <w:pPr>
              <w:tabs>
                <w:tab w:val="left" w:pos="1305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+85       Pa</w:t>
            </w:r>
          </w:p>
        </w:tc>
        <w:tc>
          <w:tcPr>
            <w:tcW w:w="2841" w:type="dxa"/>
          </w:tcPr>
          <w:p w:rsidR="00602A8F" w:rsidRDefault="000C6A52">
            <w:pPr>
              <w:tabs>
                <w:tab w:val="left" w:pos="1305"/>
              </w:tabs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0000 0101 0101 0000</w:t>
            </w:r>
          </w:p>
        </w:tc>
        <w:tc>
          <w:tcPr>
            <w:tcW w:w="2841" w:type="dxa"/>
          </w:tcPr>
          <w:p w:rsidR="00602A8F" w:rsidRDefault="000C6A52">
            <w:pPr>
              <w:tabs>
                <w:tab w:val="left" w:pos="1305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0x 0550 </w:t>
            </w:r>
          </w:p>
        </w:tc>
      </w:tr>
      <w:tr w:rsidR="00602A8F">
        <w:tc>
          <w:tcPr>
            <w:tcW w:w="2840" w:type="dxa"/>
          </w:tcPr>
          <w:p w:rsidR="00602A8F" w:rsidRDefault="000C6A52">
            <w:pPr>
              <w:tabs>
                <w:tab w:val="left" w:pos="1305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+25.0625  Pa</w:t>
            </w:r>
          </w:p>
        </w:tc>
        <w:tc>
          <w:tcPr>
            <w:tcW w:w="2841" w:type="dxa"/>
          </w:tcPr>
          <w:p w:rsidR="00602A8F" w:rsidRDefault="000C6A52">
            <w:pPr>
              <w:tabs>
                <w:tab w:val="left" w:pos="1305"/>
              </w:tabs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0000 0001 1001 0001</w:t>
            </w:r>
          </w:p>
        </w:tc>
        <w:tc>
          <w:tcPr>
            <w:tcW w:w="2841" w:type="dxa"/>
          </w:tcPr>
          <w:p w:rsidR="00602A8F" w:rsidRDefault="000C6A52">
            <w:pPr>
              <w:tabs>
                <w:tab w:val="left" w:pos="1305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0x 0191</w:t>
            </w:r>
          </w:p>
        </w:tc>
      </w:tr>
      <w:tr w:rsidR="00602A8F" w:rsidTr="00752F8F">
        <w:trPr>
          <w:trHeight w:val="70"/>
        </w:trPr>
        <w:tc>
          <w:tcPr>
            <w:tcW w:w="2840" w:type="dxa"/>
          </w:tcPr>
          <w:p w:rsidR="00602A8F" w:rsidRDefault="000C6A52">
            <w:pPr>
              <w:tabs>
                <w:tab w:val="left" w:pos="1305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+10.125   Pa</w:t>
            </w:r>
          </w:p>
        </w:tc>
        <w:tc>
          <w:tcPr>
            <w:tcW w:w="2841" w:type="dxa"/>
          </w:tcPr>
          <w:p w:rsidR="00602A8F" w:rsidRDefault="000C6A52">
            <w:pPr>
              <w:tabs>
                <w:tab w:val="left" w:pos="1305"/>
              </w:tabs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0000 0000 1010 0010</w:t>
            </w:r>
          </w:p>
        </w:tc>
        <w:tc>
          <w:tcPr>
            <w:tcW w:w="2841" w:type="dxa"/>
          </w:tcPr>
          <w:p w:rsidR="00602A8F" w:rsidRDefault="000C6A52">
            <w:pPr>
              <w:tabs>
                <w:tab w:val="left" w:pos="1305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0x 00A2</w:t>
            </w:r>
          </w:p>
        </w:tc>
      </w:tr>
      <w:tr w:rsidR="00602A8F">
        <w:tc>
          <w:tcPr>
            <w:tcW w:w="2840" w:type="dxa"/>
          </w:tcPr>
          <w:p w:rsidR="00602A8F" w:rsidRDefault="000C6A52">
            <w:pPr>
              <w:tabs>
                <w:tab w:val="left" w:pos="1305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+0.5      Pa</w:t>
            </w:r>
          </w:p>
        </w:tc>
        <w:tc>
          <w:tcPr>
            <w:tcW w:w="2841" w:type="dxa"/>
          </w:tcPr>
          <w:p w:rsidR="00602A8F" w:rsidRDefault="000C6A52">
            <w:pPr>
              <w:tabs>
                <w:tab w:val="left" w:pos="1305"/>
              </w:tabs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0000 0000 0000 1000</w:t>
            </w:r>
          </w:p>
        </w:tc>
        <w:tc>
          <w:tcPr>
            <w:tcW w:w="2841" w:type="dxa"/>
          </w:tcPr>
          <w:p w:rsidR="00602A8F" w:rsidRDefault="000C6A52">
            <w:pPr>
              <w:tabs>
                <w:tab w:val="left" w:pos="1305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0x 0008</w:t>
            </w:r>
          </w:p>
        </w:tc>
      </w:tr>
    </w:tbl>
    <w:p w:rsidR="00602A8F" w:rsidRDefault="000C6A52">
      <w:pPr>
        <w:tabs>
          <w:tab w:val="left" w:pos="1305"/>
        </w:tabs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简言之：两个字节，总共</w:t>
      </w:r>
      <w:r>
        <w:rPr>
          <w:rFonts w:hint="eastAsia"/>
          <w:b/>
          <w:bCs/>
          <w:color w:val="FF0000"/>
          <w:sz w:val="28"/>
          <w:szCs w:val="28"/>
        </w:rPr>
        <w:t>16</w:t>
      </w:r>
      <w:r>
        <w:rPr>
          <w:rFonts w:hint="eastAsia"/>
          <w:b/>
          <w:bCs/>
          <w:color w:val="FF0000"/>
          <w:sz w:val="28"/>
          <w:szCs w:val="28"/>
        </w:rPr>
        <w:t>位。最左边的高四位，没有用途。左起第</w:t>
      </w:r>
      <w:r>
        <w:rPr>
          <w:rFonts w:hint="eastAsia"/>
          <w:b/>
          <w:bCs/>
          <w:color w:val="FF0000"/>
          <w:sz w:val="28"/>
          <w:szCs w:val="28"/>
        </w:rPr>
        <w:t>5</w:t>
      </w:r>
      <w:r>
        <w:rPr>
          <w:rFonts w:hint="eastAsia"/>
          <w:b/>
          <w:bCs/>
          <w:color w:val="FF0000"/>
          <w:sz w:val="28"/>
          <w:szCs w:val="28"/>
        </w:rPr>
        <w:t>位，表示符号。从左起第六位开始，总共</w:t>
      </w:r>
      <w:r>
        <w:rPr>
          <w:rFonts w:hint="eastAsia"/>
          <w:b/>
          <w:bCs/>
          <w:color w:val="FF0000"/>
          <w:sz w:val="28"/>
          <w:szCs w:val="28"/>
        </w:rPr>
        <w:t>11</w:t>
      </w:r>
      <w:r>
        <w:rPr>
          <w:rFonts w:hint="eastAsia"/>
          <w:b/>
          <w:bCs/>
          <w:color w:val="FF0000"/>
          <w:sz w:val="28"/>
          <w:szCs w:val="28"/>
        </w:rPr>
        <w:t>位，用来表示数据。</w:t>
      </w:r>
    </w:p>
    <w:p w:rsidR="00DA0499" w:rsidRDefault="00DA0499">
      <w:pPr>
        <w:tabs>
          <w:tab w:val="left" w:pos="1305"/>
        </w:tabs>
        <w:rPr>
          <w:b/>
          <w:bCs/>
          <w:color w:val="FF0000"/>
          <w:sz w:val="28"/>
          <w:szCs w:val="28"/>
        </w:rPr>
      </w:pPr>
    </w:p>
    <w:p w:rsidR="006B0E15" w:rsidRDefault="006B0E15">
      <w:pPr>
        <w:tabs>
          <w:tab w:val="left" w:pos="1305"/>
        </w:tabs>
        <w:rPr>
          <w:rFonts w:eastAsia="宋体"/>
          <w:b/>
          <w:bCs/>
          <w:sz w:val="28"/>
          <w:szCs w:val="28"/>
        </w:rPr>
      </w:pPr>
      <w:r w:rsidRPr="006B0E15">
        <w:rPr>
          <w:rFonts w:eastAsia="宋体" w:hint="eastAsia"/>
          <w:b/>
          <w:bCs/>
          <w:sz w:val="28"/>
          <w:szCs w:val="28"/>
        </w:rPr>
        <w:t>实验步骤</w:t>
      </w:r>
    </w:p>
    <w:p w:rsidR="006B0E15" w:rsidRDefault="006B0E15" w:rsidP="006B0E15">
      <w:r>
        <w:rPr>
          <w:rFonts w:hint="eastAsia"/>
        </w:rPr>
        <w:t>代码：</w:t>
      </w:r>
    </w:p>
    <w:p w:rsidR="006B0E15" w:rsidRDefault="006B0E15" w:rsidP="006B0E1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&lt;iostream&gt;</w:t>
      </w:r>
    </w:p>
    <w:p w:rsidR="006B0E15" w:rsidRDefault="006B0E15" w:rsidP="006B0E1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&lt;cstdlib&gt;</w:t>
      </w:r>
    </w:p>
    <w:p w:rsidR="006B0E15" w:rsidRDefault="006B0E15" w:rsidP="006B0E1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namespace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std; </w:t>
      </w:r>
    </w:p>
    <w:p w:rsidR="006B0E15" w:rsidRDefault="006B0E15" w:rsidP="006B0E1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main()</w:t>
      </w:r>
    </w:p>
    <w:p w:rsidR="006B0E15" w:rsidRDefault="006B0E15" w:rsidP="006B0E1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B0E15" w:rsidRDefault="006B0E15" w:rsidP="006B0E1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short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iPressure[3];</w:t>
      </w:r>
    </w:p>
    <w:p w:rsidR="006B0E15" w:rsidRDefault="006B0E15" w:rsidP="006B0E1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pressure[3];</w:t>
      </w:r>
    </w:p>
    <w:p w:rsidR="006B0E15" w:rsidRDefault="006B0E15" w:rsidP="006B0E1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iPressure[0] = 2000;</w:t>
      </w:r>
    </w:p>
    <w:p w:rsidR="006B0E15" w:rsidRDefault="006B0E15" w:rsidP="006B0E1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iPressure[1] = 401;</w:t>
      </w:r>
    </w:p>
    <w:p w:rsidR="006B0E15" w:rsidRDefault="006B0E15" w:rsidP="006B0E1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iPressure[2] = 4048;</w:t>
      </w:r>
    </w:p>
    <w:p w:rsidR="006B0E15" w:rsidRDefault="006B0E15" w:rsidP="006B0E1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 = 0;i&lt;3;i++){</w:t>
      </w:r>
    </w:p>
    <w:p w:rsidR="006B0E15" w:rsidRDefault="006B0E15" w:rsidP="006B0E1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temp = iPressure[i] &amp; 2047;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//将数据的前位置</w:t>
      </w:r>
    </w:p>
    <w:p w:rsidR="006B0E15" w:rsidRDefault="006B0E15" w:rsidP="006B0E1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pressure[i] = temp &gt;&gt; 4;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//得到数据整数部分</w:t>
      </w:r>
    </w:p>
    <w:p w:rsidR="006B0E15" w:rsidRDefault="006B0E15" w:rsidP="006B0E1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pressure[i] = pressure[i] + (temp&amp;15)/16.0;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//除后四位外置零，得到小数部分，此时小数部分为原数据的^4倍</w:t>
      </w:r>
    </w:p>
    <w:p w:rsidR="006B0E15" w:rsidRDefault="006B0E15" w:rsidP="006B0E1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(iPressure[i]&gt;&gt;11)</w:t>
      </w:r>
    </w:p>
    <w:p w:rsidR="006B0E15" w:rsidRDefault="006B0E15" w:rsidP="006B0E1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pressure[i] *= -1;</w:t>
      </w:r>
    </w:p>
    <w:p w:rsidR="006B0E15" w:rsidRDefault="006B0E15" w:rsidP="006B0E1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cout &lt;&lt;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"原数据为："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&lt;&lt; iPressure[i] &lt;&lt;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 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&lt;&lt;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"\t压强为："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&lt;&lt; pressure[i] &lt;&lt; endl;</w:t>
      </w:r>
    </w:p>
    <w:p w:rsidR="006B0E15" w:rsidRDefault="006B0E15" w:rsidP="006B0E1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}</w:t>
      </w:r>
    </w:p>
    <w:p w:rsidR="006B0E15" w:rsidRDefault="006B0E15" w:rsidP="006B0E1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system(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"pause"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6B0E15" w:rsidRDefault="006B0E15" w:rsidP="006B0E1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B0E15" w:rsidRDefault="006B0E15" w:rsidP="006B0E1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运行截图：</w:t>
      </w:r>
    </w:p>
    <w:p w:rsidR="006B0E15" w:rsidRDefault="006B0E15">
      <w:pPr>
        <w:tabs>
          <w:tab w:val="left" w:pos="1305"/>
        </w:tabs>
        <w:rPr>
          <w:rFonts w:eastAsia="宋体"/>
          <w:b/>
          <w:bCs/>
          <w:sz w:val="28"/>
          <w:szCs w:val="28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45313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3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宋体" w:hint="eastAsia"/>
          <w:b/>
          <w:bCs/>
          <w:sz w:val="28"/>
          <w:szCs w:val="28"/>
        </w:rPr>
        <w:t>实验总结：</w:t>
      </w:r>
    </w:p>
    <w:p w:rsidR="006B0E15" w:rsidRPr="006B0E15" w:rsidRDefault="006B0E15" w:rsidP="006B0E15">
      <w:r>
        <w:rPr>
          <w:rFonts w:hint="eastAsia"/>
        </w:rPr>
        <w:tab/>
      </w:r>
      <w:r>
        <w:rPr>
          <w:rFonts w:hint="eastAsia"/>
        </w:rPr>
        <w:t>通过本次实验，我们了解到了二进制和十进制的转换以及二进制的移位操作。</w:t>
      </w:r>
    </w:p>
    <w:p w:rsidR="00602A8F" w:rsidRDefault="000C6A52">
      <w:pPr>
        <w:tabs>
          <w:tab w:val="left" w:pos="1305"/>
        </w:tabs>
        <w:rPr>
          <w:sz w:val="24"/>
        </w:rPr>
      </w:pPr>
      <w:r>
        <w:rPr>
          <w:rFonts w:hint="eastAsia"/>
          <w:sz w:val="24"/>
        </w:rPr>
        <w:br w:type="page"/>
      </w:r>
    </w:p>
    <w:p w:rsidR="00602A8F" w:rsidRDefault="00602A8F">
      <w:pPr>
        <w:tabs>
          <w:tab w:val="left" w:pos="1305"/>
        </w:tabs>
        <w:rPr>
          <w:sz w:val="24"/>
        </w:rPr>
      </w:pPr>
    </w:p>
    <w:p w:rsidR="00602A8F" w:rsidRDefault="000C6A52">
      <w:pPr>
        <w:tabs>
          <w:tab w:val="left" w:pos="1305"/>
        </w:tabs>
        <w:rPr>
          <w:b/>
          <w:bCs/>
          <w:sz w:val="24"/>
        </w:rPr>
      </w:pPr>
      <w:r>
        <w:rPr>
          <w:rFonts w:hint="eastAsia"/>
          <w:b/>
          <w:bCs/>
          <w:sz w:val="24"/>
        </w:rPr>
        <w:t>要求：</w:t>
      </w:r>
    </w:p>
    <w:p w:rsidR="00602A8F" w:rsidRDefault="000C6A52">
      <w:pPr>
        <w:numPr>
          <w:ilvl w:val="0"/>
          <w:numId w:val="2"/>
        </w:numPr>
        <w:tabs>
          <w:tab w:val="left" w:pos="1305"/>
        </w:tabs>
        <w:rPr>
          <w:sz w:val="24"/>
        </w:rPr>
      </w:pPr>
      <w:r>
        <w:rPr>
          <w:rFonts w:hint="eastAsia"/>
          <w:sz w:val="24"/>
        </w:rPr>
        <w:t>编写程序实现对接收到的两个字节压力数据的解析，并打印出最后的压力结果，编程语言不限，假定两个字节数据已接收并存放到</w:t>
      </w:r>
      <w:r>
        <w:rPr>
          <w:rFonts w:hint="eastAsia"/>
          <w:sz w:val="24"/>
        </w:rPr>
        <w:t>iPressure</w:t>
      </w:r>
      <w:r>
        <w:rPr>
          <w:rFonts w:hint="eastAsia"/>
          <w:sz w:val="24"/>
        </w:rPr>
        <w:t>变量中。</w:t>
      </w:r>
    </w:p>
    <w:p w:rsidR="00602A8F" w:rsidRDefault="000C6A52">
      <w:pPr>
        <w:numPr>
          <w:ilvl w:val="0"/>
          <w:numId w:val="2"/>
        </w:numPr>
        <w:tabs>
          <w:tab w:val="left" w:pos="1305"/>
        </w:tabs>
        <w:rPr>
          <w:sz w:val="24"/>
        </w:rPr>
      </w:pPr>
      <w:r>
        <w:rPr>
          <w:rFonts w:hint="eastAsia"/>
          <w:sz w:val="24"/>
        </w:rPr>
        <w:t>编写程序时，务必在程序代码前，说明所使用的编程语言。在程序代码中，应该有注释对关键操作部分进行解释。</w:t>
      </w:r>
    </w:p>
    <w:p w:rsidR="00602A8F" w:rsidRDefault="00602A8F">
      <w:pPr>
        <w:rPr>
          <w:sz w:val="24"/>
        </w:rPr>
      </w:pPr>
    </w:p>
    <w:p w:rsidR="00602A8F" w:rsidRDefault="000C6A52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测试：</w:t>
      </w:r>
    </w:p>
    <w:p w:rsidR="00602A8F" w:rsidRDefault="000C6A52">
      <w:pPr>
        <w:rPr>
          <w:sz w:val="24"/>
        </w:rPr>
      </w:pPr>
      <w:r>
        <w:rPr>
          <w:rFonts w:hint="eastAsia"/>
          <w:sz w:val="24"/>
        </w:rPr>
        <w:t>iPressure=2000</w:t>
      </w:r>
      <w:r>
        <w:rPr>
          <w:rFonts w:hint="eastAsia"/>
          <w:sz w:val="24"/>
        </w:rPr>
        <w:t>，输出结果是</w:t>
      </w:r>
      <w:r>
        <w:rPr>
          <w:rFonts w:hint="eastAsia"/>
          <w:sz w:val="24"/>
        </w:rPr>
        <w:t>125Pa</w:t>
      </w:r>
      <w:r>
        <w:rPr>
          <w:rFonts w:hint="eastAsia"/>
          <w:sz w:val="24"/>
        </w:rPr>
        <w:t>。</w:t>
      </w:r>
    </w:p>
    <w:p w:rsidR="00602A8F" w:rsidRDefault="000C6A52">
      <w:pPr>
        <w:rPr>
          <w:sz w:val="24"/>
        </w:rPr>
      </w:pPr>
      <w:r>
        <w:rPr>
          <w:rFonts w:hint="eastAsia"/>
          <w:sz w:val="24"/>
        </w:rPr>
        <w:t>iPressure=401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输出结果是</w:t>
      </w:r>
      <w:r>
        <w:rPr>
          <w:rFonts w:hint="eastAsia"/>
          <w:sz w:val="24"/>
        </w:rPr>
        <w:t>25.0625Pa</w:t>
      </w:r>
      <w:r>
        <w:rPr>
          <w:rFonts w:hint="eastAsia"/>
          <w:sz w:val="24"/>
        </w:rPr>
        <w:t>。</w:t>
      </w:r>
    </w:p>
    <w:p w:rsidR="00602A8F" w:rsidRPr="00752F8F" w:rsidRDefault="00752F8F">
      <w:pPr>
        <w:rPr>
          <w:sz w:val="24"/>
        </w:rPr>
      </w:pPr>
      <w:r>
        <w:rPr>
          <w:rFonts w:hint="eastAsia"/>
          <w:sz w:val="24"/>
        </w:rPr>
        <w:t>iPressure=4048</w:t>
      </w:r>
      <w:r>
        <w:rPr>
          <w:rFonts w:hint="eastAsia"/>
          <w:sz w:val="24"/>
        </w:rPr>
        <w:t>，输出结果是</w:t>
      </w:r>
      <w:r>
        <w:rPr>
          <w:rFonts w:hint="eastAsia"/>
          <w:sz w:val="24"/>
        </w:rPr>
        <w:t>-125Pa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 xml:space="preserve">  (0000 </w:t>
      </w:r>
      <w:r w:rsidRPr="00752F8F">
        <w:rPr>
          <w:rFonts w:hint="eastAsia"/>
          <w:b/>
          <w:color w:val="FF0000"/>
          <w:sz w:val="24"/>
        </w:rPr>
        <w:t>1</w:t>
      </w:r>
      <w:r w:rsidRPr="00752F8F">
        <w:rPr>
          <w:sz w:val="24"/>
        </w:rPr>
        <w:t>111</w:t>
      </w:r>
      <w:r>
        <w:rPr>
          <w:rFonts w:hint="eastAsia"/>
          <w:sz w:val="24"/>
        </w:rPr>
        <w:t xml:space="preserve"> </w:t>
      </w:r>
      <w:r w:rsidRPr="00752F8F">
        <w:rPr>
          <w:sz w:val="24"/>
        </w:rPr>
        <w:t>11101</w:t>
      </w:r>
      <w:r>
        <w:rPr>
          <w:rFonts w:hint="eastAsia"/>
          <w:sz w:val="24"/>
        </w:rPr>
        <w:t xml:space="preserve"> </w:t>
      </w:r>
      <w:r w:rsidRPr="00752F8F">
        <w:rPr>
          <w:sz w:val="24"/>
        </w:rPr>
        <w:t>0000</w:t>
      </w:r>
      <w:r>
        <w:rPr>
          <w:rFonts w:hint="eastAsia"/>
          <w:sz w:val="24"/>
        </w:rPr>
        <w:t>)</w:t>
      </w:r>
    </w:p>
    <w:p w:rsidR="00752F8F" w:rsidRDefault="00752F8F">
      <w:pPr>
        <w:rPr>
          <w:sz w:val="24"/>
        </w:rPr>
      </w:pPr>
    </w:p>
    <w:sectPr w:rsidR="00752F8F" w:rsidSect="00602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EAC" w:rsidRDefault="00624EAC" w:rsidP="003135DA">
      <w:r>
        <w:separator/>
      </w:r>
    </w:p>
  </w:endnote>
  <w:endnote w:type="continuationSeparator" w:id="0">
    <w:p w:rsidR="00624EAC" w:rsidRDefault="00624EAC" w:rsidP="00313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Times New Roman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EAC" w:rsidRDefault="00624EAC" w:rsidP="003135DA">
      <w:r>
        <w:separator/>
      </w:r>
    </w:p>
  </w:footnote>
  <w:footnote w:type="continuationSeparator" w:id="0">
    <w:p w:rsidR="00624EAC" w:rsidRDefault="00624EAC" w:rsidP="003135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23AFC"/>
    <w:multiLevelType w:val="multilevel"/>
    <w:tmpl w:val="39A23AFC"/>
    <w:lvl w:ilvl="0">
      <w:start w:val="1"/>
      <w:numFmt w:val="decimal"/>
      <w:lvlText w:val="%1."/>
      <w:lvlJc w:val="left"/>
      <w:pPr>
        <w:ind w:left="704" w:hanging="420"/>
      </w:p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5938FBA6"/>
    <w:multiLevelType w:val="singleLevel"/>
    <w:tmpl w:val="5938FBA6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8041868"/>
    <w:rsid w:val="00043E67"/>
    <w:rsid w:val="000C6A52"/>
    <w:rsid w:val="00164ECB"/>
    <w:rsid w:val="001F6B35"/>
    <w:rsid w:val="002C35B3"/>
    <w:rsid w:val="003135DA"/>
    <w:rsid w:val="00385948"/>
    <w:rsid w:val="00487274"/>
    <w:rsid w:val="00602A8F"/>
    <w:rsid w:val="00624EAC"/>
    <w:rsid w:val="006B0E15"/>
    <w:rsid w:val="00752F8F"/>
    <w:rsid w:val="007A10E5"/>
    <w:rsid w:val="00A54BED"/>
    <w:rsid w:val="00CD0094"/>
    <w:rsid w:val="00DA0499"/>
    <w:rsid w:val="00F67277"/>
    <w:rsid w:val="00FA1FFF"/>
    <w:rsid w:val="080418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27C955"/>
  <w15:docId w15:val="{B412D2F1-7511-41EB-9931-3BB638714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2A8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02A8F"/>
    <w:pPr>
      <w:keepNext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02A8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uiPriority w:val="34"/>
    <w:qFormat/>
    <w:rsid w:val="00602A8F"/>
    <w:pPr>
      <w:ind w:firstLineChars="200" w:firstLine="420"/>
    </w:pPr>
  </w:style>
  <w:style w:type="paragraph" w:styleId="a4">
    <w:name w:val="Balloon Text"/>
    <w:basedOn w:val="a"/>
    <w:link w:val="a5"/>
    <w:rsid w:val="003135DA"/>
    <w:rPr>
      <w:sz w:val="18"/>
      <w:szCs w:val="18"/>
    </w:rPr>
  </w:style>
  <w:style w:type="character" w:customStyle="1" w:styleId="a5">
    <w:name w:val="批注框文本 字符"/>
    <w:basedOn w:val="a0"/>
    <w:link w:val="a4"/>
    <w:rsid w:val="003135DA"/>
    <w:rPr>
      <w:kern w:val="2"/>
      <w:sz w:val="18"/>
      <w:szCs w:val="18"/>
    </w:rPr>
  </w:style>
  <w:style w:type="paragraph" w:styleId="a6">
    <w:name w:val="header"/>
    <w:basedOn w:val="a"/>
    <w:link w:val="a7"/>
    <w:rsid w:val="003135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135DA"/>
    <w:rPr>
      <w:kern w:val="2"/>
      <w:sz w:val="18"/>
      <w:szCs w:val="18"/>
    </w:rPr>
  </w:style>
  <w:style w:type="paragraph" w:styleId="a8">
    <w:name w:val="footer"/>
    <w:basedOn w:val="a"/>
    <w:link w:val="a9"/>
    <w:rsid w:val="003135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3135DA"/>
    <w:rPr>
      <w:kern w:val="2"/>
      <w:sz w:val="18"/>
      <w:szCs w:val="18"/>
    </w:rPr>
  </w:style>
  <w:style w:type="paragraph" w:styleId="aa">
    <w:name w:val="Title"/>
    <w:basedOn w:val="a"/>
    <w:next w:val="a"/>
    <w:link w:val="ab"/>
    <w:qFormat/>
    <w:rsid w:val="006B0E1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rsid w:val="006B0E15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244</Words>
  <Characters>1392</Characters>
  <Application>Microsoft Office Word</Application>
  <DocSecurity>0</DocSecurity>
  <Lines>11</Lines>
  <Paragraphs>3</Paragraphs>
  <ScaleCrop>false</ScaleCrop>
  <Company>thtfpc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</dc:creator>
  <cp:lastModifiedBy>幻与樱</cp:lastModifiedBy>
  <cp:revision>8</cp:revision>
  <dcterms:created xsi:type="dcterms:W3CDTF">2017-06-12T01:07:00Z</dcterms:created>
  <dcterms:modified xsi:type="dcterms:W3CDTF">2017-06-15T10:20:00Z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