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85" w:rsidRPr="007E7A85" w:rsidRDefault="004621CC" w:rsidP="004621CC">
      <w:pPr>
        <w:pStyle w:val="Default"/>
        <w:rPr>
          <w:rFonts w:asciiTheme="majorHAnsi" w:hAnsiTheme="majorHAnsi"/>
          <w:b/>
          <w:bCs/>
          <w:color w:val="auto"/>
          <w:sz w:val="28"/>
          <w:szCs w:val="28"/>
        </w:rPr>
      </w:pPr>
      <w:r w:rsidRPr="007E7A85">
        <w:rPr>
          <w:rFonts w:asciiTheme="majorHAnsi" w:hAnsiTheme="majorHAnsi"/>
          <w:b/>
          <w:bCs/>
          <w:color w:val="auto"/>
          <w:sz w:val="28"/>
          <w:szCs w:val="28"/>
        </w:rPr>
        <w:t>Global Health Impact Organization</w:t>
      </w:r>
      <w:r w:rsidRPr="007E7A85"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</w:p>
    <w:p w:rsidR="00130CB6" w:rsidRPr="007E7A85" w:rsidRDefault="00130CB6" w:rsidP="004621CC">
      <w:pPr>
        <w:pStyle w:val="Default"/>
        <w:rPr>
          <w:rFonts w:asciiTheme="majorHAnsi" w:hAnsiTheme="majorHAnsi"/>
          <w:color w:val="auto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Code of Ethics</w:t>
      </w:r>
    </w:p>
    <w:p w:rsidR="00130CB6" w:rsidRPr="007E7A85" w:rsidRDefault="00130CB6" w:rsidP="00130CB6">
      <w:pPr>
        <w:rPr>
          <w:rFonts w:asciiTheme="majorHAnsi" w:hAnsiTheme="majorHAnsi"/>
          <w:i/>
          <w:sz w:val="22"/>
          <w:szCs w:val="22"/>
        </w:rPr>
      </w:pPr>
    </w:p>
    <w:p w:rsidR="00130CB6" w:rsidRPr="0062545C" w:rsidRDefault="00130CB6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 xml:space="preserve">Mission </w:t>
      </w:r>
      <w:r w:rsidR="00200F11" w:rsidRPr="0062545C">
        <w:rPr>
          <w:rFonts w:asciiTheme="majorHAnsi" w:hAnsiTheme="majorHAnsi"/>
          <w:b/>
          <w:sz w:val="22"/>
          <w:szCs w:val="22"/>
        </w:rPr>
        <w:t>Statement</w:t>
      </w:r>
    </w:p>
    <w:p w:rsidR="00130CB6" w:rsidRPr="007E7A85" w:rsidRDefault="004621CC" w:rsidP="00130CB6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Global Health Impact Organization (the Organization</w:t>
      </w:r>
      <w:r w:rsidRPr="007E7A85">
        <w:rPr>
          <w:rFonts w:asciiTheme="majorHAnsi" w:hAnsiTheme="majorHAnsi"/>
          <w:sz w:val="22"/>
          <w:szCs w:val="22"/>
        </w:rPr>
        <w:t>)</w:t>
      </w:r>
      <w:r w:rsidR="00130CB6" w:rsidRPr="007E7A85">
        <w:rPr>
          <w:rFonts w:asciiTheme="majorHAnsi" w:hAnsiTheme="majorHAnsi"/>
          <w:sz w:val="22"/>
          <w:szCs w:val="22"/>
        </w:rPr>
        <w:t xml:space="preserve"> aspires to advance global access to essential medicines, with particular focus on resource-poor settings, by </w:t>
      </w:r>
      <w:r w:rsidRPr="007E7A85">
        <w:rPr>
          <w:rFonts w:asciiTheme="majorHAnsi" w:hAnsiTheme="majorHAnsi"/>
          <w:sz w:val="22"/>
          <w:szCs w:val="22"/>
        </w:rPr>
        <w:t>providing data that can encourage the</w:t>
      </w:r>
      <w:r w:rsidR="00130CB6" w:rsidRPr="007E7A85">
        <w:rPr>
          <w:rFonts w:asciiTheme="majorHAnsi" w:hAnsiTheme="majorHAnsi"/>
          <w:sz w:val="22"/>
          <w:szCs w:val="22"/>
        </w:rPr>
        <w:t xml:space="preserve"> develop</w:t>
      </w:r>
      <w:r w:rsidRPr="007E7A85">
        <w:rPr>
          <w:rFonts w:asciiTheme="majorHAnsi" w:hAnsiTheme="majorHAnsi"/>
          <w:sz w:val="22"/>
          <w:szCs w:val="22"/>
        </w:rPr>
        <w:t xml:space="preserve">ment of </w:t>
      </w:r>
      <w:r w:rsidR="00130CB6" w:rsidRPr="007E7A85">
        <w:rPr>
          <w:rFonts w:asciiTheme="majorHAnsi" w:hAnsiTheme="majorHAnsi"/>
          <w:sz w:val="22"/>
          <w:szCs w:val="22"/>
        </w:rPr>
        <w:t xml:space="preserve">equitable access to medicines </w:t>
      </w:r>
      <w:r w:rsidRPr="007E7A85">
        <w:rPr>
          <w:rFonts w:asciiTheme="majorHAnsi" w:hAnsiTheme="majorHAnsi"/>
          <w:sz w:val="22"/>
          <w:szCs w:val="22"/>
        </w:rPr>
        <w:t xml:space="preserve">policies </w:t>
      </w:r>
      <w:r w:rsidR="00130CB6" w:rsidRPr="007E7A85">
        <w:rPr>
          <w:rFonts w:asciiTheme="majorHAnsi" w:hAnsiTheme="majorHAnsi"/>
          <w:sz w:val="22"/>
          <w:szCs w:val="22"/>
        </w:rPr>
        <w:t>that have the greatest impact on global health.</w:t>
      </w:r>
    </w:p>
    <w:p w:rsidR="00E22379" w:rsidRPr="007E7A85" w:rsidRDefault="00E22379" w:rsidP="00130CB6">
      <w:pPr>
        <w:rPr>
          <w:rFonts w:asciiTheme="majorHAnsi" w:hAnsiTheme="majorHAnsi"/>
          <w:sz w:val="22"/>
          <w:szCs w:val="22"/>
        </w:rPr>
      </w:pPr>
    </w:p>
    <w:p w:rsidR="00E22379" w:rsidRPr="0062545C" w:rsidRDefault="00E22379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Personal and Professional Integrity of Board and Employees</w:t>
      </w:r>
    </w:p>
    <w:p w:rsidR="00E22379" w:rsidRPr="007E7A85" w:rsidRDefault="00E22379" w:rsidP="00E22379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 xml:space="preserve">All members of the Advisory Board and staff of </w:t>
      </w:r>
      <w:r w:rsidR="004621CC" w:rsidRPr="007E7A85">
        <w:rPr>
          <w:rFonts w:asciiTheme="majorHAnsi" w:hAnsiTheme="majorHAnsi"/>
          <w:sz w:val="22"/>
          <w:szCs w:val="22"/>
        </w:rPr>
        <w:t>the Organization</w:t>
      </w:r>
      <w:r w:rsidRPr="007E7A85">
        <w:rPr>
          <w:rFonts w:asciiTheme="majorHAnsi" w:hAnsiTheme="majorHAnsi"/>
          <w:sz w:val="22"/>
          <w:szCs w:val="22"/>
        </w:rPr>
        <w:t xml:space="preserve"> </w:t>
      </w:r>
      <w:r w:rsidR="007E7A85" w:rsidRPr="007E7A85">
        <w:rPr>
          <w:rFonts w:asciiTheme="majorHAnsi" w:hAnsiTheme="majorHAnsi"/>
          <w:sz w:val="22"/>
          <w:szCs w:val="22"/>
        </w:rPr>
        <w:t xml:space="preserve">commit </w:t>
      </w:r>
      <w:r w:rsidRPr="007E7A85">
        <w:rPr>
          <w:rFonts w:asciiTheme="majorHAnsi" w:hAnsiTheme="majorHAnsi"/>
          <w:sz w:val="22"/>
          <w:szCs w:val="22"/>
        </w:rPr>
        <w:t>to conduc</w:t>
      </w:r>
      <w:r w:rsidR="0062545C">
        <w:rPr>
          <w:rFonts w:asciiTheme="majorHAnsi" w:hAnsiTheme="majorHAnsi"/>
          <w:sz w:val="22"/>
          <w:szCs w:val="22"/>
        </w:rPr>
        <w:t>t</w:t>
      </w:r>
      <w:r w:rsidR="007E7A85" w:rsidRPr="007E7A85">
        <w:rPr>
          <w:rFonts w:asciiTheme="majorHAnsi" w:hAnsiTheme="majorHAnsi"/>
          <w:sz w:val="22"/>
          <w:szCs w:val="22"/>
        </w:rPr>
        <w:t>ing</w:t>
      </w:r>
      <w:r w:rsidRPr="007E7A85">
        <w:rPr>
          <w:rFonts w:asciiTheme="majorHAnsi" w:hAnsiTheme="majorHAnsi"/>
          <w:sz w:val="22"/>
          <w:szCs w:val="22"/>
        </w:rPr>
        <w:t xml:space="preserve"> their work honestly, </w:t>
      </w:r>
      <w:r w:rsidR="007E7A85" w:rsidRPr="007E7A85">
        <w:rPr>
          <w:rFonts w:asciiTheme="majorHAnsi" w:hAnsiTheme="majorHAnsi"/>
          <w:sz w:val="22"/>
          <w:szCs w:val="22"/>
        </w:rPr>
        <w:t>openly, and with integrity</w:t>
      </w:r>
      <w:r w:rsidRPr="007E7A85">
        <w:rPr>
          <w:rFonts w:asciiTheme="majorHAnsi" w:hAnsiTheme="majorHAnsi"/>
          <w:sz w:val="22"/>
          <w:szCs w:val="22"/>
        </w:rPr>
        <w:t xml:space="preserve">. </w:t>
      </w:r>
    </w:p>
    <w:p w:rsidR="00130CB6" w:rsidRPr="007E7A85" w:rsidRDefault="00130CB6" w:rsidP="00130CB6">
      <w:pPr>
        <w:rPr>
          <w:rFonts w:asciiTheme="majorHAnsi" w:hAnsiTheme="majorHAnsi"/>
          <w:sz w:val="22"/>
          <w:szCs w:val="22"/>
        </w:rPr>
      </w:pPr>
    </w:p>
    <w:p w:rsidR="00130CB6" w:rsidRPr="0062545C" w:rsidRDefault="00130CB6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Advisory Board</w:t>
      </w:r>
    </w:p>
    <w:p w:rsidR="00130CB6" w:rsidRPr="007E7A85" w:rsidRDefault="00130CB6" w:rsidP="00130CB6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Advisory Board is responsible for:</w:t>
      </w:r>
    </w:p>
    <w:p w:rsidR="00130CB6" w:rsidRPr="0062545C" w:rsidRDefault="0062545C" w:rsidP="0062545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a) </w:t>
      </w:r>
      <w:r w:rsidR="00130CB6" w:rsidRPr="0062545C">
        <w:rPr>
          <w:rFonts w:asciiTheme="majorHAnsi" w:hAnsiTheme="majorHAnsi"/>
          <w:sz w:val="22"/>
          <w:szCs w:val="22"/>
        </w:rPr>
        <w:t>Guiding the devel</w:t>
      </w:r>
      <w:r>
        <w:rPr>
          <w:rFonts w:asciiTheme="majorHAnsi" w:hAnsiTheme="majorHAnsi"/>
          <w:sz w:val="22"/>
          <w:szCs w:val="22"/>
        </w:rPr>
        <w:t xml:space="preserve">opment of </w:t>
      </w:r>
      <w:r w:rsidR="00130CB6" w:rsidRPr="0062545C">
        <w:rPr>
          <w:rFonts w:asciiTheme="majorHAnsi" w:hAnsiTheme="majorHAnsi"/>
          <w:sz w:val="22"/>
          <w:szCs w:val="22"/>
        </w:rPr>
        <w:t xml:space="preserve">the </w:t>
      </w:r>
      <w:r w:rsidR="004621CC" w:rsidRPr="0062545C">
        <w:rPr>
          <w:rFonts w:asciiTheme="majorHAnsi" w:hAnsiTheme="majorHAnsi"/>
          <w:sz w:val="22"/>
          <w:szCs w:val="22"/>
        </w:rPr>
        <w:t>Organization</w:t>
      </w:r>
      <w:r w:rsidR="00130CB6" w:rsidRPr="0062545C">
        <w:rPr>
          <w:rFonts w:asciiTheme="majorHAnsi" w:hAnsiTheme="majorHAnsi"/>
          <w:sz w:val="22"/>
          <w:szCs w:val="22"/>
        </w:rPr>
        <w:t>, and in particular helping it to achieve its mission;</w:t>
      </w:r>
    </w:p>
    <w:p w:rsidR="00130CB6" w:rsidRPr="0062545C" w:rsidRDefault="0062545C" w:rsidP="0062545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b) </w:t>
      </w:r>
      <w:r w:rsidR="00130CB6" w:rsidRPr="0062545C">
        <w:rPr>
          <w:rFonts w:asciiTheme="majorHAnsi" w:hAnsiTheme="majorHAnsi"/>
          <w:sz w:val="22"/>
          <w:szCs w:val="22"/>
        </w:rPr>
        <w:t>Providing feedback on strategies, policies, w</w:t>
      </w:r>
      <w:r w:rsidR="001B4681" w:rsidRPr="0062545C">
        <w:rPr>
          <w:rFonts w:asciiTheme="majorHAnsi" w:hAnsiTheme="majorHAnsi"/>
          <w:sz w:val="22"/>
          <w:szCs w:val="22"/>
        </w:rPr>
        <w:t>ritten materials, reports, etc.</w:t>
      </w:r>
    </w:p>
    <w:p w:rsidR="001B4681" w:rsidRPr="0062545C" w:rsidRDefault="0062545C" w:rsidP="0062545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c) </w:t>
      </w:r>
      <w:r w:rsidR="007E7A85" w:rsidRPr="0062545C">
        <w:rPr>
          <w:rFonts w:asciiTheme="majorHAnsi" w:hAnsiTheme="majorHAnsi"/>
          <w:sz w:val="22"/>
          <w:szCs w:val="22"/>
        </w:rPr>
        <w:t>D</w:t>
      </w:r>
      <w:r w:rsidR="001B4681" w:rsidRPr="0062545C">
        <w:rPr>
          <w:rFonts w:asciiTheme="majorHAnsi" w:hAnsiTheme="majorHAnsi"/>
          <w:sz w:val="22"/>
          <w:szCs w:val="22"/>
        </w:rPr>
        <w:t>iscuss</w:t>
      </w:r>
      <w:r w:rsidR="007E7A85" w:rsidRPr="0062545C">
        <w:rPr>
          <w:rFonts w:asciiTheme="majorHAnsi" w:hAnsiTheme="majorHAnsi"/>
          <w:sz w:val="22"/>
          <w:szCs w:val="22"/>
        </w:rPr>
        <w:t>ing</w:t>
      </w:r>
      <w:r w:rsidR="001B4681" w:rsidRPr="0062545C">
        <w:rPr>
          <w:rFonts w:asciiTheme="majorHAnsi" w:hAnsiTheme="majorHAnsi"/>
          <w:sz w:val="22"/>
          <w:szCs w:val="22"/>
        </w:rPr>
        <w:t xml:space="preserve"> the progres</w:t>
      </w:r>
      <w:r w:rsidR="007E7A85" w:rsidRPr="0062545C">
        <w:rPr>
          <w:rFonts w:asciiTheme="majorHAnsi" w:hAnsiTheme="majorHAnsi"/>
          <w:sz w:val="22"/>
          <w:szCs w:val="22"/>
        </w:rPr>
        <w:t>s of the organization and advising</w:t>
      </w:r>
      <w:r w:rsidR="001B4681" w:rsidRPr="0062545C">
        <w:rPr>
          <w:rFonts w:asciiTheme="majorHAnsi" w:hAnsiTheme="majorHAnsi"/>
          <w:sz w:val="22"/>
          <w:szCs w:val="22"/>
        </w:rPr>
        <w:t xml:space="preserve"> on its future development.</w:t>
      </w:r>
    </w:p>
    <w:p w:rsidR="001B4681" w:rsidRPr="007E7A85" w:rsidRDefault="001B4681" w:rsidP="001B4681">
      <w:pPr>
        <w:rPr>
          <w:rFonts w:asciiTheme="majorHAnsi" w:hAnsiTheme="majorHAnsi"/>
          <w:sz w:val="22"/>
          <w:szCs w:val="22"/>
        </w:rPr>
      </w:pPr>
    </w:p>
    <w:p w:rsidR="001B4681" w:rsidRPr="0062545C" w:rsidRDefault="001B4681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Legal compliance</w:t>
      </w:r>
    </w:p>
    <w:p w:rsidR="001B4681" w:rsidRPr="007E7A85" w:rsidRDefault="004621CC" w:rsidP="001B4681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Organization</w:t>
      </w:r>
      <w:r w:rsidR="001B4681" w:rsidRPr="007E7A85">
        <w:rPr>
          <w:rFonts w:asciiTheme="majorHAnsi" w:hAnsiTheme="majorHAnsi"/>
          <w:sz w:val="22"/>
          <w:szCs w:val="22"/>
        </w:rPr>
        <w:t xml:space="preserve"> will maintain knowledge of, and comply with, all laws, regulations and international legal instruments relevant to the organization.</w:t>
      </w:r>
    </w:p>
    <w:p w:rsidR="001B4681" w:rsidRPr="0062545C" w:rsidRDefault="001B4681" w:rsidP="001B4681">
      <w:pPr>
        <w:rPr>
          <w:rFonts w:asciiTheme="majorHAnsi" w:hAnsiTheme="majorHAnsi"/>
          <w:b/>
          <w:sz w:val="22"/>
          <w:szCs w:val="22"/>
        </w:rPr>
      </w:pPr>
    </w:p>
    <w:p w:rsidR="001B4681" w:rsidRPr="0062545C" w:rsidRDefault="001B4681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Financial Responsibilities</w:t>
      </w:r>
    </w:p>
    <w:p w:rsidR="001B4681" w:rsidRPr="007E7A85" w:rsidRDefault="004621CC" w:rsidP="001B4681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Organization</w:t>
      </w:r>
      <w:r w:rsidR="001B4681" w:rsidRPr="007E7A85">
        <w:rPr>
          <w:rFonts w:asciiTheme="majorHAnsi" w:hAnsiTheme="majorHAnsi"/>
          <w:sz w:val="22"/>
          <w:szCs w:val="22"/>
        </w:rPr>
        <w:t xml:space="preserve"> gives the highest priority to managing its financial resources responsibly. This will include:</w:t>
      </w:r>
    </w:p>
    <w:p w:rsidR="001B4681" w:rsidRPr="0062545C" w:rsidRDefault="0062545C" w:rsidP="0062545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a) </w:t>
      </w:r>
      <w:r w:rsidR="001B4681" w:rsidRPr="0062545C">
        <w:rPr>
          <w:rFonts w:asciiTheme="majorHAnsi" w:hAnsiTheme="majorHAnsi"/>
          <w:sz w:val="22"/>
          <w:szCs w:val="22"/>
        </w:rPr>
        <w:t>Putting into place safeguards, including internal controls and accounting systems, to monitor good stewardship of funds;</w:t>
      </w:r>
    </w:p>
    <w:p w:rsidR="001B4681" w:rsidRPr="0062545C" w:rsidRDefault="0062545C" w:rsidP="0062545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b) </w:t>
      </w:r>
      <w:r w:rsidR="001B4681" w:rsidRPr="0062545C">
        <w:rPr>
          <w:rFonts w:asciiTheme="majorHAnsi" w:hAnsiTheme="majorHAnsi"/>
          <w:sz w:val="22"/>
          <w:szCs w:val="22"/>
        </w:rPr>
        <w:t>Ensuring that a reasonable portion of its funds will go to programs that advance its mission;</w:t>
      </w:r>
    </w:p>
    <w:p w:rsidR="001B4681" w:rsidRPr="0062545C" w:rsidRDefault="0062545C" w:rsidP="0062545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c) </w:t>
      </w:r>
      <w:r w:rsidR="001B4681" w:rsidRPr="0062545C">
        <w:rPr>
          <w:rFonts w:asciiTheme="majorHAnsi" w:hAnsiTheme="majorHAnsi"/>
          <w:sz w:val="22"/>
          <w:szCs w:val="22"/>
        </w:rPr>
        <w:t>Keeping fundraising costs to a reasonable portion of total expenditure.</w:t>
      </w:r>
    </w:p>
    <w:p w:rsidR="001B4681" w:rsidRPr="007E7A85" w:rsidRDefault="001B4681" w:rsidP="001B4681">
      <w:pPr>
        <w:rPr>
          <w:rFonts w:asciiTheme="majorHAnsi" w:hAnsiTheme="majorHAnsi"/>
          <w:sz w:val="22"/>
          <w:szCs w:val="22"/>
        </w:rPr>
      </w:pPr>
    </w:p>
    <w:p w:rsidR="001B4681" w:rsidRPr="0062545C" w:rsidRDefault="001B4681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Transparency</w:t>
      </w:r>
    </w:p>
    <w:p w:rsidR="001B4681" w:rsidRPr="007E7A85" w:rsidRDefault="004621CC" w:rsidP="001B4681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Organization</w:t>
      </w:r>
      <w:r w:rsidR="001B4681" w:rsidRPr="007E7A85">
        <w:rPr>
          <w:rFonts w:asciiTheme="majorHAnsi" w:hAnsiTheme="majorHAnsi"/>
          <w:sz w:val="22"/>
          <w:szCs w:val="22"/>
        </w:rPr>
        <w:t xml:space="preserve"> is committed to providing all relevant an</w:t>
      </w:r>
      <w:r w:rsidR="00C139AB">
        <w:rPr>
          <w:rFonts w:asciiTheme="majorHAnsi" w:hAnsiTheme="majorHAnsi"/>
          <w:sz w:val="22"/>
          <w:szCs w:val="22"/>
        </w:rPr>
        <w:t xml:space="preserve">d reasonable information to the </w:t>
      </w:r>
      <w:r w:rsidR="001B4681" w:rsidRPr="007E7A85">
        <w:rPr>
          <w:rFonts w:asciiTheme="majorHAnsi" w:hAnsiTheme="majorHAnsi"/>
          <w:sz w:val="22"/>
          <w:szCs w:val="22"/>
        </w:rPr>
        <w:t>public within a timely manner</w:t>
      </w:r>
      <w:r w:rsidR="00E22379" w:rsidRPr="007E7A85">
        <w:rPr>
          <w:rFonts w:asciiTheme="majorHAnsi" w:hAnsiTheme="majorHAnsi"/>
          <w:sz w:val="22"/>
          <w:szCs w:val="22"/>
        </w:rPr>
        <w:t>. Code of Ethics</w:t>
      </w:r>
      <w:r w:rsidR="007E7A85" w:rsidRPr="007E7A85">
        <w:rPr>
          <w:rFonts w:asciiTheme="majorHAnsi" w:hAnsiTheme="majorHAnsi"/>
          <w:sz w:val="22"/>
          <w:szCs w:val="22"/>
        </w:rPr>
        <w:t xml:space="preserve"> and</w:t>
      </w:r>
      <w:r w:rsidR="00E22379" w:rsidRPr="007E7A85">
        <w:rPr>
          <w:rFonts w:asciiTheme="majorHAnsi" w:hAnsiTheme="majorHAnsi"/>
          <w:sz w:val="22"/>
          <w:szCs w:val="22"/>
        </w:rPr>
        <w:t xml:space="preserve"> Conflicts of Interest </w:t>
      </w:r>
      <w:r w:rsidR="007E7A85" w:rsidRPr="007E7A85">
        <w:rPr>
          <w:rFonts w:asciiTheme="majorHAnsi" w:hAnsiTheme="majorHAnsi"/>
          <w:sz w:val="22"/>
          <w:szCs w:val="22"/>
        </w:rPr>
        <w:t xml:space="preserve">Policy </w:t>
      </w:r>
      <w:r w:rsidR="00E22379" w:rsidRPr="007E7A85">
        <w:rPr>
          <w:rFonts w:asciiTheme="majorHAnsi" w:hAnsiTheme="majorHAnsi"/>
          <w:sz w:val="22"/>
          <w:szCs w:val="22"/>
        </w:rPr>
        <w:t xml:space="preserve">are available on the website: </w:t>
      </w:r>
      <w:r w:rsidR="007E7A85" w:rsidRPr="007E7A85">
        <w:rPr>
          <w:rFonts w:asciiTheme="majorHAnsi" w:hAnsiTheme="majorHAnsi"/>
          <w:sz w:val="22"/>
          <w:szCs w:val="22"/>
        </w:rPr>
        <w:t>global-health-impact.org</w:t>
      </w:r>
    </w:p>
    <w:p w:rsidR="00E22379" w:rsidRPr="0062545C" w:rsidRDefault="00E22379" w:rsidP="001B4681">
      <w:pPr>
        <w:rPr>
          <w:rFonts w:asciiTheme="majorHAnsi" w:hAnsiTheme="majorHAnsi"/>
          <w:b/>
          <w:sz w:val="22"/>
          <w:szCs w:val="22"/>
        </w:rPr>
      </w:pPr>
    </w:p>
    <w:p w:rsidR="00E22379" w:rsidRPr="0062545C" w:rsidRDefault="00E22379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Monitoring and Evaluation</w:t>
      </w:r>
      <w:bookmarkStart w:id="0" w:name="_GoBack"/>
    </w:p>
    <w:p w:rsidR="00E22379" w:rsidRPr="007E7A85" w:rsidRDefault="004621CC" w:rsidP="00E22379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Organization</w:t>
      </w:r>
      <w:r w:rsidR="00E22379" w:rsidRPr="007E7A85">
        <w:rPr>
          <w:rFonts w:asciiTheme="majorHAnsi" w:hAnsiTheme="majorHAnsi"/>
          <w:sz w:val="22"/>
          <w:szCs w:val="22"/>
        </w:rPr>
        <w:t xml:space="preserve"> will regularly review the impact of its work, incorporating any lessons learned.</w:t>
      </w:r>
    </w:p>
    <w:p w:rsidR="001B4681" w:rsidRPr="007E7A85" w:rsidRDefault="001B4681" w:rsidP="001B4681">
      <w:pPr>
        <w:rPr>
          <w:rFonts w:asciiTheme="majorHAnsi" w:hAnsiTheme="majorHAnsi"/>
          <w:sz w:val="22"/>
          <w:szCs w:val="22"/>
        </w:rPr>
      </w:pPr>
    </w:p>
    <w:p w:rsidR="001B4681" w:rsidRPr="0062545C" w:rsidRDefault="00E22379" w:rsidP="0062545C">
      <w:pPr>
        <w:rPr>
          <w:rFonts w:asciiTheme="majorHAnsi" w:hAnsiTheme="majorHAnsi"/>
          <w:b/>
          <w:sz w:val="22"/>
          <w:szCs w:val="22"/>
        </w:rPr>
      </w:pPr>
      <w:r w:rsidRPr="0062545C">
        <w:rPr>
          <w:rFonts w:asciiTheme="majorHAnsi" w:hAnsiTheme="majorHAnsi"/>
          <w:b/>
          <w:sz w:val="22"/>
          <w:szCs w:val="22"/>
        </w:rPr>
        <w:t>Inclusiveness</w:t>
      </w:r>
    </w:p>
    <w:bookmarkEnd w:id="0"/>
    <w:p w:rsidR="00E22379" w:rsidRPr="007E7A85" w:rsidRDefault="004621CC" w:rsidP="00E22379">
      <w:pPr>
        <w:rPr>
          <w:rFonts w:asciiTheme="majorHAnsi" w:hAnsiTheme="majorHAnsi"/>
          <w:sz w:val="22"/>
          <w:szCs w:val="22"/>
        </w:rPr>
      </w:pPr>
      <w:r w:rsidRPr="007E7A85">
        <w:rPr>
          <w:rFonts w:asciiTheme="majorHAnsi" w:hAnsiTheme="majorHAnsi"/>
          <w:sz w:val="22"/>
          <w:szCs w:val="22"/>
        </w:rPr>
        <w:t>The Organization</w:t>
      </w:r>
      <w:r w:rsidR="00E22379" w:rsidRPr="007E7A85">
        <w:rPr>
          <w:rFonts w:asciiTheme="majorHAnsi" w:hAnsiTheme="majorHAnsi"/>
          <w:sz w:val="22"/>
          <w:szCs w:val="22"/>
        </w:rPr>
        <w:t xml:space="preserve"> actively promotes inclusiveness and diversity in its recruitment, hiring and retention.</w:t>
      </w:r>
    </w:p>
    <w:sectPr w:rsidR="00E22379" w:rsidRPr="007E7A85" w:rsidSect="007A6E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3F6F"/>
    <w:multiLevelType w:val="hybridMultilevel"/>
    <w:tmpl w:val="A646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01444"/>
    <w:multiLevelType w:val="hybridMultilevel"/>
    <w:tmpl w:val="5950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236D6"/>
    <w:multiLevelType w:val="hybridMultilevel"/>
    <w:tmpl w:val="F0D8477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B6"/>
    <w:rsid w:val="00130CB6"/>
    <w:rsid w:val="001B4681"/>
    <w:rsid w:val="00200F11"/>
    <w:rsid w:val="004621CC"/>
    <w:rsid w:val="0062545C"/>
    <w:rsid w:val="007A6EDD"/>
    <w:rsid w:val="007E7A85"/>
    <w:rsid w:val="00907486"/>
    <w:rsid w:val="00C139AB"/>
    <w:rsid w:val="00E2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0C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C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C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30CB6"/>
    <w:pPr>
      <w:ind w:left="720"/>
      <w:contextualSpacing/>
    </w:pPr>
  </w:style>
  <w:style w:type="paragraph" w:customStyle="1" w:styleId="Default">
    <w:name w:val="Default"/>
    <w:rsid w:val="004621CC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0C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C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C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B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30CB6"/>
    <w:pPr>
      <w:ind w:left="720"/>
      <w:contextualSpacing/>
    </w:pPr>
  </w:style>
  <w:style w:type="paragraph" w:customStyle="1" w:styleId="Default">
    <w:name w:val="Default"/>
    <w:rsid w:val="004621CC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Hougendobler</dc:creator>
  <cp:lastModifiedBy>Hassoun, Nicole</cp:lastModifiedBy>
  <cp:revision>4</cp:revision>
  <dcterms:created xsi:type="dcterms:W3CDTF">2014-05-27T16:00:00Z</dcterms:created>
  <dcterms:modified xsi:type="dcterms:W3CDTF">2014-05-27T16:03:00Z</dcterms:modified>
</cp:coreProperties>
</file>