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uses the textbook</w:t>
      </w:r>
      <w:r>
        <w:t xml:space="preserve"> </w:t>
      </w:r>
      <w:r>
        <w:t xml:space="preserve">James et al. (2023)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convariance.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classified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39" w:name="Xb5267fe9a626d1feae465ec72162e382a30ee84"/>
    <w:p>
      <w:pPr>
        <w:pStyle w:val="Heading1"/>
      </w:pPr>
      <w:r>
        <w:t xml:space="preserve">6. Chapter 6: Linear Model Selection and Regrularization</w:t>
      </w:r>
    </w:p>
    <w:p>
      <w:pPr>
        <w:pStyle w:val="FirstParagraph"/>
      </w:pPr>
      <w:r>
        <w:t xml:space="preserve">Linear models are</w:t>
      </w:r>
      <w:r>
        <w:t xml:space="preserve"> </w:t>
      </w:r>
      <w:r>
        <w:rPr>
          <w:iCs/>
          <w:i/>
        </w:rPr>
        <w:t xml:space="preserve">interpretable</w:t>
      </w:r>
      <w:r>
        <w:t xml:space="preserve"> </w:t>
      </w:r>
      <w:r>
        <w:t xml:space="preserve">and often shows small variance. They are fitted by</w:t>
      </w:r>
      <w:r>
        <w:t xml:space="preserve"> </w:t>
      </w:r>
      <w:r>
        <w:rPr>
          <w:iCs/>
          <w:i/>
        </w:rPr>
        <w:t xml:space="preserve">OLS</w:t>
      </w:r>
      <w:r>
        <w:t xml:space="preserve">. There are other methods that can either provide alternatives or improve linear regression models in terms of</w:t>
      </w:r>
      <w:r>
        <w:t xml:space="preserve"> </w:t>
      </w:r>
      <w:r>
        <w:rPr>
          <w:iCs/>
          <w:i/>
        </w:rPr>
        <w:t xml:space="preserve">prediction accuracy</w:t>
      </w:r>
      <w:r>
        <w:t xml:space="preserve"> </w:t>
      </w:r>
      <w:r>
        <w:t xml:space="preserve">(especially when</w:t>
      </w:r>
      <w:r>
        <w:t xml:space="preserve"> </w:t>
      </w:r>
      <m:oMath>
        <m:r>
          <m:t>p</m:t>
        </m:r>
        <m:r>
          <m:rPr>
            <m:sty m:val="p"/>
          </m:rPr>
          <m:t>&gt;</m:t>
        </m:r>
        <m:r>
          <m:t>n</m:t>
        </m:r>
      </m:oMath>
      <w:r>
        <w:t xml:space="preserve">) and automatic</w:t>
      </w:r>
      <w:r>
        <w:t xml:space="preserve"> </w:t>
      </w:r>
      <w:r>
        <w:rPr>
          <w:iCs/>
          <w:i/>
        </w:rPr>
        <w:t xml:space="preserve">feature selection</w:t>
      </w:r>
      <w:r>
        <w:t xml:space="preserve">.</w:t>
      </w:r>
    </w:p>
    <w:p>
      <w:pPr>
        <w:pStyle w:val="BodyText"/>
      </w:pPr>
      <w:r>
        <w:t xml:space="preserve">There are three classes of methods:</w:t>
      </w:r>
    </w:p>
    <w:p>
      <w:pPr>
        <w:numPr>
          <w:ilvl w:val="0"/>
          <w:numId w:val="1040"/>
        </w:numPr>
        <w:pStyle w:val="Compact"/>
      </w:pPr>
      <w:r>
        <w:t xml:space="preserve">subset selection: pick a subset of the</w:t>
      </w:r>
      <w:r>
        <w:t xml:space="preserve"> </w:t>
      </w:r>
      <m:oMath>
        <m:r>
          <m:t>p</m:t>
        </m:r>
      </m:oMath>
      <w:r>
        <w:t xml:space="preserve"> </w:t>
      </w:r>
      <w:r>
        <w:t xml:space="preserve">predictors that best explains the response.</w:t>
      </w:r>
    </w:p>
    <w:p>
      <w:pPr>
        <w:numPr>
          <w:ilvl w:val="0"/>
          <w:numId w:val="1040"/>
        </w:numPr>
        <w:pStyle w:val="Compact"/>
      </w:pPr>
      <w:r>
        <w:t xml:space="preserve">Shrinkage (regularization). With an added regularizing term, estimated parameters are shrunken to zero relative the OLS estimates. If</w:t>
      </w:r>
      <w:r>
        <w:t xml:space="preserve"> </w:t>
      </w:r>
      <m:oMath>
        <m:sSup>
          <m:e>
            <m:r>
              <m:t>L</m:t>
            </m:r>
          </m:e>
          <m:sup>
            <m:r>
              <m:t>2</m:t>
            </m:r>
          </m:sup>
        </m:sSup>
      </m:oMath>
      <w:r>
        <w:t xml:space="preserve"> </w:t>
      </w:r>
      <w:r>
        <w:t xml:space="preserve">regularization is used, all coefficients are shrunk toward zero; while if #L^1$ is used, then some coefficients will become zero, leading to actual</w:t>
      </w:r>
      <w:r>
        <w:t xml:space="preserve"> </w:t>
      </w:r>
      <w:r>
        <w:rPr>
          <w:iCs/>
          <w:i/>
        </w:rPr>
        <w:t xml:space="preserve">variable selection</w:t>
      </w:r>
      <w:r>
        <w:t xml:space="preserve"> </w:t>
      </w:r>
      <w:r>
        <w:t xml:space="preserve">or</w:t>
      </w:r>
      <w:r>
        <w:t xml:space="preserve"> </w:t>
      </w:r>
      <w:r>
        <w:rPr>
          <w:iCs/>
          <w:i/>
        </w:rPr>
        <w:t xml:space="preserve">sparse representation</w:t>
      </w:r>
      <w:r>
        <w:t xml:space="preserve">.</w:t>
      </w:r>
    </w:p>
    <w:p>
      <w:pPr>
        <w:numPr>
          <w:ilvl w:val="0"/>
          <w:numId w:val="1040"/>
        </w:numPr>
        <w:pStyle w:val="Compact"/>
      </w:pPr>
      <w:r>
        <w:t xml:space="preserve">Dimension reduction. Project</w:t>
      </w:r>
      <w:r>
        <w:t xml:space="preserve"> </w:t>
      </w:r>
      <m:oMath>
        <m:r>
          <m:t>p</m:t>
        </m:r>
      </m:oMath>
      <w:r>
        <w:t xml:space="preserve">-predictors to a</w:t>
      </w:r>
      <w:r>
        <w:t xml:space="preserve"> </w:t>
      </w:r>
      <m:oMath>
        <m:r>
          <m:t>M</m:t>
        </m:r>
      </m:oMath>
      <w:r>
        <w:t xml:space="preserve"> </w:t>
      </w:r>
      <w:r>
        <w:t xml:space="preserve">(</w:t>
      </w:r>
      <m:oMath>
        <m:r>
          <m:t>M</m:t>
        </m:r>
        <m:r>
          <m:rPr>
            <m:sty m:val="p"/>
          </m:rPr>
          <m:t>&lt;</m:t>
        </m:r>
        <m:r>
          <m:t>p</m:t>
        </m:r>
      </m:oMath>
      <w:r>
        <w:t xml:space="preserve">) dimensional subspace. Each new direction is a linear combination (or projection) of the</w:t>
      </w:r>
      <w:r>
        <w:t xml:space="preserve"> </w:t>
      </w:r>
      <m:oMath>
        <m:r>
          <m:t>p</m:t>
        </m:r>
      </m:oMath>
      <w:r>
        <w:t xml:space="preserve">-variables. These</w:t>
      </w:r>
      <w:r>
        <w:t xml:space="preserve"> </w:t>
      </w:r>
      <m:oMath>
        <m:r>
          <m:t>M</m:t>
        </m:r>
      </m:oMath>
      <w:r>
        <w:t xml:space="preserve">-projections can then be used to fit a linear regression model(</w:t>
      </w:r>
      <w:r>
        <w:rPr>
          <w:bCs/>
          <w:b/>
        </w:rPr>
        <w:t xml:space="preserve">PCR</w:t>
      </w:r>
      <w:r>
        <w:t xml:space="preserve"> </w:t>
      </w:r>
      <w:r>
        <w:t xml:space="preserve">if the</w:t>
      </w:r>
      <w:r>
        <w:t xml:space="preserve"> </w:t>
      </w:r>
      <m:oMath>
        <m:r>
          <m:t>M</m:t>
        </m:r>
      </m:oMath>
      <w:r>
        <w:t xml:space="preserve">-projections are obtained in an unsupervised way; or</w:t>
      </w:r>
      <w:r>
        <w:t xml:space="preserve"> </w:t>
      </w:r>
      <w:r>
        <w:rPr>
          <w:bCs/>
          <w:b/>
        </w:rPr>
        <w:t xml:space="preserve">PLR</w:t>
      </w:r>
      <w:r>
        <w:t xml:space="preserve"> </w:t>
      </w:r>
      <w:r>
        <w:t xml:space="preserve">if thses</w:t>
      </w:r>
      <w:r>
        <w:t xml:space="preserve"> </w:t>
      </w:r>
      <m:oMath>
        <m:r>
          <m:t>M</m:t>
        </m:r>
      </m:oMath>
      <w:r>
        <w:t xml:space="preserve">-projections are obtained in a supervised way))</w:t>
      </w:r>
    </w:p>
    <w:bookmarkStart w:id="119" w:name="best-subset-selecttion"/>
    <w:p>
      <w:pPr>
        <w:pStyle w:val="Heading2"/>
      </w:pPr>
      <w:r>
        <w:t xml:space="preserve">6.1 Best Subset Selecttion</w:t>
      </w:r>
    </w:p>
    <w:p>
      <w:pPr>
        <w:pStyle w:val="FirstParagraph"/>
      </w:pPr>
      <w:r>
        <w:rPr>
          <w:bCs/>
          <w:b/>
        </w:rPr>
        <w:t xml:space="preserve">Algorithm</w:t>
      </w:r>
    </w:p>
    <w:p>
      <w:pPr>
        <w:numPr>
          <w:ilvl w:val="0"/>
          <w:numId w:val="1041"/>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1"/>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oMath>
      <w:r>
        <w:t xml:space="preserve">: fit</w:t>
      </w:r>
      <w:r>
        <w:t xml:space="preserve"> </w:t>
      </w:r>
      <m:oMath>
        <m:d>
          <m:dPr>
            <m:begChr m:val="("/>
            <m:endChr m:val=")"/>
            <m:sepChr m:val=""/>
            <m:grow/>
          </m:dPr>
          <m:e>
            <m:f>
              <m:fPr>
                <m:type m:val="noBar"/>
              </m:fPr>
              <m:num>
                <m:r>
                  <m:t>p</m:t>
                </m:r>
              </m:num>
              <m:den>
                <m:r>
                  <m:t>k</m:t>
                </m:r>
              </m:den>
            </m:f>
          </m:e>
        </m:d>
      </m:oMath>
      <w:r>
        <w:t xml:space="preserve"> </w:t>
      </w:r>
      <w:r>
        <w:t xml:space="preserve">models containing exactly</w:t>
      </w:r>
      <w:r>
        <w:t xml:space="preserve"> </w:t>
      </w:r>
      <m:oMath>
        <m:r>
          <m:t>k</m:t>
        </m:r>
      </m:oMath>
      <w:r>
        <w:t xml:space="preserve"> </w:t>
      </w:r>
      <w:r>
        <w:t xml:space="preserve">predictors. 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sub>
        </m:sSub>
      </m:oMath>
      <w:r>
        <w:t xml:space="preserve">. Note for each categorical variable with</w:t>
      </w:r>
      <w:r>
        <w:t xml:space="preserve"> </w:t>
      </w:r>
      <m:oMath>
        <m:r>
          <m:t>L</m:t>
        </m:r>
      </m:oMath>
      <w:r>
        <w:t xml:space="preserve">-level, there are</w:t>
      </w:r>
      <w:r>
        <w:t xml:space="preserve"> </w:t>
      </w:r>
      <m:oMath>
        <m:r>
          <m:t>L</m:t>
        </m:r>
        <m:r>
          <m:rPr>
            <m:sty m:val="p"/>
          </m:rPr>
          <m:t>−</m:t>
        </m:r>
        <m:r>
          <m:t>1</m:t>
        </m:r>
      </m:oMath>
      <w:r>
        <w:t xml:space="preserve"> </w:t>
      </w:r>
      <w:r>
        <w:t xml:space="preserve">dummy variables.</w:t>
      </w:r>
    </w:p>
    <w:p>
      <w:pPr>
        <w:numPr>
          <w:ilvl w:val="0"/>
          <w:numId w:val="1041"/>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p>
      <w:pPr>
        <w:pStyle w:val="FirstParagraph"/>
      </w:pPr>
      <w:r>
        <w:t xml:space="preserve">Best subset selection suffers</w:t>
      </w:r>
      <w:r>
        <w:t xml:space="preserve"> </w:t>
      </w:r>
      <w:r>
        <w:t xml:space="preserve">- high computation: needs to compute</w:t>
      </w:r>
      <w:r>
        <w:t xml:space="preserve"> </w:t>
      </w:r>
      <m:oMath>
        <m:sSup>
          <m:e>
            <m:r>
              <m:t>2</m:t>
            </m:r>
          </m:e>
          <m:sup>
            <m:r>
              <m:t>p</m:t>
            </m:r>
          </m:sup>
        </m:sSup>
      </m:oMath>
      <w:r>
        <w:t xml:space="preserve"> </w:t>
      </w:r>
      <w:r>
        <w:t xml:space="preserve">models</w:t>
      </w:r>
      <w:r>
        <w:t xml:space="preserve"> </w:t>
      </w:r>
      <w:r>
        <w:t xml:space="preserve">- overfitting due to the large search space of models</w:t>
      </w:r>
    </w:p>
    <w:bookmarkEnd w:id="119"/>
    <w:bookmarkStart w:id="122" w:name="stepwise-selection"/>
    <w:p>
      <w:pPr>
        <w:pStyle w:val="Heading2"/>
      </w:pPr>
      <w:r>
        <w:t xml:space="preserve">6.2 Stepwise selection</w:t>
      </w:r>
    </w:p>
    <w:p>
      <w:pPr>
        <w:pStyle w:val="FirstParagraph"/>
      </w:pPr>
      <w:r>
        <w:t xml:space="preserve">Both Forward and Backward selection are stepwise selection. They are used when</w:t>
      </w:r>
      <w:r>
        <w:t xml:space="preserve"> </w:t>
      </w:r>
      <m:oMath>
        <m:r>
          <m:t>p</m:t>
        </m:r>
      </m:oMath>
      <w:r>
        <w:t xml:space="preserve"> </w:t>
      </w:r>
      <w:r>
        <w:t xml:space="preserve">is large. They searches over</w:t>
      </w:r>
      <w:r>
        <w:t xml:space="preserve"> </w:t>
      </w:r>
      <m:oMath>
        <m:r>
          <m:t>1</m:t>
        </m:r>
        <m:r>
          <m:rPr>
            <m:sty m:val="p"/>
          </m:rPr>
          <m:t>+</m:t>
        </m:r>
        <m:r>
          <m:t>p</m:t>
        </m:r>
        <m:d>
          <m:dPr>
            <m:begChr m:val="("/>
            <m:endChr m:val=")"/>
            <m:sepChr m:val=""/>
            <m:grow/>
          </m:dPr>
          <m:e>
            <m:r>
              <m:t>p</m:t>
            </m:r>
            <m:r>
              <m:rPr>
                <m:sty m:val="p"/>
              </m:rPr>
              <m:t>+</m:t>
            </m:r>
            <m:r>
              <m:t>1</m:t>
            </m:r>
          </m:e>
        </m:d>
        <m:r>
          <m:rPr>
            <m:sty m:val="p"/>
          </m:rPr>
          <m:t>/</m:t>
        </m:r>
        <m:r>
          <m:t>2</m:t>
        </m:r>
      </m:oMath>
      <w:r>
        <w:t xml:space="preserve"> </w:t>
      </w:r>
      <w:r>
        <w:t xml:space="preserve">models and are</w:t>
      </w:r>
      <w:r>
        <w:t xml:space="preserve"> </w:t>
      </w:r>
      <w:r>
        <w:rPr>
          <w:iCs/>
          <w:i/>
        </w:rPr>
        <w:t xml:space="preserve">greedy</w:t>
      </w:r>
      <w:r>
        <w:t xml:space="preserve"> </w:t>
      </w:r>
      <w:r>
        <w:t xml:space="preserve">algorithm and is not guaranteed to find the best possible model out of all</w:t>
      </w:r>
      <w:r>
        <w:t xml:space="preserve"> </w:t>
      </w:r>
      <m:oMath>
        <m:sSup>
          <m:e>
            <m:r>
              <m:t>2</m:t>
            </m:r>
          </m:e>
          <m:sup>
            <m:r>
              <m:t>p</m:t>
            </m:r>
          </m:sup>
        </m:sSup>
      </m:oMath>
      <w:r>
        <w:t xml:space="preserve"> </w:t>
      </w:r>
      <w:r>
        <w:t xml:space="preserve">models.</w:t>
      </w:r>
    </w:p>
    <w:p>
      <w:pPr>
        <w:numPr>
          <w:ilvl w:val="0"/>
          <w:numId w:val="1042"/>
        </w:numPr>
        <w:pStyle w:val="Compact"/>
      </w:pPr>
      <w:r>
        <w:t xml:space="preserve">Backward selection requires</w:t>
      </w:r>
      <w:r>
        <w:t xml:space="preserve"> </w:t>
      </w:r>
      <m:oMath>
        <m:r>
          <m:t>n</m:t>
        </m:r>
        <m:r>
          <m:rPr>
            <m:sty m:val="p"/>
          </m:rPr>
          <m:t>&gt;</m:t>
        </m:r>
        <m:r>
          <m:t>p</m:t>
        </m:r>
      </m:oMath>
      <w:r>
        <w:t xml:space="preserve"> </w:t>
      </w:r>
      <w:r>
        <w:t xml:space="preserve">(so that the full model can be fit);</w:t>
      </w:r>
    </w:p>
    <w:p>
      <w:pPr>
        <w:numPr>
          <w:ilvl w:val="0"/>
          <w:numId w:val="1042"/>
        </w:numPr>
        <w:pStyle w:val="Compact"/>
      </w:pPr>
      <w:r>
        <w:t xml:space="preserve">Forwarad selection can be used when</w:t>
      </w:r>
      <w:r>
        <w:t xml:space="preserve"> </w:t>
      </w:r>
      <m:oMath>
        <m:r>
          <m:t>n</m:t>
        </m:r>
        <m:r>
          <m:rPr>
            <m:sty m:val="p"/>
          </m:rPr>
          <m:t>&lt;</m:t>
        </m:r>
        <m:r>
          <m:t>p</m:t>
        </m:r>
      </m:oMath>
      <w:r>
        <w:t xml:space="preserve">.</w:t>
      </w:r>
    </w:p>
    <w:bookmarkStart w:id="120" w:name="forward-stepwise-selection"/>
    <w:p>
      <w:pPr>
        <w:pStyle w:val="Heading3"/>
      </w:pPr>
      <w:r>
        <w:t xml:space="preserve">6.2.1 Forward Stepwise Selection</w:t>
      </w:r>
    </w:p>
    <w:p>
      <w:pPr>
        <w:pStyle w:val="FirstParagraph"/>
      </w:pPr>
      <w:r>
        <w:t xml:space="preserve">Adding one variable at at time that offers the greatest addtional improvement.</w:t>
      </w:r>
    </w:p>
    <w:p>
      <w:pPr>
        <w:pStyle w:val="BodyText"/>
      </w:pPr>
      <w:r>
        <w:rPr>
          <w:bCs/>
          <w:b/>
        </w:rPr>
        <w:t xml:space="preserve">Algorithm</w:t>
      </w:r>
    </w:p>
    <w:p>
      <w:pPr>
        <w:numPr>
          <w:ilvl w:val="0"/>
          <w:numId w:val="1043"/>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3"/>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r>
          <m:rPr>
            <m:sty m:val="p"/>
          </m:rPr>
          <m:t>−</m:t>
        </m:r>
        <m:r>
          <m:t>1</m:t>
        </m:r>
      </m:oMath>
      <w:r>
        <w:t xml:space="preserve">:</w:t>
      </w:r>
    </w:p>
    <w:p>
      <w:pPr>
        <w:numPr>
          <w:ilvl w:val="0"/>
          <w:numId w:val="1044"/>
        </w:numPr>
        <w:pStyle w:val="Compact"/>
      </w:pPr>
      <w:r>
        <w:t xml:space="preserve">fit all</w:t>
      </w:r>
      <w:r>
        <w:t xml:space="preserve"> </w:t>
      </w:r>
      <m:oMath>
        <m:r>
          <m:t>p</m:t>
        </m:r>
        <m:r>
          <m:rPr>
            <m:sty m:val="p"/>
          </m:rPr>
          <m:t>−</m:t>
        </m:r>
        <m:r>
          <m:t>k</m:t>
        </m:r>
      </m:oMath>
      <w:r>
        <w:t xml:space="preserve"> </w:t>
      </w:r>
      <w:r>
        <w:t xml:space="preserve">models that augment the predictors in</w:t>
      </w:r>
      <w:r>
        <w:t xml:space="preserve"> </w:t>
      </w:r>
      <m:oMath>
        <m:sSub>
          <m:e>
            <m:r>
              <m:rPr>
                <m:sty m:val="p"/>
                <m:scr m:val="script"/>
              </m:rPr>
              <m:t>M</m:t>
            </m:r>
          </m:e>
          <m:sub>
            <m:r>
              <m:t>k</m:t>
            </m:r>
          </m:sub>
        </m:sSub>
      </m:oMath>
      <w:r>
        <w:t xml:space="preserve"> </w:t>
      </w:r>
      <w:r>
        <w:t xml:space="preserve">with one additional predictor.</w:t>
      </w:r>
    </w:p>
    <w:p>
      <w:pPr>
        <w:numPr>
          <w:ilvl w:val="0"/>
          <w:numId w:val="1044"/>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5"/>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0"/>
    <w:bookmarkStart w:id="121" w:name="backward-stepwise-selection"/>
    <w:p>
      <w:pPr>
        <w:pStyle w:val="Heading3"/>
      </w:pPr>
      <w:r>
        <w:t xml:space="preserve">6.2.2 Backward Stepwise Selection</w:t>
      </w:r>
    </w:p>
    <w:p>
      <w:pPr>
        <w:pStyle w:val="FirstParagraph"/>
      </w:pPr>
      <w:r>
        <w:t xml:space="preserve">It begins with the full model with all variables, and iteratively removing one variable at at time.</w:t>
      </w:r>
    </w:p>
    <w:p>
      <w:pPr>
        <w:pStyle w:val="BodyText"/>
      </w:pPr>
      <w:r>
        <w:rPr>
          <w:bCs/>
          <w:b/>
        </w:rPr>
        <w:t xml:space="preserve">Algorithm</w:t>
      </w:r>
    </w:p>
    <w:p>
      <w:pPr>
        <w:numPr>
          <w:ilvl w:val="0"/>
          <w:numId w:val="1046"/>
        </w:numPr>
        <w:pStyle w:val="Compact"/>
      </w:pPr>
      <w:r>
        <w:t xml:space="preserve">Fit the data with the</w:t>
      </w:r>
      <w:r>
        <w:t xml:space="preserve"> </w:t>
      </w:r>
      <w:r>
        <w:rPr>
          <w:iCs/>
          <w:i/>
        </w:rPr>
        <w:t xml:space="preserve">full model</w:t>
      </w:r>
      <w:r>
        <w:t xml:space="preserve"> </w:t>
      </w:r>
      <m:oMath>
        <m:sSub>
          <m:e>
            <m:r>
              <m:rPr>
                <m:sty m:val="p"/>
                <m:scr m:val="script"/>
              </m:rPr>
              <m:t>M</m:t>
            </m:r>
          </m:e>
          <m:sub>
            <m:r>
              <m:t>p</m:t>
            </m:r>
          </m:sub>
        </m:sSub>
      </m:oMath>
      <w:r>
        <w:t xml:space="preserve">, which contains all predictors.</w:t>
      </w:r>
    </w:p>
    <w:p>
      <w:pPr>
        <w:numPr>
          <w:ilvl w:val="0"/>
          <w:numId w:val="1046"/>
        </w:numPr>
        <w:pStyle w:val="Compact"/>
      </w:pPr>
      <w:r>
        <w:t xml:space="preserve">for</w:t>
      </w:r>
      <w:r>
        <w:t xml:space="preserve"> </w:t>
      </w:r>
      <m:oMath>
        <m:r>
          <m:t>k</m:t>
        </m:r>
        <m:r>
          <m:rPr>
            <m:sty m:val="p"/>
          </m:rPr>
          <m:t>=</m:t>
        </m:r>
        <m:r>
          <m:t>p</m:t>
        </m:r>
        <m:r>
          <m:rPr>
            <m:sty m:val="p"/>
          </m:rPr>
          <m:t>,</m:t>
        </m:r>
        <m:r>
          <m:t>p</m:t>
        </m:r>
        <m:r>
          <m:rPr>
            <m:sty m:val="p"/>
          </m:rPr>
          <m:t>−</m:t>
        </m:r>
        <m:r>
          <m:t>1</m:t>
        </m:r>
        <m:r>
          <m:rPr>
            <m:sty m:val="p"/>
          </m:rPr>
          <m:t>,</m:t>
        </m:r>
        <m:r>
          <m:rPr>
            <m:sty m:val="p"/>
          </m:rPr>
          <m:t>⋯</m:t>
        </m:r>
        <m:r>
          <m:rPr>
            <m:sty m:val="p"/>
          </m:rPr>
          <m:t>,</m:t>
        </m:r>
        <m:r>
          <m:t>1</m:t>
        </m:r>
      </m:oMath>
      <w:r>
        <w:t xml:space="preserve">:</w:t>
      </w:r>
    </w:p>
    <w:p>
      <w:pPr>
        <w:numPr>
          <w:ilvl w:val="0"/>
          <w:numId w:val="1047"/>
        </w:numPr>
        <w:pStyle w:val="Compact"/>
      </w:pPr>
      <w:r>
        <w:t xml:space="preserve">fit all</w:t>
      </w:r>
      <w:r>
        <w:t xml:space="preserve"> </w:t>
      </w:r>
      <m:oMath>
        <m:r>
          <m:t>k</m:t>
        </m:r>
      </m:oMath>
      <w:r>
        <w:t xml:space="preserve"> </w:t>
      </w:r>
      <w:r>
        <w:t xml:space="preserve">models that contains all but one of the predictors in</w:t>
      </w:r>
      <w:r>
        <w:t xml:space="preserve"> </w:t>
      </w:r>
      <m:oMath>
        <m:sSub>
          <m:e>
            <m:r>
              <m:rPr>
                <m:sty m:val="p"/>
                <m:scr m:val="script"/>
              </m:rPr>
              <m:t>M</m:t>
            </m:r>
          </m:e>
          <m:sub>
            <m:r>
              <m:t>k</m:t>
            </m:r>
          </m:sub>
        </m:sSub>
      </m:oMath>
      <w:r>
        <w:t xml:space="preserve">.</w:t>
      </w:r>
    </w:p>
    <w:p>
      <w:pPr>
        <w:numPr>
          <w:ilvl w:val="0"/>
          <w:numId w:val="1047"/>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8"/>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1"/>
    <w:bookmarkEnd w:id="122"/>
    <w:bookmarkStart w:id="123" w:name="model-selection-1"/>
    <w:p>
      <w:pPr>
        <w:pStyle w:val="Heading2"/>
      </w:pPr>
      <w:r>
        <w:t xml:space="preserve">6.3 Model selection</w:t>
      </w:r>
    </w:p>
    <w:p>
      <w:pPr>
        <w:pStyle w:val="FirstParagraph"/>
      </w:pPr>
      <w:r>
        <w:t xml:space="preserve">Models with all predictors always have the smallest</w:t>
      </w:r>
      <w:r>
        <w:t xml:space="preserve"> </w:t>
      </w:r>
      <m:oMath>
        <m:r>
          <m:t>R</m:t>
        </m:r>
        <m:r>
          <m:t>S</m:t>
        </m:r>
        <m:r>
          <m:t>S</m:t>
        </m:r>
      </m:oMath>
      <w:r>
        <w:t xml:space="preserve"> </w:t>
      </w:r>
      <w:r>
        <w:t xml:space="preserve">or largest</w:t>
      </w:r>
      <w:r>
        <w:t xml:space="preserve"> </w:t>
      </w:r>
      <m:oMath>
        <m:sSup>
          <m:e>
            <m:r>
              <m:t>R</m:t>
            </m:r>
          </m:e>
          <m:sup>
            <m:r>
              <m:t>2</m:t>
            </m:r>
          </m:sup>
        </m:sSup>
      </m:oMath>
      <w:r>
        <w:t xml:space="preserve"> </w:t>
      </w:r>
      <w:r>
        <w:t xml:space="preserve">on the training set. Therefore they are not suitable to choose the best one among models with different number of predictors.</w:t>
      </w:r>
    </w:p>
    <w:p>
      <w:pPr>
        <w:pStyle w:val="BodyText"/>
      </w:pPr>
      <w:r>
        <w:t xml:space="preserve">We ought to</w:t>
      </w:r>
      <w:r>
        <w:t xml:space="preserve"> </w:t>
      </w:r>
      <w:r>
        <w:rPr>
          <w:iCs/>
          <w:i/>
        </w:rPr>
        <w:t xml:space="preserve">estimate the test error</w:t>
      </w:r>
      <w:r>
        <w:t xml:space="preserve"> </w:t>
      </w:r>
      <w:r>
        <w:t xml:space="preserve">on a test set. This may be done</w:t>
      </w:r>
      <w:r>
        <w:t xml:space="preserve"> </w:t>
      </w:r>
      <w:r>
        <w:t xml:space="preserve">- indirectly by adjusting the training error to account for the bias due to overfitting:</w:t>
      </w:r>
      <w:r>
        <w:t xml:space="preserve"> </w:t>
      </w:r>
      <m:oMath>
        <m:sSub>
          <m:e>
            <m:r>
              <m:t>C</m:t>
            </m:r>
          </m:e>
          <m:sub>
            <m:r>
              <m:t>p</m:t>
            </m:r>
          </m:sub>
        </m:sSub>
      </m:oMath>
      <w:r>
        <w:t xml:space="preserve"> </w:t>
      </w:r>
      <w:r>
        <w:t xml:space="preserve">(equivalently, AIC in case of linear model with Gaussian errors), BIC and adjusted</w:t>
      </w:r>
      <w:r>
        <w:t xml:space="preserve"> </w:t>
      </w:r>
      <m:oMath>
        <m:sSup>
          <m:e>
            <m:r>
              <m:t>R</m:t>
            </m:r>
          </m:e>
          <m:sup>
            <m:r>
              <m:t>2</m:t>
            </m:r>
          </m:sup>
        </m:sSup>
      </m:oMath>
      <w:r>
        <w:t xml:space="preserve">.</w:t>
      </w:r>
      <w:r>
        <w:t xml:space="preserve"> </w:t>
      </w:r>
      <w:r>
        <w:t xml:space="preserve">* Mallow’s</w:t>
      </w:r>
      <w:r>
        <w:t xml:space="preserve"> </w:t>
      </w:r>
      <m:oMath>
        <m:sSub>
          <m:e>
            <m:r>
              <m:t>C</m:t>
            </m:r>
          </m:e>
          <m:sub>
            <m:r>
              <m:t>p</m:t>
            </m:r>
          </m:sub>
        </m:sSub>
      </m:oMath>
      <w:r>
        <w:t xml:space="preserve">:</w:t>
      </w:r>
    </w:p>
    <w:p>
      <w:pPr>
        <w:pStyle w:val="BodyText"/>
      </w:pPr>
      <m:oMathPara>
        <m:oMathParaPr>
          <m:jc m:val="center"/>
        </m:oMathParaPr>
        <m:oMath>
          <m:sSub>
            <m:e>
              <m:r>
                <m:t>C</m:t>
              </m:r>
            </m:e>
            <m:sub>
              <m:r>
                <m:t>p</m:t>
              </m:r>
            </m:sub>
          </m:sSub>
          <m:r>
            <m:rPr>
              <m:sty m:val="p"/>
            </m:rPr>
            <m:t>=</m:t>
          </m:r>
          <m:f>
            <m:fPr>
              <m:type m:val="bar"/>
            </m:fPr>
            <m:num>
              <m:r>
                <m:t>1</m:t>
              </m:r>
            </m:num>
            <m:den>
              <m:r>
                <m:t>n</m:t>
              </m:r>
            </m:den>
          </m:f>
          <m:d>
            <m:dPr>
              <m:begChr m:val="("/>
              <m:endChr m:val=")"/>
              <m:sepChr m:val=""/>
              <m:grow/>
            </m:dPr>
            <m:e>
              <m:r>
                <m:t>R</m:t>
              </m:r>
              <m:r>
                <m:t>S</m:t>
              </m:r>
              <m:r>
                <m:t>S</m:t>
              </m:r>
              <m:r>
                <m:rPr>
                  <m:sty m:val="p"/>
                </m:rPr>
                <m:t>+</m:t>
              </m:r>
              <m:r>
                <m:t>2</m:t>
              </m:r>
              <m:r>
                <m:t>d</m:t>
              </m:r>
              <m:sSup>
                <m:e>
                  <m:acc>
                    <m:accPr>
                      <m:chr m:val="̂"/>
                    </m:accPr>
                    <m:e>
                      <m:r>
                        <m:t>σ</m:t>
                      </m:r>
                    </m:e>
                  </m:acc>
                </m:e>
                <m:sup>
                  <m:r>
                    <m:t>2</m:t>
                  </m:r>
                </m:sup>
              </m:sSup>
            </m:e>
          </m:d>
        </m:oMath>
      </m:oMathPara>
    </w:p>
    <w:p>
      <w:pPr>
        <w:pStyle w:val="FirstParagraph"/>
      </w:pPr>
      <w:r>
        <w:t xml:space="preserve">where,</w:t>
      </w:r>
      <w:r>
        <w:t xml:space="preserve"> </w:t>
      </w:r>
      <m:oMath>
        <m:r>
          <m:t>d</m:t>
        </m:r>
      </m:oMath>
      <w:r>
        <w:t xml:space="preserve"> </w:t>
      </w:r>
      <w:r>
        <w:t xml:space="preserve">us the number of parameters and</w:t>
      </w:r>
      <w:r>
        <w:t xml:space="preserve"> </w:t>
      </w:r>
      <m:oMath>
        <m:sSup>
          <m:e>
            <m:acc>
              <m:accPr>
                <m:chr m:val="̂"/>
              </m:accPr>
              <m:e>
                <m:r>
                  <m:t>σ</m:t>
                </m:r>
              </m:e>
            </m:acc>
          </m:e>
          <m:sup>
            <m:r>
              <m:t>2</m:t>
            </m:r>
          </m:sup>
        </m:sSup>
        <m:r>
          <m:rPr>
            <m:sty m:val="p"/>
          </m:rPr>
          <m:t>≈</m:t>
        </m:r>
        <m:r>
          <m:t>V</m:t>
        </m:r>
        <m:r>
          <m:t>a</m:t>
        </m:r>
        <m:r>
          <m:t>r</m:t>
        </m:r>
        <m:r>
          <m:t>ϵ</m:t>
        </m:r>
      </m:oMath>
      <w:r>
        <w:t xml:space="preserve">.</w:t>
      </w:r>
    </w:p>
    <w:p>
      <w:pPr>
        <w:numPr>
          <w:ilvl w:val="0"/>
          <w:numId w:val="1049"/>
        </w:numPr>
      </w:pPr>
      <w:r>
        <w:t xml:space="preserve">AIC</w:t>
      </w:r>
    </w:p>
    <w:p>
      <w:pPr>
        <w:pStyle w:val="BodyText"/>
      </w:pPr>
      <m:oMathPara>
        <m:oMathParaPr>
          <m:jc m:val="center"/>
        </m:oMathParaPr>
        <m:oMath>
          <m:r>
            <m:t>A</m:t>
          </m:r>
          <m:r>
            <m:t>I</m:t>
          </m:r>
          <m:r>
            <m:t>C</m:t>
          </m:r>
          <m:r>
            <m:rPr>
              <m:sty m:val="p"/>
            </m:rPr>
            <m:t>=</m:t>
          </m:r>
          <m:r>
            <m:rPr>
              <m:sty m:val="p"/>
            </m:rPr>
            <m:t>−</m:t>
          </m:r>
          <m:r>
            <m:t>2</m:t>
          </m:r>
          <m:r>
            <m:rPr>
              <m:sty m:val="p"/>
            </m:rPr>
            <m:t>log</m:t>
          </m:r>
          <m:r>
            <m:t>L</m:t>
          </m:r>
          <m:r>
            <m:rPr>
              <m:sty m:val="p"/>
            </m:rPr>
            <m:t>+</m:t>
          </m:r>
          <m:r>
            <m:t>2</m:t>
          </m:r>
          <m:r>
            <m:t>d</m:t>
          </m:r>
        </m:oMath>
      </m:oMathPara>
    </w:p>
    <w:p>
      <w:pPr>
        <w:numPr>
          <w:ilvl w:val="0"/>
          <w:numId w:val="1000"/>
        </w:numPr>
      </w:pPr>
      <w:r>
        <w:t xml:space="preserve">where,</w:t>
      </w:r>
      <w:r>
        <w:t xml:space="preserve"> </w:t>
      </w:r>
      <m:oMath>
        <m:r>
          <m:t>L</m:t>
        </m:r>
      </m:oMath>
      <w:r>
        <w:t xml:space="preserve"> </w:t>
      </w:r>
      <w:r>
        <w:t xml:space="preserve">is the maximum likelihood function for the estimated model.</w:t>
      </w:r>
    </w:p>
    <w:p>
      <w:pPr>
        <w:numPr>
          <w:ilvl w:val="0"/>
          <w:numId w:val="1049"/>
        </w:numPr>
      </w:pPr>
      <w:r>
        <w:t xml:space="preserve">BIC</w:t>
      </w:r>
    </w:p>
    <w:p>
      <w:pPr>
        <w:pStyle w:val="BodyText"/>
      </w:pPr>
      <m:oMathPara>
        <m:oMathParaPr>
          <m:jc m:val="center"/>
        </m:oMathParaPr>
        <m:oMath>
          <m:r>
            <m:t>B</m:t>
          </m:r>
          <m:r>
            <m:t>I</m:t>
          </m:r>
          <m:r>
            <m:t>C</m:t>
          </m:r>
          <m:r>
            <m:rPr>
              <m:sty m:val="p"/>
            </m:rPr>
            <m:t>=</m:t>
          </m:r>
          <m:f>
            <m:fPr>
              <m:type m:val="bar"/>
            </m:fPr>
            <m:num>
              <m:r>
                <m:t>1</m:t>
              </m:r>
            </m:num>
            <m:den>
              <m:r>
                <m:t>n</m:t>
              </m:r>
            </m:den>
          </m:f>
          <m:d>
            <m:dPr>
              <m:begChr m:val="("/>
              <m:endChr m:val=")"/>
              <m:sepChr m:val=""/>
              <m:grow/>
            </m:dPr>
            <m:e>
              <m:r>
                <m:t>R</m:t>
              </m:r>
              <m:r>
                <m:t>S</m:t>
              </m:r>
              <m:r>
                <m:t>S</m:t>
              </m:r>
              <m:r>
                <m:rPr>
                  <m:sty m:val="p"/>
                </m:rPr>
                <m:t>+</m:t>
              </m:r>
              <m:r>
                <m:rPr>
                  <m:sty m:val="p"/>
                </m:rPr>
                <m:t>log</m:t>
              </m:r>
              <m:d>
                <m:dPr>
                  <m:begChr m:val="("/>
                  <m:endChr m:val=")"/>
                  <m:sepChr m:val=""/>
                  <m:grow/>
                </m:dPr>
                <m:e>
                  <m:r>
                    <m:t>n</m:t>
                  </m:r>
                </m:e>
              </m:d>
              <m:r>
                <m:t>d</m:t>
              </m:r>
              <m:sSup>
                <m:e>
                  <m:acc>
                    <m:accPr>
                      <m:chr m:val="̂"/>
                    </m:accPr>
                    <m:e>
                      <m:r>
                        <m:t>σ</m:t>
                      </m:r>
                    </m:e>
                  </m:acc>
                </m:e>
                <m:sup>
                  <m:r>
                    <m:t>2</m:t>
                  </m:r>
                </m:sup>
              </m:sSup>
            </m:e>
          </m:d>
        </m:oMath>
      </m:oMathPara>
    </w:p>
    <w:p>
      <w:pPr>
        <w:numPr>
          <w:ilvl w:val="0"/>
          <w:numId w:val="1000"/>
        </w:numPr>
      </w:pPr>
      <w:r>
        <w:t xml:space="preserve">Since</w:t>
      </w:r>
      <w:r>
        <w:t xml:space="preserve"> </w:t>
      </w:r>
      <m:oMath>
        <m:r>
          <m:rPr>
            <m:sty m:val="p"/>
          </m:rPr>
          <m:t>log</m:t>
        </m:r>
        <m:r>
          <m:t>n</m:t>
        </m:r>
        <m:r>
          <m:rPr>
            <m:sty m:val="p"/>
          </m:rPr>
          <m:t>&gt;</m:t>
        </m:r>
      </m:oMath>
      <w:r>
        <w:t xml:space="preserve"> </w:t>
      </w:r>
      <w:r>
        <w:t xml:space="preserve">for</w:t>
      </w:r>
      <w:r>
        <w:t xml:space="preserve"> </w:t>
      </w:r>
      <m:oMath>
        <m:r>
          <m:t>n</m:t>
        </m:r>
        <m:r>
          <m:rPr>
            <m:sty m:val="p"/>
          </m:rPr>
          <m:t>&gt;</m:t>
        </m:r>
        <m:r>
          <m:t>7</m:t>
        </m:r>
      </m:oMath>
      <w:r>
        <w:t xml:space="preserve">, the BIC places a higher penatlty on models with many variables, and hence select smalller models than</w:t>
      </w:r>
      <w:r>
        <w:t xml:space="preserve"> </w:t>
      </w:r>
      <m:oMath>
        <m:sSub>
          <m:e>
            <m:r>
              <m:t>C</m:t>
            </m:r>
          </m:e>
          <m:sub>
            <m:r>
              <m:t>p</m:t>
            </m:r>
          </m:sub>
        </m:sSub>
      </m:oMath>
      <w:r>
        <w:t xml:space="preserve">.</w:t>
      </w:r>
    </w:p>
    <w:p>
      <w:pPr>
        <w:numPr>
          <w:ilvl w:val="0"/>
          <w:numId w:val="1049"/>
        </w:numPr>
      </w:pPr>
      <w:r>
        <w:t xml:space="preserve">Adjusted</w:t>
      </w:r>
      <w:r>
        <w:t xml:space="preserve"> </w:t>
      </w:r>
      <m:oMath>
        <m:sSup>
          <m:e>
            <m:r>
              <m:t>R</m:t>
            </m:r>
          </m:e>
          <m:sup>
            <m:r>
              <m:t>2</m:t>
            </m:r>
          </m:sup>
        </m:sSup>
      </m:oMath>
      <w:r>
        <w:t xml:space="preserve"> </w:t>
      </w:r>
      <w:r>
        <w:t xml:space="preserve">(larger value is better)</w:t>
      </w:r>
    </w:p>
    <w:p>
      <w:pPr>
        <w:pStyle w:val="BodyText"/>
      </w:pPr>
      <m:oMathPara>
        <m:oMathParaPr>
          <m:jc m:val="center"/>
        </m:oMathParaPr>
        <m:oMath>
          <m:r>
            <m:rPr>
              <m:nor/>
              <m:sty m:val="p"/>
            </m:rPr>
            <m:t>Adjusted </m:t>
          </m:r>
          <m:sSup>
            <m:e>
              <m:r>
                <m:t>R</m:t>
              </m:r>
            </m:e>
            <m:sup>
              <m:r>
                <m:t>2</m:t>
              </m:r>
            </m:sup>
          </m:sSup>
          <m:r>
            <m:rPr>
              <m:sty m:val="p"/>
            </m:rPr>
            <m:t>=</m:t>
          </m:r>
          <m:r>
            <m:t>1</m:t>
          </m:r>
          <m:r>
            <m:rPr>
              <m:sty m:val="p"/>
            </m:rPr>
            <m:t>−</m:t>
          </m:r>
          <m:f>
            <m:fPr>
              <m:type m:val="bar"/>
            </m:fPr>
            <m:num>
              <m:r>
                <m:t>R</m:t>
              </m:r>
              <m:r>
                <m:t>S</m:t>
              </m:r>
              <m:r>
                <m:t>S</m:t>
              </m:r>
              <m:r>
                <m:rPr>
                  <m:sty m:val="p"/>
                </m:rPr>
                <m:t>/</m:t>
              </m:r>
              <m:d>
                <m:dPr>
                  <m:begChr m:val="("/>
                  <m:endChr m:val=")"/>
                  <m:sepChr m:val=""/>
                  <m:grow/>
                </m:dPr>
                <m:e>
                  <m:r>
                    <m:t>n</m:t>
                  </m:r>
                  <m:r>
                    <m:rPr>
                      <m:sty m:val="p"/>
                    </m:rPr>
                    <m:t>−</m:t>
                  </m:r>
                  <m:r>
                    <m:t>d</m:t>
                  </m:r>
                  <m:r>
                    <m:rPr>
                      <m:sty m:val="p"/>
                    </m:rPr>
                    <m:t>−</m:t>
                  </m:r>
                  <m:r>
                    <m:t>1</m:t>
                  </m:r>
                </m:e>
              </m:d>
            </m:num>
            <m:den>
              <m:r>
                <m:t>T</m:t>
              </m:r>
              <m:r>
                <m:t>S</m:t>
              </m:r>
              <m:r>
                <m:t>S</m:t>
              </m:r>
              <m:r>
                <m:rPr>
                  <m:sty m:val="p"/>
                </m:rPr>
                <m:t>/</m:t>
              </m:r>
              <m:d>
                <m:dPr>
                  <m:begChr m:val="("/>
                  <m:endChr m:val=")"/>
                  <m:sepChr m:val=""/>
                  <m:grow/>
                </m:dPr>
                <m:e>
                  <m:r>
                    <m:t>n</m:t>
                  </m:r>
                  <m:r>
                    <m:rPr>
                      <m:sty m:val="p"/>
                    </m:rPr>
                    <m:t>−</m:t>
                  </m:r>
                  <m:r>
                    <m:t>1</m:t>
                  </m:r>
                </m:e>
              </m:d>
            </m:den>
          </m:f>
        </m:oMath>
      </m:oMathPara>
    </w:p>
    <w:p>
      <w:pPr>
        <w:numPr>
          <w:ilvl w:val="0"/>
          <w:numId w:val="1000"/>
        </w:numPr>
      </w:pPr>
      <m:oMath>
        <m:r>
          <m:t>R</m:t>
        </m:r>
        <m:r>
          <m:t>s</m:t>
        </m:r>
        <m:r>
          <m:t>s</m:t>
        </m:r>
        <m:r>
          <m:rPr>
            <m:sty m:val="p"/>
          </m:rPr>
          <m:t>/</m:t>
        </m:r>
        <m:d>
          <m:dPr>
            <m:begChr m:val="("/>
            <m:endChr m:val=")"/>
            <m:sepChr m:val=""/>
            <m:grow/>
          </m:dPr>
          <m:e>
            <m:r>
              <m:t>n</m:t>
            </m:r>
            <m:r>
              <m:rPr>
                <m:sty m:val="p"/>
              </m:rPr>
              <m:t>−</m:t>
            </m:r>
            <m:r>
              <m:t>d</m:t>
            </m:r>
            <m:r>
              <m:rPr>
                <m:sty m:val="p"/>
              </m:rPr>
              <m:t>−</m:t>
            </m:r>
            <m:r>
              <m:t>1</m:t>
            </m:r>
          </m:e>
        </m:d>
      </m:oMath>
      <w:r>
        <w:t xml:space="preserve"> </w:t>
      </w:r>
      <w:r>
        <w:t xml:space="preserve">may increase or decrease depends on</w:t>
      </w:r>
      <w:r>
        <w:t xml:space="preserve"> </w:t>
      </w:r>
      <m:oMath>
        <m:r>
          <m:t>d</m:t>
        </m:r>
      </m:oMath>
      <w:r>
        <w:t xml:space="preserve">. Unlike</w:t>
      </w:r>
      <w:r>
        <w:t xml:space="preserve"> </w:t>
      </w:r>
      <m:oMath>
        <m:sSup>
          <m:e>
            <m:r>
              <m:t>R</m:t>
            </m:r>
          </m:e>
          <m:sup>
            <m:r>
              <m:t>2</m:t>
            </m:r>
          </m:sup>
        </m:sSup>
      </m:oMath>
      <w:r>
        <w:t xml:space="preserve">, adjusted</w:t>
      </w:r>
      <w:r>
        <w:t xml:space="preserve"> </w:t>
      </w:r>
      <m:oMath>
        <m:sSup>
          <m:e>
            <m:r>
              <m:t>R</m:t>
            </m:r>
          </m:e>
          <m:sup>
            <m:r>
              <m:t>2</m:t>
            </m:r>
          </m:sup>
        </m:sSup>
      </m:oMath>
      <w:r>
        <w:t xml:space="preserve"> </w:t>
      </w:r>
      <w:r>
        <w:t xml:space="preserve">pays a price for the inclusion of unnecessary variables in a model.</w:t>
      </w:r>
    </w:p>
    <w:p>
      <w:pPr>
        <w:numPr>
          <w:ilvl w:val="0"/>
          <w:numId w:val="1049"/>
        </w:numPr>
      </w:pPr>
      <w:r>
        <w:t xml:space="preserve">directly by cross-validation (or validation). It doesnot require estimate</w:t>
      </w:r>
      <w:r>
        <w:t xml:space="preserve"> </w:t>
      </w:r>
      <m:oMath>
        <m:sSup>
          <m:e>
            <m:r>
              <m:t>σ</m:t>
            </m:r>
          </m:e>
          <m:sup>
            <m:r>
              <m:t>2</m:t>
            </m:r>
          </m:sup>
        </m:sSup>
      </m:oMath>
      <w:r>
        <w:t xml:space="preserve">. It has a wide range of usage, as it may difficult to estimate</w:t>
      </w:r>
      <w:r>
        <w:t xml:space="preserve"> </w:t>
      </w:r>
      <m:oMath>
        <m:r>
          <m:t>d</m:t>
        </m:r>
      </m:oMath>
      <w:r>
        <w:t xml:space="preserve"> </w:t>
      </w:r>
      <w:r>
        <w:t xml:space="preserve">or</w:t>
      </w:r>
      <w:r>
        <w:t xml:space="preserve"> </w:t>
      </w:r>
      <m:oMath>
        <m:sSup>
          <m:e>
            <m:r>
              <m:t>σ</m:t>
            </m:r>
          </m:e>
          <m:sup>
            <m:r>
              <m:t>2</m:t>
            </m:r>
          </m:sup>
        </m:sSup>
      </m:oMath>
      <w:r>
        <w:t xml:space="preserve">.</w:t>
      </w:r>
      <w:r>
        <w:t xml:space="preserve"> </w:t>
      </w:r>
      <w:r>
        <w:t xml:space="preserve">Choose the model that has the smallest test error.</w:t>
      </w:r>
    </w:p>
    <w:bookmarkEnd w:id="123"/>
    <w:bookmarkStart w:id="125" w:name="shrinkage-methods-for-variable-selection"/>
    <w:p>
      <w:pPr>
        <w:pStyle w:val="Heading2"/>
      </w:pPr>
      <w:r>
        <w:t xml:space="preserve">6.4 Shrinkage methods for Variable selection</w:t>
      </w:r>
    </w:p>
    <w:p>
      <w:pPr>
        <w:pStyle w:val="FirstParagraph"/>
      </w:pPr>
      <w:r>
        <w:t xml:space="preserve">The shrinkage offers an altertivate to selecting variables by adjusting a hyperparameter that trades-off RSS and the model parameter magnitudes. Cross-validation may be used to select the best</w:t>
      </w:r>
      <w:r>
        <w:t xml:space="preserve"> </w:t>
      </w:r>
      <m:oMath>
        <m:r>
          <m:t>λ</m:t>
        </m:r>
      </m:oMath>
      <w:r>
        <w:t xml:space="preserve">. After the</w:t>
      </w:r>
      <w:r>
        <w:t xml:space="preserve"> </w:t>
      </w:r>
      <m:oMath>
        <m:r>
          <m:t>λ</m:t>
        </m:r>
      </m:oMath>
      <w:r>
        <w:t xml:space="preserve"> </w:t>
      </w:r>
      <w:r>
        <w:t xml:space="preserve">is selected, one can fit a final model using the entire traning data set.</w:t>
      </w:r>
    </w:p>
    <w:bookmarkStart w:id="124" w:name="X87a1201b463e38c538441dcf591f81dc3d74b6d"/>
    <w:p>
      <w:pPr>
        <w:pStyle w:val="Heading3"/>
      </w:pPr>
      <w:r>
        <w:t xml:space="preserve">6.4.1 Ridge regression: minimize the following objective</w:t>
      </w:r>
    </w:p>
    <w:p>
      <w:pPr>
        <w:pStyle w:val="FirstParagraph"/>
      </w:pPr>
      <m:oMathPara>
        <m:oMathParaPr>
          <m:jc m:val="center"/>
        </m:oMathParaPr>
        <m:oMath>
          <m:r>
            <m:t>R</m:t>
          </m:r>
          <m:r>
            <m:t>S</m:t>
          </m:r>
          <m:r>
            <m:t>S</m:t>
          </m:r>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oMath>
      </m:oMathPara>
    </w:p>
    <w:p>
      <w:pPr>
        <w:pStyle w:val="FirstParagraph"/>
      </w:pPr>
      <w:r>
        <w:t xml:space="preserve">- It encourages the model parameters to shrink toward zero and find a balance between RSS and model parameter magnitudes. Cross-validation is used to find the best tuning parameter</w:t>
      </w:r>
      <w:r>
        <w:t xml:space="preserve"> </w:t>
      </w:r>
      <m:oMath>
        <m:r>
          <m:t>λ</m:t>
        </m:r>
      </m:oMath>
      <w:r>
        <w:t xml:space="preserve">. When</w:t>
      </w:r>
      <w:r>
        <w:t xml:space="preserve"> </w:t>
      </w:r>
      <m:oMath>
        <m:r>
          <m:t>λ</m:t>
        </m:r>
      </m:oMath>
      <w:r>
        <w:t xml:space="preserve"> </w:t>
      </w:r>
      <w:r>
        <w:t xml:space="preserve">is large,</w:t>
      </w:r>
      <w:r>
        <w:t xml:space="preserve"> </w:t>
      </w:r>
      <m:oMath>
        <m:sSub>
          <m:e>
            <m:r>
              <m:t>β</m:t>
            </m:r>
          </m:e>
          <m:sub>
            <m:r>
              <m:t>j</m:t>
            </m:r>
          </m:sub>
        </m:sSub>
        <m:r>
          <m:rPr>
            <m:sty m:val="p"/>
          </m:rPr>
          <m:t>→</m:t>
        </m:r>
        <m:r>
          <m:t>0</m:t>
        </m:r>
      </m:oMath>
      <w:r>
        <w:t xml:space="preserve">. Note, Ridge shrinks all coefficients and include all</w:t>
      </w:r>
      <w:r>
        <w:t xml:space="preserve"> </w:t>
      </w:r>
      <m:oMath>
        <m:r>
          <m:t>p</m:t>
        </m:r>
      </m:oMath>
      <w:r>
        <w:t xml:space="preserve"> </w:t>
      </w:r>
      <w:r>
        <w:t xml:space="preserve">variables.</w:t>
      </w:r>
    </w:p>
    <w:p>
      <w:pPr>
        <w:numPr>
          <w:ilvl w:val="0"/>
          <w:numId w:val="1050"/>
        </w:numPr>
      </w:pPr>
      <w:r>
        <w:t xml:space="preserve">The OLS coefficients estimates are</w:t>
      </w:r>
      <w:r>
        <w:t xml:space="preserve"> </w:t>
      </w:r>
      <w:r>
        <w:rPr>
          <w:iCs/>
          <w:i/>
        </w:rPr>
        <w:t xml:space="preserve">scale equivariant</w:t>
      </w:r>
      <w:r>
        <w:t xml:space="preserve">: regardless of how</w:t>
      </w:r>
      <w:r>
        <w:t xml:space="preserve"> </w:t>
      </w:r>
      <m:oMath>
        <m:sSub>
          <m:e>
            <m:r>
              <m:t>X</m:t>
            </m:r>
          </m:e>
          <m:sub>
            <m:r>
              <m:t>j</m:t>
            </m:r>
          </m:sub>
        </m:sSub>
      </m:oMath>
      <w:r>
        <w:t xml:space="preserve"> </w:t>
      </w:r>
      <w:r>
        <w:t xml:space="preserve">is scaled,</w:t>
      </w:r>
      <w:r>
        <w:t xml:space="preserve"> </w:t>
      </w:r>
      <m:oMath>
        <m:sSub>
          <m:e>
            <m:r>
              <m:t>X</m:t>
            </m:r>
          </m:e>
          <m:sub>
            <m:r>
              <m:t>j</m:t>
            </m:r>
          </m:sub>
        </m:sSub>
        <m:sSub>
          <m:e>
            <m:acc>
              <m:accPr>
                <m:chr m:val="̂"/>
              </m:accPr>
              <m:e>
                <m:r>
                  <m:t>β</m:t>
                </m:r>
              </m:e>
            </m:acc>
          </m:e>
          <m:sub>
            <m:r>
              <m:t>j</m:t>
            </m:r>
          </m:sub>
        </m:sSub>
      </m:oMath>
      <w:r>
        <w:t xml:space="preserve"> </w:t>
      </w:r>
      <w:r>
        <w:t xml:space="preserve">remain the same: if</w:t>
      </w:r>
      <w:r>
        <w:t xml:space="preserve"> </w:t>
      </w:r>
      <m:oMath>
        <m:sSub>
          <m:e>
            <m:r>
              <m:t>X</m:t>
            </m:r>
          </m:e>
          <m:sub>
            <m:r>
              <m:t>j</m:t>
            </m:r>
          </m:sub>
        </m:sSub>
      </m:oMath>
      <w:r>
        <w:t xml:space="preserve"> </w:t>
      </w:r>
      <w:r>
        <w:t xml:space="preserve">is multiplied by</w:t>
      </w:r>
      <w:r>
        <w:t xml:space="preserve"> </w:t>
      </w:r>
      <m:oMath>
        <m:r>
          <m:t>c</m:t>
        </m:r>
      </m:oMath>
      <w:r>
        <w:t xml:space="preserve">, this will simply leads to</w:t>
      </w:r>
      <w:r>
        <w:t xml:space="preserve"> </w:t>
      </w:r>
      <m:oMath>
        <m:sSub>
          <m:e>
            <m:acc>
              <m:accPr>
                <m:chr m:val="̂"/>
              </m:accPr>
              <m:e>
                <m:r>
                  <m:t>β</m:t>
                </m:r>
              </m:e>
            </m:acc>
          </m:e>
          <m:sub>
            <m:r>
              <m:t>j</m:t>
            </m:r>
          </m:sub>
        </m:sSub>
      </m:oMath>
      <w:r>
        <w:t xml:space="preserve"> </w:t>
      </w:r>
      <w:r>
        <w:t xml:space="preserve">be scaled by a factor of</w:t>
      </w:r>
      <w:r>
        <w:t xml:space="preserve"> </w:t>
      </w:r>
      <m:oMath>
        <m:r>
          <m:t>1</m:t>
        </m:r>
        <m:r>
          <m:rPr>
            <m:sty m:val="p"/>
          </m:rPr>
          <m:t>/</m:t>
        </m:r>
        <m:r>
          <m:t>c</m:t>
        </m:r>
      </m:oMath>
      <w:r>
        <w:t xml:space="preserve">.</w:t>
      </w:r>
    </w:p>
    <w:p>
      <w:pPr>
        <w:numPr>
          <w:ilvl w:val="0"/>
          <w:numId w:val="1050"/>
        </w:numPr>
      </w:pPr>
      <w:r>
        <w:t xml:space="preserve">In contrast, when multiplying</w:t>
      </w:r>
      <w:r>
        <w:t xml:space="preserve"> </w:t>
      </w:r>
      <m:oMath>
        <m:sSub>
          <m:e>
            <m:r>
              <m:t>X</m:t>
            </m:r>
          </m:e>
          <m:sub>
            <m:r>
              <m:t>j</m:t>
            </m:r>
          </m:sub>
        </m:sSub>
      </m:oMath>
      <w:r>
        <w:t xml:space="preserve"> </w:t>
      </w:r>
      <w:r>
        <w:t xml:space="preserve">by a factor, this may significantly change the ridge coefficients. Therefore, it is best practice to</w:t>
      </w:r>
      <w:r>
        <w:t xml:space="preserve"> </w:t>
      </w:r>
      <w:r>
        <w:rPr>
          <w:iCs/>
          <w:i/>
        </w:rPr>
        <w:t xml:space="preserve">standardize the predictors</w:t>
      </w:r>
      <w:r>
        <w:t xml:space="preserve"> </w:t>
      </w:r>
      <w:r>
        <w:t xml:space="preserve">before fitting a ridge model:</w:t>
      </w:r>
    </w:p>
    <w:p>
      <w:pPr>
        <w:pStyle w:val="BodyText"/>
      </w:pPr>
      <m:oMathPara>
        <m:oMathParaPr>
          <m:jc m:val="center"/>
        </m:oMathParaPr>
        <m:oMath>
          <m:sSub>
            <m:e>
              <m:acc>
                <m:accPr>
                  <m:chr m:val="̃"/>
                </m:accPr>
                <m:e>
                  <m:r>
                    <m:t>x</m:t>
                  </m:r>
                </m:e>
              </m:acc>
            </m:e>
            <m:sub>
              <m:r>
                <m:t>i</m:t>
              </m:r>
              <m:r>
                <m:t>j</m:t>
              </m:r>
            </m:sub>
          </m:sSub>
          <m:r>
            <m:rPr>
              <m:sty m:val="p"/>
            </m:rPr>
            <m:t>=</m:t>
          </m:r>
          <m:f>
            <m:fPr>
              <m:type m:val="bar"/>
            </m:fPr>
            <m:num>
              <m:sSub>
                <m:e>
                  <m:r>
                    <m:t>x</m:t>
                  </m:r>
                </m:e>
                <m:sub>
                  <m:r>
                    <m:t>i</m:t>
                  </m:r>
                  <m:r>
                    <m:t>j</m:t>
                  </m:r>
                </m:sub>
              </m:sSub>
            </m:num>
            <m:den>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r>
                            <m:t>j</m:t>
                          </m:r>
                        </m:sub>
                      </m:sSub>
                      <m:r>
                        <m:rPr>
                          <m:sty m:val="p"/>
                        </m:rPr>
                        <m:t>−</m:t>
                      </m:r>
                      <m:sSub>
                        <m:e>
                          <m:acc>
                            <m:accPr>
                              <m:chr m:val="‾"/>
                            </m:accPr>
                            <m:e>
                              <m:r>
                                <m:t>x</m:t>
                              </m:r>
                            </m:e>
                          </m:acc>
                        </m:e>
                        <m:sub>
                          <m:r>
                            <m:t>j</m:t>
                          </m:r>
                        </m:sub>
                      </m:sSub>
                    </m:e>
                  </m:d>
                </m:e>
              </m:nary>
            </m:den>
          </m:f>
        </m:oMath>
      </m:oMathPara>
    </w:p>
    <w:p>
      <w:pPr>
        <w:numPr>
          <w:ilvl w:val="0"/>
          <w:numId w:val="1000"/>
        </w:numPr>
      </w:pPr>
      <w:r>
        <w:t xml:space="preserve">*** The Lasso (Least Absolute Shrinkage and Selection Operator)</w:t>
      </w:r>
    </w:p>
    <w:p>
      <w:pPr>
        <w:numPr>
          <w:ilvl w:val="1"/>
          <w:numId w:val="1051"/>
        </w:numPr>
      </w:pPr>
      <w:r>
        <w:t xml:space="preserve">The Lasso replaces the</w:t>
      </w:r>
      <w:r>
        <w:t xml:space="preserve"> </w:t>
      </w:r>
      <m:oMath>
        <m:sSup>
          <m:e>
            <m:r>
              <m:rPr>
                <m:sty m:val="p"/>
              </m:rPr>
              <m:t>ℓ</m:t>
            </m:r>
          </m:e>
          <m:sup>
            <m:r>
              <m:t>2</m:t>
            </m:r>
          </m:sup>
        </m:sSup>
      </m:oMath>
      <w:r>
        <w:t xml:space="preserve"> </w:t>
      </w:r>
      <w:r>
        <w:t xml:space="preserve">error with</w:t>
      </w:r>
      <w:r>
        <w:t xml:space="preserve"> </w:t>
      </w:r>
      <m:oMath>
        <m:sSup>
          <m:e>
            <m:r>
              <m:rPr>
                <m:sty m:val="p"/>
              </m:rPr>
              <m:t>ℓ</m:t>
            </m:r>
          </m:e>
          <m:sup>
            <m:r>
              <m:t>1</m:t>
            </m:r>
          </m:sup>
        </m:sSup>
      </m:oMath>
      <w:r>
        <w:t xml:space="preserve"> </w:t>
      </w:r>
      <w:r>
        <w:t xml:space="preserve">penalty. Lasso can force some coefficients to become exactly zero when</w:t>
      </w:r>
      <w:r>
        <w:t xml:space="preserve"> </w:t>
      </w:r>
      <m:oMath>
        <m:r>
          <m:t>λ</m:t>
        </m:r>
      </m:oMath>
      <w:r>
        <w:t xml:space="preserve"> </w:t>
      </w:r>
      <w:r>
        <w:t xml:space="preserve">is large enough. Thus it can actually performs</w:t>
      </w:r>
      <w:r>
        <w:t xml:space="preserve"> </w:t>
      </w:r>
      <w:r>
        <w:rPr>
          <w:iCs/>
          <w:i/>
        </w:rPr>
        <w:t xml:space="preserve">variable selection</w:t>
      </w:r>
      <w:r>
        <w:t xml:space="preserve">. Agian, cross-validaton is employed to select</w:t>
      </w:r>
      <w:r>
        <w:t xml:space="preserve"> </w:t>
      </w:r>
      <m:oMath>
        <m:r>
          <m:t>λ</m:t>
        </m:r>
      </m:oMath>
      <w:r>
        <w:t xml:space="preserve">.</w:t>
      </w:r>
    </w:p>
    <w:p>
      <w:pPr>
        <w:numPr>
          <w:ilvl w:val="1"/>
          <w:numId w:val="1051"/>
        </w:numPr>
      </w:pPr>
      <w:r>
        <w:t xml:space="preserve">The reason Lasso can perform variable selection is because the objective function is equivalent to</w:t>
      </w:r>
    </w:p>
    <w:p>
      <w:pPr>
        <w:numPr>
          <w:ilvl w:val="0"/>
          <w:numId w:val="1000"/>
        </w:numPr>
      </w:pPr>
      <w:r>
        <w:t xml:space="preserve">$$</w:t>
      </w:r>
      <w:r>
        <w:t xml:space="preserve">,</w:t>
      </w:r>
      <w:r>
        <w:t xml:space="preserve"> </w:t>
      </w:r>
      <w:r>
        <w:t xml:space="preserve"> </w:t>
      </w:r>
      <w:r>
        <w:t xml:space="preserve">_{j=1}^p |</w:t>
      </w:r>
      <w:r>
        <w:t xml:space="preserve">_j|</w:t>
      </w:r>
      <w:r>
        <w:t xml:space="preserve"> </w:t>
      </w:r>
      <w:r>
        <w:t xml:space="preserve">s</w:t>
      </w:r>
    </w:p>
    <w:p>
      <w:pPr>
        <w:numPr>
          <w:ilvl w:val="0"/>
          <w:numId w:val="1000"/>
        </w:numPr>
      </w:pPr>
      <w:r>
        <w:t xml:space="preserve">$$</w:t>
      </w:r>
      <w:r>
        <w:t xml:space="preserve"> </w:t>
      </w:r>
      <w:r>
        <w:t xml:space="preserve">for some</w:t>
      </w:r>
      <w:r>
        <w:t xml:space="preserve"> </w:t>
      </w:r>
      <m:oMath>
        <m:r>
          <m:t>s</m:t>
        </m:r>
      </m:oMath>
      <w:r>
        <w:t xml:space="preserve">. The contour of RSS in general only touch the</w:t>
      </w:r>
      <w:r>
        <w:t xml:space="preserve"> </w:t>
      </w:r>
      <m:oMath>
        <m:sSub>
          <m:e>
            <m:r>
              <m:rPr>
                <m:sty m:val="p"/>
              </m:rPr>
              <m:t>ℓ</m:t>
            </m:r>
          </m:e>
          <m:sub>
            <m:r>
              <m:t>1</m:t>
            </m:r>
          </m:sub>
        </m:sSub>
      </m:oMath>
      <w:r>
        <w:t xml:space="preserve"> </w:t>
      </w:r>
      <w:r>
        <w:t xml:space="preserve">ball at its vertex, at which a minimum is obtained with some variables vanishes. In contrast, the</w:t>
      </w:r>
      <w:r>
        <w:t xml:space="preserve"> </w:t>
      </w:r>
      <m:oMath>
        <m:sSub>
          <m:e>
            <m:r>
              <m:rPr>
                <m:sty m:val="p"/>
              </m:rPr>
              <m:t>ℓ</m:t>
            </m:r>
          </m:e>
          <m:sub>
            <m:r>
              <m:t>2</m:t>
            </m:r>
          </m:sub>
        </m:sSub>
      </m:oMath>
      <w:r>
        <w:t xml:space="preserve"> </w:t>
      </w:r>
      <w:r>
        <w:t xml:space="preserve">ball is round, and in general, the countour of the RSS function only touches the sphere at a surface point where a minimum is obtained with no variable vanishes.</w:t>
      </w:r>
    </w:p>
    <w:p>
      <w:pPr>
        <w:numPr>
          <w:ilvl w:val="0"/>
          <w:numId w:val="1050"/>
        </w:numPr>
      </w:pPr>
      <w:r>
        <w:t xml:space="preserve">Neither ridge nor the lasso will universally dominate the other. When the response is a small number of predictors, one may expect lasso performs better, better in practice, this is never known in advance.</w:t>
      </w:r>
    </w:p>
    <w:p>
      <w:pPr>
        <w:numPr>
          <w:ilvl w:val="0"/>
          <w:numId w:val="1050"/>
        </w:numPr>
      </w:pPr>
      <w:r>
        <w:t xml:space="preserve">Combining ridge and lasso leads to</w:t>
      </w:r>
      <w:r>
        <w:t xml:space="preserve"> </w:t>
      </w:r>
      <w:r>
        <w:rPr>
          <w:iCs/>
          <w:i/>
        </w:rPr>
        <w:t xml:space="preserve">elastic net</w:t>
      </w:r>
      <w:r>
        <w:t xml:space="preserve"> </w:t>
      </w:r>
      <w:r>
        <w:t xml:space="preserve">method.</w:t>
      </w:r>
    </w:p>
    <w:bookmarkEnd w:id="124"/>
    <w:bookmarkEnd w:id="125"/>
    <w:bookmarkStart w:id="131" w:name="X5493a898c3e99c2036903a0480f0dab1cc87a14"/>
    <w:p>
      <w:pPr>
        <w:pStyle w:val="Heading2"/>
      </w:pPr>
      <w:r>
        <w:t xml:space="preserve">6.5 Dimension reduction methods: transforming</w:t>
      </w:r>
      <w:r>
        <w:t xml:space="preserve"> </w:t>
      </w:r>
      <m:oMath>
        <m:sSub>
          <m:e>
            <m:r>
              <m:t>X</m:t>
            </m:r>
          </m:e>
          <m:sub>
            <m:r>
              <m:t>j</m:t>
            </m:r>
          </m:sub>
        </m:sSub>
      </m:oMath>
      <w:r>
        <w:t xml:space="preserve">.</w:t>
      </w:r>
    </w:p>
    <w:p>
      <w:pPr>
        <w:pStyle w:val="FirstParagraph"/>
      </w:pPr>
      <w:r>
        <w:t xml:space="preserve">There are two types of dimension reduction methods for regression: a) PCA regression, b) Partial list squares PLS.</w:t>
      </w:r>
    </w:p>
    <w:bookmarkStart w:id="129" w:name="X2420b256ff1de3da4c0ff5d9adf8b4ace74e4c9"/>
    <w:p>
      <w:pPr>
        <w:pStyle w:val="Heading3"/>
      </w:pPr>
      <w:r>
        <w:t xml:space="preserve">6.5.1 PCA regression: first use PCA to obtain</w:t>
      </w:r>
      <w:r>
        <w:t xml:space="preserve"> </w:t>
      </w:r>
      <m:oMath>
        <m:r>
          <m:t>M</m:t>
        </m:r>
      </m:oMath>
      <w:r>
        <w:t xml:space="preserve">- PCA as linear combinations (directions) of the original</w:t>
      </w:r>
      <w:r>
        <w:t xml:space="preserve"> </w:t>
      </w:r>
      <m:oMath>
        <m:r>
          <m:t>p</m:t>
        </m:r>
      </m:oMath>
      <w:r>
        <w:t xml:space="preserve"> </w:t>
      </w:r>
      <w:r>
        <w:t xml:space="preserve">predictors:</w:t>
      </w:r>
    </w:p>
    <w:p>
      <w:pPr>
        <w:pStyle w:val="FirstParagraph"/>
      </w:pPr>
      <w:bookmarkStart w:id="126" w:name="eq-PCA"/>
      <m:oMathPara>
        <m:oMathParaPr>
          <m:jc m:val="center"/>
        </m:oMathParaPr>
        <m:oMath>
          <m:sSub>
            <m:e>
              <m:r>
                <m:t>Z</m:t>
              </m:r>
            </m:e>
            <m:sub>
              <m:r>
                <m:t>m</m:t>
              </m:r>
            </m:sub>
          </m:sSub>
          <m:r>
            <m:rPr>
              <m:sty m:val="p"/>
            </m:rPr>
            <m:t>=</m:t>
          </m:r>
          <m:nary>
            <m:naryPr>
              <m:chr m:val="∑"/>
              <m:limLoc m:val="undOvr"/>
              <m:subHide m:val="0"/>
              <m:supHide m:val="0"/>
            </m:naryPr>
            <m:sub>
              <m:r>
                <m:t>j</m:t>
              </m:r>
              <m:r>
                <m:rPr>
                  <m:sty m:val="p"/>
                </m:rPr>
                <m:t>=</m:t>
              </m:r>
              <m:r>
                <m:t>1</m:t>
              </m:r>
            </m:sub>
            <m:sup>
              <m:r>
                <m:t>p</m:t>
              </m:r>
            </m:sup>
            <m:e>
              <m:sSub>
                <m:e>
                  <m:r>
                    <m:t>ϕ</m:t>
                  </m:r>
                </m:e>
                <m:sub>
                  <m:r>
                    <m:t>m</m:t>
                  </m:r>
                  <m:r>
                    <m:t>j</m:t>
                  </m:r>
                </m:sub>
              </m:sSub>
            </m:e>
          </m:nary>
          <m:sSub>
            <m:e>
              <m:r>
                <m:t>X</m:t>
              </m:r>
            </m:e>
            <m:sub>
              <m:r>
                <m:t>j</m:t>
              </m:r>
            </m:sub>
          </m:sSub>
          <m:r>
            <m:rPr>
              <m:sty m:val="p"/>
            </m:rPr>
            <m:t>,</m:t>
          </m:r>
          <m:r>
            <m:t>  </m:t>
          </m:r>
          <m:r>
            <m:t>1</m:t>
          </m:r>
          <m:r>
            <m:rPr>
              <m:sty m:val="p"/>
            </m:rPr>
            <m:t>≤</m:t>
          </m:r>
          <m:r>
            <m:t>m</m:t>
          </m:r>
          <m:r>
            <m:rPr>
              <m:sty m:val="p"/>
            </m:rPr>
            <m:t>≤</m:t>
          </m:r>
          <m:r>
            <m:t>M</m:t>
          </m:r>
          <m:r>
            <m:rPr>
              <m:sty m:val="p"/>
            </m:rPr>
            <m:t>.</m:t>
          </m:r>
          <m:r>
            <m:t>  </m:t>
          </m:r>
          <m:d>
            <m:dPr>
              <m:begChr m:val="("/>
              <m:endChr m:val=")"/>
              <m:sepChr m:val=""/>
              <m:grow/>
            </m:dPr>
            <m:e>
              <m:r>
                <m:t>6.1</m:t>
              </m:r>
            </m:e>
          </m:d>
        </m:oMath>
      </m:oMathPara>
      <w:bookmarkEnd w:id="126"/>
    </w:p>
    <w:p>
      <w:pPr>
        <w:pStyle w:val="FirstParagraph"/>
      </w:pPr>
      <w:r>
        <w:t xml:space="preserve">The first PCA contains the largest variance in</w:t>
      </w:r>
      <w:r>
        <w:t xml:space="preserve"> </w:t>
      </w:r>
      <m:oMath>
        <m:r>
          <m:t>X</m:t>
        </m:r>
      </m:oMath>
      <w:r>
        <w:t xml:space="preserve">, and minimize the sum of squared perpendicular distances to each point (the projection error on the PCA); The second PCA is orthogonal to the first PCA and has the second largest variance and is uncorrelated with the first, and so on. These directions are obtained in an</w:t>
      </w:r>
      <w:r>
        <w:t xml:space="preserve"> </w:t>
      </w:r>
      <w:r>
        <w:rPr>
          <w:iCs/>
          <w:i/>
        </w:rPr>
        <w:t xml:space="preserve">unsupervised way</w:t>
      </w:r>
      <w:r>
        <w:t xml:space="preserve">, as</w:t>
      </w:r>
      <w:r>
        <w:t xml:space="preserve"> </w:t>
      </w:r>
      <m:oMath>
        <m:r>
          <m:t>Y</m:t>
        </m:r>
      </m:oMath>
      <w:r>
        <w:t xml:space="preserve"> </w:t>
      </w:r>
      <w:r>
        <w:t xml:space="preserve">is not used to obtain these components. Consequently, there is no guarantee that the directions that best explain the predictors will also be the best directions to use for predicting the response.</w:t>
      </w:r>
    </w:p>
    <w:p>
      <w:pPr>
        <w:pStyle w:val="BodyText"/>
      </w:pPr>
      <w:r>
        <w:t xml:space="preserve">We then use OLS to fit a linear regression model</w:t>
      </w:r>
    </w:p>
    <w:p>
      <w:pPr>
        <w:pStyle w:val="BodyText"/>
      </w:pPr>
      <w:bookmarkStart w:id="127" w:name="eq-PCAR"/>
      <m:oMathPara>
        <m:oMathParaPr>
          <m:jc m:val="center"/>
        </m:oMathParaPr>
        <m:oMath>
          <m:sSub>
            <m:e>
              <m:r>
                <m:t>y</m:t>
              </m:r>
            </m:e>
            <m:sub>
              <m:r>
                <m:t>i</m:t>
              </m:r>
            </m:sub>
          </m:sSub>
          <m:r>
            <m:rPr>
              <m:sty m:val="p"/>
            </m:rPr>
            <m:t>=</m:t>
          </m:r>
          <m:sSub>
            <m:e>
              <m:r>
                <m:t>θ</m:t>
              </m:r>
            </m:e>
            <m:sub>
              <m:r>
                <m:t>0</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r>
            <m:t>  </m:t>
          </m:r>
          <m:d>
            <m:dPr>
              <m:begChr m:val="("/>
              <m:endChr m:val=")"/>
              <m:sepChr m:val=""/>
              <m:grow/>
            </m:dPr>
            <m:e>
              <m:r>
                <m:t>6.2</m:t>
              </m:r>
            </m:e>
          </m:d>
        </m:oMath>
      </m:oMathPara>
      <w:bookmarkEnd w:id="127"/>
    </w:p>
    <w:p>
      <w:pPr>
        <w:pStyle w:val="FirstParagraph"/>
      </w:pPr>
      <w:r>
        <w:t xml:space="preserve">After substitute</w:t>
      </w:r>
      <w:r>
        <w:t xml:space="preserve"> </w:t>
      </w:r>
      <w:hyperlink w:anchor="eq-PCA">
        <w:r>
          <w:rPr>
            <w:rStyle w:val="Hyperlink"/>
          </w:rPr>
          <w:t xml:space="preserve">Equation 6.1</w:t>
        </w:r>
      </w:hyperlink>
      <w:r>
        <w:t xml:space="preserve"> </w:t>
      </w:r>
      <w:r>
        <w:t xml:space="preserve">into equation</w:t>
      </w:r>
      <w:r>
        <w:t xml:space="preserve"> </w:t>
      </w:r>
      <w:hyperlink w:anchor="eq-PCAR">
        <w:r>
          <w:rPr>
            <w:rStyle w:val="Hyperlink"/>
          </w:rPr>
          <w:t xml:space="preserve">Equation 6.2</w:t>
        </w:r>
      </w:hyperlink>
      <w:r>
        <w:t xml:space="preserve">, one can find that</w:t>
      </w:r>
    </w:p>
    <w:p>
      <w:pPr>
        <w:pStyle w:val="BodyText"/>
      </w:pPr>
      <m:oMathPara>
        <m:oMathParaPr>
          <m:jc m:val="center"/>
        </m:oMathParaPr>
        <m:oMath>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nary>
            <m:naryPr>
              <m:chr m:val="∑"/>
              <m:limLoc m:val="undOvr"/>
              <m:subHide m:val="0"/>
              <m:supHide m:val="0"/>
            </m:naryPr>
            <m:sub>
              <m:r>
                <m:t>j</m:t>
              </m:r>
              <m:r>
                <m:rPr>
                  <m:sty m:val="p"/>
                </m:rPr>
                <m:t>=</m:t>
              </m:r>
              <m:r>
                <m:t>1</m:t>
              </m:r>
            </m:sub>
            <m:sup>
              <m:r>
                <m:t>p</m:t>
              </m:r>
            </m:sup>
            <m:e>
              <m:sSub>
                <m:e>
                  <m:r>
                    <m:t>β</m:t>
                  </m:r>
                </m:e>
                <m:sub>
                  <m:r>
                    <m:t>j</m:t>
                  </m:r>
                </m:sub>
              </m:sSub>
            </m:e>
          </m:nary>
          <m:sSub>
            <m:e>
              <m:r>
                <m:t>x</m:t>
              </m:r>
            </m:e>
            <m:sub>
              <m:r>
                <m:t>i</m:t>
              </m:r>
              <m:r>
                <m:t>j</m:t>
              </m:r>
            </m:sub>
          </m:sSub>
        </m:oMath>
      </m:oMathPara>
    </w:p>
    <w:p>
      <w:pPr>
        <w:pStyle w:val="FirstParagraph"/>
      </w:pPr>
      <w:r>
        <w:t xml:space="preserve">with</w:t>
      </w:r>
    </w:p>
    <w:p>
      <w:pPr>
        <w:pStyle w:val="BodyText"/>
      </w:pPr>
      <w:bookmarkStart w:id="128" w:name="eq-pcar-beta"/>
      <m:oMathPara>
        <m:oMathParaPr>
          <m:jc m:val="center"/>
        </m:oMathParaPr>
        <m:oMath>
          <m:sSub>
            <m:e>
              <m:r>
                <m:t>β</m:t>
              </m:r>
            </m:e>
            <m:sub>
              <m:r>
                <m:t>j</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ϕ</m:t>
              </m:r>
            </m:e>
            <m:sub>
              <m:r>
                <m:t>m</m:t>
              </m:r>
              <m:r>
                <m:t>j</m:t>
              </m:r>
            </m:sub>
          </m:sSub>
          <m:r>
            <m:t>  </m:t>
          </m:r>
          <m:d>
            <m:dPr>
              <m:begChr m:val="("/>
              <m:endChr m:val=")"/>
              <m:sepChr m:val=""/>
              <m:grow/>
            </m:dPr>
            <m:e>
              <m:r>
                <m:t>6.3</m:t>
              </m:r>
            </m:e>
          </m:d>
        </m:oMath>
      </m:oMathPara>
      <w:bookmarkEnd w:id="128"/>
    </w:p>
    <w:p>
      <w:pPr>
        <w:pStyle w:val="FirstParagraph"/>
      </w:pPr>
      <w:r>
        <w:t xml:space="preserve">So model</w:t>
      </w:r>
      <w:r>
        <w:t xml:space="preserve"> </w:t>
      </w:r>
      <w:hyperlink w:anchor="eq-PCAR">
        <w:r>
          <w:rPr>
            <w:rStyle w:val="Hyperlink"/>
          </w:rPr>
          <w:t xml:space="preserve">Equation 6.2</w:t>
        </w:r>
      </w:hyperlink>
      <w:r>
        <w:t xml:space="preserve"> </w:t>
      </w:r>
      <w:r>
        <w:t xml:space="preserve">is a special case of linear regression subject to the constants</w:t>
      </w:r>
      <w:r>
        <w:t xml:space="preserve"> </w:t>
      </w:r>
      <w:hyperlink w:anchor="eq-pcar-beta">
        <w:r>
          <w:rPr>
            <w:rStyle w:val="Hyperlink"/>
          </w:rPr>
          <w:t xml:space="preserve">Equation 6.3</w:t>
        </w:r>
      </w:hyperlink>
      <w:r>
        <w:t xml:space="preserve">.</w:t>
      </w:r>
    </w:p>
    <w:bookmarkEnd w:id="129"/>
    <w:bookmarkStart w:id="130" w:name="partial-least-squares"/>
    <w:p>
      <w:pPr>
        <w:pStyle w:val="Heading3"/>
      </w:pPr>
      <w:r>
        <w:t xml:space="preserve">6.5.2 Partial Least Squares</w:t>
      </w:r>
    </w:p>
    <w:p>
      <w:pPr>
        <w:pStyle w:val="FirstParagraph"/>
      </w:pPr>
      <w:r>
        <w:t xml:space="preserve">Similar to PCAR, PLS also first identifies a new set of features</w:t>
      </w:r>
      <w:r>
        <w:t xml:space="preserve"> </w:t>
      </w:r>
      <m:oMath>
        <m:sSub>
          <m:e>
            <m:r>
              <m:t>Z</m:t>
            </m:r>
          </m:e>
          <m:sub>
            <m:r>
              <m:t>1</m:t>
            </m:r>
          </m:sub>
        </m:sSub>
        <m:r>
          <m:rPr>
            <m:sty m:val="p"/>
          </m:rPr>
          <m:t>,</m:t>
        </m:r>
        <m:sSub>
          <m:e>
            <m:r>
              <m:t>Z</m:t>
            </m:r>
          </m:e>
          <m:sub>
            <m:r>
              <m:t>2</m:t>
            </m:r>
          </m:sub>
        </m:sSub>
        <m:r>
          <m:rPr>
            <m:sty m:val="p"/>
          </m:rPr>
          <m:t>,</m:t>
        </m:r>
        <m:r>
          <m:rPr>
            <m:sty m:val="p"/>
          </m:rPr>
          <m:t>⋯</m:t>
        </m:r>
        <m:r>
          <m:rPr>
            <m:sty m:val="p"/>
          </m:rPr>
          <m:t>,</m:t>
        </m:r>
        <m:sSub>
          <m:e>
            <m:r>
              <m:t>Z</m:t>
            </m:r>
          </m:e>
          <m:sub>
            <m:r>
              <m:t>m</m:t>
            </m:r>
          </m:sub>
        </m:sSub>
      </m:oMath>
      <w:r>
        <w:t xml:space="preserve">, each of which is a linear combinations of the orginnal features, and then fits a linear model via OLS with these new</w:t>
      </w:r>
      <w:r>
        <w:t xml:space="preserve"> </w:t>
      </w:r>
      <m:oMath>
        <m:r>
          <m:t>M</m:t>
        </m:r>
      </m:oMath>
      <w:r>
        <w:t xml:space="preserve"> </w:t>
      </w:r>
      <w:r>
        <w:t xml:space="preserve">features.</w:t>
      </w:r>
    </w:p>
    <w:p>
      <w:pPr>
        <w:pStyle w:val="BodyText"/>
      </w:pPr>
      <w:r>
        <w:t xml:space="preserve">But PLS identifies these new features in a</w:t>
      </w:r>
      <w:r>
        <w:t xml:space="preserve"> </w:t>
      </w:r>
      <w:r>
        <w:rPr>
          <w:iCs/>
          <w:i/>
        </w:rPr>
        <w:t xml:space="preserve">supervised way</w:t>
      </w:r>
      <w:r>
        <w:t xml:space="preserve">, that is, PLS uses</w:t>
      </w:r>
      <w:r>
        <w:t xml:space="preserve"> </w:t>
      </w:r>
      <m:oMath>
        <m:r>
          <m:t>Y</m:t>
        </m:r>
      </m:oMath>
      <w:r>
        <w:t xml:space="preserve"> </w:t>
      </w:r>
      <w:r>
        <w:t xml:space="preserve">in order to identify the new features that not only approximate the old features well, but also are</w:t>
      </w:r>
      <w:r>
        <w:t xml:space="preserve"> </w:t>
      </w:r>
      <w:r>
        <w:rPr>
          <w:iCs/>
          <w:i/>
        </w:rPr>
        <w:t xml:space="preserve">related to the response</w:t>
      </w:r>
      <w:r>
        <w:t xml:space="preserve">, i.e., these new features explain both the response and the predictors.</w:t>
      </w:r>
    </w:p>
    <w:p>
      <w:pPr>
        <w:pStyle w:val="BodyText"/>
      </w:pPr>
      <w:r>
        <w:t xml:space="preserve">Firt PLS standarizes the</w:t>
      </w:r>
      <w:r>
        <w:t xml:space="preserve"> </w:t>
      </w:r>
      <m:oMath>
        <m:r>
          <m:t>p</m:t>
        </m:r>
      </m:oMath>
      <w:r>
        <w:t xml:space="preserve"> </w:t>
      </w:r>
      <w:r>
        <w:t xml:space="preserve">predictors. PLS identifies the first component</w:t>
      </w:r>
      <w:r>
        <w:t xml:space="preserve"> </w:t>
      </w:r>
      <m:oMath>
        <m:sSub>
          <m:e>
            <m:r>
              <m:t>Z</m:t>
            </m:r>
          </m:e>
          <m:sub>
            <m:r>
              <m:t>1</m:t>
            </m:r>
          </m:sub>
        </m:sSub>
        <m:r>
          <m:rPr>
            <m:sty m:val="p"/>
          </m:rPr>
          <m:t>=</m:t>
        </m:r>
        <m:nary>
          <m:naryPr>
            <m:chr m:val="∑"/>
            <m:limLoc m:val="undOvr"/>
            <m:subHide m:val="0"/>
            <m:supHide m:val="0"/>
          </m:naryPr>
          <m:sub>
            <m:r>
              <m:t>j</m:t>
            </m:r>
            <m:r>
              <m:rPr>
                <m:sty m:val="p"/>
              </m:rPr>
              <m:t>=</m:t>
            </m:r>
            <m:r>
              <m:t>1</m:t>
            </m:r>
          </m:sub>
          <m:sup>
            <m:r>
              <m:t>p</m:t>
            </m:r>
          </m:sup>
          <m:e>
            <m:sSub>
              <m:e>
                <m:r>
                  <m:t>ϕ</m:t>
                </m:r>
              </m:e>
              <m:sub>
                <m:r>
                  <m:t>1</m:t>
                </m:r>
                <m:r>
                  <m:t>j</m:t>
                </m:r>
              </m:sub>
            </m:sSub>
          </m:e>
        </m:nary>
        <m:sSub>
          <m:e>
            <m:r>
              <m:t>X</m:t>
            </m:r>
          </m:e>
          <m:sub>
            <m:r>
              <m:t>j</m:t>
            </m:r>
          </m:sub>
        </m:sSub>
      </m:oMath>
      <w:r>
        <w:t xml:space="preserve"> </w:t>
      </w:r>
      <w:r>
        <w:t xml:space="preserve">by choosing</w:t>
      </w:r>
      <w:r>
        <w:t xml:space="preserve"> </w:t>
      </w:r>
      <m:oMath>
        <m:sSub>
          <m:e>
            <m:r>
              <m:t>ϕ</m:t>
            </m:r>
          </m:e>
          <m:sub>
            <m:r>
              <m:t>1</m:t>
            </m:r>
            <m:r>
              <m:t>j</m:t>
            </m:r>
          </m:sub>
        </m:sSub>
      </m:oMath>
      <w:r>
        <w:t xml:space="preserve"> </w:t>
      </w:r>
      <w:r>
        <w:t xml:space="preserve">equals to the coefficient from the simple linear regression of</w:t>
      </w:r>
      <w:r>
        <w:t xml:space="preserve"> </w:t>
      </w:r>
      <m:oMath>
        <m:r>
          <m:t>Y</m:t>
        </m:r>
      </m:oMath>
      <w:r>
        <w:t xml:space="preserve"> </w:t>
      </w:r>
      <w:r>
        <w:t xml:space="preserve">onto</w:t>
      </w:r>
      <w:r>
        <w:t xml:space="preserve"> </w:t>
      </w:r>
      <m:oMath>
        <m:sSub>
          <m:e>
            <m:r>
              <m:t>X</m:t>
            </m:r>
          </m:e>
          <m:sub>
            <m:r>
              <m:t>j</m:t>
            </m:r>
          </m:sub>
        </m:sSub>
      </m:oMath>
      <w:r>
        <w:t xml:space="preserve">. Since this coefficient is equal to</w:t>
      </w:r>
      <w:r>
        <w:t xml:space="preserve"> </w:t>
      </w:r>
      <m:oMath>
        <m:sSub>
          <m:e>
            <m:r>
              <m:t>r</m:t>
            </m:r>
          </m:e>
          <m:sub>
            <m:sSub>
              <m:e>
                <m:r>
                  <m:t>X</m:t>
                </m:r>
              </m:e>
              <m:sub>
                <m:r>
                  <m:t>j</m:t>
                </m:r>
              </m:sub>
            </m:sSub>
            <m:r>
              <m:t>Y</m:t>
            </m:r>
          </m:sub>
        </m:sSub>
        <m:f>
          <m:fPr>
            <m:type m:val="bar"/>
          </m:fPr>
          <m:num>
            <m:sSub>
              <m:e>
                <m:r>
                  <m:t>σ</m:t>
                </m:r>
              </m:e>
              <m:sub>
                <m:r>
                  <m:t>Y</m:t>
                </m:r>
              </m:sub>
            </m:sSub>
          </m:num>
          <m:den>
            <m:sSub>
              <m:e>
                <m:r>
                  <m:t>σ</m:t>
                </m:r>
              </m:e>
              <m:sub>
                <m:sSub>
                  <m:e>
                    <m:r>
                      <m:t>X</m:t>
                    </m:r>
                  </m:e>
                  <m:sub>
                    <m:r>
                      <m:t>j</m:t>
                    </m:r>
                  </m:sub>
                </m:sSub>
              </m:sub>
            </m:sSub>
          </m:den>
        </m:f>
      </m:oMath>
      <w:r>
        <w:t xml:space="preserve">, PLS places teh highest weight on the variables that are most strongly related to</w:t>
      </w:r>
      <w:r>
        <w:t xml:space="preserve"> </w:t>
      </w:r>
      <m:oMath>
        <m:r>
          <m:t>Y</m:t>
        </m:r>
      </m:oMath>
      <w:r>
        <w:t xml:space="preserve">.</w:t>
      </w:r>
    </w:p>
    <w:p>
      <w:pPr>
        <w:pStyle w:val="BodyText"/>
      </w:pPr>
      <w:r>
        <w:t xml:space="preserve">Next, PLS takes the residuals and then repeat the same process.</w:t>
      </w:r>
    </w:p>
    <w:bookmarkEnd w:id="130"/>
    <w:bookmarkEnd w:id="131"/>
    <w:bookmarkStart w:id="138" w:name="code-snippet"/>
    <w:p>
      <w:pPr>
        <w:pStyle w:val="Heading2"/>
      </w:pPr>
      <w:r>
        <w:t xml:space="preserve">6.6 Code Snippet</w:t>
      </w:r>
    </w:p>
    <w:bookmarkStart w:id="132" w:name="python-4"/>
    <w:p>
      <w:pPr>
        <w:pStyle w:val="Heading3"/>
      </w:pPr>
      <w:r>
        <w:t xml:space="preserve">6.6.1 Python</w:t>
      </w:r>
    </w:p>
    <w:p>
      <w:pPr>
        <w:pStyle w:val="SourceCode"/>
      </w:pPr>
      <w:r>
        <w:rPr>
          <w:rStyle w:val="VerbatimChar"/>
        </w:rPr>
        <w:t xml:space="preserve">np.isnan(Hitters['Salary']).sum()</w:t>
      </w:r>
    </w:p>
    <w:bookmarkEnd w:id="132"/>
    <w:bookmarkStart w:id="133" w:name="numpy-4"/>
    <w:p>
      <w:pPr>
        <w:pStyle w:val="Heading3"/>
      </w:pPr>
      <w:r>
        <w:t xml:space="preserve">6.6.2 Numpy</w:t>
      </w:r>
    </w:p>
    <w:p>
      <w:pPr>
        <w:pStyle w:val="SourceCode"/>
      </w:pPr>
      <w:r>
        <w:rPr>
          <w:rStyle w:val="VerbatimChar"/>
        </w:rPr>
        <w:t xml:space="preserve">np.linalg.norm(beta_hat) #L2 norm. ord=1: L1  ord='inf': max norm.</w:t>
      </w:r>
    </w:p>
    <w:bookmarkEnd w:id="133"/>
    <w:bookmarkStart w:id="134" w:name="pandas-4"/>
    <w:p>
      <w:pPr>
        <w:pStyle w:val="Heading3"/>
      </w:pPr>
      <w:r>
        <w:t xml:space="preserve">6.6.3 Pandas</w:t>
      </w:r>
    </w:p>
    <w:p>
      <w:pPr>
        <w:pStyle w:val="SourceCode"/>
      </w:pPr>
      <w:r>
        <w:rPr>
          <w:rStyle w:val="VerbatimChar"/>
        </w:rPr>
        <w:t xml:space="preserve">Hitters.dropna();</w:t>
      </w:r>
      <w:r>
        <w:br/>
      </w:r>
      <w:r>
        <w:rPr>
          <w:rStyle w:val="VerbatimChar"/>
        </w:rPr>
        <w:t xml:space="preserve">soln_path = pd.DataFrame(soln_array.T,</w:t>
      </w:r>
      <w:r>
        <w:br/>
      </w:r>
      <w:r>
        <w:rPr>
          <w:rStyle w:val="VerbatimChar"/>
        </w:rPr>
        <w:t xml:space="preserve">                         columns=D.columns,</w:t>
      </w:r>
      <w:r>
        <w:br/>
      </w:r>
      <w:r>
        <w:rPr>
          <w:rStyle w:val="VerbatimChar"/>
        </w:rPr>
        <w:t xml:space="preserve">                         index=-np.log(lambdas))</w:t>
      </w:r>
      <w:r>
        <w:br/>
      </w:r>
      <w:r>
        <w:rPr>
          <w:rStyle w:val="VerbatimChar"/>
        </w:rPr>
        <w:t xml:space="preserve">soln_path.index.name = 'negative log(lambda)'</w:t>
      </w:r>
    </w:p>
    <w:bookmarkEnd w:id="134"/>
    <w:bookmarkStart w:id="135" w:name="graphics-4"/>
    <w:p>
      <w:pPr>
        <w:pStyle w:val="Heading3"/>
      </w:pPr>
      <w:r>
        <w:t xml:space="preserve">6.6.4 Graphics</w:t>
      </w:r>
    </w:p>
    <w:p>
      <w:pPr>
        <w:pStyle w:val="SourceCode"/>
      </w:pPr>
      <w:r>
        <w:rPr>
          <w:rStyle w:val="VerbatimChar"/>
        </w:rPr>
        <w:t xml:space="preserve">ax.errorbar(np.arange(n_steps), </w:t>
      </w:r>
      <w:r>
        <w:br/>
      </w:r>
      <w:r>
        <w:rPr>
          <w:rStyle w:val="VerbatimChar"/>
        </w:rPr>
        <w:t xml:space="preserve">            cv_mse.mean(1), #mean of each row (model)</w:t>
      </w:r>
      <w:r>
        <w:br/>
      </w:r>
      <w:r>
        <w:rPr>
          <w:rStyle w:val="VerbatimChar"/>
        </w:rPr>
        <w:t xml:space="preserve">            cv_mse.std(1) / np.sqrt(K), #estimate standard error of the mean</w:t>
      </w:r>
      <w:r>
        <w:br/>
      </w:r>
      <w:r>
        <w:rPr>
          <w:rStyle w:val="VerbatimChar"/>
        </w:rPr>
        <w:t xml:space="preserve">            label='Cross-validated',</w:t>
      </w:r>
      <w:r>
        <w:br/>
      </w:r>
      <w:r>
        <w:rPr>
          <w:rStyle w:val="VerbatimChar"/>
        </w:rPr>
        <w:t xml:space="preserve">            c='r') # color red</w:t>
      </w:r>
      <w:r>
        <w:br/>
      </w:r>
      <w:r>
        <w:rPr>
          <w:rStyle w:val="VerbatimChar"/>
        </w:rPr>
        <w:t xml:space="preserve">            </w:t>
      </w:r>
      <w:r>
        <w:br/>
      </w:r>
      <w:r>
        <w:rPr>
          <w:rStyle w:val="VerbatimChar"/>
        </w:rPr>
        <w:t xml:space="preserve">ax.axvline(-np.log(tuned_ridge.alpha_), c='k', ls='--') # plot a verticalline</w:t>
      </w:r>
    </w:p>
    <w:bookmarkEnd w:id="135"/>
    <w:bookmarkStart w:id="136" w:name="islp-and-statsmodels-2"/>
    <w:p>
      <w:pPr>
        <w:pStyle w:val="Heading3"/>
      </w:pPr>
      <w:r>
        <w:t xml:space="preserve">6.6.5 ISLP and statsmodels</w:t>
      </w:r>
    </w:p>
    <w:p>
      <w:pPr>
        <w:pStyle w:val="SourceCode"/>
      </w:pPr>
      <w:r>
        <w:rPr>
          <w:rStyle w:val="VerbatimChar"/>
        </w:rPr>
        <w:t xml:space="preserve">#Estimate Var(epsilon)</w:t>
      </w:r>
      <w:r>
        <w:br/>
      </w:r>
      <w:r>
        <w:br/>
      </w:r>
      <w:r>
        <w:rPr>
          <w:rStyle w:val="VerbatimChar"/>
        </w:rPr>
        <w:t xml:space="preserve">design = MS(Hitters.columns.drop('Salary')).fit(Hitters)</w:t>
      </w:r>
      <w:r>
        <w:br/>
      </w:r>
      <w:r>
        <w:rPr>
          <w:rStyle w:val="VerbatimChar"/>
        </w:rPr>
        <w:t xml:space="preserve">design.terms # to see the variable names in the design matrix</w:t>
      </w:r>
      <w:r>
        <w:br/>
      </w:r>
      <w:r>
        <w:rPr>
          <w:rStyle w:val="VerbatimChar"/>
        </w:rPr>
        <w:t xml:space="preserve">Y = np.array(Hitters['Salary'])</w:t>
      </w:r>
      <w:r>
        <w:br/>
      </w:r>
      <w:r>
        <w:rPr>
          <w:rStyle w:val="VerbatimChar"/>
        </w:rPr>
        <w:t xml:space="preserve">X = design.transform(Hitters)</w:t>
      </w:r>
      <w:r>
        <w:br/>
      </w:r>
      <w:r>
        <w:rPr>
          <w:rStyle w:val="VerbatimChar"/>
        </w:rPr>
        <w:t xml:space="preserve">sigma2 = OLS(Y,X).fit().scale  #.scale: RSE: residual standard error estimating </w:t>
      </w:r>
      <w:r>
        <w:br/>
      </w:r>
      <w:r>
        <w:br/>
      </w:r>
      <w:r>
        <w:rPr>
          <w:rStyle w:val="VerbatimChar"/>
        </w:rPr>
        <w:t xml:space="preserve"># Forward Selection using ISLP.models and a scoring function</w:t>
      </w:r>
      <w:r>
        <w:br/>
      </w:r>
      <w:r>
        <w:rPr>
          <w:rStyle w:val="VerbatimChar"/>
        </w:rPr>
        <w:t xml:space="preserve">from ISLP.models import \</w:t>
      </w:r>
      <w:r>
        <w:br/>
      </w:r>
      <w:r>
        <w:rPr>
          <w:rStyle w:val="VerbatimChar"/>
        </w:rPr>
        <w:t xml:space="preserve">     (Stepwise,</w:t>
      </w:r>
      <w:r>
        <w:br/>
      </w:r>
      <w:r>
        <w:rPr>
          <w:rStyle w:val="VerbatimChar"/>
        </w:rPr>
        <w:t xml:space="preserve">      sklearn_selected,</w:t>
      </w:r>
      <w:r>
        <w:br/>
      </w:r>
      <w:r>
        <w:rPr>
          <w:rStyle w:val="VerbatimChar"/>
        </w:rPr>
        <w:t xml:space="preserve">      sklearn_selection_path)</w:t>
      </w:r>
      <w:r>
        <w:br/>
      </w:r>
      <w:r>
        <w:rPr>
          <w:rStyle w:val="VerbatimChar"/>
        </w:rPr>
        <w:t xml:space="preserve">strategy = Stepwise.first_peak(design,</w:t>
      </w:r>
      <w:r>
        <w:br/>
      </w:r>
      <w:r>
        <w:rPr>
          <w:rStyle w:val="VerbatimChar"/>
        </w:rPr>
        <w:t xml:space="preserve">                               direction='forward',</w:t>
      </w:r>
      <w:r>
        <w:br/>
      </w:r>
      <w:r>
        <w:rPr>
          <w:rStyle w:val="VerbatimChar"/>
        </w:rPr>
        <w:t xml:space="preserve">                               max_terms=len(design.terms))</w:t>
      </w:r>
      <w:r>
        <w:br/>
      </w:r>
      <w:r>
        <w:rPr>
          <w:rStyle w:val="VerbatimChar"/>
        </w:rPr>
        <w:t xml:space="preserve">hitters_Cp = sklearn_selected(OLS,</w:t>
      </w:r>
      <w:r>
        <w:br/>
      </w:r>
      <w:r>
        <w:rPr>
          <w:rStyle w:val="VerbatimChar"/>
        </w:rPr>
        <w:t xml:space="preserve">                               strategy,</w:t>
      </w:r>
      <w:r>
        <w:br/>
      </w:r>
      <w:r>
        <w:rPr>
          <w:rStyle w:val="VerbatimChar"/>
        </w:rPr>
        <w:t xml:space="preserve">                               scoring=neg_Cp)</w:t>
      </w:r>
      <w:r>
        <w:br/>
      </w:r>
      <w:r>
        <w:rPr>
          <w:rStyle w:val="VerbatimChar"/>
        </w:rPr>
        <w:t xml:space="preserve">                               #default scoring MSE, will choose all variables</w:t>
      </w:r>
      <w:r>
        <w:br/>
      </w:r>
      <w:r>
        <w:rPr>
          <w:rStyle w:val="VerbatimChar"/>
        </w:rPr>
        <w:t xml:space="preserve">hitters_Cp.fit(Hitters, Y) # the same as hitters_Cp.fit(Hitters.drop('Salary', axis=1), Y)</w:t>
      </w:r>
      <w:r>
        <w:br/>
      </w:r>
      <w:r>
        <w:rPr>
          <w:rStyle w:val="VerbatimChar"/>
        </w:rPr>
        <w:t xml:space="preserve">hitters_Cp.selected_state_</w:t>
      </w:r>
      <w:r>
        <w:br/>
      </w:r>
      <w:r>
        <w:br/>
      </w:r>
      <w:r>
        <w:rPr>
          <w:rStyle w:val="VerbatimChar"/>
        </w:rPr>
        <w:t xml:space="preserve">#Forward selection using cross-validation</w:t>
      </w:r>
      <w:r>
        <w:br/>
      </w:r>
      <w:r>
        <w:rPr>
          <w:rStyle w:val="VerbatimChar"/>
        </w:rPr>
        <w:t xml:space="preserve">strategy = Stepwise.fixed_steps(design,</w:t>
      </w:r>
      <w:r>
        <w:br/>
      </w:r>
      <w:r>
        <w:rPr>
          <w:rStyle w:val="VerbatimChar"/>
        </w:rPr>
        <w:t xml:space="preserve">                                len(design.terms),</w:t>
      </w:r>
      <w:r>
        <w:br/>
      </w:r>
      <w:r>
        <w:rPr>
          <w:rStyle w:val="VerbatimChar"/>
        </w:rPr>
        <w:t xml:space="preserve">                                direction='forward')</w:t>
      </w:r>
      <w:r>
        <w:br/>
      </w:r>
      <w:r>
        <w:rPr>
          <w:rStyle w:val="VerbatimChar"/>
        </w:rPr>
        <w:t xml:space="preserve">full_path = sklearn_selection_path(OLS, strategy) #using default scoring MSE</w:t>
      </w:r>
      <w:r>
        <w:br/>
      </w:r>
      <w:r>
        <w:rPr>
          <w:rStyle w:val="VerbatimChar"/>
        </w:rPr>
        <w:t xml:space="preserve">full_path.fit(Hitters, Y) # there are , 19 variables, 20 models</w:t>
      </w:r>
      <w:r>
        <w:br/>
      </w:r>
      <w:r>
        <w:rPr>
          <w:rStyle w:val="VerbatimChar"/>
        </w:rPr>
        <w:t xml:space="preserve">Yhat_in = full_path.predict(Hitters)</w:t>
      </w:r>
      <w:r>
        <w:br/>
      </w:r>
      <w:r>
        <w:br/>
      </w:r>
      <w:r>
        <w:rPr>
          <w:rStyle w:val="VerbatimChar"/>
        </w:rPr>
        <w:t xml:space="preserve">#calculate in-sample mse</w:t>
      </w:r>
      <w:r>
        <w:br/>
      </w:r>
      <w:r>
        <w:br/>
      </w:r>
      <w:r>
        <w:rPr>
          <w:rStyle w:val="VerbatimChar"/>
        </w:rPr>
        <w:t xml:space="preserve">mse_fig, ax = subplots(figsize=(8,8))</w:t>
      </w:r>
      <w:r>
        <w:br/>
      </w:r>
      <w:r>
        <w:rPr>
          <w:rStyle w:val="VerbatimChar"/>
        </w:rPr>
        <w:t xml:space="preserve">insample_mse = ((Yhat_in - Y[:,None])**2).mean(0) #Y[:,None]: add a second axis, create a column vector</w:t>
      </w:r>
      <w:r>
        <w:br/>
      </w:r>
      <w:r>
        <w:rPr>
          <w:rStyle w:val="VerbatimChar"/>
        </w:rPr>
        <w:t xml:space="preserve">                        #[yw] mean(0): calculate mean along row, i.e., for each col. mean(1): calculate mean for each row</w:t>
      </w:r>
      <w:r>
        <w:br/>
      </w:r>
      <w:r>
        <w:br/>
      </w:r>
      <w:r>
        <w:rPr>
          <w:rStyle w:val="VerbatimChar"/>
        </w:rPr>
        <w:t xml:space="preserve">#Cross-validation</w:t>
      </w:r>
      <w:r>
        <w:br/>
      </w:r>
      <w:r>
        <w:rPr>
          <w:rStyle w:val="VerbatimChar"/>
        </w:rPr>
        <w:t xml:space="preserve">K = 5</w:t>
      </w:r>
      <w:r>
        <w:br/>
      </w:r>
      <w:r>
        <w:rPr>
          <w:rStyle w:val="VerbatimChar"/>
        </w:rPr>
        <w:t xml:space="preserve">kfold = skm.KFold(K,</w:t>
      </w:r>
      <w:r>
        <w:br/>
      </w:r>
      <w:r>
        <w:rPr>
          <w:rStyle w:val="VerbatimChar"/>
        </w:rPr>
        <w:t xml:space="preserve">                  random_state=0,</w:t>
      </w:r>
      <w:r>
        <w:br/>
      </w:r>
      <w:r>
        <w:rPr>
          <w:rStyle w:val="VerbatimChar"/>
        </w:rPr>
        <w:t xml:space="preserve">                  shuffle=True)</w:t>
      </w:r>
      <w:r>
        <w:br/>
      </w:r>
      <w:r>
        <w:rPr>
          <w:rStyle w:val="VerbatimChar"/>
        </w:rPr>
        <w:t xml:space="preserve">Yhat_cv = skm.cross_val_predict(full_path,</w:t>
      </w:r>
      <w:r>
        <w:br/>
      </w:r>
      <w:r>
        <w:rPr>
          <w:rStyle w:val="VerbatimChar"/>
        </w:rPr>
        <w:t xml:space="preserve">                                Hitters,</w:t>
      </w:r>
      <w:r>
        <w:br/>
      </w:r>
      <w:r>
        <w:rPr>
          <w:rStyle w:val="VerbatimChar"/>
        </w:rPr>
        <w:t xml:space="preserve">                                Y,</w:t>
      </w:r>
      <w:r>
        <w:br/>
      </w:r>
      <w:r>
        <w:rPr>
          <w:rStyle w:val="VerbatimChar"/>
        </w:rPr>
        <w:t xml:space="preserve">                                cv=kfold)</w:t>
      </w:r>
      <w:r>
        <w:br/>
      </w:r>
      <w:r>
        <w:rPr>
          <w:rStyle w:val="VerbatimChar"/>
        </w:rPr>
        <w:t xml:space="preserve"># Cross-validation mse</w:t>
      </w:r>
      <w:r>
        <w:br/>
      </w:r>
      <w:r>
        <w:rPr>
          <w:rStyle w:val="VerbatimChar"/>
        </w:rPr>
        <w:t xml:space="preserve">cv_mse = []</w:t>
      </w:r>
      <w:r>
        <w:br/>
      </w:r>
      <w:r>
        <w:rPr>
          <w:rStyle w:val="VerbatimChar"/>
        </w:rPr>
        <w:t xml:space="preserve">for train_idx, test_idx in kfold.split(Y):</w:t>
      </w:r>
      <w:r>
        <w:br/>
      </w:r>
      <w:r>
        <w:rPr>
          <w:rStyle w:val="VerbatimChar"/>
        </w:rPr>
        <w:t xml:space="preserve">    errors = (Yhat_cv[test_idx] - Y[test_idx,None])**2</w:t>
      </w:r>
      <w:r>
        <w:br/>
      </w:r>
      <w:r>
        <w:rPr>
          <w:rStyle w:val="VerbatimChar"/>
        </w:rPr>
        <w:t xml:space="preserve">    cv_mse.append(errors.mean(0)) # column means</w:t>
      </w:r>
      <w:r>
        <w:br/>
      </w:r>
      <w:r>
        <w:rPr>
          <w:rStyle w:val="VerbatimChar"/>
        </w:rPr>
        <w:t xml:space="preserve">cv_mse = np.array(cv_mse).T</w:t>
      </w:r>
      <w:r>
        <w:br/>
      </w:r>
      <w:r>
        <w:br/>
      </w:r>
      <w:r>
        <w:rPr>
          <w:rStyle w:val="VerbatimChar"/>
        </w:rPr>
        <w:t xml:space="preserve">#validation approach using ShuffleSplit</w:t>
      </w:r>
      <w:r>
        <w:br/>
      </w:r>
      <w:r>
        <w:rPr>
          <w:rStyle w:val="VerbatimChar"/>
        </w:rPr>
        <w:t xml:space="preserve">validation = skm.ShuffleSplit(n_splits=1, # only split one time. </w:t>
      </w:r>
      <w:r>
        <w:br/>
      </w:r>
      <w:r>
        <w:rPr>
          <w:rStyle w:val="VerbatimChar"/>
        </w:rPr>
        <w:t xml:space="preserve">                              test_size=0.2,</w:t>
      </w:r>
      <w:r>
        <w:br/>
      </w:r>
      <w:r>
        <w:rPr>
          <w:rStyle w:val="VerbatimChar"/>
        </w:rPr>
        <w:t xml:space="preserve">                              random_state=0)</w:t>
      </w:r>
      <w:r>
        <w:br/>
      </w:r>
      <w:r>
        <w:rPr>
          <w:rStyle w:val="VerbatimChar"/>
        </w:rPr>
        <w:t xml:space="preserve">for train_idx, test_idx in validation.split(Y):</w:t>
      </w:r>
      <w:r>
        <w:br/>
      </w:r>
      <w:r>
        <w:rPr>
          <w:rStyle w:val="VerbatimChar"/>
        </w:rPr>
        <w:t xml:space="preserve">    full_path.fit(Hitters.iloc[train_idx], #note needing to use iloc</w:t>
      </w:r>
      <w:r>
        <w:br/>
      </w:r>
      <w:r>
        <w:rPr>
          <w:rStyle w:val="VerbatimChar"/>
        </w:rPr>
        <w:t xml:space="preserve">                  Y[train_idx])</w:t>
      </w:r>
      <w:r>
        <w:br/>
      </w:r>
      <w:r>
        <w:rPr>
          <w:rStyle w:val="VerbatimChar"/>
        </w:rPr>
        <w:t xml:space="preserve">    Yhat_val = full_path.predict(Hitters.iloc[test_idx])</w:t>
      </w:r>
      <w:r>
        <w:br/>
      </w:r>
      <w:r>
        <w:rPr>
          <w:rStyle w:val="VerbatimChar"/>
        </w:rPr>
        <w:t xml:space="preserve">    errors = (Yhat_val - Y[test_idx,None])**2</w:t>
      </w:r>
      <w:r>
        <w:br/>
      </w:r>
      <w:r>
        <w:rPr>
          <w:rStyle w:val="VerbatimChar"/>
        </w:rPr>
        <w:t xml:space="preserve">    validation_mse = errors.mean(0)</w:t>
      </w:r>
    </w:p>
    <w:bookmarkEnd w:id="136"/>
    <w:bookmarkStart w:id="137" w:name="sklearn-2"/>
    <w:p>
      <w:pPr>
        <w:pStyle w:val="Heading3"/>
      </w:pPr>
      <w:r>
        <w:t xml:space="preserve">6.6.6 sklearn</w:t>
      </w:r>
    </w:p>
    <w:p>
      <w:pPr>
        <w:pStyle w:val="SourceCode"/>
      </w:pPr>
      <w:r>
        <w:rPr>
          <w:rStyle w:val="VerbatimChar"/>
        </w:rPr>
        <w:t xml:space="preserve">rom sklearn.pipeline import Pipeline</w:t>
      </w:r>
      <w:r>
        <w:br/>
      </w:r>
      <w:r>
        <w:rPr>
          <w:rStyle w:val="VerbatimChar"/>
        </w:rPr>
        <w:t xml:space="preserve">from sklearn.decomposition import PCA</w:t>
      </w:r>
      <w:r>
        <w:br/>
      </w:r>
      <w:r>
        <w:rPr>
          <w:rStyle w:val="VerbatimChar"/>
        </w:rPr>
        <w:t xml:space="preserve">from sklearn.cross_decomposition import PLSRegression</w:t>
      </w:r>
      <w:r>
        <w:br/>
      </w:r>
      <w:r>
        <w:br/>
      </w:r>
      <w:r>
        <w:rPr>
          <w:rStyle w:val="VerbatimChar"/>
        </w:rPr>
        <w:t xml:space="preserve">#Best subset selection using 10bnb</w:t>
      </w:r>
      <w:r>
        <w:br/>
      </w:r>
      <w:r>
        <w:br/>
      </w:r>
      <w:r>
        <w:rPr>
          <w:rStyle w:val="VerbatimChar"/>
        </w:rPr>
        <w:t xml:space="preserve">D = design.fit_transform(Hitters)</w:t>
      </w:r>
      <w:r>
        <w:br/>
      </w:r>
      <w:r>
        <w:rPr>
          <w:rStyle w:val="VerbatimChar"/>
        </w:rPr>
        <w:t xml:space="preserve">D = D.drop('intercept', axis=1) #needs to drop intercept</w:t>
      </w:r>
      <w:r>
        <w:br/>
      </w:r>
      <w:r>
        <w:rPr>
          <w:rStyle w:val="VerbatimChar"/>
        </w:rPr>
        <w:t xml:space="preserve">X = np.asarray(D)</w:t>
      </w:r>
      <w:r>
        <w:br/>
      </w:r>
      <w:r>
        <w:rPr>
          <w:rStyle w:val="VerbatimChar"/>
        </w:rPr>
        <w:t xml:space="preserve">path = fit_path(X, </w:t>
      </w:r>
      <w:r>
        <w:br/>
      </w:r>
      <w:r>
        <w:rPr>
          <w:rStyle w:val="VerbatimChar"/>
        </w:rPr>
        <w:t xml:space="preserve">                Y,</w:t>
      </w:r>
      <w:r>
        <w:br/>
      </w:r>
      <w:r>
        <w:rPr>
          <w:rStyle w:val="VerbatimChar"/>
        </w:rPr>
        <w:t xml:space="preserve">                max_nonzeros=X.shape[1]) #fit_path: a funciton from l0nb. use all variables</w:t>
      </w:r>
      <w:r>
        <w:br/>
      </w:r>
      <w:r>
        <w:rPr>
          <w:rStyle w:val="VerbatimChar"/>
        </w:rPr>
        <w:t xml:space="preserve">                # max_nonzeros: max nonzero coefficients in the fitted model.</w:t>
      </w:r>
      <w:r>
        <w:br/>
      </w:r>
      <w:r>
        <w:br/>
      </w:r>
      <w:r>
        <w:rPr>
          <w:rStyle w:val="VerbatimChar"/>
        </w:rPr>
        <w:t xml:space="preserve"># Ridge Regression</w:t>
      </w:r>
      <w:r>
        <w:br/>
      </w:r>
      <w:r>
        <w:rPr>
          <w:rStyle w:val="VerbatimChar"/>
        </w:rPr>
        <w:t xml:space="preserve">soln_array = skl.ElasticNet.path(Xs, # standardized, no intercept</w:t>
      </w:r>
      <w:r>
        <w:br/>
      </w:r>
      <w:r>
        <w:rPr>
          <w:rStyle w:val="VerbatimChar"/>
        </w:rPr>
        <w:t xml:space="preserve">                                 Y,</w:t>
      </w:r>
      <w:r>
        <w:br/>
      </w:r>
      <w:r>
        <w:rPr>
          <w:rStyle w:val="VerbatimChar"/>
        </w:rPr>
        <w:t xml:space="preserve">                                 l1_ratio=0., #ridge</w:t>
      </w:r>
      <w:r>
        <w:br/>
      </w:r>
      <w:r>
        <w:rPr>
          <w:rStyle w:val="VerbatimChar"/>
        </w:rPr>
        <w:t xml:space="preserve">                                 alphas=lambdas)</w:t>
      </w:r>
      <w:r>
        <w:br/>
      </w:r>
      <w:r>
        <w:rPr>
          <w:rStyle w:val="VerbatimChar"/>
        </w:rPr>
        <w:t xml:space="preserve"># Using pipline</w:t>
      </w:r>
      <w:r>
        <w:br/>
      </w:r>
      <w:r>
        <w:rPr>
          <w:rStyle w:val="VerbatimChar"/>
        </w:rPr>
        <w:t xml:space="preserve">ridge = skl.ElasticNet(alpha=lambdas[59], l1_ratio=0)</w:t>
      </w:r>
      <w:r>
        <w:br/>
      </w:r>
      <w:r>
        <w:rPr>
          <w:rStyle w:val="VerbatimChar"/>
        </w:rPr>
        <w:t xml:space="preserve">scaler = StandardScaler(with_mean=True,  with_std=True)</w:t>
      </w:r>
      <w:r>
        <w:br/>
      </w:r>
      <w:r>
        <w:rPr>
          <w:rStyle w:val="VerbatimChar"/>
        </w:rPr>
        <w:t xml:space="preserve">pipe = Pipeline(steps=[('scaler', scaler), ('ridge', ridge)])</w:t>
      </w:r>
      <w:r>
        <w:br/>
      </w:r>
      <w:r>
        <w:rPr>
          <w:rStyle w:val="VerbatimChar"/>
        </w:rPr>
        <w:t xml:space="preserve">pipe.fit(X, Y)</w:t>
      </w:r>
      <w:r>
        <w:br/>
      </w:r>
      <w:r>
        <w:rPr>
          <w:rStyle w:val="VerbatimChar"/>
        </w:rPr>
        <w:t xml:space="preserve">ridge.coef_</w:t>
      </w:r>
      <w:r>
        <w:br/>
      </w:r>
      <w:r>
        <w:br/>
      </w:r>
      <w:r>
        <w:rPr>
          <w:rStyle w:val="VerbatimChar"/>
        </w:rPr>
        <w:t xml:space="preserve"># Validation</w:t>
      </w:r>
      <w:r>
        <w:br/>
      </w:r>
      <w:r>
        <w:br/>
      </w:r>
      <w:r>
        <w:rPr>
          <w:rStyle w:val="VerbatimChar"/>
        </w:rPr>
        <w:t xml:space="preserve">validation = skm.ShuffleSplit(n_splits=1,</w:t>
      </w:r>
      <w:r>
        <w:br/>
      </w:r>
      <w:r>
        <w:rPr>
          <w:rStyle w:val="VerbatimChar"/>
        </w:rPr>
        <w:t xml:space="preserve">                              test_size=0.5,</w:t>
      </w:r>
      <w:r>
        <w:br/>
      </w:r>
      <w:r>
        <w:rPr>
          <w:rStyle w:val="VerbatimChar"/>
        </w:rPr>
        <w:t xml:space="preserve">                              random_state=0) # validation is a generator</w:t>
      </w:r>
      <w:r>
        <w:br/>
      </w:r>
      <w:r>
        <w:rPr>
          <w:rStyle w:val="VerbatimChar"/>
        </w:rPr>
        <w:t xml:space="preserve">ridge.alpha = 0.01</w:t>
      </w:r>
      <w:r>
        <w:br/>
      </w:r>
      <w:r>
        <w:rPr>
          <w:rStyle w:val="VerbatimChar"/>
        </w:rPr>
        <w:t xml:space="preserve">results = skm.cross_validate(ridge,</w:t>
      </w:r>
      <w:r>
        <w:br/>
      </w:r>
      <w:r>
        <w:rPr>
          <w:rStyle w:val="VerbatimChar"/>
        </w:rPr>
        <w:t xml:space="preserve">                             X,</w:t>
      </w:r>
      <w:r>
        <w:br/>
      </w:r>
      <w:r>
        <w:rPr>
          <w:rStyle w:val="VerbatimChar"/>
        </w:rPr>
        <w:t xml:space="preserve">                             Y,</w:t>
      </w:r>
      <w:r>
        <w:br/>
      </w:r>
      <w:r>
        <w:rPr>
          <w:rStyle w:val="VerbatimChar"/>
        </w:rPr>
        <w:t xml:space="preserve">                             scoring='neg_mean_squared_error',</w:t>
      </w:r>
      <w:r>
        <w:br/>
      </w:r>
      <w:r>
        <w:rPr>
          <w:rStyle w:val="VerbatimChar"/>
        </w:rPr>
        <w:t xml:space="preserve">                             cv=validation) # using the strategy defined in validation</w:t>
      </w:r>
      <w:r>
        <w:br/>
      </w:r>
      <w:r>
        <w:rPr>
          <w:rStyle w:val="VerbatimChar"/>
        </w:rPr>
        <w:t xml:space="preserve">-results['test_score']</w:t>
      </w:r>
      <w:r>
        <w:br/>
      </w:r>
      <w:r>
        <w:br/>
      </w:r>
      <w:r>
        <w:rPr>
          <w:rStyle w:val="VerbatimChar"/>
        </w:rPr>
        <w:t xml:space="preserve"># GridSearchCV()</w:t>
      </w:r>
      <w:r>
        <w:br/>
      </w:r>
      <w:r>
        <w:rPr>
          <w:rStyle w:val="VerbatimChar"/>
        </w:rPr>
        <w:t xml:space="preserve">param_grid = {'ridge__alpha': lambdas}</w:t>
      </w:r>
      <w:r>
        <w:br/>
      </w:r>
      <w:r>
        <w:rPr>
          <w:rStyle w:val="VerbatimChar"/>
        </w:rPr>
        <w:t xml:space="preserve">grid = skm.GridSearchCV(pipe,</w:t>
      </w:r>
      <w:r>
        <w:br/>
      </w:r>
      <w:r>
        <w:rPr>
          <w:rStyle w:val="VerbatimChar"/>
        </w:rPr>
        <w:t xml:space="preserve">                        param_grid,</w:t>
      </w:r>
      <w:r>
        <w:br/>
      </w:r>
      <w:r>
        <w:rPr>
          <w:rStyle w:val="VerbatimChar"/>
        </w:rPr>
        <w:t xml:space="preserve">                        cv=validation, # or use cv=kfold (5-fold CV defined separately)</w:t>
      </w:r>
      <w:r>
        <w:br/>
      </w:r>
      <w:r>
        <w:rPr>
          <w:rStyle w:val="VerbatimChar"/>
        </w:rPr>
        <w:t xml:space="preserve">                        scoring='neg_mean_squared_error') #default scoring=R^2</w:t>
      </w:r>
      <w:r>
        <w:br/>
      </w:r>
      <w:r>
        <w:rPr>
          <w:rStyle w:val="VerbatimChar"/>
        </w:rPr>
        <w:t xml:space="preserve">grid.fit(X, Y)</w:t>
      </w:r>
      <w:r>
        <w:br/>
      </w:r>
      <w:r>
        <w:rPr>
          <w:rStyle w:val="VerbatimChar"/>
        </w:rPr>
        <w:t xml:space="preserve">grid.best_params_['ridge__alpha']</w:t>
      </w:r>
      <w:r>
        <w:br/>
      </w:r>
      <w:r>
        <w:rPr>
          <w:rStyle w:val="VerbatimChar"/>
        </w:rPr>
        <w:t xml:space="preserve">grid.best_estimator_</w:t>
      </w:r>
      <w:r>
        <w:br/>
      </w:r>
      <w:r>
        <w:rPr>
          <w:rStyle w:val="VerbatimChar"/>
        </w:rPr>
        <w:t xml:space="preserve">grid.cv_results_['mean_test_score']</w:t>
      </w:r>
      <w:r>
        <w:br/>
      </w:r>
      <w:r>
        <w:rPr>
          <w:rStyle w:val="VerbatimChar"/>
        </w:rPr>
        <w:t xml:space="preserve">grid.cv_results_['std_test_score']</w:t>
      </w:r>
      <w:r>
        <w:br/>
      </w:r>
      <w:r>
        <w:br/>
      </w:r>
      <w:r>
        <w:br/>
      </w:r>
      <w:r>
        <w:rPr>
          <w:rStyle w:val="VerbatimChar"/>
        </w:rPr>
        <w:t xml:space="preserve">#Plot CV MSE</w:t>
      </w:r>
      <w:r>
        <w:br/>
      </w:r>
      <w:r>
        <w:rPr>
          <w:rStyle w:val="VerbatimChar"/>
        </w:rPr>
        <w:t xml:space="preserve">ridge_fig, ax = subplots(figsize=(8,8))</w:t>
      </w:r>
      <w:r>
        <w:br/>
      </w:r>
      <w:r>
        <w:rPr>
          <w:rStyle w:val="VerbatimChar"/>
        </w:rPr>
        <w:t xml:space="preserve">ax.errorbar(-np.log(lambdas),</w:t>
      </w:r>
      <w:r>
        <w:br/>
      </w:r>
      <w:r>
        <w:rPr>
          <w:rStyle w:val="VerbatimChar"/>
        </w:rPr>
        <w:t xml:space="preserve">            -grid.cv_results_['mean_test_score'],</w:t>
      </w:r>
      <w:r>
        <w:br/>
      </w:r>
      <w:r>
        <w:rPr>
          <w:rStyle w:val="VerbatimChar"/>
        </w:rPr>
        <w:t xml:space="preserve">            yerr=grid.cv_results_['std_test_score'] / np.sqrt(K))</w:t>
      </w:r>
      <w:r>
        <w:br/>
      </w:r>
      <w:r>
        <w:rPr>
          <w:rStyle w:val="VerbatimChar"/>
        </w:rPr>
        <w:t xml:space="preserve">ax.set_ylim([50000,250000])</w:t>
      </w:r>
      <w:r>
        <w:br/>
      </w:r>
      <w:r>
        <w:rPr>
          <w:rStyle w:val="VerbatimChar"/>
        </w:rPr>
        <w:t xml:space="preserve">ax.set_xlabel('$-\log(\lambda)$', fontsize=20)</w:t>
      </w:r>
      <w:r>
        <w:br/>
      </w:r>
      <w:r>
        <w:rPr>
          <w:rStyle w:val="VerbatimChar"/>
        </w:rPr>
        <w:t xml:space="preserve">ax.set_ylabel('Cross-validated MSE', fontsize=20);</w:t>
      </w:r>
      <w:r>
        <w:br/>
      </w:r>
      <w:r>
        <w:br/>
      </w:r>
      <w:r>
        <w:rPr>
          <w:rStyle w:val="VerbatimChar"/>
        </w:rPr>
        <w:t xml:space="preserve"># Use ElasticNetCV()</w:t>
      </w:r>
      <w:r>
        <w:br/>
      </w:r>
      <w:r>
        <w:rPr>
          <w:rStyle w:val="VerbatimChar"/>
        </w:rPr>
        <w:t xml:space="preserve">ridgeCV = skl.ElasticNetCV(alphas=lambdas, # ElasticNetCV accepts a sequence of alphas</w:t>
      </w:r>
      <w:r>
        <w:br/>
      </w:r>
      <w:r>
        <w:rPr>
          <w:rStyle w:val="VerbatimChar"/>
        </w:rPr>
        <w:t xml:space="preserve">                           l1_ratio=0,</w:t>
      </w:r>
      <w:r>
        <w:br/>
      </w:r>
      <w:r>
        <w:rPr>
          <w:rStyle w:val="VerbatimChar"/>
        </w:rPr>
        <w:t xml:space="preserve">                           cv=kfold)</w:t>
      </w:r>
      <w:r>
        <w:br/>
      </w:r>
      <w:r>
        <w:rPr>
          <w:rStyle w:val="VerbatimChar"/>
        </w:rPr>
        <w:t xml:space="preserve">pipeCV = Pipeline(steps=[('scaler', scaler), # scaling is done once. </w:t>
      </w:r>
      <w:r>
        <w:br/>
      </w:r>
      <w:r>
        <w:rPr>
          <w:rStyle w:val="VerbatimChar"/>
        </w:rPr>
        <w:t xml:space="preserve">                         ('ridge', ridgeCV)])</w:t>
      </w:r>
      <w:r>
        <w:br/>
      </w:r>
      <w:r>
        <w:rPr>
          <w:rStyle w:val="VerbatimChar"/>
        </w:rPr>
        <w:t xml:space="preserve">pipeCV.fit(X, Y)</w:t>
      </w:r>
      <w:r>
        <w:br/>
      </w:r>
      <w:r>
        <w:rPr>
          <w:rStyle w:val="VerbatimChar"/>
        </w:rPr>
        <w:t xml:space="preserve">tuned_ridge = pipeCV.named_steps['ridge']</w:t>
      </w:r>
      <w:r>
        <w:br/>
      </w:r>
      <w:r>
        <w:rPr>
          <w:rStyle w:val="VerbatimChar"/>
        </w:rPr>
        <w:t xml:space="preserve">tuned_ridge.mse_path_</w:t>
      </w:r>
      <w:r>
        <w:br/>
      </w:r>
      <w:r>
        <w:rPr>
          <w:rStyle w:val="VerbatimChar"/>
        </w:rPr>
        <w:t xml:space="preserve">tuned_ridge.alpha_ # best alpha</w:t>
      </w:r>
      <w:r>
        <w:br/>
      </w:r>
      <w:r>
        <w:rPr>
          <w:rStyle w:val="VerbatimChar"/>
        </w:rPr>
        <w:t xml:space="preserve">tuned_ridge.coef_</w:t>
      </w:r>
      <w:r>
        <w:br/>
      </w:r>
      <w:r>
        <w:br/>
      </w:r>
      <w:r>
        <w:rPr>
          <w:rStyle w:val="VerbatimChar"/>
        </w:rPr>
        <w:t xml:space="preserve"># Evaluating test Error of Cross-validated Ridge </w:t>
      </w:r>
      <w:r>
        <w:br/>
      </w:r>
      <w:r>
        <w:br/>
      </w:r>
      <w:r>
        <w:rPr>
          <w:rStyle w:val="VerbatimChar"/>
        </w:rPr>
        <w:t xml:space="preserve">outer_valid = skm.ShuffleSplit(n_splits=1, </w:t>
      </w:r>
      <w:r>
        <w:br/>
      </w:r>
      <w:r>
        <w:rPr>
          <w:rStyle w:val="VerbatimChar"/>
        </w:rPr>
        <w:t xml:space="preserve">                               test_size=0.25,</w:t>
      </w:r>
      <w:r>
        <w:br/>
      </w:r>
      <w:r>
        <w:rPr>
          <w:rStyle w:val="VerbatimChar"/>
        </w:rPr>
        <w:t xml:space="preserve">                               random_state=1)</w:t>
      </w:r>
      <w:r>
        <w:br/>
      </w:r>
      <w:r>
        <w:rPr>
          <w:rStyle w:val="VerbatimChar"/>
        </w:rPr>
        <w:t xml:space="preserve">inner_cv = skm.KFold(n_splits=5,</w:t>
      </w:r>
      <w:r>
        <w:br/>
      </w:r>
      <w:r>
        <w:rPr>
          <w:rStyle w:val="VerbatimChar"/>
        </w:rPr>
        <w:t xml:space="preserve">                     shuffle=True,</w:t>
      </w:r>
      <w:r>
        <w:br/>
      </w:r>
      <w:r>
        <w:rPr>
          <w:rStyle w:val="VerbatimChar"/>
        </w:rPr>
        <w:t xml:space="preserve">                     random_state=2)</w:t>
      </w:r>
      <w:r>
        <w:br/>
      </w:r>
      <w:r>
        <w:rPr>
          <w:rStyle w:val="VerbatimChar"/>
        </w:rPr>
        <w:t xml:space="preserve">ridgeCV = skl.ElasticNetCV(alphas=lambdas, # a sequence of lambdas</w:t>
      </w:r>
      <w:r>
        <w:br/>
      </w:r>
      <w:r>
        <w:rPr>
          <w:rStyle w:val="VerbatimChar"/>
        </w:rPr>
        <w:t xml:space="preserve">                           l1_ratio=0,</w:t>
      </w:r>
      <w:r>
        <w:br/>
      </w:r>
      <w:r>
        <w:rPr>
          <w:rStyle w:val="VerbatimChar"/>
        </w:rPr>
        <w:t xml:space="preserve">                           cv=inner_cv) # K-fold validation</w:t>
      </w:r>
      <w:r>
        <w:br/>
      </w:r>
      <w:r>
        <w:rPr>
          <w:rStyle w:val="VerbatimChar"/>
        </w:rPr>
        <w:t xml:space="preserve">pipeCV = Pipeline(steps=[('scaler', scaler),</w:t>
      </w:r>
      <w:r>
        <w:br/>
      </w:r>
      <w:r>
        <w:rPr>
          <w:rStyle w:val="VerbatimChar"/>
        </w:rPr>
        <w:t xml:space="preserve">                         ('ridge', ridgeCV)]);</w:t>
      </w:r>
      <w:r>
        <w:br/>
      </w:r>
      <w:r>
        <w:rPr>
          <w:rStyle w:val="VerbatimChar"/>
        </w:rPr>
        <w:t xml:space="preserve">                         </w:t>
      </w:r>
      <w:r>
        <w:br/>
      </w:r>
      <w:r>
        <w:rPr>
          <w:rStyle w:val="VerbatimChar"/>
        </w:rPr>
        <w:t xml:space="preserve">                         </w:t>
      </w:r>
      <w:r>
        <w:br/>
      </w:r>
      <w:r>
        <w:rPr>
          <w:rStyle w:val="VerbatimChar"/>
        </w:rPr>
        <w:t xml:space="preserve">results = skm.cross_validate(pipeCV, </w:t>
      </w:r>
      <w:r>
        <w:br/>
      </w:r>
      <w:r>
        <w:rPr>
          <w:rStyle w:val="VerbatimChar"/>
        </w:rPr>
        <w:t xml:space="preserve">                             X,</w:t>
      </w:r>
      <w:r>
        <w:br/>
      </w:r>
      <w:r>
        <w:rPr>
          <w:rStyle w:val="VerbatimChar"/>
        </w:rPr>
        <w:t xml:space="preserve">                             Y,</w:t>
      </w:r>
      <w:r>
        <w:br/>
      </w:r>
      <w:r>
        <w:rPr>
          <w:rStyle w:val="VerbatimChar"/>
        </w:rPr>
        <w:t xml:space="preserve">                             cv=outer_valid,</w:t>
      </w:r>
      <w:r>
        <w:br/>
      </w:r>
      <w:r>
        <w:rPr>
          <w:rStyle w:val="VerbatimChar"/>
        </w:rPr>
        <w:t xml:space="preserve">                             scoring='neg_mean_squared_error')</w:t>
      </w:r>
      <w:r>
        <w:br/>
      </w:r>
      <w:r>
        <w:rPr>
          <w:rStyle w:val="VerbatimChar"/>
        </w:rPr>
        <w:t xml:space="preserve">-results['test_score']</w:t>
      </w:r>
      <w:r>
        <w:br/>
      </w:r>
      <w:r>
        <w:br/>
      </w:r>
      <w:r>
        <w:rPr>
          <w:rStyle w:val="VerbatimChar"/>
        </w:rPr>
        <w:t xml:space="preserve"># Lasso regression</w:t>
      </w:r>
      <w:r>
        <w:br/>
      </w:r>
      <w:r>
        <w:rPr>
          <w:rStyle w:val="VerbatimChar"/>
        </w:rPr>
        <w:t xml:space="preserve">lassoCV = skl.ElasticNetCV(n_alphas=100, #test 100 alpha values</w:t>
      </w:r>
      <w:r>
        <w:br/>
      </w:r>
      <w:r>
        <w:rPr>
          <w:rStyle w:val="VerbatimChar"/>
        </w:rPr>
        <w:t xml:space="preserve">                           l1_ratio=1,</w:t>
      </w:r>
      <w:r>
        <w:br/>
      </w:r>
      <w:r>
        <w:rPr>
          <w:rStyle w:val="VerbatimChar"/>
        </w:rPr>
        <w:t xml:space="preserve">                           cv=kfold)</w:t>
      </w:r>
      <w:r>
        <w:br/>
      </w:r>
      <w:r>
        <w:rPr>
          <w:rStyle w:val="VerbatimChar"/>
        </w:rPr>
        <w:t xml:space="preserve">pipeCV = Pipeline(steps=[('scaler', scaler),</w:t>
      </w:r>
      <w:r>
        <w:br/>
      </w:r>
      <w:r>
        <w:rPr>
          <w:rStyle w:val="VerbatimChar"/>
        </w:rPr>
        <w:t xml:space="preserve">                         ('lasso', lassoCV)])</w:t>
      </w:r>
      <w:r>
        <w:br/>
      </w:r>
      <w:r>
        <w:rPr>
          <w:rStyle w:val="VerbatimChar"/>
        </w:rPr>
        <w:t xml:space="preserve">pipeCV.fit(X, Y)</w:t>
      </w:r>
      <w:r>
        <w:br/>
      </w:r>
      <w:r>
        <w:rPr>
          <w:rStyle w:val="VerbatimChar"/>
        </w:rPr>
        <w:t xml:space="preserve">tuned_lasso = pipeCV.named_steps['lasso']</w:t>
      </w:r>
      <w:r>
        <w:br/>
      </w:r>
      <w:r>
        <w:rPr>
          <w:rStyle w:val="VerbatimChar"/>
        </w:rPr>
        <w:t xml:space="preserve">tuned_lasso.alpha_</w:t>
      </w:r>
      <w:r>
        <w:br/>
      </w:r>
      <w:r>
        <w:rPr>
          <w:rStyle w:val="VerbatimChar"/>
        </w:rPr>
        <w:t xml:space="preserve">tuned_lasso.coef_</w:t>
      </w:r>
      <w:r>
        <w:br/>
      </w:r>
      <w:r>
        <w:rPr>
          <w:rStyle w:val="VerbatimChar"/>
        </w:rPr>
        <w:t xml:space="preserve">np.min(tuned_lasso.mse_path_.mean(1)) # miminum avg mse</w:t>
      </w:r>
      <w:r>
        <w:br/>
      </w:r>
      <w:r>
        <w:br/>
      </w:r>
      <w:r>
        <w:rPr>
          <w:rStyle w:val="VerbatimChar"/>
        </w:rPr>
        <w:t xml:space="preserve">#to get the soln path</w:t>
      </w:r>
      <w:r>
        <w:br/>
      </w:r>
      <w:r>
        <w:rPr>
          <w:rStyle w:val="VerbatimChar"/>
        </w:rPr>
        <w:t xml:space="preserve">lambdas, soln_array = skl.Lasso.path(Xs, # standarsized, no -intercept</w:t>
      </w:r>
      <w:r>
        <w:br/>
      </w:r>
      <w:r>
        <w:rPr>
          <w:rStyle w:val="VerbatimChar"/>
        </w:rPr>
        <w:t xml:space="preserve">                                    Y,</w:t>
      </w:r>
      <w:r>
        <w:br/>
      </w:r>
      <w:r>
        <w:rPr>
          <w:rStyle w:val="VerbatimChar"/>
        </w:rPr>
        <w:t xml:space="preserve">                                    l1_ratio=1,</w:t>
      </w:r>
      <w:r>
        <w:br/>
      </w:r>
      <w:r>
        <w:rPr>
          <w:rStyle w:val="VerbatimChar"/>
        </w:rPr>
        <w:t xml:space="preserve">                                    n_alphas=100)[:2]</w:t>
      </w:r>
      <w:r>
        <w:br/>
      </w:r>
      <w:r>
        <w:br/>
      </w:r>
      <w:r>
        <w:rPr>
          <w:rStyle w:val="VerbatimChar"/>
        </w:rPr>
        <w:t xml:space="preserve">#PCA and PCR</w:t>
      </w:r>
      <w:r>
        <w:br/>
      </w:r>
      <w:r>
        <w:rPr>
          <w:rStyle w:val="VerbatimChar"/>
        </w:rPr>
        <w:t xml:space="preserve">pca = PCA(n_components=2)</w:t>
      </w:r>
      <w:r>
        <w:br/>
      </w:r>
      <w:r>
        <w:rPr>
          <w:rStyle w:val="VerbatimChar"/>
        </w:rPr>
        <w:t xml:space="preserve">linreg = skl.LinearRegression()</w:t>
      </w:r>
      <w:r>
        <w:br/>
      </w:r>
      <w:r>
        <w:rPr>
          <w:rStyle w:val="VerbatimChar"/>
        </w:rPr>
        <w:t xml:space="preserve">pipe = Pipeline([('scaler', scaler), </w:t>
      </w:r>
      <w:r>
        <w:br/>
      </w:r>
      <w:r>
        <w:rPr>
          <w:rStyle w:val="VerbatimChar"/>
        </w:rPr>
        <w:t xml:space="preserve">                 ('pca', pca),</w:t>
      </w:r>
      <w:r>
        <w:br/>
      </w:r>
      <w:r>
        <w:rPr>
          <w:rStyle w:val="VerbatimChar"/>
        </w:rPr>
        <w:t xml:space="preserve">                 ('linreg', linreg)])</w:t>
      </w:r>
      <w:r>
        <w:br/>
      </w:r>
      <w:r>
        <w:rPr>
          <w:rStyle w:val="VerbatimChar"/>
        </w:rPr>
        <w:t xml:space="preserve">pipe.fit(X, Y)</w:t>
      </w:r>
      <w:r>
        <w:br/>
      </w:r>
      <w:r>
        <w:rPr>
          <w:rStyle w:val="VerbatimChar"/>
        </w:rPr>
        <w:t xml:space="preserve">pipe.named_steps['linreg'].coef_</w:t>
      </w:r>
      <w:r>
        <w:br/>
      </w:r>
      <w:r>
        <w:rPr>
          <w:rStyle w:val="VerbatimChar"/>
        </w:rPr>
        <w:t xml:space="preserve">pipe.named_steps['pca'].explained_variance_ratio_</w:t>
      </w:r>
      <w:r>
        <w:br/>
      </w:r>
      <w:r>
        <w:br/>
      </w:r>
      <w:r>
        <w:rPr>
          <w:rStyle w:val="VerbatimChar"/>
        </w:rPr>
        <w:t xml:space="preserve"># perform Grid search</w:t>
      </w:r>
      <w:r>
        <w:br/>
      </w:r>
      <w:r>
        <w:rPr>
          <w:rStyle w:val="VerbatimChar"/>
        </w:rPr>
        <w:t xml:space="preserve">param_grid = {'pca__n_components': range(1, 20)} #PCA needs n_components &gt;0</w:t>
      </w:r>
      <w:r>
        <w:br/>
      </w:r>
      <w:r>
        <w:rPr>
          <w:rStyle w:val="VerbatimChar"/>
        </w:rPr>
        <w:t xml:space="preserve">grid = skm.GridSearchCV(pipe,</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r>
        <w:br/>
      </w:r>
      <w:r>
        <w:rPr>
          <w:rStyle w:val="VerbatimChar"/>
        </w:rPr>
        <w:t xml:space="preserve"># cross-validation a null model</w:t>
      </w:r>
      <w:r>
        <w:br/>
      </w:r>
      <w:r>
        <w:rPr>
          <w:rStyle w:val="VerbatimChar"/>
        </w:rPr>
        <w:t xml:space="preserve">cv_null = skm.cross_validate(linreg,</w:t>
      </w:r>
      <w:r>
        <w:br/>
      </w:r>
      <w:r>
        <w:rPr>
          <w:rStyle w:val="VerbatimChar"/>
        </w:rPr>
        <w:t xml:space="preserve">                             Xn,</w:t>
      </w:r>
      <w:r>
        <w:br/>
      </w:r>
      <w:r>
        <w:rPr>
          <w:rStyle w:val="VerbatimChar"/>
        </w:rPr>
        <w:t xml:space="preserve">                             Y,</w:t>
      </w:r>
      <w:r>
        <w:br/>
      </w:r>
      <w:r>
        <w:rPr>
          <w:rStyle w:val="VerbatimChar"/>
        </w:rPr>
        <w:t xml:space="preserve">                             cv=kfold,</w:t>
      </w:r>
      <w:r>
        <w:br/>
      </w:r>
      <w:r>
        <w:rPr>
          <w:rStyle w:val="VerbatimChar"/>
        </w:rPr>
        <w:t xml:space="preserve">                             scoring='neg_mean_squared_error')</w:t>
      </w:r>
      <w:r>
        <w:br/>
      </w:r>
      <w:r>
        <w:rPr>
          <w:rStyle w:val="VerbatimChar"/>
        </w:rPr>
        <w:t xml:space="preserve">-cv_null['test_score'].mean()</w:t>
      </w:r>
      <w:r>
        <w:br/>
      </w:r>
      <w:r>
        <w:br/>
      </w:r>
      <w:r>
        <w:rPr>
          <w:rStyle w:val="VerbatimChar"/>
        </w:rPr>
        <w:t xml:space="preserve">#PLS</w:t>
      </w:r>
      <w:r>
        <w:br/>
      </w:r>
      <w:r>
        <w:rPr>
          <w:rStyle w:val="VerbatimChar"/>
        </w:rPr>
        <w:t xml:space="preserve">pls = PLSRegression(n_components=2, </w:t>
      </w:r>
      <w:r>
        <w:br/>
      </w:r>
      <w:r>
        <w:rPr>
          <w:rStyle w:val="VerbatimChar"/>
        </w:rPr>
        <w:t xml:space="preserve">                    scale=True) # standarsize the data </w:t>
      </w:r>
      <w:r>
        <w:br/>
      </w:r>
      <w:r>
        <w:rPr>
          <w:rStyle w:val="VerbatimChar"/>
        </w:rPr>
        <w:t xml:space="preserve">pls.fit(X, Y) # X has no-intercept </w:t>
      </w:r>
      <w:r>
        <w:br/>
      </w:r>
      <w:r>
        <w:br/>
      </w:r>
      <w:r>
        <w:rPr>
          <w:rStyle w:val="VerbatimChar"/>
        </w:rPr>
        <w:t xml:space="preserve"># Cross-validation</w:t>
      </w:r>
      <w:r>
        <w:br/>
      </w:r>
      <w:r>
        <w:rPr>
          <w:rStyle w:val="VerbatimChar"/>
        </w:rPr>
        <w:t xml:space="preserve">param_grid = {'n_components':range(1, 20)}</w:t>
      </w:r>
      <w:r>
        <w:br/>
      </w:r>
      <w:r>
        <w:rPr>
          <w:rStyle w:val="VerbatimChar"/>
        </w:rPr>
        <w:t xml:space="preserve">grid = skm.GridSearchCV(pls,</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p>
    <w:bookmarkEnd w:id="137"/>
    <w:bookmarkEnd w:id="138"/>
    <w:bookmarkEnd w:id="139"/>
    <w:bookmarkStart w:id="142" w:name="class-project"/>
    <w:p>
      <w:pPr>
        <w:pStyle w:val="Heading1"/>
      </w:pPr>
      <w:r>
        <w:t xml:space="preserve">7. Class Project</w:t>
      </w:r>
    </w:p>
    <w:p>
      <w:pPr>
        <w:pStyle w:val="FirstParagraph"/>
      </w:pPr>
      <w:r>
        <w:rPr>
          <w:bCs/>
          <w:b/>
        </w:rPr>
        <w:t xml:space="preserve">Goal</w:t>
      </w:r>
    </w:p>
    <w:p>
      <w:pPr>
        <w:pStyle w:val="BodyText"/>
      </w:pPr>
      <w:r>
        <w:t xml:space="preserve">to use various ML algorithms to predict a meaningful target</w:t>
      </w:r>
      <w:r>
        <w:t xml:space="preserve"> </w:t>
      </w:r>
      <m:oMath>
        <m:r>
          <m:t>Y</m:t>
        </m:r>
      </m:oMath>
      <w:r>
        <w:t xml:space="preserve"> </w:t>
      </w:r>
      <w:r>
        <w:t xml:space="preserve">by</w:t>
      </w:r>
      <w:r>
        <w:t xml:space="preserve"> </w:t>
      </w:r>
      <w:r>
        <w:rPr>
          <w:iCs/>
          <w:i/>
        </w:rPr>
        <w:t xml:space="preserve">classification algorithms</w:t>
      </w:r>
      <w:r>
        <w:t xml:space="preserve"> </w:t>
      </w:r>
      <w:r>
        <w:t xml:space="preserve">or</w:t>
      </w:r>
      <w:r>
        <w:t xml:space="preserve"> </w:t>
      </w:r>
      <w:r>
        <w:rPr>
          <w:iCs/>
          <w:i/>
        </w:rPr>
        <w:t xml:space="preserve">regression algorithms</w:t>
      </w:r>
      <w:r>
        <w:t xml:space="preserve">. Present it at COS Research Sympsium in the end of April.</w:t>
      </w:r>
    </w:p>
    <w:p>
      <w:pPr>
        <w:pStyle w:val="BodyText"/>
      </w:pPr>
      <w:r>
        <w:rPr>
          <w:bCs/>
          <w:b/>
        </w:rPr>
        <w:t xml:space="preserve">Data set</w:t>
      </w:r>
      <w:r>
        <w:t xml:space="preserve">: real-world stock price and volume data. We could start with just one stock, e.g. APAL, S&amp;P 500, index, DJ index.</w:t>
      </w:r>
    </w:p>
    <w:p>
      <w:pPr>
        <w:pStyle w:val="BodyText"/>
      </w:pPr>
      <w:r>
        <w:rPr>
          <w:bCs/>
          <w:b/>
        </w:rPr>
        <w:t xml:space="preserve">Some ideas</w:t>
      </w:r>
      <w:r>
        <w:t xml:space="preserve">:</w:t>
      </w:r>
      <w:r>
        <w:t xml:space="preserve"> </w:t>
      </w:r>
      <w:r>
        <w:t xml:space="preserve">* Create one model for each stock.</w:t>
      </w:r>
      <w:r>
        <w:t xml:space="preserve"> </w:t>
      </w:r>
      <w:r>
        <w:t xml:space="preserve">* create a single model for all stocks. Needs to embed each stock in a feature space. Research?</w:t>
      </w:r>
    </w:p>
    <w:p>
      <w:pPr>
        <w:pStyle w:val="BodyText"/>
      </w:pPr>
      <w:r>
        <w:rPr>
          <w:bCs/>
          <w:b/>
        </w:rPr>
        <w:t xml:space="preserve">Start-up code</w:t>
      </w:r>
      <w:r>
        <w:t xml:space="preserve">: refer to the page</w:t>
      </w:r>
      <w:r>
        <w:t xml:space="preserve"> </w:t>
      </w:r>
      <w:hyperlink r:id="rId140">
        <w:r>
          <w:rPr>
            <w:rStyle w:val="Hyperlink"/>
          </w:rPr>
          <w:t xml:space="preserve">https://github.com/ywanglab/Predicting_stock_movement/blob/main/Time_series_stock_data_analysis_ver2.ipynb</w:t>
        </w:r>
      </w:hyperlink>
      <w:r>
        <w:t xml:space="preserve">.</w:t>
      </w:r>
      <w:r>
        <w:t xml:space="preserve"> </w:t>
      </w:r>
      <w:r>
        <w:t xml:space="preserve">Perform some EDA to feel the data.</w:t>
      </w:r>
    </w:p>
    <w:p>
      <w:pPr>
        <w:pStyle w:val="BodyText"/>
      </w:pPr>
      <w:r>
        <w:t xml:space="preserve">reference ticker symbols:</w:t>
      </w:r>
      <w:r>
        <w:t xml:space="preserve"> </w:t>
      </w:r>
      <w:hyperlink r:id="rId141">
        <w:r>
          <w:rPr>
            <w:rStyle w:val="Hyperlink"/>
          </w:rPr>
          <w:t xml:space="preserve">https://gist.github.com/quantra-go-algo/ac5180bf164a7894f70969fa563627b2</w:t>
        </w:r>
      </w:hyperlink>
    </w:p>
    <w:p>
      <w:pPr>
        <w:pStyle w:val="BodyText"/>
      </w:pPr>
      <w:r>
        <w:rPr>
          <w:bCs/>
          <w:b/>
        </w:rPr>
        <w:t xml:space="preserve">Questions</w:t>
      </w:r>
      <w:r>
        <w:t xml:space="preserve">: Which are the</w:t>
      </w:r>
      <w:r>
        <w:t xml:space="preserve"> </w:t>
      </w:r>
      <m:oMath>
        <m:r>
          <m:t>X</m:t>
        </m:r>
      </m:oMath>
      <w:r>
        <w:t xml:space="preserve"> </w:t>
      </w:r>
      <w:r>
        <w:t xml:space="preserve">variables? price, volume, return, day of week, month of year, etc.</w:t>
      </w:r>
      <w:r>
        <w:t xml:space="preserve"> </w:t>
      </w:r>
      <w:r>
        <w:t xml:space="preserve">What is the</w:t>
      </w:r>
      <w:r>
        <w:t xml:space="preserve"> </w:t>
      </w:r>
      <m:oMath>
        <m:r>
          <m:t>Y</m:t>
        </m:r>
      </m:oMath>
      <w:r>
        <w:t xml:space="preserve"> </w:t>
      </w:r>
      <w:r>
        <w:t xml:space="preserve">variable? next-day price, next-day return, next-five-day average price, next-five-day-average return, etc.</w:t>
      </w:r>
    </w:p>
    <w:p>
      <w:pPr>
        <w:pStyle w:val="BodyText"/>
      </w:pPr>
      <w:r>
        <w:rPr>
          <w:bCs/>
          <w:b/>
        </w:rPr>
        <w:t xml:space="preserve">Models</w:t>
      </w:r>
    </w:p>
    <w:p>
      <w:pPr>
        <w:numPr>
          <w:ilvl w:val="0"/>
          <w:numId w:val="1052"/>
        </w:numPr>
      </w:pPr>
      <w:r>
        <w:t xml:space="preserve">Linear regression:</w:t>
      </w:r>
    </w:p>
    <w:p>
      <w:pPr>
        <w:numPr>
          <w:ilvl w:val="1"/>
          <w:numId w:val="1053"/>
        </w:numPr>
        <w:pStyle w:val="Compact"/>
      </w:pPr>
      <w:r>
        <w:t xml:space="preserve">including continuous variables (price, volume), categorical variables (day-of-week, month-of-year)</w:t>
      </w:r>
    </w:p>
    <w:p>
      <w:pPr>
        <w:numPr>
          <w:ilvl w:val="1"/>
          <w:numId w:val="1053"/>
        </w:numPr>
        <w:pStyle w:val="Compact"/>
      </w:pPr>
      <w:r>
        <w:t xml:space="preserve">transforming</w:t>
      </w:r>
      <w:r>
        <w:t xml:space="preserve"> </w:t>
      </w:r>
      <m:oMath>
        <m:r>
          <m:t>X</m:t>
        </m:r>
      </m:oMath>
      <w:r>
        <w:t xml:space="preserve"> </w:t>
      </w:r>
      <w:r>
        <w:t xml:space="preserve">(for including non-linear relation between</w:t>
      </w:r>
      <w:r>
        <w:t xml:space="preserve"> </w:t>
      </w:r>
      <m:oMath>
        <m:r>
          <m:t>Y</m:t>
        </m:r>
      </m:oMath>
      <w:r>
        <w:t xml:space="preserve"> </w:t>
      </w:r>
      <w:r>
        <w:t xml:space="preserve">and</w:t>
      </w:r>
      <w:r>
        <w:t xml:space="preserve"> </w:t>
      </w:r>
      <m:oMath>
        <m:r>
          <m:t>X</m:t>
        </m:r>
      </m:oMath>
      <w:r>
        <w:t xml:space="preserve">) or</w:t>
      </w:r>
      <w:r>
        <w:t xml:space="preserve"> </w:t>
      </w:r>
      <m:oMath>
        <m:r>
          <m:t>Y</m:t>
        </m:r>
      </m:oMath>
      <w:r>
        <w:t xml:space="preserve"> </w:t>
      </w:r>
      <w:r>
        <w:t xml:space="preserve">(when</w:t>
      </w:r>
      <w:r>
        <w:t xml:space="preserve"> </w:t>
      </w:r>
      <m:oMath>
        <m:r>
          <m:t>Y</m:t>
        </m:r>
      </m:oMath>
      <w:r>
        <w:t xml:space="preserve"> </w:t>
      </w:r>
      <w:r>
        <w:t xml:space="preserve">is heteroschedatic, i.e., with varied</w:t>
      </w:r>
      <w:r>
        <w:t xml:space="preserve"> </w:t>
      </w:r>
      <m:oMath>
        <m:sSub>
          <m:e>
            <m:r>
              <m:t>ϵ</m:t>
            </m:r>
          </m:e>
          <m:sub>
            <m:r>
              <m:t>i</m:t>
            </m:r>
          </m:sub>
        </m:sSub>
      </m:oMath>
      <w:r>
        <w:t xml:space="preserve">)</w:t>
      </w:r>
    </w:p>
    <w:p>
      <w:pPr>
        <w:numPr>
          <w:ilvl w:val="1"/>
          <w:numId w:val="1053"/>
        </w:numPr>
        <w:pStyle w:val="Compact"/>
      </w:pPr>
      <w:r>
        <w:t xml:space="preserve">plot residual plot to see if</w:t>
      </w:r>
      <w:r>
        <w:t xml:space="preserve"> </w:t>
      </w:r>
      <m:oMath>
        <m:r>
          <m:t>V</m:t>
        </m:r>
        <m:r>
          <m:t>a</m:t>
        </m:r>
        <m:r>
          <m:t>r</m:t>
        </m:r>
        <m:d>
          <m:dPr>
            <m:begChr m:val="("/>
            <m:endChr m:val=")"/>
            <m:sepChr m:val=""/>
            <m:grow/>
          </m:dPr>
          <m:e>
            <m:sSub>
              <m:e>
                <m:r>
                  <m:t>ϵ</m:t>
                </m:r>
              </m:e>
              <m:sub>
                <m:r>
                  <m:t>i</m:t>
                </m:r>
              </m:sub>
            </m:sSub>
          </m:e>
        </m:d>
      </m:oMath>
      <w:r>
        <w:t xml:space="preserve"> </w:t>
      </w:r>
      <w:r>
        <w:t xml:space="preserve">is changing. If yes, may appeal to transforming</w:t>
      </w:r>
      <w:r>
        <w:t xml:space="preserve"> </w:t>
      </w:r>
      <m:oMath>
        <m:r>
          <m:t>Y</m:t>
        </m:r>
      </m:oMath>
      <w:r>
        <w:t xml:space="preserve">, e.g.,</w:t>
      </w:r>
      <w:r>
        <w:t xml:space="preserve"> </w:t>
      </w:r>
      <m:oMath>
        <m:r>
          <m:rPr>
            <m:sty m:val="p"/>
          </m:rPr>
          <m:t>log</m:t>
        </m:r>
        <m:r>
          <m:t>Y</m:t>
        </m:r>
      </m:oMath>
      <w:r>
        <w:t xml:space="preserve">,</w:t>
      </w:r>
      <w:r>
        <w:t xml:space="preserve"> </w:t>
      </w:r>
      <m:oMath>
        <m:rad>
          <m:radPr>
            <m:degHide m:val="1"/>
          </m:radPr>
          <m:deg/>
          <m:e>
            <m:r>
              <m:t>Y</m:t>
            </m:r>
          </m:e>
        </m:rad>
      </m:oMath>
      <w:r>
        <w:t xml:space="preserve">.</w:t>
      </w:r>
    </w:p>
    <w:p>
      <w:pPr>
        <w:numPr>
          <w:ilvl w:val="1"/>
          <w:numId w:val="1053"/>
        </w:numPr>
        <w:pStyle w:val="Compact"/>
      </w:pPr>
      <w:r>
        <w:t xml:space="preserve">investigate outliers (points with unusual</w:t>
      </w:r>
      <w:r>
        <w:t xml:space="preserve"> </w:t>
      </w:r>
      <m:oMath>
        <m:r>
          <m:t>Y</m:t>
        </m:r>
      </m:oMath>
      <w:r>
        <w:t xml:space="preserve">-values) using the</w:t>
      </w:r>
      <w:r>
        <w:t xml:space="preserve"> </w:t>
      </w:r>
      <w:r>
        <w:rPr>
          <w:iCs/>
          <w:i/>
        </w:rPr>
        <w:t xml:space="preserve">residual plot</w:t>
      </w:r>
      <w:r>
        <w:t xml:space="preserve"> </w:t>
      </w:r>
      <w:r>
        <w:t xml:space="preserve">or looking at</w:t>
      </w:r>
      <w:r>
        <w:t xml:space="preserve"> </w:t>
      </w:r>
      <w:r>
        <w:rPr>
          <w:iCs/>
          <w:i/>
        </w:rPr>
        <w:t xml:space="preserve">studentized residual</w:t>
      </w:r>
      <w:r>
        <w:t xml:space="preserve">.</w:t>
      </w:r>
    </w:p>
    <w:p>
      <w:pPr>
        <w:numPr>
          <w:ilvl w:val="1"/>
          <w:numId w:val="1053"/>
        </w:numPr>
        <w:pStyle w:val="Compact"/>
      </w:pPr>
      <w:r>
        <w:t xml:space="preserve">investigate high leverage points (with unusual</w:t>
      </w:r>
      <w:r>
        <w:t xml:space="preserve"> </w:t>
      </w:r>
      <m:oMath>
        <m:r>
          <m:t>x</m:t>
        </m:r>
      </m:oMath>
      <w:r>
        <w:t xml:space="preserve"> </w:t>
      </w:r>
      <w:r>
        <w:t xml:space="preserve">values), by calculating</w:t>
      </w:r>
      <w:r>
        <w:t xml:space="preserve"> </w:t>
      </w:r>
      <w:r>
        <w:rPr>
          <w:iCs/>
          <w:i/>
        </w:rPr>
        <w:t xml:space="preserve">leverage statistics</w:t>
      </w:r>
      <w:r>
        <w:t xml:space="preserve">.</w:t>
      </w:r>
    </w:p>
    <w:p>
      <w:pPr>
        <w:numPr>
          <w:ilvl w:val="1"/>
          <w:numId w:val="1053"/>
        </w:numPr>
        <w:pStyle w:val="Compact"/>
      </w:pPr>
      <w:r>
        <w:t xml:space="preserve">Investigate if there is</w:t>
      </w:r>
      <w:r>
        <w:t xml:space="preserve"> </w:t>
      </w:r>
      <w:r>
        <w:rPr>
          <w:iCs/>
          <w:i/>
        </w:rPr>
        <w:t xml:space="preserve">colinearity</w:t>
      </w:r>
      <w:r>
        <w:t xml:space="preserve"> </w:t>
      </w:r>
      <w:r>
        <w:t xml:space="preserve">among the variables by calculating</w:t>
      </w:r>
      <w:r>
        <w:t xml:space="preserve"> </w:t>
      </w:r>
      <w:r>
        <w:rPr>
          <w:iCs/>
          <w:i/>
        </w:rPr>
        <w:t xml:space="preserve">VIF</w:t>
      </w:r>
      <w:r>
        <w:t xml:space="preserve">.</w:t>
      </w:r>
    </w:p>
    <w:p>
      <w:pPr>
        <w:numPr>
          <w:ilvl w:val="0"/>
          <w:numId w:val="1052"/>
        </w:numPr>
      </w:pPr>
      <w:r>
        <w:t xml:space="preserve">classification: predicting directions of the stock price movement. binary (with two direction), or multinomial (more than two values: e.g., up, same, down), LDA, QDA</w:t>
      </w:r>
    </w:p>
    <w:p>
      <w:pPr>
        <w:numPr>
          <w:ilvl w:val="0"/>
          <w:numId w:val="1052"/>
        </w:numPr>
      </w:pPr>
      <w:r>
        <w:t xml:space="preserve">regularization of the parameters</w:t>
      </w:r>
    </w:p>
    <w:p>
      <w:pPr>
        <w:numPr>
          <w:ilvl w:val="0"/>
          <w:numId w:val="1052"/>
        </w:numPr>
      </w:pPr>
      <w:r>
        <w:t xml:space="preserve">selection of variables: forward, backward, mixture, regularization, cross-validation</w:t>
      </w:r>
    </w:p>
    <w:p>
      <w:pPr>
        <w:numPr>
          <w:ilvl w:val="0"/>
          <w:numId w:val="1052"/>
        </w:numPr>
      </w:pPr>
      <w:r>
        <w:t xml:space="preserve">decision tree: random forest, boosting</w:t>
      </w:r>
    </w:p>
    <w:p>
      <w:pPr>
        <w:numPr>
          <w:ilvl w:val="0"/>
          <w:numId w:val="1052"/>
        </w:numPr>
      </w:pPr>
      <w:r>
        <w:t xml:space="preserve">SVM: support vector machines</w:t>
      </w:r>
    </w:p>
    <w:p>
      <w:pPr>
        <w:numPr>
          <w:ilvl w:val="0"/>
          <w:numId w:val="1052"/>
        </w:numPr>
      </w:pPr>
      <w:r>
        <w:t xml:space="preserve">NN</w:t>
      </w:r>
    </w:p>
    <w:bookmarkEnd w:id="142"/>
    <w:bookmarkStart w:id="143" w:name="summary"/>
    <w:p>
      <w:pPr>
        <w:pStyle w:val="Heading1"/>
      </w:pPr>
      <w:r>
        <w:t xml:space="preserve">8. Summary</w:t>
      </w:r>
    </w:p>
    <w:p>
      <w:pPr>
        <w:pStyle w:val="FirstParagraph"/>
      </w:pPr>
      <w:r>
        <w:t xml:space="preserve">In summary, this book has no content whatsoever.</w:t>
      </w:r>
    </w:p>
    <w:bookmarkEnd w:id="143"/>
    <w:bookmarkStart w:id="147" w:name="references"/>
    <w:p>
      <w:pPr>
        <w:pStyle w:val="Heading1"/>
      </w:pPr>
      <w:r>
        <w:t xml:space="preserve">References</w:t>
      </w:r>
    </w:p>
    <w:bookmarkStart w:id="146" w:name="refs"/>
    <w:p>
      <w:pPr>
        <w:pStyle w:val="Bibliography"/>
      </w:pPr>
      <w:r>
        <w:t xml:space="preserve">James et al. (2023)</w:t>
      </w:r>
    </w:p>
    <w:bookmarkStart w:id="145" w:name="ref-thrt23"/>
    <w:p>
      <w:pPr>
        <w:pStyle w:val="Bibliography"/>
      </w:pPr>
      <w:r>
        <w:t xml:space="preserve">James, G., D. Witten, T. Hastie, R. Tibshirani, and J. Taylor. 2023.</w:t>
      </w:r>
      <w:r>
        <w:t xml:space="preserve"> </w:t>
      </w:r>
      <w:r>
        <w:rPr>
          <w:iCs/>
          <w:i/>
        </w:rPr>
        <w:t xml:space="preserve">An Introduction to Statistical Learning</w:t>
      </w:r>
      <w:r>
        <w:t xml:space="preserve">. USA: Springer.</w:t>
      </w:r>
      <w:r>
        <w:t xml:space="preserve"> </w:t>
      </w:r>
      <w:hyperlink r:id="rId144">
        <w:r>
          <w:rPr>
            <w:rStyle w:val="Hyperlink"/>
          </w:rPr>
          <w:t xml:space="preserve">https://hastie.su.domains/ISLP/ISLP_website.pdf</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141"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40" Target="https://github.com/ywanglab/Predicting_stock_movement/blob/main/Time_series_stock_data_analysis_ver2.ipynb" TargetMode="External" /><Relationship Type="http://schemas.openxmlformats.org/officeDocument/2006/relationships/hyperlink" Id="rId144"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141"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40" Target="https://github.com/ywanglab/Predicting_stock_movement/blob/main/Time_series_stock_data_analysis_ver2.ipynb" TargetMode="External" /><Relationship Type="http://schemas.openxmlformats.org/officeDocument/2006/relationships/hyperlink" Id="rId144"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2024-02-07T17:57:29Z</dcterms:created>
  <dcterms:modified xsi:type="dcterms:W3CDTF">2024-02-07T17:57:29Z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