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14" w:name="class-project"/>
    <w:p>
      <w:pPr>
        <w:pStyle w:val="Heading1"/>
      </w:pPr>
      <w:r>
        <w:t xml:space="preserve">10.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21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1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71"/>
        </w:numPr>
      </w:pPr>
      <w:r>
        <w:t xml:space="preserve">Linear regression:</w:t>
      </w:r>
    </w:p>
    <w:p>
      <w:pPr>
        <w:numPr>
          <w:ilvl w:val="1"/>
          <w:numId w:val="1072"/>
        </w:numPr>
        <w:pStyle w:val="Compact"/>
      </w:pPr>
      <w:r>
        <w:t xml:space="preserve">including continuous variables (price, volume), categorical variables (day-of-week, month-of-year)</w:t>
      </w:r>
    </w:p>
    <w:p>
      <w:pPr>
        <w:numPr>
          <w:ilvl w:val="1"/>
          <w:numId w:val="1072"/>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72"/>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72"/>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72"/>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72"/>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71"/>
        </w:numPr>
      </w:pPr>
      <w:r>
        <w:t xml:space="preserve">classification: predicting directions of the stock price movement. binary (with two direction), or multinomial (more than two values: e.g., up, same, down), LDA, QDA</w:t>
      </w:r>
    </w:p>
    <w:p>
      <w:pPr>
        <w:numPr>
          <w:ilvl w:val="0"/>
          <w:numId w:val="1071"/>
        </w:numPr>
      </w:pPr>
      <w:r>
        <w:t xml:space="preserve">regularization of the parameters</w:t>
      </w:r>
    </w:p>
    <w:p>
      <w:pPr>
        <w:numPr>
          <w:ilvl w:val="0"/>
          <w:numId w:val="1071"/>
        </w:numPr>
      </w:pPr>
      <w:r>
        <w:t xml:space="preserve">selection of variables: forward, backward, mixture, regularization, cross-validation</w:t>
      </w:r>
    </w:p>
    <w:p>
      <w:pPr>
        <w:numPr>
          <w:ilvl w:val="0"/>
          <w:numId w:val="1071"/>
        </w:numPr>
      </w:pPr>
      <w:r>
        <w:t xml:space="preserve">decision tree: random forest, boosting</w:t>
      </w:r>
    </w:p>
    <w:p>
      <w:pPr>
        <w:numPr>
          <w:ilvl w:val="0"/>
          <w:numId w:val="1071"/>
        </w:numPr>
      </w:pPr>
      <w:r>
        <w:t xml:space="preserve">SVM: support vector machines</w:t>
      </w:r>
    </w:p>
    <w:p>
      <w:pPr>
        <w:numPr>
          <w:ilvl w:val="0"/>
          <w:numId w:val="1071"/>
        </w:numPr>
      </w:pPr>
      <w:r>
        <w:t xml:space="preserve">NN</w:t>
      </w:r>
    </w:p>
    <w:bookmarkEnd w:id="214"/>
    <w:bookmarkStart w:id="215" w:name="summary"/>
    <w:p>
      <w:pPr>
        <w:pStyle w:val="Heading1"/>
      </w:pPr>
      <w:r>
        <w:t xml:space="preserve">11. Summary</w:t>
      </w:r>
    </w:p>
    <w:p>
      <w:pPr>
        <w:pStyle w:val="FirstParagraph"/>
      </w:pPr>
      <w:r>
        <w:t xml:space="preserve">In summary, this book has no content whatsoever.</w:t>
      </w:r>
    </w:p>
    <w:bookmarkEnd w:id="215"/>
    <w:bookmarkStart w:id="219" w:name="references"/>
    <w:p>
      <w:pPr>
        <w:pStyle w:val="Heading1"/>
      </w:pPr>
      <w:r>
        <w:t xml:space="preserve">References</w:t>
      </w:r>
    </w:p>
    <w:bookmarkStart w:id="218" w:name="refs"/>
    <w:p>
      <w:pPr>
        <w:pStyle w:val="Bibliography"/>
      </w:pPr>
      <w:r>
        <w:t xml:space="preserve">James et al. (2023)</w:t>
      </w:r>
    </w:p>
    <w:bookmarkStart w:id="21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16">
        <w:r>
          <w:rPr>
            <w:rStyle w:val="Hyperlink"/>
          </w:rPr>
          <w:t xml:space="preserve">https://hastie.su.domains/ISLP/ISLP_website.pdf</w:t>
        </w:r>
      </w:hyperlink>
      <w:r>
        <w:t xml:space="preserve">.</w:t>
      </w:r>
    </w:p>
    <w:bookmarkEnd w:id="217"/>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1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12" Target="https://github.com/ywanglab/Predicting_stock_movement/blob/main/Time_series_stock_data_analysis_ver2.ipynb" TargetMode="External" /><Relationship Type="http://schemas.openxmlformats.org/officeDocument/2006/relationships/hyperlink" Id="rId21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1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12" Target="https://github.com/ywanglab/Predicting_stock_movement/blob/main/Time_series_stock_data_analysis_ver2.ipynb" TargetMode="External" /><Relationship Type="http://schemas.openxmlformats.org/officeDocument/2006/relationships/hyperlink" Id="rId21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2024-02-23T19:43:20Z</dcterms:created>
  <dcterms:modified xsi:type="dcterms:W3CDTF">2024-02-23T19:43:20Z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