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85F83" w14:textId="224DD208" w:rsidR="00984BDE" w:rsidRDefault="00984BDE">
      <w:r>
        <w:t xml:space="preserve">Given the data, the three conclusions I came up with after doing this exercise is that Kickstarter </w:t>
      </w:r>
      <w:proofErr w:type="spellStart"/>
      <w:r>
        <w:t>lauched</w:t>
      </w:r>
      <w:proofErr w:type="spellEnd"/>
      <w:r>
        <w:t xml:space="preserve"> more than 300,000 projects and only a third made it through the funding process with a positive outcome.</w:t>
      </w:r>
    </w:p>
    <w:p w14:paraId="1E7F2FDC" w14:textId="4A73E363" w:rsidR="00984BDE" w:rsidRDefault="00984BDE"/>
    <w:p w14:paraId="5AE720CF" w14:textId="608472EA" w:rsidR="00984BDE" w:rsidRDefault="0026422F">
      <w:r>
        <w:t>We can also use other graphs like a Bar Pivot chart that in my opinion it is easier to compare. A pie pivot table would also work to compare the cancelled items.</w:t>
      </w:r>
      <w:bookmarkStart w:id="0" w:name="_GoBack"/>
      <w:bookmarkEnd w:id="0"/>
    </w:p>
    <w:p w14:paraId="2D9AFE96" w14:textId="2E258C19" w:rsidR="00984BDE" w:rsidRDefault="00984BDE"/>
    <w:p w14:paraId="717C591F" w14:textId="77777777" w:rsidR="00984BDE" w:rsidRDefault="00984BDE"/>
    <w:sectPr w:rsidR="0098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DE"/>
    <w:rsid w:val="0026422F"/>
    <w:rsid w:val="0098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BCB9"/>
  <w15:chartTrackingRefBased/>
  <w15:docId w15:val="{0BDECF7B-B796-4640-89A5-169F7EDC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ywario9@outlook.com</dc:creator>
  <cp:keywords/>
  <dc:description/>
  <cp:lastModifiedBy>ywario9@outlook.com</cp:lastModifiedBy>
  <cp:revision>1</cp:revision>
  <dcterms:created xsi:type="dcterms:W3CDTF">2020-02-29T03:29:00Z</dcterms:created>
  <dcterms:modified xsi:type="dcterms:W3CDTF">2020-02-29T03:46:00Z</dcterms:modified>
</cp:coreProperties>
</file>