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FB0B6" w14:textId="29A7E1A1" w:rsidR="008B7560" w:rsidRDefault="00222893">
      <w:pPr>
        <w:rPr>
          <w:lang w:val="en-US"/>
        </w:rPr>
      </w:pPr>
      <w:bookmarkStart w:id="0" w:name="_GoBack"/>
      <w:bookmarkEnd w:id="0"/>
      <w:r w:rsidRPr="00222893">
        <w:rPr>
          <w:lang w:val="en-US"/>
        </w:rPr>
        <w:t>1</w:t>
      </w:r>
      <w:r w:rsidR="006C421D">
        <w:rPr>
          <w:lang w:val="en-US"/>
        </w:rPr>
        <w:t>.</w:t>
      </w:r>
      <w:r w:rsidRPr="00222893">
        <w:rPr>
          <w:lang w:val="en-US"/>
        </w:rPr>
        <w:t xml:space="preserve"> </w:t>
      </w:r>
      <w:r>
        <w:rPr>
          <w:lang w:val="en-US"/>
        </w:rPr>
        <w:t>The authors provide sufficient details for most of the analysis. However, some</w:t>
      </w:r>
      <w:r w:rsidRPr="00222893">
        <w:rPr>
          <w:lang w:val="en-US"/>
        </w:rPr>
        <w:t xml:space="preserve"> methods are p</w:t>
      </w:r>
      <w:r>
        <w:rPr>
          <w:lang w:val="en-US"/>
        </w:rPr>
        <w:t xml:space="preserve">resented with insufficient </w:t>
      </w:r>
      <w:r w:rsidR="006C421D">
        <w:rPr>
          <w:lang w:val="en-US"/>
        </w:rPr>
        <w:t>details.</w:t>
      </w:r>
    </w:p>
    <w:p w14:paraId="6291329A" w14:textId="7B437BDD" w:rsidR="006C421D" w:rsidRPr="00C94F18" w:rsidRDefault="006C421D">
      <w:pPr>
        <w:rPr>
          <w:lang w:val="en-US"/>
        </w:rPr>
      </w:pPr>
      <w:r>
        <w:rPr>
          <w:lang w:val="en-US"/>
        </w:rPr>
        <w:t xml:space="preserve">2. All the results </w:t>
      </w:r>
      <w:r w:rsidR="00CC1748">
        <w:rPr>
          <w:lang w:val="en-US"/>
        </w:rPr>
        <w:t xml:space="preserve">that support the conclusion </w:t>
      </w:r>
      <w:r>
        <w:rPr>
          <w:lang w:val="en-US"/>
        </w:rPr>
        <w:t>are directly shown.</w:t>
      </w:r>
      <w:r w:rsidR="007F44E1">
        <w:rPr>
          <w:lang w:val="en-US"/>
        </w:rPr>
        <w:t xml:space="preserve"> </w:t>
      </w:r>
    </w:p>
    <w:p w14:paraId="4B3079AD" w14:textId="537D35D7" w:rsidR="006C421D" w:rsidRDefault="006C421D">
      <w:pPr>
        <w:rPr>
          <w:lang w:val="en-US"/>
        </w:rPr>
      </w:pPr>
      <w:r>
        <w:rPr>
          <w:lang w:val="en-US"/>
        </w:rPr>
        <w:t xml:space="preserve">3. I find that the conclusion drawn by the authors </w:t>
      </w:r>
      <w:r w:rsidR="0089005F">
        <w:rPr>
          <w:lang w:val="en-US"/>
        </w:rPr>
        <w:t>is</w:t>
      </w:r>
      <w:r>
        <w:rPr>
          <w:lang w:val="en-US"/>
        </w:rPr>
        <w:t xml:space="preserve"> an exaggerated extension of the results obtained. </w:t>
      </w:r>
      <w:r w:rsidR="00775598">
        <w:rPr>
          <w:lang w:val="en-US"/>
        </w:rPr>
        <w:t xml:space="preserve">I </w:t>
      </w:r>
      <w:r w:rsidR="00692A3D">
        <w:rPr>
          <w:lang w:val="en-US"/>
        </w:rPr>
        <w:t xml:space="preserve">think a </w:t>
      </w:r>
      <w:r w:rsidR="00775598">
        <w:rPr>
          <w:lang w:val="en-US"/>
        </w:rPr>
        <w:t xml:space="preserve">major flaw </w:t>
      </w:r>
      <w:r w:rsidR="00692A3D">
        <w:rPr>
          <w:lang w:val="en-US"/>
        </w:rPr>
        <w:t xml:space="preserve">is present </w:t>
      </w:r>
      <w:r w:rsidR="00775598">
        <w:rPr>
          <w:lang w:val="en-US"/>
        </w:rPr>
        <w:t>in the definition of ‘states’, which are the core of the study. Clear definition of the term ‘state’ is needed, together with additional analysis to show their existence. At this stage, the results are too weak to support the conclusion.</w:t>
      </w:r>
    </w:p>
    <w:p w14:paraId="152820D4" w14:textId="07F10615" w:rsidR="006C421D" w:rsidRDefault="006C421D">
      <w:pPr>
        <w:rPr>
          <w:lang w:val="en-US"/>
        </w:rPr>
      </w:pPr>
      <w:r>
        <w:rPr>
          <w:lang w:val="en-US"/>
        </w:rPr>
        <w:t>4. The study complies with the ethical guidelines.</w:t>
      </w:r>
    </w:p>
    <w:p w14:paraId="0BDBA54E" w14:textId="77777777" w:rsidR="006C421D" w:rsidRDefault="006C421D">
      <w:pPr>
        <w:rPr>
          <w:lang w:val="en-US"/>
        </w:rPr>
      </w:pPr>
    </w:p>
    <w:p w14:paraId="438AC9DE" w14:textId="3E6F2E5A" w:rsidR="00895727" w:rsidRPr="00BB3591" w:rsidRDefault="006C421D">
      <w:pPr>
        <w:rPr>
          <w:b/>
          <w:bCs/>
          <w:lang w:val="en-US"/>
        </w:rPr>
      </w:pPr>
      <w:r w:rsidRPr="00BB3591">
        <w:rPr>
          <w:b/>
          <w:bCs/>
          <w:lang w:val="en-US"/>
        </w:rPr>
        <w:t>Major comments:</w:t>
      </w:r>
    </w:p>
    <w:p w14:paraId="496FAD2A" w14:textId="246C1994" w:rsidR="00895727" w:rsidRDefault="00895727" w:rsidP="00026DDD">
      <w:pPr>
        <w:pStyle w:val="ListParagraph"/>
        <w:numPr>
          <w:ilvl w:val="0"/>
          <w:numId w:val="1"/>
        </w:numPr>
        <w:rPr>
          <w:lang w:val="en-US"/>
        </w:rPr>
      </w:pPr>
      <w:r>
        <w:rPr>
          <w:lang w:val="en-US"/>
        </w:rPr>
        <w:t>Defining ‘encoding’ and ‘retrieval’ states requires a careful, complete, and clear analysis. From Fig.2, it seems that NT points are scattered and do not have stable ‘states’. This could be a major flaw of the study, since the ‘transition between states’ could be no longer valid.</w:t>
      </w:r>
      <w:r w:rsidR="00026DDD">
        <w:rPr>
          <w:lang w:val="en-US"/>
        </w:rPr>
        <w:t xml:space="preserve"> To define states, authors would need to explicitly show that points that belong to ‘encoding’ and ‘retrieval’ phases are clustered in different regions of the </w:t>
      </w:r>
      <w:r w:rsidR="00FA790A">
        <w:rPr>
          <w:lang w:val="en-US"/>
        </w:rPr>
        <w:t>3-dimensional</w:t>
      </w:r>
      <w:r w:rsidR="00026DDD">
        <w:rPr>
          <w:lang w:val="en-US"/>
        </w:rPr>
        <w:t xml:space="preserve"> space and have small overlap.</w:t>
      </w:r>
    </w:p>
    <w:p w14:paraId="04CFF287" w14:textId="77777777" w:rsidR="00281613" w:rsidRDefault="00281613" w:rsidP="00281613">
      <w:pPr>
        <w:pStyle w:val="ListParagraph"/>
        <w:rPr>
          <w:lang w:val="en-US"/>
        </w:rPr>
      </w:pPr>
    </w:p>
    <w:p w14:paraId="134BCC43" w14:textId="16341600" w:rsidR="00026DDD" w:rsidRDefault="00026DDD" w:rsidP="00026DDD">
      <w:pPr>
        <w:pStyle w:val="ListParagraph"/>
        <w:numPr>
          <w:ilvl w:val="0"/>
          <w:numId w:val="1"/>
        </w:numPr>
        <w:rPr>
          <w:lang w:val="en-US"/>
        </w:rPr>
      </w:pPr>
      <w:r>
        <w:rPr>
          <w:lang w:val="en-US"/>
        </w:rPr>
        <w:t xml:space="preserve">The </w:t>
      </w:r>
      <w:r w:rsidR="00D56A18">
        <w:rPr>
          <w:lang w:val="en-US"/>
        </w:rPr>
        <w:t>results presented in Fig.7 need</w:t>
      </w:r>
      <w:r>
        <w:rPr>
          <w:lang w:val="en-US"/>
        </w:rPr>
        <w:t xml:space="preserve"> to be compared with the cosine distance distribution of random vectors in the 3-dimensional space. </w:t>
      </w:r>
      <w:r w:rsidR="00281613">
        <w:rPr>
          <w:lang w:val="en-US"/>
        </w:rPr>
        <w:t xml:space="preserve">Among the ones shown in Fig.7, </w:t>
      </w:r>
      <w:r w:rsidR="00CC1748">
        <w:rPr>
          <w:lang w:val="en-US"/>
        </w:rPr>
        <w:t>which</w:t>
      </w:r>
      <w:r w:rsidR="00281613">
        <w:rPr>
          <w:lang w:val="en-US"/>
        </w:rPr>
        <w:t xml:space="preserve"> are the significant results? </w:t>
      </w:r>
    </w:p>
    <w:p w14:paraId="609074F9" w14:textId="77777777" w:rsidR="00281613" w:rsidRPr="00281613" w:rsidRDefault="00281613" w:rsidP="00281613">
      <w:pPr>
        <w:pStyle w:val="ListParagraph"/>
        <w:rPr>
          <w:lang w:val="en-US"/>
        </w:rPr>
      </w:pPr>
    </w:p>
    <w:p w14:paraId="351ACF53" w14:textId="6D79ED58" w:rsidR="00281613" w:rsidRPr="00281613" w:rsidRDefault="00281613" w:rsidP="00281613">
      <w:pPr>
        <w:pStyle w:val="ListParagraph"/>
        <w:numPr>
          <w:ilvl w:val="0"/>
          <w:numId w:val="1"/>
        </w:numPr>
        <w:rPr>
          <w:lang w:val="en-US"/>
        </w:rPr>
      </w:pPr>
      <w:r>
        <w:rPr>
          <w:lang w:val="en-US"/>
        </w:rPr>
        <w:t xml:space="preserve">From Fig.1, the encoding NT seems to be close to 0 the whole time, </w:t>
      </w:r>
      <w:r w:rsidR="00D123DC">
        <w:rPr>
          <w:lang w:val="en-US"/>
        </w:rPr>
        <w:t>apart from</w:t>
      </w:r>
      <w:r>
        <w:rPr>
          <w:lang w:val="en-US"/>
        </w:rPr>
        <w:t xml:space="preserve"> when SWR+ appears. To validate this switching between encoding and </w:t>
      </w:r>
      <w:r w:rsidR="00D123DC">
        <w:rPr>
          <w:lang w:val="en-US"/>
        </w:rPr>
        <w:t>retrieval states</w:t>
      </w:r>
      <w:r>
        <w:rPr>
          <w:lang w:val="en-US"/>
        </w:rPr>
        <w:t xml:space="preserve">, the authors would need to compare the cosine similarity distribution of rSWR+ with gEgR, and the distribution </w:t>
      </w:r>
      <w:r w:rsidR="00D123DC">
        <w:rPr>
          <w:lang w:val="en-US"/>
        </w:rPr>
        <w:t>of rSWR</w:t>
      </w:r>
      <w:r>
        <w:rPr>
          <w:lang w:val="en-US"/>
        </w:rPr>
        <w:t>+ with gR. If the authors find no significant difference in the two distributions, then they cannot claim the switching between encoding and retrieval states.</w:t>
      </w:r>
    </w:p>
    <w:p w14:paraId="5E3AE469" w14:textId="77777777" w:rsidR="00026DDD" w:rsidRPr="00026DDD" w:rsidRDefault="00026DDD" w:rsidP="00026DDD">
      <w:pPr>
        <w:pStyle w:val="ListParagraph"/>
        <w:rPr>
          <w:lang w:val="en-US"/>
        </w:rPr>
      </w:pPr>
    </w:p>
    <w:p w14:paraId="64A788E0" w14:textId="6017B1C0" w:rsidR="006C421D" w:rsidRDefault="006C421D" w:rsidP="006C421D">
      <w:pPr>
        <w:pStyle w:val="ListParagraph"/>
        <w:numPr>
          <w:ilvl w:val="0"/>
          <w:numId w:val="1"/>
        </w:numPr>
        <w:rPr>
          <w:lang w:val="en-US"/>
        </w:rPr>
      </w:pPr>
      <w:r>
        <w:rPr>
          <w:lang w:val="en-US"/>
        </w:rPr>
        <w:t xml:space="preserve">The authors do not provide sufficient details on the SWR clustering with UMAP. </w:t>
      </w:r>
      <w:r w:rsidR="00526679">
        <w:rPr>
          <w:lang w:val="en-US"/>
        </w:rPr>
        <w:t xml:space="preserve">Please </w:t>
      </w:r>
      <w:r w:rsidR="00D56A18">
        <w:rPr>
          <w:lang w:val="en-US"/>
        </w:rPr>
        <w:t>write</w:t>
      </w:r>
      <w:r w:rsidR="00526679">
        <w:rPr>
          <w:lang w:val="en-US"/>
        </w:rPr>
        <w:t xml:space="preserve"> how you define the silhouette score and which features do you use for clustering.</w:t>
      </w:r>
    </w:p>
    <w:p w14:paraId="6DB832F9" w14:textId="77777777" w:rsidR="00526679" w:rsidRDefault="00526679" w:rsidP="00526679">
      <w:pPr>
        <w:pStyle w:val="ListParagraph"/>
        <w:rPr>
          <w:lang w:val="en-US"/>
        </w:rPr>
      </w:pPr>
    </w:p>
    <w:p w14:paraId="0E175FFD" w14:textId="0D30A0BC" w:rsidR="006C421D" w:rsidRDefault="00C47F1E" w:rsidP="006C421D">
      <w:pPr>
        <w:pStyle w:val="ListParagraph"/>
        <w:numPr>
          <w:ilvl w:val="0"/>
          <w:numId w:val="1"/>
        </w:numPr>
        <w:rPr>
          <w:lang w:val="en-US"/>
        </w:rPr>
      </w:pPr>
      <w:r>
        <w:rPr>
          <w:lang w:val="en-US"/>
        </w:rPr>
        <w:t xml:space="preserve">I find that section 3.6 </w:t>
      </w:r>
      <w:r w:rsidR="00526679">
        <w:rPr>
          <w:lang w:val="en-US"/>
        </w:rPr>
        <w:t>and Fig</w:t>
      </w:r>
      <w:r w:rsidR="00895727">
        <w:rPr>
          <w:lang w:val="en-US"/>
        </w:rPr>
        <w:t>.</w:t>
      </w:r>
      <w:r w:rsidR="00526679">
        <w:rPr>
          <w:lang w:val="en-US"/>
        </w:rPr>
        <w:t>6</w:t>
      </w:r>
      <w:r>
        <w:rPr>
          <w:lang w:val="en-US"/>
        </w:rPr>
        <w:t xml:space="preserve"> </w:t>
      </w:r>
      <w:r w:rsidR="00CC1748">
        <w:rPr>
          <w:lang w:val="en-US"/>
        </w:rPr>
        <w:t xml:space="preserve">are </w:t>
      </w:r>
      <w:r>
        <w:rPr>
          <w:lang w:val="en-US"/>
        </w:rPr>
        <w:t>not adding any information to the study. The results obtained with the initial 3-dimensional projection provide the same results as</w:t>
      </w:r>
      <w:r w:rsidR="008A3810">
        <w:rPr>
          <w:lang w:val="en-US"/>
        </w:rPr>
        <w:t xml:space="preserve"> the ones</w:t>
      </w:r>
      <w:r>
        <w:rPr>
          <w:lang w:val="en-US"/>
        </w:rPr>
        <w:t xml:space="preserve"> in section 3.6</w:t>
      </w:r>
      <w:r w:rsidR="00526679">
        <w:rPr>
          <w:lang w:val="en-US"/>
        </w:rPr>
        <w:t>.</w:t>
      </w:r>
    </w:p>
    <w:p w14:paraId="5534B0FF" w14:textId="77777777" w:rsidR="00526679" w:rsidRPr="00526679" w:rsidRDefault="00526679" w:rsidP="00526679">
      <w:pPr>
        <w:pStyle w:val="ListParagraph"/>
        <w:rPr>
          <w:lang w:val="en-US"/>
        </w:rPr>
      </w:pPr>
    </w:p>
    <w:p w14:paraId="610FD848" w14:textId="3A0DEF68" w:rsidR="00BB3591" w:rsidRPr="00BB3591" w:rsidRDefault="00526679" w:rsidP="00BB3591">
      <w:pPr>
        <w:pStyle w:val="ListParagraph"/>
        <w:numPr>
          <w:ilvl w:val="0"/>
          <w:numId w:val="1"/>
        </w:numPr>
        <w:rPr>
          <w:lang w:val="en-US"/>
        </w:rPr>
      </w:pPr>
      <w:r w:rsidRPr="00526679">
        <w:rPr>
          <w:lang w:val="en-US"/>
        </w:rPr>
        <w:t xml:space="preserve">The authors find positive correlation between set size and the distance between median NT position in encoding (gE) and median NT position in </w:t>
      </w:r>
      <w:r w:rsidR="00D56A18">
        <w:rPr>
          <w:lang w:val="en-US"/>
        </w:rPr>
        <w:t>retrieval</w:t>
      </w:r>
      <w:r w:rsidRPr="00526679">
        <w:rPr>
          <w:lang w:val="en-US"/>
        </w:rPr>
        <w:t xml:space="preserve"> (gR). Distances are log-transformed. Is this correlation present also when distances are not log-transformed? I find that the reason p</w:t>
      </w:r>
      <w:r w:rsidR="00D56A18">
        <w:rPr>
          <w:lang w:val="en-US"/>
        </w:rPr>
        <w:t>resented in Discussion for log-</w:t>
      </w:r>
      <w:r w:rsidRPr="00526679">
        <w:rPr>
          <w:lang w:val="en-US"/>
        </w:rPr>
        <w:t xml:space="preserve">transformation (‘log-normal distributions are prevalent in the central nervous system’) is not valid. </w:t>
      </w:r>
      <w:r>
        <w:rPr>
          <w:lang w:val="en-US"/>
        </w:rPr>
        <w:t>I think that this Discussion paragraph should be deleted.</w:t>
      </w:r>
    </w:p>
    <w:p w14:paraId="6CE9D150" w14:textId="77777777" w:rsidR="00BB3591" w:rsidRPr="00BB3591" w:rsidRDefault="00BB3591" w:rsidP="00BB3591">
      <w:pPr>
        <w:pStyle w:val="ListParagraph"/>
        <w:rPr>
          <w:b/>
          <w:bCs/>
          <w:lang w:val="en-US"/>
        </w:rPr>
      </w:pPr>
    </w:p>
    <w:p w14:paraId="208987E8" w14:textId="12615608" w:rsidR="006C421D" w:rsidRPr="00BB3591" w:rsidRDefault="006C421D">
      <w:pPr>
        <w:rPr>
          <w:b/>
          <w:bCs/>
          <w:lang w:val="en-US"/>
        </w:rPr>
      </w:pPr>
      <w:r w:rsidRPr="00BB3591">
        <w:rPr>
          <w:b/>
          <w:bCs/>
          <w:lang w:val="en-US"/>
        </w:rPr>
        <w:t>Minor comments:</w:t>
      </w:r>
    </w:p>
    <w:p w14:paraId="7454F6F7" w14:textId="440FF033" w:rsidR="00353FD7" w:rsidRDefault="00353FD7" w:rsidP="003A424B">
      <w:pPr>
        <w:pStyle w:val="ListParagraph"/>
        <w:numPr>
          <w:ilvl w:val="0"/>
          <w:numId w:val="1"/>
        </w:numPr>
        <w:rPr>
          <w:lang w:val="en-US"/>
        </w:rPr>
      </w:pPr>
      <w:r>
        <w:rPr>
          <w:lang w:val="en-US"/>
        </w:rPr>
        <w:t>Is the result shown in Fig</w:t>
      </w:r>
      <w:r w:rsidR="008A3810">
        <w:rPr>
          <w:lang w:val="en-US"/>
        </w:rPr>
        <w:t>.</w:t>
      </w:r>
      <w:r>
        <w:rPr>
          <w:lang w:val="en-US"/>
        </w:rPr>
        <w:t>2</w:t>
      </w:r>
      <w:r w:rsidR="008A3810">
        <w:rPr>
          <w:lang w:val="en-US"/>
        </w:rPr>
        <w:t>c</w:t>
      </w:r>
      <w:r>
        <w:rPr>
          <w:lang w:val="en-US"/>
        </w:rPr>
        <w:t xml:space="preserve"> from a single patient?</w:t>
      </w:r>
    </w:p>
    <w:p w14:paraId="65B0698F" w14:textId="77777777" w:rsidR="005040AE" w:rsidRDefault="005040AE" w:rsidP="005040AE">
      <w:pPr>
        <w:pStyle w:val="ListParagraph"/>
        <w:rPr>
          <w:lang w:val="en-US"/>
        </w:rPr>
      </w:pPr>
    </w:p>
    <w:p w14:paraId="61601BF3" w14:textId="608E2E2D" w:rsidR="00353FD7" w:rsidRDefault="00353FD7" w:rsidP="003A424B">
      <w:pPr>
        <w:pStyle w:val="ListParagraph"/>
        <w:numPr>
          <w:ilvl w:val="0"/>
          <w:numId w:val="1"/>
        </w:numPr>
        <w:rPr>
          <w:lang w:val="en-US"/>
        </w:rPr>
      </w:pPr>
      <w:r>
        <w:rPr>
          <w:lang w:val="en-US"/>
        </w:rPr>
        <w:t>Fig</w:t>
      </w:r>
      <w:r w:rsidR="005040AE">
        <w:rPr>
          <w:lang w:val="en-US"/>
        </w:rPr>
        <w:t>.</w:t>
      </w:r>
      <w:r>
        <w:rPr>
          <w:lang w:val="en-US"/>
        </w:rPr>
        <w:t>3</w:t>
      </w:r>
      <w:r w:rsidR="005040AE">
        <w:rPr>
          <w:lang w:val="en-US"/>
        </w:rPr>
        <w:t>c</w:t>
      </w:r>
      <w:r>
        <w:rPr>
          <w:lang w:val="en-US"/>
        </w:rPr>
        <w:t xml:space="preserve"> is not informative. By definition</w:t>
      </w:r>
      <w:r w:rsidR="007D70F2">
        <w:rPr>
          <w:lang w:val="en-US"/>
        </w:rPr>
        <w:t xml:space="preserve">, </w:t>
      </w:r>
      <w:r>
        <w:rPr>
          <w:lang w:val="en-US"/>
        </w:rPr>
        <w:t>SWR+ and SWR- will have the same duration</w:t>
      </w:r>
      <w:r w:rsidR="005040AE">
        <w:rPr>
          <w:lang w:val="en-US"/>
        </w:rPr>
        <w:t xml:space="preserve"> </w:t>
      </w:r>
      <w:r>
        <w:rPr>
          <w:lang w:val="en-US"/>
        </w:rPr>
        <w:t>distribution.</w:t>
      </w:r>
    </w:p>
    <w:p w14:paraId="23CC4DE7" w14:textId="77777777" w:rsidR="005040AE" w:rsidRDefault="005040AE" w:rsidP="005040AE">
      <w:pPr>
        <w:pStyle w:val="ListParagraph"/>
        <w:rPr>
          <w:lang w:val="en-US"/>
        </w:rPr>
      </w:pPr>
    </w:p>
    <w:p w14:paraId="44A7A786" w14:textId="19186622" w:rsidR="00353FD7" w:rsidRDefault="005040AE" w:rsidP="003A424B">
      <w:pPr>
        <w:pStyle w:val="ListParagraph"/>
        <w:numPr>
          <w:ilvl w:val="0"/>
          <w:numId w:val="1"/>
        </w:numPr>
        <w:rPr>
          <w:lang w:val="en-US"/>
        </w:rPr>
      </w:pPr>
      <w:r>
        <w:rPr>
          <w:lang w:val="en-US"/>
        </w:rPr>
        <w:lastRenderedPageBreak/>
        <w:t xml:space="preserve">Contrary to what is </w:t>
      </w:r>
      <w:r w:rsidR="008A3810">
        <w:rPr>
          <w:lang w:val="en-US"/>
        </w:rPr>
        <w:t>written</w:t>
      </w:r>
      <w:r>
        <w:rPr>
          <w:lang w:val="en-US"/>
        </w:rPr>
        <w:t xml:space="preserve"> in the Figure caption, </w:t>
      </w:r>
      <w:r w:rsidR="00353FD7">
        <w:rPr>
          <w:lang w:val="en-US"/>
        </w:rPr>
        <w:t>Fig</w:t>
      </w:r>
      <w:r>
        <w:rPr>
          <w:lang w:val="en-US"/>
        </w:rPr>
        <w:t>.</w:t>
      </w:r>
      <w:r w:rsidR="00353FD7">
        <w:rPr>
          <w:lang w:val="en-US"/>
        </w:rPr>
        <w:t>4</w:t>
      </w:r>
      <w:r>
        <w:rPr>
          <w:lang w:val="en-US"/>
        </w:rPr>
        <w:t>d</w:t>
      </w:r>
      <w:r w:rsidR="00353FD7">
        <w:rPr>
          <w:lang w:val="en-US"/>
        </w:rPr>
        <w:t xml:space="preserve"> </w:t>
      </w:r>
      <w:r>
        <w:rPr>
          <w:lang w:val="en-US"/>
        </w:rPr>
        <w:t xml:space="preserve">shows </w:t>
      </w:r>
      <w:r w:rsidR="00353FD7">
        <w:rPr>
          <w:lang w:val="en-US"/>
        </w:rPr>
        <w:t>the mean</w:t>
      </w:r>
      <w:r>
        <w:rPr>
          <w:lang w:val="en-US"/>
        </w:rPr>
        <w:t xml:space="preserve"> SWR incidence</w:t>
      </w:r>
      <w:r w:rsidR="00353FD7">
        <w:rPr>
          <w:lang w:val="en-US"/>
        </w:rPr>
        <w:t xml:space="preserve">, but not the confidence interval. </w:t>
      </w:r>
      <w:r>
        <w:rPr>
          <w:lang w:val="en-US"/>
        </w:rPr>
        <w:t>In addition, the</w:t>
      </w:r>
      <w:r w:rsidR="00353FD7">
        <w:rPr>
          <w:lang w:val="en-US"/>
        </w:rPr>
        <w:t xml:space="preserve"> SWR-</w:t>
      </w:r>
      <w:r>
        <w:rPr>
          <w:lang w:val="en-US"/>
        </w:rPr>
        <w:t xml:space="preserve"> incidence</w:t>
      </w:r>
      <w:r w:rsidR="008A3810">
        <w:rPr>
          <w:lang w:val="en-US"/>
        </w:rPr>
        <w:t xml:space="preserve"> is not present</w:t>
      </w:r>
      <w:r w:rsidR="00353FD7">
        <w:rPr>
          <w:lang w:val="en-US"/>
        </w:rPr>
        <w:t>.</w:t>
      </w:r>
    </w:p>
    <w:p w14:paraId="376E1F26" w14:textId="77777777" w:rsidR="005040AE" w:rsidRDefault="005040AE" w:rsidP="005040AE">
      <w:pPr>
        <w:pStyle w:val="ListParagraph"/>
        <w:rPr>
          <w:lang w:val="en-US"/>
        </w:rPr>
      </w:pPr>
    </w:p>
    <w:p w14:paraId="49473351" w14:textId="3948CE5B" w:rsidR="005040AE" w:rsidRPr="00D56A18" w:rsidRDefault="00353FD7" w:rsidP="00D56A18">
      <w:pPr>
        <w:pStyle w:val="ListParagraph"/>
        <w:numPr>
          <w:ilvl w:val="0"/>
          <w:numId w:val="1"/>
        </w:numPr>
        <w:rPr>
          <w:lang w:val="en-US"/>
        </w:rPr>
      </w:pPr>
      <w:r>
        <w:rPr>
          <w:lang w:val="en-US"/>
        </w:rPr>
        <w:t>In Fig</w:t>
      </w:r>
      <w:r w:rsidR="005040AE">
        <w:rPr>
          <w:lang w:val="en-US"/>
        </w:rPr>
        <w:t>.</w:t>
      </w:r>
      <w:r>
        <w:rPr>
          <w:lang w:val="en-US"/>
        </w:rPr>
        <w:t xml:space="preserve">3 the authors do not </w:t>
      </w:r>
      <w:r w:rsidR="008A3810">
        <w:rPr>
          <w:lang w:val="en-US"/>
        </w:rPr>
        <w:t>use</w:t>
      </w:r>
      <w:r>
        <w:rPr>
          <w:lang w:val="en-US"/>
        </w:rPr>
        <w:t xml:space="preserve"> SWR</w:t>
      </w:r>
      <w:r w:rsidR="008A3810">
        <w:rPr>
          <w:lang w:val="en-US"/>
        </w:rPr>
        <w:t xml:space="preserve"> information</w:t>
      </w:r>
      <w:r>
        <w:rPr>
          <w:lang w:val="en-US"/>
        </w:rPr>
        <w:t>. The reference to Fig</w:t>
      </w:r>
      <w:r w:rsidR="005040AE">
        <w:rPr>
          <w:lang w:val="en-US"/>
        </w:rPr>
        <w:t>.</w:t>
      </w:r>
      <w:r>
        <w:rPr>
          <w:lang w:val="en-US"/>
        </w:rPr>
        <w:t>3 in section 3.6 is not correct.</w:t>
      </w:r>
    </w:p>
    <w:p w14:paraId="3A116B1E" w14:textId="77777777" w:rsidR="005040AE" w:rsidRPr="005040AE" w:rsidRDefault="005040AE" w:rsidP="005040AE">
      <w:pPr>
        <w:pStyle w:val="ListParagraph"/>
        <w:rPr>
          <w:lang w:val="en-US"/>
        </w:rPr>
      </w:pPr>
    </w:p>
    <w:p w14:paraId="64855FF2" w14:textId="769CD34F" w:rsidR="008A3810" w:rsidRPr="00D56A18" w:rsidRDefault="005040AE" w:rsidP="00D56A18">
      <w:pPr>
        <w:pStyle w:val="ListParagraph"/>
        <w:numPr>
          <w:ilvl w:val="0"/>
          <w:numId w:val="1"/>
        </w:numPr>
        <w:rPr>
          <w:lang w:val="en-US"/>
        </w:rPr>
      </w:pPr>
      <w:r w:rsidRPr="005040AE">
        <w:rPr>
          <w:lang w:val="en-US"/>
        </w:rPr>
        <w:t xml:space="preserve">In </w:t>
      </w:r>
      <w:r w:rsidR="007D70F2" w:rsidRPr="005040AE">
        <w:rPr>
          <w:lang w:val="en-US"/>
        </w:rPr>
        <w:t xml:space="preserve">Discussion, </w:t>
      </w:r>
      <w:r w:rsidRPr="005040AE">
        <w:rPr>
          <w:lang w:val="en-US"/>
        </w:rPr>
        <w:t>the phrase</w:t>
      </w:r>
      <w:r w:rsidR="007D70F2" w:rsidRPr="005040AE">
        <w:rPr>
          <w:lang w:val="en-US"/>
        </w:rPr>
        <w:t xml:space="preserve"> ‘hippocampal neurons form unique NTs, primarily during SWR’ is not correct.</w:t>
      </w:r>
      <w:r w:rsidRPr="005040AE">
        <w:rPr>
          <w:lang w:val="en-US"/>
        </w:rPr>
        <w:t xml:space="preserve"> Hippo</w:t>
      </w:r>
      <w:r w:rsidR="00B1344B">
        <w:rPr>
          <w:lang w:val="en-US"/>
        </w:rPr>
        <w:t>campal activity always forms NT</w:t>
      </w:r>
      <w:r w:rsidRPr="005040AE">
        <w:rPr>
          <w:lang w:val="en-US"/>
        </w:rPr>
        <w:t xml:space="preserve">. Please remove </w:t>
      </w:r>
      <w:r>
        <w:rPr>
          <w:lang w:val="en-US"/>
        </w:rPr>
        <w:t>or rephrase.</w:t>
      </w:r>
    </w:p>
    <w:p w14:paraId="7BED954B" w14:textId="77777777" w:rsidR="008A3810" w:rsidRPr="008A3810" w:rsidRDefault="008A3810" w:rsidP="008A3810">
      <w:pPr>
        <w:pStyle w:val="ListParagraph"/>
        <w:rPr>
          <w:lang w:val="en-US"/>
        </w:rPr>
      </w:pPr>
    </w:p>
    <w:p w14:paraId="1698959A" w14:textId="68920015" w:rsidR="00FC0401" w:rsidRPr="00FC0401" w:rsidRDefault="00FC0401" w:rsidP="00FC0401">
      <w:pPr>
        <w:pStyle w:val="ListParagraph"/>
        <w:numPr>
          <w:ilvl w:val="0"/>
          <w:numId w:val="1"/>
        </w:numPr>
        <w:rPr>
          <w:lang w:val="en-US"/>
        </w:rPr>
      </w:pPr>
      <w:r>
        <w:rPr>
          <w:lang w:val="en-US"/>
        </w:rPr>
        <w:t>In Discussion</w:t>
      </w:r>
      <w:r w:rsidR="008A3810">
        <w:rPr>
          <w:lang w:val="en-US"/>
        </w:rPr>
        <w:t>, the phrase</w:t>
      </w:r>
      <w:r>
        <w:rPr>
          <w:lang w:val="en-US"/>
        </w:rPr>
        <w:t xml:space="preserve"> ‘the potential bias does not substantially challenge our main findings’</w:t>
      </w:r>
      <w:r w:rsidR="008A3810">
        <w:rPr>
          <w:lang w:val="en-US"/>
        </w:rPr>
        <w:t xml:space="preserve"> is not clear. </w:t>
      </w:r>
      <w:r>
        <w:rPr>
          <w:lang w:val="en-US"/>
        </w:rPr>
        <w:t xml:space="preserve"> </w:t>
      </w:r>
      <w:r w:rsidR="008A3810">
        <w:rPr>
          <w:lang w:val="en-US"/>
        </w:rPr>
        <w:t>W</w:t>
      </w:r>
      <w:r>
        <w:rPr>
          <w:lang w:val="en-US"/>
        </w:rPr>
        <w:t>hy</w:t>
      </w:r>
      <w:r w:rsidR="008A3810">
        <w:rPr>
          <w:lang w:val="en-US"/>
        </w:rPr>
        <w:t xml:space="preserve"> does the potential bias do not affect the main findings</w:t>
      </w:r>
      <w:r>
        <w:rPr>
          <w:lang w:val="en-US"/>
        </w:rPr>
        <w:t>?</w:t>
      </w:r>
    </w:p>
    <w:p w14:paraId="2776664E" w14:textId="77777777" w:rsidR="00353FD7" w:rsidRPr="003A424B" w:rsidRDefault="00353FD7" w:rsidP="00353FD7">
      <w:pPr>
        <w:pStyle w:val="ListParagraph"/>
        <w:rPr>
          <w:lang w:val="en-US"/>
        </w:rPr>
      </w:pPr>
    </w:p>
    <w:sectPr w:rsidR="00353FD7" w:rsidRPr="003A4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C1B4A"/>
    <w:multiLevelType w:val="hybridMultilevel"/>
    <w:tmpl w:val="3E7C9AE0"/>
    <w:lvl w:ilvl="0" w:tplc="E2825982">
      <w:start w:val="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56"/>
    <w:rsid w:val="00026DDD"/>
    <w:rsid w:val="000648A3"/>
    <w:rsid w:val="000A2056"/>
    <w:rsid w:val="00222893"/>
    <w:rsid w:val="00281613"/>
    <w:rsid w:val="00353FD7"/>
    <w:rsid w:val="003A24F0"/>
    <w:rsid w:val="003A424B"/>
    <w:rsid w:val="005040AE"/>
    <w:rsid w:val="00526679"/>
    <w:rsid w:val="00692A3D"/>
    <w:rsid w:val="006C421D"/>
    <w:rsid w:val="006E1B30"/>
    <w:rsid w:val="00775598"/>
    <w:rsid w:val="007D70F2"/>
    <w:rsid w:val="007F44E1"/>
    <w:rsid w:val="0089005F"/>
    <w:rsid w:val="00895727"/>
    <w:rsid w:val="008A3810"/>
    <w:rsid w:val="008B7560"/>
    <w:rsid w:val="009B0015"/>
    <w:rsid w:val="00A774B2"/>
    <w:rsid w:val="00B1344B"/>
    <w:rsid w:val="00BB3591"/>
    <w:rsid w:val="00C10D53"/>
    <w:rsid w:val="00C47F1E"/>
    <w:rsid w:val="00C94F18"/>
    <w:rsid w:val="00CC1748"/>
    <w:rsid w:val="00D123DC"/>
    <w:rsid w:val="00D56A18"/>
    <w:rsid w:val="00E04F26"/>
    <w:rsid w:val="00FA790A"/>
    <w:rsid w:val="00FC04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BB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056"/>
    <w:rPr>
      <w:rFonts w:eastAsiaTheme="majorEastAsia" w:cstheme="majorBidi"/>
      <w:color w:val="272727" w:themeColor="text1" w:themeTint="D8"/>
    </w:rPr>
  </w:style>
  <w:style w:type="paragraph" w:styleId="Title">
    <w:name w:val="Title"/>
    <w:basedOn w:val="Normal"/>
    <w:next w:val="Normal"/>
    <w:link w:val="TitleChar"/>
    <w:uiPriority w:val="10"/>
    <w:qFormat/>
    <w:rsid w:val="000A2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056"/>
    <w:pPr>
      <w:spacing w:before="160"/>
      <w:jc w:val="center"/>
    </w:pPr>
    <w:rPr>
      <w:i/>
      <w:iCs/>
      <w:color w:val="404040" w:themeColor="text1" w:themeTint="BF"/>
    </w:rPr>
  </w:style>
  <w:style w:type="character" w:customStyle="1" w:styleId="QuoteChar">
    <w:name w:val="Quote Char"/>
    <w:basedOn w:val="DefaultParagraphFont"/>
    <w:link w:val="Quote"/>
    <w:uiPriority w:val="29"/>
    <w:rsid w:val="000A2056"/>
    <w:rPr>
      <w:i/>
      <w:iCs/>
      <w:color w:val="404040" w:themeColor="text1" w:themeTint="BF"/>
    </w:rPr>
  </w:style>
  <w:style w:type="paragraph" w:styleId="ListParagraph">
    <w:name w:val="List Paragraph"/>
    <w:basedOn w:val="Normal"/>
    <w:uiPriority w:val="34"/>
    <w:qFormat/>
    <w:rsid w:val="000A2056"/>
    <w:pPr>
      <w:ind w:left="720"/>
      <w:contextualSpacing/>
    </w:pPr>
  </w:style>
  <w:style w:type="character" w:styleId="IntenseEmphasis">
    <w:name w:val="Intense Emphasis"/>
    <w:basedOn w:val="DefaultParagraphFont"/>
    <w:uiPriority w:val="21"/>
    <w:qFormat/>
    <w:rsid w:val="000A2056"/>
    <w:rPr>
      <w:i/>
      <w:iCs/>
      <w:color w:val="0F4761" w:themeColor="accent1" w:themeShade="BF"/>
    </w:rPr>
  </w:style>
  <w:style w:type="paragraph" w:styleId="IntenseQuote">
    <w:name w:val="Intense Quote"/>
    <w:basedOn w:val="Normal"/>
    <w:next w:val="Normal"/>
    <w:link w:val="IntenseQuoteChar"/>
    <w:uiPriority w:val="30"/>
    <w:qFormat/>
    <w:rsid w:val="000A2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056"/>
    <w:rPr>
      <w:i/>
      <w:iCs/>
      <w:color w:val="0F4761" w:themeColor="accent1" w:themeShade="BF"/>
    </w:rPr>
  </w:style>
  <w:style w:type="character" w:styleId="IntenseReference">
    <w:name w:val="Intense Reference"/>
    <w:basedOn w:val="DefaultParagraphFont"/>
    <w:uiPriority w:val="32"/>
    <w:qFormat/>
    <w:rsid w:val="000A2056"/>
    <w:rPr>
      <w:b/>
      <w:bCs/>
      <w:smallCaps/>
      <w:color w:val="0F4761" w:themeColor="accent1" w:themeShade="BF"/>
      <w:spacing w:val="5"/>
    </w:rPr>
  </w:style>
  <w:style w:type="paragraph" w:styleId="BalloonText">
    <w:name w:val="Balloon Text"/>
    <w:basedOn w:val="Normal"/>
    <w:link w:val="BalloonTextChar"/>
    <w:uiPriority w:val="99"/>
    <w:semiHidden/>
    <w:unhideWhenUsed/>
    <w:rsid w:val="00890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2024-04-24T10:33:00Z</cp:lastPrinted>
  <dcterms:created xsi:type="dcterms:W3CDTF">2024-04-25T03:42:00Z</dcterms:created>
  <dcterms:modified xsi:type="dcterms:W3CDTF">2024-04-25T03:42:00Z</dcterms:modified>
</cp:coreProperties>
</file>