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9F7E2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文档一：可行性研究报告</w:t>
      </w:r>
    </w:p>
    <w:p w14:paraId="72A602A8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1 引言</w:t>
      </w:r>
    </w:p>
    <w:p w14:paraId="0331A086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1.1 编写目的</w:t>
      </w:r>
    </w:p>
    <w:p w14:paraId="61EEC6A7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本文档从技术、经济、操作、社会四个维度论证"基于深度学习的路面坑洼检测系统"的开发可行性，为项目立项提供决策依据。预期读者为项目指导教师及开发团队成员。</w:t>
      </w:r>
    </w:p>
    <w:p w14:paraId="522F5B66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1.2 项目背景</w:t>
      </w:r>
    </w:p>
    <w:p w14:paraId="63FD6CBB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道路坑洼是影响行车安全与舒适性的常见路面病害，传统人工巡检存在效率低、成本高、危险性大、漏检率高等问题。随着深度学习目标检测技术成熟，利用影像自动识别坑洼已成为可行路线。本项目开发一款基于 YOLOv8 的路面坑洼检测桌面应用，支持图片、视频、摄像头三种输入源，并打包为免安装程序交付。</w:t>
      </w:r>
    </w:p>
    <w:p w14:paraId="33D2FABE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1.3 定义与缩略语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1"/>
        <w:gridCol w:w="8699"/>
      </w:tblGrid>
      <w:tr w14:paraId="4CE9AA8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05B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6822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1A9A45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E7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YOLOv8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958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Ultralytics 公司推出的单阶段目标检测算法</w:t>
            </w:r>
          </w:p>
        </w:tc>
      </w:tr>
      <w:tr w14:paraId="4A47BC4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B85B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mAP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BD53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平均精度均值，目标检测综合评价指标</w:t>
            </w:r>
          </w:p>
        </w:tc>
      </w:tr>
      <w:tr w14:paraId="6439EE7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933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PyQt5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54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Python 语言的 Qt 图形界面绑定库</w:t>
            </w:r>
          </w:p>
        </w:tc>
      </w:tr>
      <w:tr w14:paraId="7DE4A67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5B0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FPS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747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每秒处理帧数</w:t>
            </w:r>
          </w:p>
        </w:tc>
      </w:tr>
    </w:tbl>
    <w:p w14:paraId="36C53F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  <w:bookmarkStart w:id="0" w:name="_GoBack"/>
      <w:bookmarkEnd w:id="0"/>
    </w:p>
    <w:p w14:paraId="24E6A32B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2 项目概述</w:t>
      </w:r>
    </w:p>
    <w:p w14:paraId="3864AFF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2.1 项目目标</w:t>
      </w:r>
    </w:p>
    <w:p w14:paraId="60EAEE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91C19E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对单张路面图片中的坑洼进行自动检测与框选标注；</w:t>
      </w:r>
    </w:p>
    <w:p w14:paraId="44F003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0BE190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0CA13B0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对视频文件逐帧检测并实时展示标注结果；</w:t>
      </w:r>
    </w:p>
    <w:p w14:paraId="7899E7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33D2B6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35B3E8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调用摄像头进行实时检测；</w:t>
      </w:r>
    </w:p>
    <w:p w14:paraId="0E0BBA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7FB200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3C4E08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提供检测数量统计、暂停控制、快照保存等辅助功能；</w:t>
      </w:r>
    </w:p>
    <w:p w14:paraId="56ED51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CC9C5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FA810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打包为免安装 exe，在无 Python 环境的 Windows 电脑上直接运行。</w:t>
      </w:r>
    </w:p>
    <w:p w14:paraId="4D0DBA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5F0D339C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2.2 项目范围</w:t>
      </w:r>
    </w:p>
    <w:p w14:paraId="508D8461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包含：检测模型训练、桌面应用开发、程序打包、配套文档。 不包含：坑洼程度量化评级、GPS 定位与地图上报、云端服务、移动端应用。</w:t>
      </w:r>
    </w:p>
    <w:p w14:paraId="28DE8C2E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3 技术可行性分析</w:t>
      </w:r>
    </w:p>
    <w:p w14:paraId="453586F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3.1 技术选型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7"/>
        <w:gridCol w:w="2356"/>
        <w:gridCol w:w="6122"/>
        <w:gridCol w:w="865"/>
      </w:tblGrid>
      <w:tr w14:paraId="7A79820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9E7B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122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选型方案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3E6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可行性分析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3B2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57D4A46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B4DF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目标检测模型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908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YOLOv8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6C6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官方 API 完善，训练/推理一行代码实现，n 系列模型轻量适合 CPU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EE2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✅可行</w:t>
            </w:r>
          </w:p>
        </w:tc>
      </w:tr>
      <w:tr w14:paraId="1EAA7EE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67C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桌面界面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A6E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PyQt5 + Qt Designer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999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信号槽机制成熟，QTimer/QLabel 满足视频帧刷新与图像显示，Qt Designer 可视化降低难度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772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✅可行</w:t>
            </w:r>
          </w:p>
        </w:tc>
      </w:tr>
      <w:tr w14:paraId="7D5D74F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ED5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视频图像处理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F1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OpenCV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07C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工业标准库，VideoCapture 统一支持视频文件与摄像头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F7B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✅可行</w:t>
            </w:r>
          </w:p>
        </w:tc>
      </w:tr>
      <w:tr w14:paraId="50A0B0E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61E2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运行环境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C45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Python 3.10 + CPU 推理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FB0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无需 GPU，实测单帧推理 49ms，满足准实时要求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1FA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✅可行</w:t>
            </w:r>
          </w:p>
        </w:tc>
      </w:tr>
      <w:tr w14:paraId="1E8B069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2D8D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程序交付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2F0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PyInstaller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117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 onedir 打包全部依赖，配合 resource_path() 解决资源路径问题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F7D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✅可行</w:t>
            </w:r>
          </w:p>
        </w:tc>
      </w:tr>
    </w:tbl>
    <w:p w14:paraId="05A4B106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3.2 关键技术风险与对策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73"/>
        <w:gridCol w:w="3302"/>
        <w:gridCol w:w="5385"/>
      </w:tblGrid>
      <w:tr w14:paraId="615E7AC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357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风险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5C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401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应对措施</w:t>
            </w:r>
          </w:p>
        </w:tc>
      </w:tr>
      <w:tr w14:paraId="797C343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45F4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CPU 推理速度不足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FBE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49ms/帧低于理论30FPS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61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QTimer 33ms 逐帧完整检测策略，接受约15FPS准实时</w:t>
            </w:r>
          </w:p>
        </w:tc>
      </w:tr>
      <w:tr w14:paraId="5FB212D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2FA4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打包后依赖缺失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9E0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torch 的 c10.dll 等无法自动收集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13A5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手动补充 conda 环境 Library\bin 下 DLL，并做异机验证</w:t>
            </w:r>
          </w:p>
        </w:tc>
      </w:tr>
      <w:tr w14:paraId="5478842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6FF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资源路径失效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548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打包后相对路径指向错误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3027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封装 resource_path() 兼容 sys._MEIPASS</w:t>
            </w:r>
          </w:p>
        </w:tc>
      </w:tr>
      <w:tr w14:paraId="3C8F33E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C95E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模式切换资源冲突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A746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视频/摄像头切换时句柄未释放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913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 stop_playback() 统一释放</w:t>
            </w:r>
          </w:p>
        </w:tc>
      </w:tr>
    </w:tbl>
    <w:p w14:paraId="2C4CC429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3.3 技术可行性结论</w:t>
      </w:r>
    </w:p>
    <w:p w14:paraId="3627F4CF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所选技术栈均为成熟开源方案，关键风险均有已验证的解决方案（项目已实际跑通），技术上完全可行。</w:t>
      </w:r>
    </w:p>
    <w:p w14:paraId="5CD15A9A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4 经济可行性分析</w:t>
      </w:r>
    </w:p>
    <w:p w14:paraId="1A9C75B1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4.1 成本估算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7"/>
        <w:gridCol w:w="6631"/>
        <w:gridCol w:w="1542"/>
      </w:tblGrid>
      <w:tr w14:paraId="0AF9072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5C3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成本项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015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B26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金额</w:t>
            </w:r>
          </w:p>
        </w:tc>
      </w:tr>
      <w:tr w14:paraId="480BC38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DEB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软件成本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3C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所有框架均为开源免费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93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元</w:t>
            </w:r>
          </w:p>
        </w:tc>
      </w:tr>
      <w:tr w14:paraId="0489AC6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94F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数据成本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C903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采用公开数据集 Pothole-bumps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FC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元</w:t>
            </w:r>
          </w:p>
        </w:tc>
      </w:tr>
      <w:tr w14:paraId="5F41A67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9194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硬件成本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D48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使用现有个人电脑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401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元</w:t>
            </w:r>
          </w:p>
        </w:tc>
      </w:tr>
      <w:tr w14:paraId="41A64A4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3DC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人力成本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684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课程实训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F53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元</w:t>
            </w:r>
          </w:p>
        </w:tc>
      </w:tr>
      <w:tr w14:paraId="70B3863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495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1A53A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CDE0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 元</w:t>
            </w:r>
          </w:p>
        </w:tc>
      </w:tr>
    </w:tbl>
    <w:p w14:paraId="322E083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4.2 效益分析</w:t>
      </w:r>
    </w:p>
    <w:p w14:paraId="1912091A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直接效益：替代部分人工巡检，单条道路巡检时间预计缩短 50% 以上；间接效益：降低巡检人员安全风险，检测记录可留存作为养护决策依据；教学效益：完整实践深度学习工程化落地全流程。</w:t>
      </w:r>
    </w:p>
    <w:p w14:paraId="6B6623B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4.3 经济可行性结论</w:t>
      </w:r>
    </w:p>
    <w:p w14:paraId="41FEE751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项目零直接成本，效益明确，经济上可行。</w:t>
      </w:r>
    </w:p>
    <w:p w14:paraId="27B92B92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5 操作可行性分析</w:t>
      </w:r>
    </w:p>
    <w:p w14:paraId="6D8BCA82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系统面向道路养护人员及教学演示场景，操作流程：双击 exe 启动 → 点击"打开文件/打开摄像头" → 自动检测显示 → 需要时保存快照。核心操作不超过 2 次点击，无学习成本。交付物免安装，解压即用。操作上可行。</w:t>
      </w:r>
    </w:p>
    <w:p w14:paraId="55DE6AAD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6 社会可行性分析</w:t>
      </w:r>
    </w:p>
    <w:p w14:paraId="5527BDA8">
      <w:pPr>
        <w:pStyle w:val="5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所有软件组件遵循 Apache 2.0 等开源协议，可用于教学；数据集为公开学术数据集，无版权风险；纯本地离线运行，不采集上传数据，无隐私风险。社会层面可行。</w:t>
      </w:r>
    </w:p>
    <w:p w14:paraId="6EA609D2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7 结论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27"/>
        <w:gridCol w:w="4033"/>
      </w:tblGrid>
      <w:tr w14:paraId="3F1D1AC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D40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315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结论</w:t>
            </w:r>
          </w:p>
        </w:tc>
      </w:tr>
      <w:tr w14:paraId="6FBAC11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466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技术可行性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D25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完全可行，已验证</w:t>
            </w:r>
          </w:p>
        </w:tc>
      </w:tr>
      <w:tr w14:paraId="7B9DAA4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FC2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经济可行性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F31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零成本，效益明确</w:t>
            </w:r>
          </w:p>
        </w:tc>
      </w:tr>
      <w:tr w14:paraId="21D6489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A3CC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操作可行性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9B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操作简单，部署便利</w:t>
            </w:r>
          </w:p>
        </w:tc>
      </w:tr>
      <w:tr w14:paraId="3652713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006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社会可行性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D717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✅ 合规、无风险</w:t>
            </w:r>
          </w:p>
        </w:tc>
      </w:tr>
      <w:tr w14:paraId="479F06F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ADD9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本项目具备充分可行性，建议立项开发。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16E5C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064F448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579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【此处插入：系统主界面截图】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3DF0D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C725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160" w:beforeAutospacing="0" w:after="160" w:afterAutospacing="0"/>
        <w:ind w:left="0" w:right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954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82D492"/>
    <w:multiLevelType w:val="multilevel"/>
    <w:tmpl w:val="DD82D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F4B5946"/>
    <w:multiLevelType w:val="multilevel"/>
    <w:tmpl w:val="1F4B59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D24E2"/>
    <w:rsid w:val="4E9D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2026-10-13T00:44:00Z</dcterms:created>
  <dc:creator>噼里叭啦砰</dc:creator>
  <cp:lastModifiedBy>噼里叭啦砰</cp:lastModifiedBy>
  <dcterms:modified xsi:type="dcterms:W3CDTF">2026-10-13T00:46:01Z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B40796898E0642268BE6B16661296291_11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