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A0E73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文档二：项目开发计划书</w:t>
      </w:r>
    </w:p>
    <w:p w14:paraId="1E4B6212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1 项目概述</w:t>
      </w:r>
    </w:p>
    <w:p w14:paraId="13F90CC6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在实训周期内（约 4 周）完成路面坑洼检测系统的需求分析、模型训练、应用开发、测试与打包交付，产出可运行程序及全套工程文档。</w:t>
      </w:r>
    </w:p>
    <w:p w14:paraId="74480B15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交付物清单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6"/>
        <w:gridCol w:w="8674"/>
      </w:tblGrid>
      <w:tr w14:paraId="4F48385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E81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F2E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交付物</w:t>
            </w:r>
          </w:p>
        </w:tc>
      </w:tr>
      <w:tr w14:paraId="67F2F45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C71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需求阶段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36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需求规格说明书、用例规约</w:t>
            </w:r>
          </w:p>
        </w:tc>
      </w:tr>
      <w:tr w14:paraId="3734248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E9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设计阶段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BD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概要设计说明书、详细设计说明书</w:t>
            </w:r>
          </w:p>
        </w:tc>
      </w:tr>
      <w:tr w14:paraId="3DE1DC0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342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实现阶段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60E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源代码、训练好的模型权重 best.pt</w:t>
            </w:r>
          </w:p>
        </w:tc>
      </w:tr>
      <w:tr w14:paraId="7D5F4AB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36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测试阶段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D3C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测试计划、测试报告</w:t>
            </w:r>
          </w:p>
        </w:tc>
      </w:tr>
      <w:tr w14:paraId="1956F28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E5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交付阶段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44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打包程序（exe）、用户手册、项目总结报告、答辩PPT</w:t>
            </w:r>
          </w:p>
        </w:tc>
      </w:tr>
    </w:tbl>
    <w:p w14:paraId="44EF4D76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2 项目组织与分工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2533"/>
        <w:gridCol w:w="6585"/>
      </w:tblGrid>
      <w:tr w14:paraId="4259301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7F6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B7D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CDA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主要职责</w:t>
            </w:r>
          </w:p>
        </w:tc>
      </w:tr>
      <w:tr w14:paraId="1C485C3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F47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严万丹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E2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项目组长/算法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6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进度把控；数据集处理、YOLOv8 训练与评估</w:t>
            </w:r>
          </w:p>
        </w:tc>
      </w:tr>
      <w:tr w14:paraId="6204DBE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1F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严万丹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760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D5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PyQt5 界面开发、核心功能编码、打包部署</w:t>
            </w:r>
          </w:p>
        </w:tc>
      </w:tr>
      <w:tr w14:paraId="788C481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618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严万丹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52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测试/文档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C8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测试用例设计与执行、文档撰写、答辩准备</w:t>
            </w:r>
          </w:p>
        </w:tc>
      </w:tr>
    </w:tbl>
    <w:p w14:paraId="06CD61CC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3 任务分解（WBS）</w:t>
      </w:r>
    </w:p>
    <w:p w14:paraId="1C38BD08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A[路面坑洼检测系统] --&gt; B[1 需求分析] A --&gt; C[2 系统设计] A --&gt; D[3 模型开发] A --&gt; E[4 应用开发] A --&gt; F[5 测试] A --&gt; G[6 打包交付] A --&gt; H[7 文档与答辩] B --&gt; B1[1.1 需求获取与分析] B --&gt; B2[1.2 编写SRS与用例规约] C --&gt; C1[2.1 架构设计] C --&gt; C2[2.2 界面原型设计] C --&gt; C3[2.3 详细设计] D --&gt; D1[3.1 数据集准备与划分] D --&gt; D2[3.2 模型训练] D --&gt; D3[3.3 模型评估与调优] E --&gt; E1[4.1 界面框架搭建] E --&gt; E2[4.2 图片检测模块] E --&gt; E3[4.3 视频/摄像头模块] E --&gt; E4[4.4 暂停/快照/统计模块] F --&gt; F1[5.1 功能测试] F --&gt; F2[5.2 性能测试] F --&gt; F3[5.3 缺陷修复与回归] G --&gt; G1[6.1 PyInstaller打包] G --&gt; G2[6.2 DLL依赖修复] G --&gt; G3[6.3 异机验证] H --&gt; H1[7.1 用户手册] H --&gt; H2[7.2 实训总结报告] H --&gt; H3[7.3 答辩PPT]</w:t>
      </w:r>
    </w:p>
    <w:p w14:paraId="5402EE93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WBS 任务明细表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9"/>
        <w:gridCol w:w="2715"/>
        <w:gridCol w:w="1443"/>
        <w:gridCol w:w="1442"/>
        <w:gridCol w:w="1185"/>
        <w:gridCol w:w="2396"/>
      </w:tblGrid>
      <w:tr w14:paraId="7A03D5A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B4B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WBS编号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8B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D79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工期(天)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30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B6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B5F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交付物</w:t>
            </w:r>
          </w:p>
        </w:tc>
      </w:tr>
      <w:tr w14:paraId="76EAF52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9691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C1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需求获取与分析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6D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29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5D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78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需求列表</w:t>
            </w:r>
          </w:p>
        </w:tc>
      </w:tr>
      <w:tr w14:paraId="2772B80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17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E1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编写SRS与用例规约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E7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CF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4C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EC5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</w:t>
            </w:r>
          </w:p>
        </w:tc>
      </w:tr>
      <w:tr w14:paraId="16BA4C2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FD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6C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架构设计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D50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2C2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835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1B8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架构图</w:t>
            </w:r>
          </w:p>
        </w:tc>
      </w:tr>
      <w:tr w14:paraId="6B48485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FA6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AE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界面原型设计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0B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5E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38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540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界面原型</w:t>
            </w:r>
          </w:p>
        </w:tc>
      </w:tr>
      <w:tr w14:paraId="5D4AC12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5AB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88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4EC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60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82D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E1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详细设计说明书</w:t>
            </w:r>
          </w:p>
        </w:tc>
      </w:tr>
      <w:tr w14:paraId="32BE478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835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CF7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数据集准备与划分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B4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5E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70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210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train/val数据集</w:t>
            </w:r>
          </w:p>
        </w:tc>
      </w:tr>
      <w:tr w14:paraId="33D2986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3F3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2A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模型训练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6E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BB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8A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35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best.pt</w:t>
            </w:r>
          </w:p>
        </w:tc>
      </w:tr>
      <w:tr w14:paraId="0392794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1DC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61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模型评估与调优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86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05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0C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BE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评估指标</w:t>
            </w:r>
          </w:p>
        </w:tc>
      </w:tr>
      <w:tr w14:paraId="72E5932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163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CC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界面框架搭建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7F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86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E9F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210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主窗口</w:t>
            </w:r>
          </w:p>
        </w:tc>
      </w:tr>
      <w:tr w14:paraId="72C28A1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F97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6AC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图片检测模块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07D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576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3.2, 4.1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C5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E1F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图片检测功能</w:t>
            </w:r>
          </w:p>
        </w:tc>
      </w:tr>
      <w:tr w14:paraId="4337427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D7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CE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视频/摄像头模块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D8E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60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E6AA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00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视频检测功能</w:t>
            </w:r>
          </w:p>
        </w:tc>
      </w:tr>
      <w:tr w14:paraId="0C6A387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77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81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暂停/快照/统计模块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C2F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8E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C24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78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辅助功能</w:t>
            </w:r>
          </w:p>
        </w:tc>
      </w:tr>
      <w:tr w14:paraId="2938242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39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12C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7F8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91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A5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457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测试执行记录</w:t>
            </w:r>
          </w:p>
        </w:tc>
      </w:tr>
      <w:tr w14:paraId="6D9C47B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A80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9A7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66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1C2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1C1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3C6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耗时数据</w:t>
            </w:r>
          </w:p>
        </w:tc>
      </w:tr>
      <w:tr w14:paraId="397651C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D75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D6A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缺陷修复与回归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EC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F6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75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EF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修复后版本</w:t>
            </w:r>
          </w:p>
        </w:tc>
      </w:tr>
      <w:tr w14:paraId="7E30070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3A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4C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PyInstaller打包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C71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D07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84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66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发布目录</w:t>
            </w:r>
          </w:p>
        </w:tc>
      </w:tr>
      <w:tr w14:paraId="38BBE59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C9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C1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DLL依赖修复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CAC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434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59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A53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可运行exe</w:t>
            </w:r>
          </w:p>
        </w:tc>
      </w:tr>
      <w:tr w14:paraId="195E196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F0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FCD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异机验证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0F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04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BC5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288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验证结论</w:t>
            </w:r>
          </w:p>
        </w:tc>
      </w:tr>
      <w:tr w14:paraId="09A59F9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4C6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7.1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A3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用户手册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08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CE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6A0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08D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用户手册</w:t>
            </w:r>
          </w:p>
        </w:tc>
      </w:tr>
      <w:tr w14:paraId="751B4EF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87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C3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实训总结报告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CB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63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2A7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52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总结报告</w:t>
            </w:r>
          </w:p>
        </w:tc>
      </w:tr>
      <w:tr w14:paraId="1570EEF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534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07D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答辩PPT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5F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61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7.1, 7.2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91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0D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PPT</w:t>
            </w:r>
          </w:p>
        </w:tc>
      </w:tr>
    </w:tbl>
    <w:p w14:paraId="40BDBEAB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  <w:lang w:val="en-US" w:eastAsia="zh-CN"/>
        </w:rPr>
        <w:t>4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 xml:space="preserve"> 里程碑与交付物检查点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9"/>
        <w:gridCol w:w="1654"/>
        <w:gridCol w:w="3702"/>
        <w:gridCol w:w="3115"/>
      </w:tblGrid>
      <w:tr w14:paraId="385F984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04D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里程碑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FE1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计划日期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A4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检查标准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54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交付物</w:t>
            </w:r>
          </w:p>
        </w:tc>
      </w:tr>
      <w:tr w14:paraId="028998D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77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M1 需求确认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25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10-04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618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 评审通过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F5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SRS、用例规约</w:t>
            </w:r>
          </w:p>
        </w:tc>
      </w:tr>
      <w:tr w14:paraId="76B2470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D53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M2 设计完成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50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10-07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193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架构与详细设计评审通过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38B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设计文档</w:t>
            </w:r>
          </w:p>
        </w:tc>
      </w:tr>
      <w:tr w14:paraId="54CC01B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8E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M3 模型达标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AF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10-14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A79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mAP@0.5 ≥ 0.7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F2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best.pt、评估报告</w:t>
            </w:r>
          </w:p>
        </w:tc>
      </w:tr>
      <w:tr w14:paraId="6E710B9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4E1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M4 功能完成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51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10-21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4E0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全部功能用例通过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A5D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可运行程序</w:t>
            </w:r>
          </w:p>
        </w:tc>
      </w:tr>
      <w:tr w14:paraId="10CA5F6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71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M5 交付就绪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8C0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10-26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EFB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异机运行通过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EC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打包程序、全套文档</w:t>
            </w:r>
          </w:p>
        </w:tc>
      </w:tr>
    </w:tbl>
    <w:p w14:paraId="3B39334C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  <w:lang w:val="en-US" w:eastAsia="zh-CN"/>
        </w:rPr>
        <w:t>5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 xml:space="preserve"> 风险管理</w:t>
      </w:r>
      <w:bookmarkStart w:id="0" w:name="_GoBack"/>
      <w:bookmarkEnd w:id="0"/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2"/>
        <w:gridCol w:w="908"/>
        <w:gridCol w:w="908"/>
        <w:gridCol w:w="6402"/>
      </w:tblGrid>
      <w:tr w14:paraId="76703A6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637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61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6A7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177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 w14:paraId="0D4E09B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35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训练效果不达标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DB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2D2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773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增加数据增强、调整训练轮次、更换预训练权重</w:t>
            </w:r>
          </w:p>
        </w:tc>
      </w:tr>
      <w:tr w14:paraId="40A86EF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98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打包后DLL缺失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1FE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F7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19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预留1天修复期；保留conda环境备查；异机提前验证</w:t>
            </w:r>
          </w:p>
        </w:tc>
      </w:tr>
      <w:tr w14:paraId="01F85A4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B4A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CPU推理速度不足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F9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26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73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逐帧完整检测策略；必要时引入跳帧机制</w:t>
            </w:r>
          </w:p>
        </w:tc>
      </w:tr>
      <w:tr w14:paraId="6C28292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CA4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界面线程卡顿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A9E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699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13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QTimer事件循环内完成推理，避免多线程复杂度</w:t>
            </w:r>
          </w:p>
        </w:tc>
      </w:tr>
      <w:tr w14:paraId="6571EC5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0B8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成员时间冲突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81F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45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93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每日站会同步进度，任务颗粒度细化到0.5天</w:t>
            </w:r>
          </w:p>
        </w:tc>
      </w:tr>
      <w:tr w14:paraId="2AFC1DD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2F6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硬盘/环境损坏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6A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90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54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代码托管Git，模型与数据多备份</w:t>
            </w:r>
          </w:p>
        </w:tc>
      </w:tr>
    </w:tbl>
    <w:p w14:paraId="500ABF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63A11"/>
    <w:rsid w:val="3386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2026-10-13T00:46:00Z</dcterms:created>
  <dc:creator>噼里叭啦砰</dc:creator>
  <cp:lastModifiedBy>噼里叭啦砰</cp:lastModifiedBy>
  <dcterms:modified xsi:type="dcterms:W3CDTF">2026-10-13T00:47:27Z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932886BA19E64FE5A3E94265FECB2F3C_11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