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626C2" w14:textId="77777777" w:rsidR="00C473D9" w:rsidRDefault="00C473D9" w:rsidP="006668D8">
      <w:pPr>
        <w:jc w:val="center"/>
        <w:rPr>
          <w:rFonts w:ascii="宋体" w:hAnsi="宋体"/>
          <w:b/>
          <w:bCs/>
          <w:color w:val="0000FF"/>
          <w:sz w:val="44"/>
          <w:szCs w:val="44"/>
        </w:rPr>
      </w:pPr>
      <w:r>
        <w:rPr>
          <w:rFonts w:ascii="宋体" w:hAnsi="宋体" w:hint="eastAsia"/>
          <w:b/>
          <w:bCs/>
          <w:color w:val="0000FF"/>
          <w:sz w:val="44"/>
          <w:szCs w:val="44"/>
        </w:rPr>
        <w:t>2107年度万达信息云</w:t>
      </w:r>
      <w:r w:rsidR="006668D8">
        <w:rPr>
          <w:rFonts w:ascii="宋体" w:hAnsi="宋体" w:hint="eastAsia"/>
          <w:b/>
          <w:bCs/>
          <w:color w:val="0000FF"/>
          <w:sz w:val="44"/>
          <w:szCs w:val="44"/>
        </w:rPr>
        <w:t>平台</w:t>
      </w:r>
    </w:p>
    <w:p w14:paraId="39BF25AC" w14:textId="041201A0" w:rsidR="006668D8" w:rsidRPr="00C9414D" w:rsidRDefault="00C473D9" w:rsidP="006668D8">
      <w:pPr>
        <w:jc w:val="center"/>
        <w:rPr>
          <w:rFonts w:ascii="宋体" w:hAnsi="宋体"/>
          <w:b/>
          <w:bCs/>
          <w:color w:val="0000FF"/>
          <w:sz w:val="44"/>
          <w:szCs w:val="44"/>
        </w:rPr>
      </w:pPr>
      <w:r>
        <w:rPr>
          <w:rFonts w:ascii="宋体" w:hAnsi="宋体" w:hint="eastAsia"/>
          <w:b/>
          <w:bCs/>
          <w:color w:val="0000FF"/>
          <w:sz w:val="44"/>
          <w:szCs w:val="44"/>
        </w:rPr>
        <w:t>云服务产品线</w:t>
      </w:r>
      <w:r w:rsidR="006668D8">
        <w:rPr>
          <w:rFonts w:ascii="宋体" w:hAnsi="宋体" w:hint="eastAsia"/>
          <w:b/>
          <w:bCs/>
          <w:color w:val="0000FF"/>
          <w:sz w:val="44"/>
          <w:szCs w:val="44"/>
        </w:rPr>
        <w:t>工作计划</w:t>
      </w:r>
    </w:p>
    <w:p w14:paraId="75151A03" w14:textId="77777777" w:rsidR="006668D8" w:rsidRPr="0045069D" w:rsidRDefault="006668D8" w:rsidP="006668D8">
      <w:pPr>
        <w:jc w:val="right"/>
        <w:rPr>
          <w:b/>
          <w:bCs/>
          <w:szCs w:val="21"/>
        </w:rPr>
      </w:pPr>
      <w:r w:rsidRPr="0045069D">
        <w:rPr>
          <w:rFonts w:hint="eastAsia"/>
          <w:b/>
          <w:bCs/>
          <w:szCs w:val="21"/>
        </w:rPr>
        <w:t>编号：</w:t>
      </w:r>
      <w:r w:rsidRPr="0045069D">
        <w:rPr>
          <w:b/>
          <w:bCs/>
          <w:szCs w:val="21"/>
        </w:rPr>
        <w:t>WD_</w:t>
      </w:r>
      <w:r>
        <w:rPr>
          <w:rFonts w:hint="eastAsia"/>
          <w:b/>
          <w:bCs/>
          <w:color w:val="0000FF"/>
          <w:szCs w:val="21"/>
        </w:rPr>
        <w:t>XXX</w:t>
      </w:r>
      <w:r w:rsidRPr="0045069D">
        <w:rPr>
          <w:b/>
          <w:bCs/>
          <w:szCs w:val="21"/>
        </w:rPr>
        <w:t>_</w:t>
      </w:r>
      <w:r>
        <w:rPr>
          <w:rFonts w:hint="eastAsia"/>
          <w:b/>
          <w:bCs/>
          <w:szCs w:val="21"/>
        </w:rPr>
        <w:t>XXX</w:t>
      </w:r>
      <w:r w:rsidRPr="0045069D">
        <w:rPr>
          <w:b/>
          <w:bCs/>
          <w:szCs w:val="21"/>
        </w:rPr>
        <w:t>_</w:t>
      </w:r>
      <w:r>
        <w:rPr>
          <w:rFonts w:hint="eastAsia"/>
          <w:b/>
          <w:bCs/>
          <w:szCs w:val="21"/>
        </w:rPr>
        <w:t>XXX_XXX</w:t>
      </w:r>
    </w:p>
    <w:p w14:paraId="4593DFD3" w14:textId="77777777" w:rsidR="006668D8" w:rsidRPr="00DD3650" w:rsidRDefault="006668D8" w:rsidP="006668D8">
      <w:pPr>
        <w:jc w:val="center"/>
        <w:rPr>
          <w:szCs w:val="21"/>
          <w:lang w:val="fr-FR"/>
        </w:rPr>
      </w:pPr>
    </w:p>
    <w:p w14:paraId="54FE6982" w14:textId="77777777" w:rsidR="006668D8" w:rsidRDefault="006668D8" w:rsidP="006668D8">
      <w:pPr>
        <w:rPr>
          <w:szCs w:val="21"/>
          <w:lang w:val="fr-FR"/>
        </w:rPr>
      </w:pPr>
    </w:p>
    <w:p w14:paraId="3F22817C" w14:textId="77777777" w:rsidR="006668D8" w:rsidRPr="00DD3650" w:rsidRDefault="006668D8" w:rsidP="006668D8">
      <w:pPr>
        <w:rPr>
          <w:szCs w:val="21"/>
          <w:lang w:val="fr-FR"/>
        </w:rPr>
      </w:pPr>
    </w:p>
    <w:p w14:paraId="29CE430C" w14:textId="77777777" w:rsidR="006668D8" w:rsidRDefault="006668D8" w:rsidP="006668D8">
      <w:pPr>
        <w:rPr>
          <w:szCs w:val="21"/>
          <w:lang w:val="fr-FR"/>
        </w:rPr>
      </w:pPr>
    </w:p>
    <w:tbl>
      <w:tblPr>
        <w:tblW w:w="94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851"/>
        <w:gridCol w:w="1128"/>
        <w:gridCol w:w="1260"/>
        <w:gridCol w:w="1599"/>
        <w:gridCol w:w="2977"/>
        <w:gridCol w:w="820"/>
        <w:gridCol w:w="851"/>
      </w:tblGrid>
      <w:tr w:rsidR="006668D8" w:rsidRPr="00DD3650" w14:paraId="2FBCEA02" w14:textId="77777777" w:rsidTr="008972C6">
        <w:trPr>
          <w:cantSplit/>
          <w:trHeight w:val="230"/>
          <w:jc w:val="center"/>
        </w:trPr>
        <w:tc>
          <w:tcPr>
            <w:tcW w:w="9486" w:type="dxa"/>
            <w:gridSpan w:val="7"/>
            <w:shd w:val="clear" w:color="auto" w:fill="E0E0E0"/>
          </w:tcPr>
          <w:p w14:paraId="68EEE465" w14:textId="77777777" w:rsidR="006668D8" w:rsidRPr="00DD3650" w:rsidRDefault="006668D8" w:rsidP="008972C6">
            <w:pPr>
              <w:pStyle w:val="NormalSimple"/>
              <w:jc w:val="center"/>
              <w:rPr>
                <w:b/>
                <w:szCs w:val="21"/>
                <w:lang w:eastAsia="zh-CN"/>
              </w:rPr>
            </w:pPr>
            <w:r w:rsidRPr="007A3357">
              <w:rPr>
                <w:rFonts w:hint="eastAsia"/>
                <w:b/>
                <w:color w:val="FF6600"/>
                <w:szCs w:val="21"/>
                <w:lang w:eastAsia="zh-CN"/>
              </w:rPr>
              <w:t>版本记录</w:t>
            </w:r>
          </w:p>
        </w:tc>
      </w:tr>
      <w:tr w:rsidR="00362E2A" w:rsidRPr="00DD3650" w14:paraId="4D128A2A" w14:textId="77777777" w:rsidTr="00362E2A">
        <w:trPr>
          <w:cantSplit/>
          <w:trHeight w:val="403"/>
          <w:jc w:val="center"/>
        </w:trPr>
        <w:tc>
          <w:tcPr>
            <w:tcW w:w="851" w:type="dxa"/>
            <w:shd w:val="clear" w:color="auto" w:fill="E0E0E0"/>
          </w:tcPr>
          <w:p w14:paraId="7D6A171B" w14:textId="77777777" w:rsidR="006668D8" w:rsidRPr="004654F5" w:rsidRDefault="006668D8" w:rsidP="008972C6">
            <w:pPr>
              <w:pStyle w:val="NormalSimple"/>
              <w:jc w:val="center"/>
              <w:rPr>
                <w:b/>
                <w:color w:val="FF6600"/>
                <w:sz w:val="24"/>
                <w:szCs w:val="24"/>
                <w:lang w:eastAsia="zh-CN"/>
              </w:rPr>
            </w:pPr>
            <w:r w:rsidRPr="00DD3650">
              <w:rPr>
                <w:szCs w:val="21"/>
                <w:lang w:eastAsia="zh-CN"/>
              </w:rPr>
              <w:br w:type="page"/>
            </w:r>
            <w:r w:rsidRPr="004654F5">
              <w:rPr>
                <w:rFonts w:hint="eastAsia"/>
                <w:b/>
                <w:color w:val="FF6600"/>
                <w:szCs w:val="21"/>
                <w:lang w:eastAsia="zh-CN"/>
              </w:rPr>
              <w:t>版本号</w:t>
            </w:r>
          </w:p>
        </w:tc>
        <w:tc>
          <w:tcPr>
            <w:tcW w:w="1128" w:type="dxa"/>
            <w:shd w:val="clear" w:color="auto" w:fill="E0E0E0"/>
          </w:tcPr>
          <w:p w14:paraId="6A05527A" w14:textId="77777777" w:rsidR="006668D8" w:rsidRPr="00DD3650" w:rsidRDefault="006668D8" w:rsidP="008972C6">
            <w:pPr>
              <w:pStyle w:val="NormalSimple"/>
              <w:jc w:val="center"/>
              <w:rPr>
                <w:b/>
                <w:szCs w:val="21"/>
                <w:lang w:eastAsia="zh-CN"/>
              </w:rPr>
            </w:pPr>
            <w:r>
              <w:rPr>
                <w:rFonts w:hint="eastAsia"/>
                <w:b/>
                <w:szCs w:val="21"/>
                <w:lang w:eastAsia="zh-CN"/>
              </w:rPr>
              <w:t>修改状态</w:t>
            </w:r>
          </w:p>
        </w:tc>
        <w:tc>
          <w:tcPr>
            <w:tcW w:w="1260" w:type="dxa"/>
            <w:shd w:val="clear" w:color="auto" w:fill="E0E0E0"/>
          </w:tcPr>
          <w:p w14:paraId="693A1345" w14:textId="77777777" w:rsidR="006668D8" w:rsidRPr="00DD3650" w:rsidRDefault="006668D8" w:rsidP="008972C6">
            <w:pPr>
              <w:pStyle w:val="NormalSimple"/>
              <w:jc w:val="center"/>
              <w:rPr>
                <w:b/>
                <w:szCs w:val="21"/>
                <w:lang w:eastAsia="zh-CN"/>
              </w:rPr>
            </w:pPr>
            <w:r>
              <w:rPr>
                <w:rFonts w:hint="eastAsia"/>
                <w:b/>
                <w:szCs w:val="21"/>
                <w:lang w:eastAsia="zh-CN"/>
              </w:rPr>
              <w:t>修改日期</w:t>
            </w:r>
          </w:p>
        </w:tc>
        <w:tc>
          <w:tcPr>
            <w:tcW w:w="1599" w:type="dxa"/>
            <w:shd w:val="clear" w:color="auto" w:fill="E0E0E0"/>
          </w:tcPr>
          <w:p w14:paraId="74022F0E" w14:textId="77777777" w:rsidR="006668D8" w:rsidRPr="00DD3650" w:rsidRDefault="006668D8" w:rsidP="008972C6">
            <w:pPr>
              <w:pStyle w:val="NormalSimple"/>
              <w:jc w:val="center"/>
              <w:rPr>
                <w:b/>
                <w:szCs w:val="21"/>
                <w:lang w:eastAsia="zh-CN"/>
              </w:rPr>
            </w:pPr>
            <w:r>
              <w:rPr>
                <w:rFonts w:hint="eastAsia"/>
                <w:b/>
                <w:szCs w:val="21"/>
                <w:lang w:eastAsia="zh-CN"/>
              </w:rPr>
              <w:t>修改摘要</w:t>
            </w:r>
          </w:p>
        </w:tc>
        <w:tc>
          <w:tcPr>
            <w:tcW w:w="2977" w:type="dxa"/>
            <w:shd w:val="clear" w:color="auto" w:fill="E0E0E0"/>
          </w:tcPr>
          <w:p w14:paraId="12D428FF" w14:textId="77777777" w:rsidR="006668D8" w:rsidRDefault="006668D8" w:rsidP="008972C6">
            <w:pPr>
              <w:pStyle w:val="NormalSimple"/>
              <w:jc w:val="center"/>
              <w:rPr>
                <w:b/>
                <w:szCs w:val="21"/>
                <w:lang w:eastAsia="zh-CN"/>
              </w:rPr>
            </w:pPr>
            <w:r>
              <w:rPr>
                <w:rFonts w:hint="eastAsia"/>
                <w:b/>
                <w:szCs w:val="21"/>
                <w:lang w:eastAsia="zh-CN"/>
              </w:rPr>
              <w:t>撰稿人</w:t>
            </w:r>
          </w:p>
        </w:tc>
        <w:tc>
          <w:tcPr>
            <w:tcW w:w="820" w:type="dxa"/>
            <w:shd w:val="clear" w:color="auto" w:fill="E0E0E0"/>
          </w:tcPr>
          <w:p w14:paraId="70356A51" w14:textId="77777777" w:rsidR="006668D8" w:rsidRDefault="006668D8" w:rsidP="008972C6">
            <w:pPr>
              <w:pStyle w:val="NormalSimple"/>
              <w:jc w:val="center"/>
              <w:rPr>
                <w:b/>
                <w:szCs w:val="21"/>
                <w:lang w:eastAsia="zh-CN"/>
              </w:rPr>
            </w:pPr>
            <w:r>
              <w:rPr>
                <w:rFonts w:hint="eastAsia"/>
                <w:b/>
                <w:szCs w:val="21"/>
                <w:lang w:eastAsia="zh-CN"/>
              </w:rPr>
              <w:t>校对</w:t>
            </w:r>
          </w:p>
        </w:tc>
        <w:tc>
          <w:tcPr>
            <w:tcW w:w="851" w:type="dxa"/>
            <w:shd w:val="clear" w:color="auto" w:fill="E0E0E0"/>
          </w:tcPr>
          <w:p w14:paraId="4C3CA1A8" w14:textId="77777777" w:rsidR="006668D8" w:rsidRPr="00DD3650" w:rsidRDefault="006668D8" w:rsidP="008972C6">
            <w:pPr>
              <w:pStyle w:val="NormalSimple"/>
              <w:jc w:val="center"/>
              <w:rPr>
                <w:b/>
                <w:szCs w:val="21"/>
                <w:lang w:eastAsia="zh-CN"/>
              </w:rPr>
            </w:pPr>
            <w:r>
              <w:rPr>
                <w:rFonts w:hint="eastAsia"/>
                <w:b/>
                <w:szCs w:val="21"/>
                <w:lang w:eastAsia="zh-CN"/>
              </w:rPr>
              <w:t>审核</w:t>
            </w:r>
          </w:p>
        </w:tc>
      </w:tr>
      <w:tr w:rsidR="00362E2A" w:rsidRPr="00DD3650" w14:paraId="3A831678" w14:textId="77777777" w:rsidTr="00362E2A">
        <w:trPr>
          <w:cantSplit/>
          <w:jc w:val="center"/>
        </w:trPr>
        <w:tc>
          <w:tcPr>
            <w:tcW w:w="851" w:type="dxa"/>
          </w:tcPr>
          <w:p w14:paraId="5B4B48D2" w14:textId="77777777" w:rsidR="006668D8" w:rsidRPr="00DD3650" w:rsidRDefault="006668D8" w:rsidP="008972C6">
            <w:pPr>
              <w:pStyle w:val="NormalSimple"/>
              <w:jc w:val="center"/>
              <w:rPr>
                <w:szCs w:val="21"/>
                <w:lang w:eastAsia="zh-CN"/>
              </w:rPr>
            </w:pPr>
            <w:r>
              <w:rPr>
                <w:rFonts w:hint="eastAsia"/>
                <w:szCs w:val="21"/>
                <w:lang w:eastAsia="zh-CN"/>
              </w:rPr>
              <w:t>1.0</w:t>
            </w:r>
          </w:p>
        </w:tc>
        <w:tc>
          <w:tcPr>
            <w:tcW w:w="1128" w:type="dxa"/>
          </w:tcPr>
          <w:p w14:paraId="723578C7" w14:textId="77777777" w:rsidR="006668D8" w:rsidRPr="00DD3650" w:rsidRDefault="006668D8" w:rsidP="008972C6">
            <w:pPr>
              <w:pStyle w:val="NormalSimple"/>
              <w:jc w:val="center"/>
              <w:rPr>
                <w:szCs w:val="21"/>
                <w:lang w:eastAsia="zh-CN"/>
              </w:rPr>
            </w:pPr>
            <w:r>
              <w:rPr>
                <w:rFonts w:hint="eastAsia"/>
                <w:szCs w:val="21"/>
                <w:lang w:eastAsia="zh-CN"/>
              </w:rPr>
              <w:t>创建</w:t>
            </w:r>
          </w:p>
        </w:tc>
        <w:tc>
          <w:tcPr>
            <w:tcW w:w="1260" w:type="dxa"/>
          </w:tcPr>
          <w:p w14:paraId="086757FE" w14:textId="0A85291C" w:rsidR="006668D8" w:rsidRPr="00DD3650" w:rsidRDefault="00C473D9" w:rsidP="008972C6">
            <w:pPr>
              <w:pStyle w:val="NormalSimple"/>
              <w:rPr>
                <w:szCs w:val="21"/>
                <w:lang w:eastAsia="zh-CN"/>
              </w:rPr>
            </w:pPr>
            <w:r>
              <w:rPr>
                <w:rFonts w:hint="eastAsia"/>
                <w:szCs w:val="21"/>
                <w:lang w:eastAsia="zh-CN"/>
              </w:rPr>
              <w:t>2017-02</w:t>
            </w:r>
            <w:r w:rsidR="00BB1FCF">
              <w:rPr>
                <w:rFonts w:hint="eastAsia"/>
                <w:szCs w:val="21"/>
                <w:lang w:eastAsia="zh-CN"/>
              </w:rPr>
              <w:t>-15</w:t>
            </w:r>
          </w:p>
        </w:tc>
        <w:tc>
          <w:tcPr>
            <w:tcW w:w="1599" w:type="dxa"/>
          </w:tcPr>
          <w:p w14:paraId="7FA75BC0" w14:textId="77777777" w:rsidR="006668D8" w:rsidRPr="00DD3650" w:rsidRDefault="006668D8" w:rsidP="008972C6">
            <w:pPr>
              <w:pStyle w:val="NormalSimple"/>
              <w:rPr>
                <w:szCs w:val="21"/>
                <w:lang w:eastAsia="zh-CN"/>
              </w:rPr>
            </w:pPr>
          </w:p>
        </w:tc>
        <w:tc>
          <w:tcPr>
            <w:tcW w:w="2977" w:type="dxa"/>
          </w:tcPr>
          <w:p w14:paraId="5277C298" w14:textId="5ED45E57" w:rsidR="006668D8" w:rsidRPr="00DF550E" w:rsidRDefault="006668D8" w:rsidP="008972C6">
            <w:pPr>
              <w:pStyle w:val="NormalSimple"/>
              <w:rPr>
                <w:szCs w:val="21"/>
                <w:lang w:eastAsia="zh-CN"/>
              </w:rPr>
            </w:pPr>
            <w:r>
              <w:rPr>
                <w:rFonts w:hint="eastAsia"/>
                <w:szCs w:val="21"/>
                <w:lang w:eastAsia="zh-CN"/>
              </w:rPr>
              <w:t>李剑华</w:t>
            </w:r>
            <w:r w:rsidR="00362E2A">
              <w:rPr>
                <w:rFonts w:hint="eastAsia"/>
                <w:szCs w:val="21"/>
                <w:lang w:eastAsia="zh-CN"/>
              </w:rPr>
              <w:t>、丁偕、李海杰、叶笑笑、余俊华、梁春媛、常宏建</w:t>
            </w:r>
          </w:p>
        </w:tc>
        <w:tc>
          <w:tcPr>
            <w:tcW w:w="820" w:type="dxa"/>
          </w:tcPr>
          <w:p w14:paraId="57712625" w14:textId="77777777" w:rsidR="006668D8" w:rsidRPr="00DD3650" w:rsidRDefault="006668D8" w:rsidP="008972C6">
            <w:pPr>
              <w:pStyle w:val="NormalSimple"/>
              <w:rPr>
                <w:szCs w:val="21"/>
                <w:lang w:eastAsia="zh-CN"/>
              </w:rPr>
            </w:pPr>
          </w:p>
        </w:tc>
        <w:tc>
          <w:tcPr>
            <w:tcW w:w="851" w:type="dxa"/>
          </w:tcPr>
          <w:p w14:paraId="2AD14CFC" w14:textId="77777777" w:rsidR="006668D8" w:rsidRPr="00DD3650" w:rsidRDefault="006668D8" w:rsidP="008972C6">
            <w:pPr>
              <w:pStyle w:val="NormalSimple"/>
              <w:rPr>
                <w:szCs w:val="21"/>
                <w:lang w:eastAsia="zh-CN"/>
              </w:rPr>
            </w:pPr>
          </w:p>
        </w:tc>
      </w:tr>
      <w:tr w:rsidR="00362E2A" w:rsidRPr="00DD3650" w14:paraId="3B68CB2E" w14:textId="77777777" w:rsidTr="00362E2A">
        <w:trPr>
          <w:cantSplit/>
          <w:jc w:val="center"/>
        </w:trPr>
        <w:tc>
          <w:tcPr>
            <w:tcW w:w="851" w:type="dxa"/>
          </w:tcPr>
          <w:p w14:paraId="1DD29D74" w14:textId="546FFB6E" w:rsidR="009F71DC" w:rsidRDefault="002E7D3A" w:rsidP="008972C6">
            <w:pPr>
              <w:pStyle w:val="NormalSimple"/>
              <w:jc w:val="center"/>
              <w:rPr>
                <w:szCs w:val="21"/>
                <w:lang w:eastAsia="zh-CN"/>
              </w:rPr>
            </w:pPr>
            <w:r>
              <w:rPr>
                <w:rFonts w:hint="eastAsia"/>
                <w:szCs w:val="21"/>
                <w:lang w:eastAsia="zh-CN"/>
              </w:rPr>
              <w:t>1.1</w:t>
            </w:r>
          </w:p>
        </w:tc>
        <w:tc>
          <w:tcPr>
            <w:tcW w:w="1128" w:type="dxa"/>
          </w:tcPr>
          <w:p w14:paraId="33EF2117" w14:textId="670D834D" w:rsidR="009F71DC" w:rsidRDefault="002E7D3A" w:rsidP="008972C6">
            <w:pPr>
              <w:pStyle w:val="NormalSimple"/>
              <w:jc w:val="center"/>
              <w:rPr>
                <w:szCs w:val="21"/>
                <w:lang w:eastAsia="zh-CN"/>
              </w:rPr>
            </w:pPr>
            <w:r>
              <w:rPr>
                <w:rFonts w:hint="eastAsia"/>
                <w:szCs w:val="21"/>
                <w:lang w:eastAsia="zh-CN"/>
              </w:rPr>
              <w:t>补充</w:t>
            </w:r>
          </w:p>
        </w:tc>
        <w:tc>
          <w:tcPr>
            <w:tcW w:w="1260" w:type="dxa"/>
          </w:tcPr>
          <w:p w14:paraId="77D540CD" w14:textId="0C7300BC" w:rsidR="009F71DC" w:rsidRDefault="002E7D3A" w:rsidP="008972C6">
            <w:pPr>
              <w:pStyle w:val="NormalSimple"/>
              <w:rPr>
                <w:szCs w:val="21"/>
                <w:lang w:eastAsia="zh-CN"/>
              </w:rPr>
            </w:pPr>
            <w:r>
              <w:rPr>
                <w:rFonts w:hint="eastAsia"/>
                <w:szCs w:val="21"/>
                <w:lang w:eastAsia="zh-CN"/>
              </w:rPr>
              <w:t>2017-02-17</w:t>
            </w:r>
          </w:p>
        </w:tc>
        <w:tc>
          <w:tcPr>
            <w:tcW w:w="1599" w:type="dxa"/>
          </w:tcPr>
          <w:p w14:paraId="4B23E352" w14:textId="77777777" w:rsidR="009F71DC" w:rsidRDefault="009F71DC" w:rsidP="008972C6">
            <w:pPr>
              <w:pStyle w:val="NormalSimple"/>
              <w:rPr>
                <w:szCs w:val="21"/>
                <w:lang w:eastAsia="zh-CN"/>
              </w:rPr>
            </w:pPr>
          </w:p>
        </w:tc>
        <w:tc>
          <w:tcPr>
            <w:tcW w:w="2977" w:type="dxa"/>
          </w:tcPr>
          <w:p w14:paraId="3AD49B87" w14:textId="32EFE505" w:rsidR="009F71DC" w:rsidRDefault="002E7D3A" w:rsidP="008972C6">
            <w:pPr>
              <w:pStyle w:val="NormalSimple"/>
              <w:rPr>
                <w:szCs w:val="21"/>
                <w:lang w:eastAsia="zh-CN"/>
              </w:rPr>
            </w:pPr>
            <w:r>
              <w:rPr>
                <w:rFonts w:hint="eastAsia"/>
                <w:szCs w:val="21"/>
                <w:lang w:eastAsia="zh-CN"/>
              </w:rPr>
              <w:t>李剑华</w:t>
            </w:r>
          </w:p>
        </w:tc>
        <w:tc>
          <w:tcPr>
            <w:tcW w:w="820" w:type="dxa"/>
          </w:tcPr>
          <w:p w14:paraId="095F629D" w14:textId="5A64468A" w:rsidR="009F71DC" w:rsidRPr="00DD3650" w:rsidRDefault="005E5C05" w:rsidP="008972C6">
            <w:pPr>
              <w:pStyle w:val="NormalSimple"/>
              <w:rPr>
                <w:rFonts w:hint="eastAsia"/>
                <w:szCs w:val="21"/>
                <w:lang w:eastAsia="zh-CN"/>
              </w:rPr>
            </w:pPr>
            <w:r>
              <w:rPr>
                <w:rFonts w:hint="eastAsia"/>
                <w:szCs w:val="21"/>
                <w:lang w:eastAsia="zh-CN"/>
              </w:rPr>
              <w:t>梁春媛</w:t>
            </w:r>
          </w:p>
        </w:tc>
        <w:tc>
          <w:tcPr>
            <w:tcW w:w="851" w:type="dxa"/>
          </w:tcPr>
          <w:p w14:paraId="2B56C8F9" w14:textId="4339E6CF" w:rsidR="009F71DC" w:rsidRPr="00DD3650" w:rsidRDefault="00F95DAF" w:rsidP="008972C6">
            <w:pPr>
              <w:pStyle w:val="NormalSimple"/>
              <w:rPr>
                <w:rFonts w:hint="eastAsia"/>
                <w:szCs w:val="21"/>
              </w:rPr>
            </w:pPr>
            <w:r>
              <w:rPr>
                <w:rFonts w:hint="eastAsia"/>
                <w:szCs w:val="21"/>
              </w:rPr>
              <w:t>、</w:t>
            </w:r>
          </w:p>
        </w:tc>
      </w:tr>
      <w:tr w:rsidR="00362E2A" w:rsidRPr="00DD3650" w14:paraId="26FC5CD4" w14:textId="77777777" w:rsidTr="00362E2A">
        <w:trPr>
          <w:cantSplit/>
          <w:jc w:val="center"/>
        </w:trPr>
        <w:tc>
          <w:tcPr>
            <w:tcW w:w="851" w:type="dxa"/>
          </w:tcPr>
          <w:p w14:paraId="0259DF6E" w14:textId="77777777" w:rsidR="009F71DC" w:rsidRDefault="009F71DC" w:rsidP="008972C6">
            <w:pPr>
              <w:pStyle w:val="NormalSimple"/>
              <w:jc w:val="center"/>
              <w:rPr>
                <w:szCs w:val="21"/>
                <w:lang w:eastAsia="zh-CN"/>
              </w:rPr>
            </w:pPr>
          </w:p>
        </w:tc>
        <w:tc>
          <w:tcPr>
            <w:tcW w:w="1128" w:type="dxa"/>
          </w:tcPr>
          <w:p w14:paraId="4CDD429F" w14:textId="77777777" w:rsidR="009F71DC" w:rsidRDefault="009F71DC" w:rsidP="008972C6">
            <w:pPr>
              <w:pStyle w:val="NormalSimple"/>
              <w:jc w:val="center"/>
              <w:rPr>
                <w:szCs w:val="21"/>
                <w:lang w:eastAsia="zh-CN"/>
              </w:rPr>
            </w:pPr>
          </w:p>
        </w:tc>
        <w:tc>
          <w:tcPr>
            <w:tcW w:w="1260" w:type="dxa"/>
          </w:tcPr>
          <w:p w14:paraId="5F51A86D" w14:textId="77777777" w:rsidR="009F71DC" w:rsidRDefault="009F71DC" w:rsidP="008972C6">
            <w:pPr>
              <w:pStyle w:val="NormalSimple"/>
              <w:rPr>
                <w:szCs w:val="21"/>
                <w:lang w:eastAsia="zh-CN"/>
              </w:rPr>
            </w:pPr>
          </w:p>
        </w:tc>
        <w:tc>
          <w:tcPr>
            <w:tcW w:w="1599" w:type="dxa"/>
          </w:tcPr>
          <w:p w14:paraId="5AB74632" w14:textId="77777777" w:rsidR="009F71DC" w:rsidRDefault="009F71DC" w:rsidP="008972C6">
            <w:pPr>
              <w:pStyle w:val="NormalSimple"/>
              <w:rPr>
                <w:szCs w:val="21"/>
                <w:lang w:eastAsia="zh-CN"/>
              </w:rPr>
            </w:pPr>
          </w:p>
        </w:tc>
        <w:tc>
          <w:tcPr>
            <w:tcW w:w="2977" w:type="dxa"/>
          </w:tcPr>
          <w:p w14:paraId="440CDBE2" w14:textId="77777777" w:rsidR="009F71DC" w:rsidRDefault="009F71DC" w:rsidP="008972C6">
            <w:pPr>
              <w:pStyle w:val="NormalSimple"/>
              <w:rPr>
                <w:szCs w:val="21"/>
                <w:lang w:eastAsia="zh-CN"/>
              </w:rPr>
            </w:pPr>
          </w:p>
        </w:tc>
        <w:tc>
          <w:tcPr>
            <w:tcW w:w="820" w:type="dxa"/>
          </w:tcPr>
          <w:p w14:paraId="3C5C4046" w14:textId="77777777" w:rsidR="009F71DC" w:rsidRPr="00DD3650" w:rsidRDefault="009F71DC" w:rsidP="008972C6">
            <w:pPr>
              <w:pStyle w:val="NormalSimple"/>
              <w:rPr>
                <w:szCs w:val="21"/>
                <w:lang w:eastAsia="zh-CN"/>
              </w:rPr>
            </w:pPr>
          </w:p>
        </w:tc>
        <w:tc>
          <w:tcPr>
            <w:tcW w:w="851" w:type="dxa"/>
          </w:tcPr>
          <w:p w14:paraId="3A1A88BC" w14:textId="77777777" w:rsidR="009F71DC" w:rsidRPr="00DD3650" w:rsidRDefault="009F71DC" w:rsidP="008972C6">
            <w:pPr>
              <w:pStyle w:val="NormalSimple"/>
              <w:rPr>
                <w:szCs w:val="21"/>
              </w:rPr>
            </w:pPr>
          </w:p>
        </w:tc>
      </w:tr>
    </w:tbl>
    <w:p w14:paraId="5103DA2F" w14:textId="77777777" w:rsidR="006668D8" w:rsidRPr="00DD3650" w:rsidRDefault="006668D8" w:rsidP="006668D8">
      <w:pPr>
        <w:tabs>
          <w:tab w:val="left" w:pos="1418"/>
          <w:tab w:val="left" w:pos="1701"/>
          <w:tab w:val="left" w:pos="5387"/>
          <w:tab w:val="left" w:pos="7371"/>
        </w:tabs>
        <w:rPr>
          <w:szCs w:val="21"/>
          <w:lang w:val="fr-FR"/>
        </w:rPr>
      </w:pPr>
    </w:p>
    <w:p w14:paraId="1BD610D9" w14:textId="77777777" w:rsidR="006668D8" w:rsidRDefault="006668D8" w:rsidP="006668D8">
      <w:pPr>
        <w:pBdr>
          <w:top w:val="single" w:sz="6" w:space="1" w:color="auto"/>
        </w:pBdr>
        <w:rPr>
          <w:rFonts w:ascii="华文细黑" w:eastAsia="华文细黑" w:hAnsi="华文细黑"/>
          <w:b/>
          <w:color w:val="FF6600"/>
          <w:lang w:val="fr-FR"/>
        </w:rPr>
      </w:pPr>
      <w:r w:rsidRPr="003822B7">
        <w:rPr>
          <w:rFonts w:ascii="华文细黑" w:eastAsia="华文细黑" w:hAnsi="华文细黑" w:hint="eastAsia"/>
          <w:b/>
          <w:color w:val="FF6600"/>
          <w:lang w:val="fr-FR"/>
        </w:rPr>
        <w:t>关于此文档</w:t>
      </w:r>
    </w:p>
    <w:p w14:paraId="7E510B27" w14:textId="77777777" w:rsidR="006668D8" w:rsidRDefault="006668D8" w:rsidP="006668D8">
      <w:pPr>
        <w:rPr>
          <w:b/>
          <w:color w:val="FF6600"/>
          <w:szCs w:val="21"/>
        </w:rPr>
      </w:pPr>
    </w:p>
    <w:p w14:paraId="0625CB76" w14:textId="77777777" w:rsidR="006668D8" w:rsidRPr="008170E5" w:rsidRDefault="006668D8" w:rsidP="006668D8">
      <w:pPr>
        <w:jc w:val="center"/>
        <w:rPr>
          <w:rFonts w:ascii="华文细黑" w:eastAsia="华文细黑" w:hAnsi="华文细黑"/>
          <w:b/>
          <w:color w:val="FF6600"/>
          <w:sz w:val="28"/>
          <w:szCs w:val="28"/>
        </w:rPr>
      </w:pPr>
      <w:r>
        <w:rPr>
          <w:b/>
          <w:color w:val="FF6600"/>
          <w:szCs w:val="21"/>
        </w:rPr>
        <w:br w:type="page"/>
      </w:r>
      <w:r w:rsidRPr="008170E5">
        <w:rPr>
          <w:rFonts w:ascii="华文细黑" w:eastAsia="华文细黑" w:hAnsi="华文细黑" w:hint="eastAsia"/>
          <w:b/>
          <w:color w:val="FF6600"/>
          <w:sz w:val="28"/>
          <w:szCs w:val="28"/>
        </w:rPr>
        <w:lastRenderedPageBreak/>
        <w:t>目  录</w:t>
      </w:r>
    </w:p>
    <w:p w14:paraId="60A00A1C" w14:textId="77777777" w:rsidR="004A4740" w:rsidRDefault="006668D8">
      <w:pPr>
        <w:pStyle w:val="11"/>
        <w:tabs>
          <w:tab w:val="left" w:pos="880"/>
        </w:tabs>
        <w:rPr>
          <w:rFonts w:asciiTheme="minorHAnsi" w:eastAsiaTheme="minorEastAsia" w:hAnsiTheme="minorHAnsi" w:cstheme="minorBidi"/>
          <w:b w:val="0"/>
          <w:caps w:val="0"/>
          <w:noProof/>
          <w:kern w:val="2"/>
          <w:sz w:val="24"/>
          <w:szCs w:val="24"/>
          <w:lang w:val="en-US" w:eastAsia="zh-CN"/>
        </w:rPr>
      </w:pPr>
      <w:r w:rsidRPr="00AB7FDF">
        <w:rPr>
          <w:rFonts w:ascii="微软雅黑" w:eastAsia="微软雅黑" w:hAnsi="微软雅黑"/>
          <w:lang w:eastAsia="zh-CN"/>
        </w:rPr>
        <w:fldChar w:fldCharType="begin"/>
      </w:r>
      <w:r w:rsidRPr="00AB7FDF">
        <w:rPr>
          <w:rFonts w:ascii="微软雅黑" w:eastAsia="微软雅黑" w:hAnsi="微软雅黑"/>
          <w:lang w:eastAsia="zh-CN"/>
        </w:rPr>
        <w:instrText xml:space="preserve"> TOC \o "1-3" \h \z \u </w:instrText>
      </w:r>
      <w:r w:rsidRPr="00AB7FDF">
        <w:rPr>
          <w:rFonts w:ascii="微软雅黑" w:eastAsia="微软雅黑" w:hAnsi="微软雅黑"/>
          <w:lang w:eastAsia="zh-CN"/>
        </w:rPr>
        <w:fldChar w:fldCharType="separate"/>
      </w:r>
      <w:hyperlink w:anchor="_Toc475090241" w:history="1">
        <w:r w:rsidR="004A4740" w:rsidRPr="00582892">
          <w:rPr>
            <w:rStyle w:val="afc"/>
            <w:noProof/>
          </w:rPr>
          <w:t>第一章</w:t>
        </w:r>
        <w:r w:rsidR="004A4740">
          <w:rPr>
            <w:rFonts w:asciiTheme="minorHAnsi" w:eastAsiaTheme="minorEastAsia" w:hAnsiTheme="minorHAnsi" w:cstheme="minorBidi"/>
            <w:b w:val="0"/>
            <w:caps w:val="0"/>
            <w:noProof/>
            <w:kern w:val="2"/>
            <w:sz w:val="24"/>
            <w:szCs w:val="24"/>
            <w:lang w:val="en-US" w:eastAsia="zh-CN"/>
          </w:rPr>
          <w:tab/>
        </w:r>
        <w:r w:rsidR="004A4740" w:rsidRPr="00582892">
          <w:rPr>
            <w:rStyle w:val="afc"/>
            <w:noProof/>
          </w:rPr>
          <w:t>云服务平台目标（</w:t>
        </w:r>
        <w:r w:rsidR="004A4740" w:rsidRPr="00582892">
          <w:rPr>
            <w:rStyle w:val="afc"/>
            <w:rFonts w:ascii="Lucida Grande" w:hAnsi="Lucida Grande" w:cs="Lucida Grande"/>
            <w:noProof/>
          </w:rPr>
          <w:t>业务目标</w:t>
        </w:r>
        <w:r w:rsidR="004A4740" w:rsidRPr="00582892">
          <w:rPr>
            <w:rStyle w:val="afc"/>
            <w:noProof/>
          </w:rPr>
          <w:t>）</w:t>
        </w:r>
        <w:r w:rsidR="004A4740">
          <w:rPr>
            <w:noProof/>
            <w:webHidden/>
          </w:rPr>
          <w:tab/>
        </w:r>
        <w:r w:rsidR="004A4740">
          <w:rPr>
            <w:noProof/>
            <w:webHidden/>
          </w:rPr>
          <w:fldChar w:fldCharType="begin"/>
        </w:r>
        <w:r w:rsidR="004A4740">
          <w:rPr>
            <w:noProof/>
            <w:webHidden/>
          </w:rPr>
          <w:instrText xml:space="preserve"> PAGEREF _Toc475090241 \h </w:instrText>
        </w:r>
        <w:r w:rsidR="004A4740">
          <w:rPr>
            <w:noProof/>
            <w:webHidden/>
          </w:rPr>
        </w:r>
        <w:r w:rsidR="004A4740">
          <w:rPr>
            <w:noProof/>
            <w:webHidden/>
          </w:rPr>
          <w:fldChar w:fldCharType="separate"/>
        </w:r>
        <w:r w:rsidR="0065080E">
          <w:rPr>
            <w:noProof/>
            <w:webHidden/>
          </w:rPr>
          <w:t>3</w:t>
        </w:r>
        <w:r w:rsidR="004A4740">
          <w:rPr>
            <w:noProof/>
            <w:webHidden/>
          </w:rPr>
          <w:fldChar w:fldCharType="end"/>
        </w:r>
      </w:hyperlink>
    </w:p>
    <w:p w14:paraId="76B0B427" w14:textId="77777777" w:rsidR="004A4740" w:rsidRDefault="00CA6BBC">
      <w:pPr>
        <w:pStyle w:val="21"/>
        <w:tabs>
          <w:tab w:val="left" w:pos="660"/>
        </w:tabs>
        <w:rPr>
          <w:rFonts w:asciiTheme="minorHAnsi" w:eastAsiaTheme="minorEastAsia" w:hAnsiTheme="minorHAnsi" w:cstheme="minorBidi"/>
          <w:smallCaps w:val="0"/>
          <w:noProof/>
          <w:kern w:val="2"/>
          <w:sz w:val="24"/>
          <w:szCs w:val="24"/>
          <w:lang w:val="en-US" w:eastAsia="zh-CN"/>
        </w:rPr>
      </w:pPr>
      <w:hyperlink w:anchor="_Toc475090242" w:history="1">
        <w:r w:rsidR="004A4740" w:rsidRPr="00582892">
          <w:rPr>
            <w:rStyle w:val="afc"/>
            <w:noProof/>
          </w:rPr>
          <w:t>1.1</w:t>
        </w:r>
        <w:r w:rsidR="004A4740">
          <w:rPr>
            <w:rFonts w:asciiTheme="minorHAnsi" w:eastAsiaTheme="minorEastAsia" w:hAnsiTheme="minorHAnsi" w:cstheme="minorBidi"/>
            <w:smallCaps w:val="0"/>
            <w:noProof/>
            <w:kern w:val="2"/>
            <w:sz w:val="24"/>
            <w:szCs w:val="24"/>
            <w:lang w:val="en-US" w:eastAsia="zh-CN"/>
          </w:rPr>
          <w:tab/>
        </w:r>
        <w:r w:rsidR="004A4740" w:rsidRPr="00582892">
          <w:rPr>
            <w:rStyle w:val="afc"/>
            <w:noProof/>
          </w:rPr>
          <w:t>总体目标</w:t>
        </w:r>
        <w:r w:rsidR="004A4740">
          <w:rPr>
            <w:noProof/>
            <w:webHidden/>
          </w:rPr>
          <w:tab/>
        </w:r>
        <w:r w:rsidR="004A4740">
          <w:rPr>
            <w:noProof/>
            <w:webHidden/>
          </w:rPr>
          <w:fldChar w:fldCharType="begin"/>
        </w:r>
        <w:r w:rsidR="004A4740">
          <w:rPr>
            <w:noProof/>
            <w:webHidden/>
          </w:rPr>
          <w:instrText xml:space="preserve"> PAGEREF _Toc475090242 \h </w:instrText>
        </w:r>
        <w:r w:rsidR="004A4740">
          <w:rPr>
            <w:noProof/>
            <w:webHidden/>
          </w:rPr>
        </w:r>
        <w:r w:rsidR="004A4740">
          <w:rPr>
            <w:noProof/>
            <w:webHidden/>
          </w:rPr>
          <w:fldChar w:fldCharType="separate"/>
        </w:r>
        <w:r w:rsidR="0065080E">
          <w:rPr>
            <w:noProof/>
            <w:webHidden/>
          </w:rPr>
          <w:t>3</w:t>
        </w:r>
        <w:r w:rsidR="004A4740">
          <w:rPr>
            <w:noProof/>
            <w:webHidden/>
          </w:rPr>
          <w:fldChar w:fldCharType="end"/>
        </w:r>
      </w:hyperlink>
    </w:p>
    <w:p w14:paraId="73FC3027" w14:textId="77777777" w:rsidR="004A4740" w:rsidRDefault="00CA6BBC">
      <w:pPr>
        <w:pStyle w:val="21"/>
        <w:tabs>
          <w:tab w:val="left" w:pos="660"/>
        </w:tabs>
        <w:rPr>
          <w:rFonts w:asciiTheme="minorHAnsi" w:eastAsiaTheme="minorEastAsia" w:hAnsiTheme="minorHAnsi" w:cstheme="minorBidi"/>
          <w:smallCaps w:val="0"/>
          <w:noProof/>
          <w:kern w:val="2"/>
          <w:sz w:val="24"/>
          <w:szCs w:val="24"/>
          <w:lang w:val="en-US" w:eastAsia="zh-CN"/>
        </w:rPr>
      </w:pPr>
      <w:hyperlink w:anchor="_Toc475090243" w:history="1">
        <w:r w:rsidR="004A4740" w:rsidRPr="00582892">
          <w:rPr>
            <w:rStyle w:val="afc"/>
            <w:noProof/>
          </w:rPr>
          <w:t>1.2</w:t>
        </w:r>
        <w:r w:rsidR="004A4740">
          <w:rPr>
            <w:rFonts w:asciiTheme="minorHAnsi" w:eastAsiaTheme="minorEastAsia" w:hAnsiTheme="minorHAnsi" w:cstheme="minorBidi"/>
            <w:smallCaps w:val="0"/>
            <w:noProof/>
            <w:kern w:val="2"/>
            <w:sz w:val="24"/>
            <w:szCs w:val="24"/>
            <w:lang w:val="en-US" w:eastAsia="zh-CN"/>
          </w:rPr>
          <w:tab/>
        </w:r>
        <w:r w:rsidR="004A4740" w:rsidRPr="00582892">
          <w:rPr>
            <w:rStyle w:val="afc"/>
            <w:noProof/>
          </w:rPr>
          <w:t>目标分解</w:t>
        </w:r>
        <w:r w:rsidR="004A4740">
          <w:rPr>
            <w:noProof/>
            <w:webHidden/>
          </w:rPr>
          <w:tab/>
        </w:r>
        <w:r w:rsidR="004A4740">
          <w:rPr>
            <w:noProof/>
            <w:webHidden/>
          </w:rPr>
          <w:fldChar w:fldCharType="begin"/>
        </w:r>
        <w:r w:rsidR="004A4740">
          <w:rPr>
            <w:noProof/>
            <w:webHidden/>
          </w:rPr>
          <w:instrText xml:space="preserve"> PAGEREF _Toc475090243 \h </w:instrText>
        </w:r>
        <w:r w:rsidR="004A4740">
          <w:rPr>
            <w:noProof/>
            <w:webHidden/>
          </w:rPr>
        </w:r>
        <w:r w:rsidR="004A4740">
          <w:rPr>
            <w:noProof/>
            <w:webHidden/>
          </w:rPr>
          <w:fldChar w:fldCharType="separate"/>
        </w:r>
        <w:r w:rsidR="0065080E">
          <w:rPr>
            <w:noProof/>
            <w:webHidden/>
          </w:rPr>
          <w:t>4</w:t>
        </w:r>
        <w:r w:rsidR="004A4740">
          <w:rPr>
            <w:noProof/>
            <w:webHidden/>
          </w:rPr>
          <w:fldChar w:fldCharType="end"/>
        </w:r>
      </w:hyperlink>
    </w:p>
    <w:p w14:paraId="2CD04F44" w14:textId="77777777" w:rsidR="004A4740" w:rsidRDefault="00CA6BBC">
      <w:pPr>
        <w:pStyle w:val="21"/>
        <w:tabs>
          <w:tab w:val="left" w:pos="660"/>
        </w:tabs>
        <w:rPr>
          <w:rFonts w:asciiTheme="minorHAnsi" w:eastAsiaTheme="minorEastAsia" w:hAnsiTheme="minorHAnsi" w:cstheme="minorBidi"/>
          <w:smallCaps w:val="0"/>
          <w:noProof/>
          <w:kern w:val="2"/>
          <w:sz w:val="24"/>
          <w:szCs w:val="24"/>
          <w:lang w:val="en-US" w:eastAsia="zh-CN"/>
        </w:rPr>
      </w:pPr>
      <w:hyperlink w:anchor="_Toc475090244" w:history="1">
        <w:r w:rsidR="004A4740" w:rsidRPr="00582892">
          <w:rPr>
            <w:rStyle w:val="afc"/>
            <w:noProof/>
          </w:rPr>
          <w:t>1.3</w:t>
        </w:r>
        <w:r w:rsidR="004A4740">
          <w:rPr>
            <w:rFonts w:asciiTheme="minorHAnsi" w:eastAsiaTheme="minorEastAsia" w:hAnsiTheme="minorHAnsi" w:cstheme="minorBidi"/>
            <w:smallCaps w:val="0"/>
            <w:noProof/>
            <w:kern w:val="2"/>
            <w:sz w:val="24"/>
            <w:szCs w:val="24"/>
            <w:lang w:val="en-US" w:eastAsia="zh-CN"/>
          </w:rPr>
          <w:tab/>
        </w:r>
        <w:r w:rsidR="004A4740" w:rsidRPr="00582892">
          <w:rPr>
            <w:rStyle w:val="afc"/>
            <w:noProof/>
          </w:rPr>
          <w:t>KPI</w:t>
        </w:r>
        <w:r w:rsidR="004A4740" w:rsidRPr="00582892">
          <w:rPr>
            <w:rStyle w:val="afc"/>
            <w:noProof/>
          </w:rPr>
          <w:t>指标</w:t>
        </w:r>
        <w:r w:rsidR="004A4740">
          <w:rPr>
            <w:noProof/>
            <w:webHidden/>
          </w:rPr>
          <w:tab/>
        </w:r>
        <w:r w:rsidR="004A4740">
          <w:rPr>
            <w:noProof/>
            <w:webHidden/>
          </w:rPr>
          <w:fldChar w:fldCharType="begin"/>
        </w:r>
        <w:r w:rsidR="004A4740">
          <w:rPr>
            <w:noProof/>
            <w:webHidden/>
          </w:rPr>
          <w:instrText xml:space="preserve"> PAGEREF _Toc475090244 \h </w:instrText>
        </w:r>
        <w:r w:rsidR="004A4740">
          <w:rPr>
            <w:noProof/>
            <w:webHidden/>
          </w:rPr>
        </w:r>
        <w:r w:rsidR="004A4740">
          <w:rPr>
            <w:noProof/>
            <w:webHidden/>
          </w:rPr>
          <w:fldChar w:fldCharType="separate"/>
        </w:r>
        <w:r w:rsidR="0065080E">
          <w:rPr>
            <w:noProof/>
            <w:webHidden/>
          </w:rPr>
          <w:t>9</w:t>
        </w:r>
        <w:r w:rsidR="004A4740">
          <w:rPr>
            <w:noProof/>
            <w:webHidden/>
          </w:rPr>
          <w:fldChar w:fldCharType="end"/>
        </w:r>
      </w:hyperlink>
    </w:p>
    <w:p w14:paraId="4E7DAA5C" w14:textId="77777777" w:rsidR="004A4740" w:rsidRDefault="00CA6BBC">
      <w:pPr>
        <w:pStyle w:val="11"/>
        <w:tabs>
          <w:tab w:val="left" w:pos="880"/>
        </w:tabs>
        <w:rPr>
          <w:rFonts w:asciiTheme="minorHAnsi" w:eastAsiaTheme="minorEastAsia" w:hAnsiTheme="minorHAnsi" w:cstheme="minorBidi"/>
          <w:b w:val="0"/>
          <w:caps w:val="0"/>
          <w:noProof/>
          <w:kern w:val="2"/>
          <w:sz w:val="24"/>
          <w:szCs w:val="24"/>
          <w:lang w:val="en-US" w:eastAsia="zh-CN"/>
        </w:rPr>
      </w:pPr>
      <w:hyperlink w:anchor="_Toc475090245" w:history="1">
        <w:r w:rsidR="004A4740" w:rsidRPr="00582892">
          <w:rPr>
            <w:rStyle w:val="afc"/>
            <w:noProof/>
          </w:rPr>
          <w:t>第二章</w:t>
        </w:r>
        <w:r w:rsidR="004A4740">
          <w:rPr>
            <w:rFonts w:asciiTheme="minorHAnsi" w:eastAsiaTheme="minorEastAsia" w:hAnsiTheme="minorHAnsi" w:cstheme="minorBidi"/>
            <w:b w:val="0"/>
            <w:caps w:val="0"/>
            <w:noProof/>
            <w:kern w:val="2"/>
            <w:sz w:val="24"/>
            <w:szCs w:val="24"/>
            <w:lang w:val="en-US" w:eastAsia="zh-CN"/>
          </w:rPr>
          <w:tab/>
        </w:r>
        <w:r w:rsidR="004A4740" w:rsidRPr="00582892">
          <w:rPr>
            <w:rStyle w:val="afc"/>
            <w:noProof/>
          </w:rPr>
          <w:t>开拓创新</w:t>
        </w:r>
        <w:r w:rsidR="004A4740">
          <w:rPr>
            <w:noProof/>
            <w:webHidden/>
          </w:rPr>
          <w:tab/>
        </w:r>
        <w:r w:rsidR="004A4740">
          <w:rPr>
            <w:noProof/>
            <w:webHidden/>
          </w:rPr>
          <w:fldChar w:fldCharType="begin"/>
        </w:r>
        <w:r w:rsidR="004A4740">
          <w:rPr>
            <w:noProof/>
            <w:webHidden/>
          </w:rPr>
          <w:instrText xml:space="preserve"> PAGEREF _Toc475090245 \h </w:instrText>
        </w:r>
        <w:r w:rsidR="004A4740">
          <w:rPr>
            <w:noProof/>
            <w:webHidden/>
          </w:rPr>
        </w:r>
        <w:r w:rsidR="004A4740">
          <w:rPr>
            <w:noProof/>
            <w:webHidden/>
          </w:rPr>
          <w:fldChar w:fldCharType="separate"/>
        </w:r>
        <w:r w:rsidR="0065080E">
          <w:rPr>
            <w:noProof/>
            <w:webHidden/>
          </w:rPr>
          <w:t>11</w:t>
        </w:r>
        <w:r w:rsidR="004A4740">
          <w:rPr>
            <w:noProof/>
            <w:webHidden/>
          </w:rPr>
          <w:fldChar w:fldCharType="end"/>
        </w:r>
      </w:hyperlink>
    </w:p>
    <w:p w14:paraId="45FD7046" w14:textId="77777777" w:rsidR="004A4740" w:rsidRDefault="00CA6BBC">
      <w:pPr>
        <w:pStyle w:val="21"/>
        <w:tabs>
          <w:tab w:val="left" w:pos="660"/>
        </w:tabs>
        <w:rPr>
          <w:rFonts w:asciiTheme="minorHAnsi" w:eastAsiaTheme="minorEastAsia" w:hAnsiTheme="minorHAnsi" w:cstheme="minorBidi"/>
          <w:smallCaps w:val="0"/>
          <w:noProof/>
          <w:kern w:val="2"/>
          <w:sz w:val="24"/>
          <w:szCs w:val="24"/>
          <w:lang w:val="en-US" w:eastAsia="zh-CN"/>
        </w:rPr>
      </w:pPr>
      <w:hyperlink w:anchor="_Toc475090246" w:history="1">
        <w:r w:rsidR="004A4740" w:rsidRPr="00582892">
          <w:rPr>
            <w:rStyle w:val="afc"/>
            <w:noProof/>
          </w:rPr>
          <w:t>2.1</w:t>
        </w:r>
        <w:r w:rsidR="004A4740">
          <w:rPr>
            <w:rFonts w:asciiTheme="minorHAnsi" w:eastAsiaTheme="minorEastAsia" w:hAnsiTheme="minorHAnsi" w:cstheme="minorBidi"/>
            <w:smallCaps w:val="0"/>
            <w:noProof/>
            <w:kern w:val="2"/>
            <w:sz w:val="24"/>
            <w:szCs w:val="24"/>
            <w:lang w:val="en-US" w:eastAsia="zh-CN"/>
          </w:rPr>
          <w:tab/>
        </w:r>
        <w:r w:rsidR="004A4740" w:rsidRPr="00582892">
          <w:rPr>
            <w:rStyle w:val="afc"/>
            <w:noProof/>
          </w:rPr>
          <w:t>SRE</w:t>
        </w:r>
        <w:r w:rsidR="004A4740" w:rsidRPr="00582892">
          <w:rPr>
            <w:rStyle w:val="afc"/>
            <w:noProof/>
          </w:rPr>
          <w:t>运维体系的建立</w:t>
        </w:r>
        <w:r w:rsidR="004A4740">
          <w:rPr>
            <w:noProof/>
            <w:webHidden/>
          </w:rPr>
          <w:tab/>
        </w:r>
        <w:r w:rsidR="004A4740">
          <w:rPr>
            <w:noProof/>
            <w:webHidden/>
          </w:rPr>
          <w:fldChar w:fldCharType="begin"/>
        </w:r>
        <w:r w:rsidR="004A4740">
          <w:rPr>
            <w:noProof/>
            <w:webHidden/>
          </w:rPr>
          <w:instrText xml:space="preserve"> PAGEREF _Toc475090246 \h </w:instrText>
        </w:r>
        <w:r w:rsidR="004A4740">
          <w:rPr>
            <w:noProof/>
            <w:webHidden/>
          </w:rPr>
        </w:r>
        <w:r w:rsidR="004A4740">
          <w:rPr>
            <w:noProof/>
            <w:webHidden/>
          </w:rPr>
          <w:fldChar w:fldCharType="separate"/>
        </w:r>
        <w:r w:rsidR="0065080E">
          <w:rPr>
            <w:noProof/>
            <w:webHidden/>
          </w:rPr>
          <w:t>11</w:t>
        </w:r>
        <w:r w:rsidR="004A4740">
          <w:rPr>
            <w:noProof/>
            <w:webHidden/>
          </w:rPr>
          <w:fldChar w:fldCharType="end"/>
        </w:r>
      </w:hyperlink>
    </w:p>
    <w:p w14:paraId="26C91A01" w14:textId="77777777" w:rsidR="004A4740" w:rsidRDefault="00CA6BBC">
      <w:pPr>
        <w:pStyle w:val="21"/>
        <w:tabs>
          <w:tab w:val="left" w:pos="660"/>
        </w:tabs>
        <w:rPr>
          <w:rFonts w:asciiTheme="minorHAnsi" w:eastAsiaTheme="minorEastAsia" w:hAnsiTheme="minorHAnsi" w:cstheme="minorBidi"/>
          <w:smallCaps w:val="0"/>
          <w:noProof/>
          <w:kern w:val="2"/>
          <w:sz w:val="24"/>
          <w:szCs w:val="24"/>
          <w:lang w:val="en-US" w:eastAsia="zh-CN"/>
        </w:rPr>
      </w:pPr>
      <w:hyperlink w:anchor="_Toc475090247" w:history="1">
        <w:r w:rsidR="004A4740" w:rsidRPr="00582892">
          <w:rPr>
            <w:rStyle w:val="afc"/>
            <w:noProof/>
          </w:rPr>
          <w:t>2.2</w:t>
        </w:r>
        <w:r w:rsidR="004A4740">
          <w:rPr>
            <w:rFonts w:asciiTheme="minorHAnsi" w:eastAsiaTheme="minorEastAsia" w:hAnsiTheme="minorHAnsi" w:cstheme="minorBidi"/>
            <w:smallCaps w:val="0"/>
            <w:noProof/>
            <w:kern w:val="2"/>
            <w:sz w:val="24"/>
            <w:szCs w:val="24"/>
            <w:lang w:val="en-US" w:eastAsia="zh-CN"/>
          </w:rPr>
          <w:tab/>
        </w:r>
        <w:r w:rsidR="004A4740" w:rsidRPr="00582892">
          <w:rPr>
            <w:rStyle w:val="afc"/>
            <w:noProof/>
          </w:rPr>
          <w:t>云平台交付团队建设</w:t>
        </w:r>
        <w:r w:rsidR="004A4740">
          <w:rPr>
            <w:noProof/>
            <w:webHidden/>
          </w:rPr>
          <w:tab/>
        </w:r>
        <w:r w:rsidR="004A4740">
          <w:rPr>
            <w:noProof/>
            <w:webHidden/>
          </w:rPr>
          <w:fldChar w:fldCharType="begin"/>
        </w:r>
        <w:r w:rsidR="004A4740">
          <w:rPr>
            <w:noProof/>
            <w:webHidden/>
          </w:rPr>
          <w:instrText xml:space="preserve"> PAGEREF _Toc475090247 \h </w:instrText>
        </w:r>
        <w:r w:rsidR="004A4740">
          <w:rPr>
            <w:noProof/>
            <w:webHidden/>
          </w:rPr>
        </w:r>
        <w:r w:rsidR="004A4740">
          <w:rPr>
            <w:noProof/>
            <w:webHidden/>
          </w:rPr>
          <w:fldChar w:fldCharType="separate"/>
        </w:r>
        <w:r w:rsidR="0065080E">
          <w:rPr>
            <w:noProof/>
            <w:webHidden/>
          </w:rPr>
          <w:t>11</w:t>
        </w:r>
        <w:r w:rsidR="004A4740">
          <w:rPr>
            <w:noProof/>
            <w:webHidden/>
          </w:rPr>
          <w:fldChar w:fldCharType="end"/>
        </w:r>
      </w:hyperlink>
    </w:p>
    <w:p w14:paraId="0BF75369" w14:textId="77777777" w:rsidR="004A4740" w:rsidRDefault="00CA6BBC">
      <w:pPr>
        <w:pStyle w:val="21"/>
        <w:tabs>
          <w:tab w:val="left" w:pos="660"/>
        </w:tabs>
        <w:rPr>
          <w:rFonts w:asciiTheme="minorHAnsi" w:eastAsiaTheme="minorEastAsia" w:hAnsiTheme="minorHAnsi" w:cstheme="minorBidi"/>
          <w:smallCaps w:val="0"/>
          <w:noProof/>
          <w:kern w:val="2"/>
          <w:sz w:val="24"/>
          <w:szCs w:val="24"/>
          <w:lang w:val="en-US" w:eastAsia="zh-CN"/>
        </w:rPr>
      </w:pPr>
      <w:hyperlink w:anchor="_Toc475090248" w:history="1">
        <w:r w:rsidR="004A4740" w:rsidRPr="00582892">
          <w:rPr>
            <w:rStyle w:val="afc"/>
            <w:noProof/>
          </w:rPr>
          <w:t>2.3</w:t>
        </w:r>
        <w:r w:rsidR="004A4740">
          <w:rPr>
            <w:rFonts w:asciiTheme="minorHAnsi" w:eastAsiaTheme="minorEastAsia" w:hAnsiTheme="minorHAnsi" w:cstheme="minorBidi"/>
            <w:smallCaps w:val="0"/>
            <w:noProof/>
            <w:kern w:val="2"/>
            <w:sz w:val="24"/>
            <w:szCs w:val="24"/>
            <w:lang w:val="en-US" w:eastAsia="zh-CN"/>
          </w:rPr>
          <w:tab/>
        </w:r>
        <w:r w:rsidR="004A4740" w:rsidRPr="00582892">
          <w:rPr>
            <w:rStyle w:val="afc"/>
            <w:noProof/>
          </w:rPr>
          <w:t>打造</w:t>
        </w:r>
        <w:r w:rsidR="004A4740" w:rsidRPr="00582892">
          <w:rPr>
            <w:rStyle w:val="afc"/>
            <w:noProof/>
          </w:rPr>
          <w:t>“</w:t>
        </w:r>
        <w:r w:rsidR="004A4740" w:rsidRPr="00582892">
          <w:rPr>
            <w:rStyle w:val="afc"/>
            <w:noProof/>
          </w:rPr>
          <w:t>一个云平台</w:t>
        </w:r>
        <w:r w:rsidR="004A4740" w:rsidRPr="00582892">
          <w:rPr>
            <w:rStyle w:val="afc"/>
            <w:noProof/>
          </w:rPr>
          <w:t>”</w:t>
        </w:r>
        <w:r w:rsidR="004A4740" w:rsidRPr="00582892">
          <w:rPr>
            <w:rStyle w:val="afc"/>
            <w:noProof/>
          </w:rPr>
          <w:t>的团队合作和思维方式</w:t>
        </w:r>
        <w:r w:rsidR="004A4740">
          <w:rPr>
            <w:noProof/>
            <w:webHidden/>
          </w:rPr>
          <w:tab/>
        </w:r>
        <w:r w:rsidR="004A4740">
          <w:rPr>
            <w:noProof/>
            <w:webHidden/>
          </w:rPr>
          <w:fldChar w:fldCharType="begin"/>
        </w:r>
        <w:r w:rsidR="004A4740">
          <w:rPr>
            <w:noProof/>
            <w:webHidden/>
          </w:rPr>
          <w:instrText xml:space="preserve"> PAGEREF _Toc475090248 \h </w:instrText>
        </w:r>
        <w:r w:rsidR="004A4740">
          <w:rPr>
            <w:noProof/>
            <w:webHidden/>
          </w:rPr>
        </w:r>
        <w:r w:rsidR="004A4740">
          <w:rPr>
            <w:noProof/>
            <w:webHidden/>
          </w:rPr>
          <w:fldChar w:fldCharType="separate"/>
        </w:r>
        <w:r w:rsidR="0065080E">
          <w:rPr>
            <w:noProof/>
            <w:webHidden/>
          </w:rPr>
          <w:t>11</w:t>
        </w:r>
        <w:r w:rsidR="004A4740">
          <w:rPr>
            <w:noProof/>
            <w:webHidden/>
          </w:rPr>
          <w:fldChar w:fldCharType="end"/>
        </w:r>
      </w:hyperlink>
    </w:p>
    <w:p w14:paraId="2A479BB8" w14:textId="77777777" w:rsidR="004A4740" w:rsidRDefault="00CA6BBC">
      <w:pPr>
        <w:pStyle w:val="21"/>
        <w:tabs>
          <w:tab w:val="left" w:pos="660"/>
        </w:tabs>
        <w:rPr>
          <w:rFonts w:asciiTheme="minorHAnsi" w:eastAsiaTheme="minorEastAsia" w:hAnsiTheme="minorHAnsi" w:cstheme="minorBidi"/>
          <w:smallCaps w:val="0"/>
          <w:noProof/>
          <w:kern w:val="2"/>
          <w:sz w:val="24"/>
          <w:szCs w:val="24"/>
          <w:lang w:val="en-US" w:eastAsia="zh-CN"/>
        </w:rPr>
      </w:pPr>
      <w:hyperlink w:anchor="_Toc475090249" w:history="1">
        <w:r w:rsidR="004A4740" w:rsidRPr="00582892">
          <w:rPr>
            <w:rStyle w:val="afc"/>
            <w:noProof/>
          </w:rPr>
          <w:t>2.4</w:t>
        </w:r>
        <w:r w:rsidR="004A4740">
          <w:rPr>
            <w:rFonts w:asciiTheme="minorHAnsi" w:eastAsiaTheme="minorEastAsia" w:hAnsiTheme="minorHAnsi" w:cstheme="minorBidi"/>
            <w:smallCaps w:val="0"/>
            <w:noProof/>
            <w:kern w:val="2"/>
            <w:sz w:val="24"/>
            <w:szCs w:val="24"/>
            <w:lang w:val="en-US" w:eastAsia="zh-CN"/>
          </w:rPr>
          <w:tab/>
        </w:r>
        <w:r w:rsidR="004A4740" w:rsidRPr="00582892">
          <w:rPr>
            <w:rStyle w:val="afc"/>
            <w:noProof/>
          </w:rPr>
          <w:t>着重数据服务能力提升，形成核心竞争力</w:t>
        </w:r>
        <w:r w:rsidR="004A4740">
          <w:rPr>
            <w:noProof/>
            <w:webHidden/>
          </w:rPr>
          <w:tab/>
        </w:r>
        <w:r w:rsidR="004A4740">
          <w:rPr>
            <w:noProof/>
            <w:webHidden/>
          </w:rPr>
          <w:fldChar w:fldCharType="begin"/>
        </w:r>
        <w:r w:rsidR="004A4740">
          <w:rPr>
            <w:noProof/>
            <w:webHidden/>
          </w:rPr>
          <w:instrText xml:space="preserve"> PAGEREF _Toc475090249 \h </w:instrText>
        </w:r>
        <w:r w:rsidR="004A4740">
          <w:rPr>
            <w:noProof/>
            <w:webHidden/>
          </w:rPr>
        </w:r>
        <w:r w:rsidR="004A4740">
          <w:rPr>
            <w:noProof/>
            <w:webHidden/>
          </w:rPr>
          <w:fldChar w:fldCharType="separate"/>
        </w:r>
        <w:r w:rsidR="0065080E">
          <w:rPr>
            <w:noProof/>
            <w:webHidden/>
          </w:rPr>
          <w:t>11</w:t>
        </w:r>
        <w:r w:rsidR="004A4740">
          <w:rPr>
            <w:noProof/>
            <w:webHidden/>
          </w:rPr>
          <w:fldChar w:fldCharType="end"/>
        </w:r>
      </w:hyperlink>
    </w:p>
    <w:p w14:paraId="182D9AA4" w14:textId="77777777" w:rsidR="004A4740" w:rsidRDefault="00CA6BBC">
      <w:pPr>
        <w:pStyle w:val="11"/>
        <w:tabs>
          <w:tab w:val="left" w:pos="880"/>
        </w:tabs>
        <w:rPr>
          <w:rFonts w:asciiTheme="minorHAnsi" w:eastAsiaTheme="minorEastAsia" w:hAnsiTheme="minorHAnsi" w:cstheme="minorBidi"/>
          <w:b w:val="0"/>
          <w:caps w:val="0"/>
          <w:noProof/>
          <w:kern w:val="2"/>
          <w:sz w:val="24"/>
          <w:szCs w:val="24"/>
          <w:lang w:val="en-US" w:eastAsia="zh-CN"/>
        </w:rPr>
      </w:pPr>
      <w:hyperlink w:anchor="_Toc475090250" w:history="1">
        <w:r w:rsidR="004A4740" w:rsidRPr="00582892">
          <w:rPr>
            <w:rStyle w:val="afc"/>
            <w:noProof/>
          </w:rPr>
          <w:t>第三章</w:t>
        </w:r>
        <w:r w:rsidR="004A4740">
          <w:rPr>
            <w:rFonts w:asciiTheme="minorHAnsi" w:eastAsiaTheme="minorEastAsia" w:hAnsiTheme="minorHAnsi" w:cstheme="minorBidi"/>
            <w:b w:val="0"/>
            <w:caps w:val="0"/>
            <w:noProof/>
            <w:kern w:val="2"/>
            <w:sz w:val="24"/>
            <w:szCs w:val="24"/>
            <w:lang w:val="en-US" w:eastAsia="zh-CN"/>
          </w:rPr>
          <w:tab/>
        </w:r>
        <w:r w:rsidR="004A4740" w:rsidRPr="00582892">
          <w:rPr>
            <w:rStyle w:val="afc"/>
            <w:noProof/>
          </w:rPr>
          <w:t>云平台部门经营</w:t>
        </w:r>
        <w:r w:rsidR="004A4740">
          <w:rPr>
            <w:noProof/>
            <w:webHidden/>
          </w:rPr>
          <w:tab/>
        </w:r>
        <w:r w:rsidR="004A4740">
          <w:rPr>
            <w:noProof/>
            <w:webHidden/>
          </w:rPr>
          <w:fldChar w:fldCharType="begin"/>
        </w:r>
        <w:r w:rsidR="004A4740">
          <w:rPr>
            <w:noProof/>
            <w:webHidden/>
          </w:rPr>
          <w:instrText xml:space="preserve"> PAGEREF _Toc475090250 \h </w:instrText>
        </w:r>
        <w:r w:rsidR="004A4740">
          <w:rPr>
            <w:noProof/>
            <w:webHidden/>
          </w:rPr>
        </w:r>
        <w:r w:rsidR="004A4740">
          <w:rPr>
            <w:noProof/>
            <w:webHidden/>
          </w:rPr>
          <w:fldChar w:fldCharType="separate"/>
        </w:r>
        <w:r w:rsidR="0065080E">
          <w:rPr>
            <w:noProof/>
            <w:webHidden/>
          </w:rPr>
          <w:t>13</w:t>
        </w:r>
        <w:r w:rsidR="004A4740">
          <w:rPr>
            <w:noProof/>
            <w:webHidden/>
          </w:rPr>
          <w:fldChar w:fldCharType="end"/>
        </w:r>
      </w:hyperlink>
    </w:p>
    <w:p w14:paraId="28925348" w14:textId="77777777" w:rsidR="004A4740" w:rsidRDefault="00CA6BBC">
      <w:pPr>
        <w:pStyle w:val="21"/>
        <w:tabs>
          <w:tab w:val="left" w:pos="660"/>
        </w:tabs>
        <w:rPr>
          <w:rFonts w:asciiTheme="minorHAnsi" w:eastAsiaTheme="minorEastAsia" w:hAnsiTheme="minorHAnsi" w:cstheme="minorBidi"/>
          <w:smallCaps w:val="0"/>
          <w:noProof/>
          <w:kern w:val="2"/>
          <w:sz w:val="24"/>
          <w:szCs w:val="24"/>
          <w:lang w:val="en-US" w:eastAsia="zh-CN"/>
        </w:rPr>
      </w:pPr>
      <w:hyperlink w:anchor="_Toc475090251" w:history="1">
        <w:r w:rsidR="004A4740" w:rsidRPr="00582892">
          <w:rPr>
            <w:rStyle w:val="afc"/>
            <w:noProof/>
          </w:rPr>
          <w:t>3.1</w:t>
        </w:r>
        <w:r w:rsidR="004A4740">
          <w:rPr>
            <w:rFonts w:asciiTheme="minorHAnsi" w:eastAsiaTheme="minorEastAsia" w:hAnsiTheme="minorHAnsi" w:cstheme="minorBidi"/>
            <w:smallCaps w:val="0"/>
            <w:noProof/>
            <w:kern w:val="2"/>
            <w:sz w:val="24"/>
            <w:szCs w:val="24"/>
            <w:lang w:val="en-US" w:eastAsia="zh-CN"/>
          </w:rPr>
          <w:tab/>
        </w:r>
        <w:r w:rsidR="004A4740" w:rsidRPr="00582892">
          <w:rPr>
            <w:rStyle w:val="afc"/>
            <w:noProof/>
          </w:rPr>
          <w:t>里程碑</w:t>
        </w:r>
        <w:r w:rsidR="004A4740" w:rsidRPr="00582892">
          <w:rPr>
            <w:rStyle w:val="afc"/>
            <w:noProof/>
          </w:rPr>
          <w:t>-</w:t>
        </w:r>
        <w:r w:rsidR="004A4740" w:rsidRPr="00582892">
          <w:rPr>
            <w:rStyle w:val="afc"/>
            <w:noProof/>
          </w:rPr>
          <w:t>时间轴</w:t>
        </w:r>
        <w:r w:rsidR="004A4740">
          <w:rPr>
            <w:noProof/>
            <w:webHidden/>
          </w:rPr>
          <w:tab/>
        </w:r>
        <w:r w:rsidR="004A4740">
          <w:rPr>
            <w:noProof/>
            <w:webHidden/>
          </w:rPr>
          <w:fldChar w:fldCharType="begin"/>
        </w:r>
        <w:r w:rsidR="004A4740">
          <w:rPr>
            <w:noProof/>
            <w:webHidden/>
          </w:rPr>
          <w:instrText xml:space="preserve"> PAGEREF _Toc475090251 \h </w:instrText>
        </w:r>
        <w:r w:rsidR="004A4740">
          <w:rPr>
            <w:noProof/>
            <w:webHidden/>
          </w:rPr>
        </w:r>
        <w:r w:rsidR="004A4740">
          <w:rPr>
            <w:noProof/>
            <w:webHidden/>
          </w:rPr>
          <w:fldChar w:fldCharType="separate"/>
        </w:r>
        <w:r w:rsidR="0065080E">
          <w:rPr>
            <w:noProof/>
            <w:webHidden/>
          </w:rPr>
          <w:t>13</w:t>
        </w:r>
        <w:r w:rsidR="004A4740">
          <w:rPr>
            <w:noProof/>
            <w:webHidden/>
          </w:rPr>
          <w:fldChar w:fldCharType="end"/>
        </w:r>
      </w:hyperlink>
    </w:p>
    <w:p w14:paraId="1091B27F" w14:textId="77777777" w:rsidR="004A4740" w:rsidRDefault="00CA6BBC">
      <w:pPr>
        <w:pStyle w:val="21"/>
        <w:tabs>
          <w:tab w:val="left" w:pos="660"/>
        </w:tabs>
        <w:rPr>
          <w:rFonts w:asciiTheme="minorHAnsi" w:eastAsiaTheme="minorEastAsia" w:hAnsiTheme="minorHAnsi" w:cstheme="minorBidi"/>
          <w:smallCaps w:val="0"/>
          <w:noProof/>
          <w:kern w:val="2"/>
          <w:sz w:val="24"/>
          <w:szCs w:val="24"/>
          <w:lang w:val="en-US" w:eastAsia="zh-CN"/>
        </w:rPr>
      </w:pPr>
      <w:hyperlink w:anchor="_Toc475090252" w:history="1">
        <w:r w:rsidR="004A4740" w:rsidRPr="00582892">
          <w:rPr>
            <w:rStyle w:val="afc"/>
            <w:noProof/>
          </w:rPr>
          <w:t>3.2</w:t>
        </w:r>
        <w:r w:rsidR="004A4740">
          <w:rPr>
            <w:rFonts w:asciiTheme="minorHAnsi" w:eastAsiaTheme="minorEastAsia" w:hAnsiTheme="minorHAnsi" w:cstheme="minorBidi"/>
            <w:smallCaps w:val="0"/>
            <w:noProof/>
            <w:kern w:val="2"/>
            <w:sz w:val="24"/>
            <w:szCs w:val="24"/>
            <w:lang w:val="en-US" w:eastAsia="zh-CN"/>
          </w:rPr>
          <w:tab/>
        </w:r>
        <w:r w:rsidR="004A4740" w:rsidRPr="00582892">
          <w:rPr>
            <w:rStyle w:val="afc"/>
            <w:noProof/>
          </w:rPr>
          <w:t>云服务平台组织结构</w:t>
        </w:r>
        <w:r w:rsidR="004A4740">
          <w:rPr>
            <w:noProof/>
            <w:webHidden/>
          </w:rPr>
          <w:tab/>
        </w:r>
        <w:r w:rsidR="004A4740">
          <w:rPr>
            <w:noProof/>
            <w:webHidden/>
          </w:rPr>
          <w:fldChar w:fldCharType="begin"/>
        </w:r>
        <w:r w:rsidR="004A4740">
          <w:rPr>
            <w:noProof/>
            <w:webHidden/>
          </w:rPr>
          <w:instrText xml:space="preserve"> PAGEREF _Toc475090252 \h </w:instrText>
        </w:r>
        <w:r w:rsidR="004A4740">
          <w:rPr>
            <w:noProof/>
            <w:webHidden/>
          </w:rPr>
        </w:r>
        <w:r w:rsidR="004A4740">
          <w:rPr>
            <w:noProof/>
            <w:webHidden/>
          </w:rPr>
          <w:fldChar w:fldCharType="separate"/>
        </w:r>
        <w:r w:rsidR="0065080E">
          <w:rPr>
            <w:noProof/>
            <w:webHidden/>
          </w:rPr>
          <w:t>15</w:t>
        </w:r>
        <w:r w:rsidR="004A4740">
          <w:rPr>
            <w:noProof/>
            <w:webHidden/>
          </w:rPr>
          <w:fldChar w:fldCharType="end"/>
        </w:r>
      </w:hyperlink>
    </w:p>
    <w:p w14:paraId="40797499" w14:textId="77777777" w:rsidR="004A4740" w:rsidRDefault="00CA6BBC">
      <w:pPr>
        <w:pStyle w:val="11"/>
        <w:tabs>
          <w:tab w:val="left" w:pos="880"/>
        </w:tabs>
        <w:rPr>
          <w:rFonts w:asciiTheme="minorHAnsi" w:eastAsiaTheme="minorEastAsia" w:hAnsiTheme="minorHAnsi" w:cstheme="minorBidi"/>
          <w:b w:val="0"/>
          <w:caps w:val="0"/>
          <w:noProof/>
          <w:kern w:val="2"/>
          <w:sz w:val="24"/>
          <w:szCs w:val="24"/>
          <w:lang w:val="en-US" w:eastAsia="zh-CN"/>
        </w:rPr>
      </w:pPr>
      <w:hyperlink w:anchor="_Toc475090253" w:history="1">
        <w:r w:rsidR="004A4740" w:rsidRPr="00582892">
          <w:rPr>
            <w:rStyle w:val="afc"/>
            <w:noProof/>
          </w:rPr>
          <w:t>第四章</w:t>
        </w:r>
        <w:r w:rsidR="004A4740">
          <w:rPr>
            <w:rFonts w:asciiTheme="minorHAnsi" w:eastAsiaTheme="minorEastAsia" w:hAnsiTheme="minorHAnsi" w:cstheme="minorBidi"/>
            <w:b w:val="0"/>
            <w:caps w:val="0"/>
            <w:noProof/>
            <w:kern w:val="2"/>
            <w:sz w:val="24"/>
            <w:szCs w:val="24"/>
            <w:lang w:val="en-US" w:eastAsia="zh-CN"/>
          </w:rPr>
          <w:tab/>
        </w:r>
        <w:r w:rsidR="004A4740" w:rsidRPr="00582892">
          <w:rPr>
            <w:rStyle w:val="afc"/>
            <w:noProof/>
          </w:rPr>
          <w:t>团队建设</w:t>
        </w:r>
        <w:r w:rsidR="004A4740">
          <w:rPr>
            <w:noProof/>
            <w:webHidden/>
          </w:rPr>
          <w:tab/>
        </w:r>
        <w:r w:rsidR="004A4740">
          <w:rPr>
            <w:noProof/>
            <w:webHidden/>
          </w:rPr>
          <w:fldChar w:fldCharType="begin"/>
        </w:r>
        <w:r w:rsidR="004A4740">
          <w:rPr>
            <w:noProof/>
            <w:webHidden/>
          </w:rPr>
          <w:instrText xml:space="preserve"> PAGEREF _Toc475090253 \h </w:instrText>
        </w:r>
        <w:r w:rsidR="004A4740">
          <w:rPr>
            <w:noProof/>
            <w:webHidden/>
          </w:rPr>
        </w:r>
        <w:r w:rsidR="004A4740">
          <w:rPr>
            <w:noProof/>
            <w:webHidden/>
          </w:rPr>
          <w:fldChar w:fldCharType="separate"/>
        </w:r>
        <w:r w:rsidR="0065080E">
          <w:rPr>
            <w:noProof/>
            <w:webHidden/>
          </w:rPr>
          <w:t>19</w:t>
        </w:r>
        <w:r w:rsidR="004A4740">
          <w:rPr>
            <w:noProof/>
            <w:webHidden/>
          </w:rPr>
          <w:fldChar w:fldCharType="end"/>
        </w:r>
      </w:hyperlink>
    </w:p>
    <w:p w14:paraId="0E7AEFD8" w14:textId="77777777" w:rsidR="004A4740" w:rsidRDefault="00CA6BBC">
      <w:pPr>
        <w:pStyle w:val="21"/>
        <w:tabs>
          <w:tab w:val="left" w:pos="660"/>
        </w:tabs>
        <w:rPr>
          <w:rFonts w:asciiTheme="minorHAnsi" w:eastAsiaTheme="minorEastAsia" w:hAnsiTheme="minorHAnsi" w:cstheme="minorBidi"/>
          <w:smallCaps w:val="0"/>
          <w:noProof/>
          <w:kern w:val="2"/>
          <w:sz w:val="24"/>
          <w:szCs w:val="24"/>
          <w:lang w:val="en-US" w:eastAsia="zh-CN"/>
        </w:rPr>
      </w:pPr>
      <w:hyperlink w:anchor="_Toc475090254" w:history="1">
        <w:r w:rsidR="004A4740" w:rsidRPr="00582892">
          <w:rPr>
            <w:rStyle w:val="afc"/>
            <w:noProof/>
          </w:rPr>
          <w:t>4.1</w:t>
        </w:r>
        <w:r w:rsidR="004A4740">
          <w:rPr>
            <w:rFonts w:asciiTheme="minorHAnsi" w:eastAsiaTheme="minorEastAsia" w:hAnsiTheme="minorHAnsi" w:cstheme="minorBidi"/>
            <w:smallCaps w:val="0"/>
            <w:noProof/>
            <w:kern w:val="2"/>
            <w:sz w:val="24"/>
            <w:szCs w:val="24"/>
            <w:lang w:val="en-US" w:eastAsia="zh-CN"/>
          </w:rPr>
          <w:tab/>
        </w:r>
        <w:r w:rsidR="004A4740" w:rsidRPr="00582892">
          <w:rPr>
            <w:rStyle w:val="afc"/>
            <w:noProof/>
          </w:rPr>
          <w:t>研发推进全栈式的开发管理</w:t>
        </w:r>
        <w:r w:rsidR="004A4740">
          <w:rPr>
            <w:noProof/>
            <w:webHidden/>
          </w:rPr>
          <w:tab/>
        </w:r>
        <w:r w:rsidR="004A4740">
          <w:rPr>
            <w:noProof/>
            <w:webHidden/>
          </w:rPr>
          <w:fldChar w:fldCharType="begin"/>
        </w:r>
        <w:r w:rsidR="004A4740">
          <w:rPr>
            <w:noProof/>
            <w:webHidden/>
          </w:rPr>
          <w:instrText xml:space="preserve"> PAGEREF _Toc475090254 \h </w:instrText>
        </w:r>
        <w:r w:rsidR="004A4740">
          <w:rPr>
            <w:noProof/>
            <w:webHidden/>
          </w:rPr>
        </w:r>
        <w:r w:rsidR="004A4740">
          <w:rPr>
            <w:noProof/>
            <w:webHidden/>
          </w:rPr>
          <w:fldChar w:fldCharType="separate"/>
        </w:r>
        <w:r w:rsidR="0065080E">
          <w:rPr>
            <w:noProof/>
            <w:webHidden/>
          </w:rPr>
          <w:t>19</w:t>
        </w:r>
        <w:r w:rsidR="004A4740">
          <w:rPr>
            <w:noProof/>
            <w:webHidden/>
          </w:rPr>
          <w:fldChar w:fldCharType="end"/>
        </w:r>
      </w:hyperlink>
    </w:p>
    <w:p w14:paraId="1D4FF847" w14:textId="77777777" w:rsidR="004A4740" w:rsidRDefault="00CA6BBC">
      <w:pPr>
        <w:pStyle w:val="21"/>
        <w:tabs>
          <w:tab w:val="left" w:pos="660"/>
        </w:tabs>
        <w:rPr>
          <w:rFonts w:asciiTheme="minorHAnsi" w:eastAsiaTheme="minorEastAsia" w:hAnsiTheme="minorHAnsi" w:cstheme="minorBidi"/>
          <w:smallCaps w:val="0"/>
          <w:noProof/>
          <w:kern w:val="2"/>
          <w:sz w:val="24"/>
          <w:szCs w:val="24"/>
          <w:lang w:val="en-US" w:eastAsia="zh-CN"/>
        </w:rPr>
      </w:pPr>
      <w:hyperlink w:anchor="_Toc475090255" w:history="1">
        <w:r w:rsidR="004A4740" w:rsidRPr="00582892">
          <w:rPr>
            <w:rStyle w:val="afc"/>
            <w:noProof/>
          </w:rPr>
          <w:t>4.2</w:t>
        </w:r>
        <w:r w:rsidR="004A4740">
          <w:rPr>
            <w:rFonts w:asciiTheme="minorHAnsi" w:eastAsiaTheme="minorEastAsia" w:hAnsiTheme="minorHAnsi" w:cstheme="minorBidi"/>
            <w:smallCaps w:val="0"/>
            <w:noProof/>
            <w:kern w:val="2"/>
            <w:sz w:val="24"/>
            <w:szCs w:val="24"/>
            <w:lang w:val="en-US" w:eastAsia="zh-CN"/>
          </w:rPr>
          <w:tab/>
        </w:r>
        <w:r w:rsidR="004A4740" w:rsidRPr="00582892">
          <w:rPr>
            <w:rStyle w:val="afc"/>
            <w:noProof/>
          </w:rPr>
          <w:t>云平台知识库和技术交流群的建立</w:t>
        </w:r>
        <w:r w:rsidR="004A4740">
          <w:rPr>
            <w:noProof/>
            <w:webHidden/>
          </w:rPr>
          <w:tab/>
        </w:r>
        <w:r w:rsidR="004A4740">
          <w:rPr>
            <w:noProof/>
            <w:webHidden/>
          </w:rPr>
          <w:fldChar w:fldCharType="begin"/>
        </w:r>
        <w:r w:rsidR="004A4740">
          <w:rPr>
            <w:noProof/>
            <w:webHidden/>
          </w:rPr>
          <w:instrText xml:space="preserve"> PAGEREF _Toc475090255 \h </w:instrText>
        </w:r>
        <w:r w:rsidR="004A4740">
          <w:rPr>
            <w:noProof/>
            <w:webHidden/>
          </w:rPr>
        </w:r>
        <w:r w:rsidR="004A4740">
          <w:rPr>
            <w:noProof/>
            <w:webHidden/>
          </w:rPr>
          <w:fldChar w:fldCharType="separate"/>
        </w:r>
        <w:r w:rsidR="0065080E">
          <w:rPr>
            <w:noProof/>
            <w:webHidden/>
          </w:rPr>
          <w:t>20</w:t>
        </w:r>
        <w:r w:rsidR="004A4740">
          <w:rPr>
            <w:noProof/>
            <w:webHidden/>
          </w:rPr>
          <w:fldChar w:fldCharType="end"/>
        </w:r>
      </w:hyperlink>
    </w:p>
    <w:p w14:paraId="1FF48839" w14:textId="77777777" w:rsidR="004A4740" w:rsidRDefault="00CA6BBC">
      <w:pPr>
        <w:pStyle w:val="21"/>
        <w:tabs>
          <w:tab w:val="left" w:pos="660"/>
        </w:tabs>
        <w:rPr>
          <w:rFonts w:asciiTheme="minorHAnsi" w:eastAsiaTheme="minorEastAsia" w:hAnsiTheme="minorHAnsi" w:cstheme="minorBidi"/>
          <w:smallCaps w:val="0"/>
          <w:noProof/>
          <w:kern w:val="2"/>
          <w:sz w:val="24"/>
          <w:szCs w:val="24"/>
          <w:lang w:val="en-US" w:eastAsia="zh-CN"/>
        </w:rPr>
      </w:pPr>
      <w:hyperlink w:anchor="_Toc475090256" w:history="1">
        <w:r w:rsidR="004A4740" w:rsidRPr="00582892">
          <w:rPr>
            <w:rStyle w:val="afc"/>
            <w:noProof/>
          </w:rPr>
          <w:t>4.3</w:t>
        </w:r>
        <w:r w:rsidR="004A4740">
          <w:rPr>
            <w:rFonts w:asciiTheme="minorHAnsi" w:eastAsiaTheme="minorEastAsia" w:hAnsiTheme="minorHAnsi" w:cstheme="minorBidi"/>
            <w:smallCaps w:val="0"/>
            <w:noProof/>
            <w:kern w:val="2"/>
            <w:sz w:val="24"/>
            <w:szCs w:val="24"/>
            <w:lang w:val="en-US" w:eastAsia="zh-CN"/>
          </w:rPr>
          <w:tab/>
        </w:r>
        <w:r w:rsidR="004A4740" w:rsidRPr="00582892">
          <w:rPr>
            <w:rStyle w:val="afc"/>
            <w:noProof/>
          </w:rPr>
          <w:t>推进并落实</w:t>
        </w:r>
        <w:r w:rsidR="004A4740" w:rsidRPr="00582892">
          <w:rPr>
            <w:rStyle w:val="afc"/>
            <w:noProof/>
          </w:rPr>
          <w:t>Code Review</w:t>
        </w:r>
        <w:r w:rsidR="004A4740" w:rsidRPr="00582892">
          <w:rPr>
            <w:rStyle w:val="afc"/>
            <w:noProof/>
          </w:rPr>
          <w:t>机制</w:t>
        </w:r>
        <w:r w:rsidR="004A4740">
          <w:rPr>
            <w:noProof/>
            <w:webHidden/>
          </w:rPr>
          <w:tab/>
        </w:r>
        <w:r w:rsidR="004A4740">
          <w:rPr>
            <w:noProof/>
            <w:webHidden/>
          </w:rPr>
          <w:fldChar w:fldCharType="begin"/>
        </w:r>
        <w:r w:rsidR="004A4740">
          <w:rPr>
            <w:noProof/>
            <w:webHidden/>
          </w:rPr>
          <w:instrText xml:space="preserve"> PAGEREF _Toc475090256 \h </w:instrText>
        </w:r>
        <w:r w:rsidR="004A4740">
          <w:rPr>
            <w:noProof/>
            <w:webHidden/>
          </w:rPr>
        </w:r>
        <w:r w:rsidR="004A4740">
          <w:rPr>
            <w:noProof/>
            <w:webHidden/>
          </w:rPr>
          <w:fldChar w:fldCharType="separate"/>
        </w:r>
        <w:r w:rsidR="0065080E">
          <w:rPr>
            <w:noProof/>
            <w:webHidden/>
          </w:rPr>
          <w:t>20</w:t>
        </w:r>
        <w:r w:rsidR="004A4740">
          <w:rPr>
            <w:noProof/>
            <w:webHidden/>
          </w:rPr>
          <w:fldChar w:fldCharType="end"/>
        </w:r>
      </w:hyperlink>
    </w:p>
    <w:p w14:paraId="3A1344F2" w14:textId="77777777" w:rsidR="006668D8" w:rsidRPr="003B63D3" w:rsidRDefault="006668D8" w:rsidP="006668D8">
      <w:pPr>
        <w:pStyle w:val="11"/>
        <w:widowControl w:val="0"/>
        <w:overflowPunct/>
        <w:autoSpaceDE/>
        <w:autoSpaceDN/>
        <w:adjustRightInd/>
        <w:spacing w:before="0" w:after="0"/>
        <w:jc w:val="both"/>
        <w:textAlignment w:val="auto"/>
        <w:rPr>
          <w:lang w:eastAsia="zh-CN"/>
        </w:rPr>
      </w:pPr>
      <w:r w:rsidRPr="00AB7FDF">
        <w:rPr>
          <w:rFonts w:ascii="微软雅黑" w:eastAsia="微软雅黑" w:hAnsi="微软雅黑"/>
          <w:lang w:eastAsia="zh-CN"/>
        </w:rPr>
        <w:fldChar w:fldCharType="end"/>
      </w:r>
    </w:p>
    <w:p w14:paraId="5B898F47" w14:textId="692B35E3" w:rsidR="002951F0" w:rsidRDefault="002951F0"/>
    <w:p w14:paraId="474A7CC5" w14:textId="77777777" w:rsidR="00AD1E17" w:rsidRDefault="00AD1E17"/>
    <w:p w14:paraId="0FA17393" w14:textId="77777777" w:rsidR="00AD1E17" w:rsidRDefault="00AD1E17"/>
    <w:p w14:paraId="3FDB985B" w14:textId="41951EDE" w:rsidR="00AD1E17" w:rsidRPr="00E31105" w:rsidRDefault="00AD1E17" w:rsidP="00AD1E17">
      <w:pPr>
        <w:pStyle w:val="1"/>
      </w:pPr>
      <w:bookmarkStart w:id="0" w:name="_Toc219789078"/>
      <w:bookmarkStart w:id="1" w:name="_Toc475090241"/>
      <w:r>
        <w:rPr>
          <w:rFonts w:hint="eastAsia"/>
        </w:rPr>
        <w:lastRenderedPageBreak/>
        <w:t>云服务平台</w:t>
      </w:r>
      <w:bookmarkEnd w:id="0"/>
      <w:r>
        <w:rPr>
          <w:rFonts w:hint="eastAsia"/>
        </w:rPr>
        <w:t>目标</w:t>
      </w:r>
      <w:r w:rsidR="00776860">
        <w:rPr>
          <w:rFonts w:hint="eastAsia"/>
        </w:rPr>
        <w:t>（</w:t>
      </w:r>
      <w:r w:rsidR="00776860">
        <w:rPr>
          <w:rFonts w:ascii="Lucida Grande" w:hAnsi="Lucida Grande" w:cs="Lucida Grande"/>
          <w:sz w:val="38"/>
          <w:szCs w:val="38"/>
        </w:rPr>
        <w:t>业务目标</w:t>
      </w:r>
      <w:r w:rsidR="00776860">
        <w:rPr>
          <w:rFonts w:hint="eastAsia"/>
        </w:rPr>
        <w:t>）</w:t>
      </w:r>
      <w:bookmarkEnd w:id="1"/>
    </w:p>
    <w:p w14:paraId="08CF89D4" w14:textId="1CCAFA04" w:rsidR="00AD1E17" w:rsidRDefault="004E78D4" w:rsidP="00AD1E17">
      <w:pPr>
        <w:pStyle w:val="2"/>
        <w:numPr>
          <w:ilvl w:val="1"/>
          <w:numId w:val="3"/>
        </w:numPr>
      </w:pPr>
      <w:bookmarkStart w:id="2" w:name="_Toc475090242"/>
      <w:r>
        <w:rPr>
          <w:rFonts w:hint="eastAsia"/>
        </w:rPr>
        <w:t>总体目标</w:t>
      </w:r>
      <w:bookmarkEnd w:id="2"/>
    </w:p>
    <w:p w14:paraId="7F998D48" w14:textId="3742E36E" w:rsidR="00A61857" w:rsidRDefault="006F22AE" w:rsidP="0063252E">
      <w:pPr>
        <w:widowControl w:val="0"/>
        <w:spacing w:line="360" w:lineRule="auto"/>
        <w:ind w:firstLineChars="200" w:firstLine="560"/>
        <w:jc w:val="both"/>
        <w:rPr>
          <w:rFonts w:ascii="华文楷体" w:eastAsia="华文楷体" w:hAnsi="华文楷体" w:hint="eastAsia"/>
          <w:sz w:val="28"/>
          <w:szCs w:val="28"/>
        </w:rPr>
      </w:pPr>
      <w:bookmarkStart w:id="3" w:name="OLE_LINK1"/>
      <w:r>
        <w:rPr>
          <w:rFonts w:ascii="华文楷体" w:eastAsia="华文楷体" w:hAnsi="华文楷体" w:hint="eastAsia"/>
          <w:sz w:val="28"/>
          <w:szCs w:val="28"/>
          <w:lang w:val="en-GB"/>
        </w:rPr>
        <w:t>重点进行</w:t>
      </w:r>
      <w:r w:rsidR="00A61857">
        <w:rPr>
          <w:rFonts w:ascii="华文楷体" w:eastAsia="华文楷体" w:hAnsi="华文楷体" w:hint="eastAsia"/>
          <w:sz w:val="28"/>
          <w:szCs w:val="28"/>
        </w:rPr>
        <w:t>三个汇聚型平台的研发工作，包括，云管理平台（</w:t>
      </w:r>
      <w:r w:rsidR="003769D4">
        <w:rPr>
          <w:rFonts w:ascii="华文楷体" w:eastAsia="华文楷体" w:hAnsi="华文楷体" w:hint="eastAsia"/>
          <w:sz w:val="28"/>
          <w:szCs w:val="28"/>
        </w:rPr>
        <w:t>基础功能汇聚</w:t>
      </w:r>
      <w:r w:rsidR="00A61857">
        <w:rPr>
          <w:rFonts w:ascii="华文楷体" w:eastAsia="华文楷体" w:hAnsi="华文楷体" w:hint="eastAsia"/>
          <w:sz w:val="28"/>
          <w:szCs w:val="28"/>
        </w:rPr>
        <w:t>）</w:t>
      </w:r>
      <w:r w:rsidR="003769D4">
        <w:rPr>
          <w:rFonts w:ascii="华文楷体" w:eastAsia="华文楷体" w:hAnsi="华文楷体" w:hint="eastAsia"/>
          <w:sz w:val="28"/>
          <w:szCs w:val="28"/>
        </w:rPr>
        <w:t>、数据交换平台（数据汇聚）及云服务总线（服务汇聚）。</w:t>
      </w:r>
    </w:p>
    <w:p w14:paraId="118198ED" w14:textId="35701648" w:rsidR="001C18C3" w:rsidRDefault="001C18C3" w:rsidP="0063252E">
      <w:pPr>
        <w:widowControl w:val="0"/>
        <w:spacing w:line="360" w:lineRule="auto"/>
        <w:ind w:firstLineChars="200" w:firstLine="560"/>
        <w:jc w:val="both"/>
        <w:rPr>
          <w:rFonts w:ascii="华文楷体" w:eastAsia="华文楷体" w:hAnsi="华文楷体"/>
          <w:sz w:val="28"/>
          <w:szCs w:val="28"/>
        </w:rPr>
      </w:pPr>
      <w:r>
        <w:rPr>
          <w:rFonts w:ascii="华文楷体" w:eastAsia="华文楷体" w:hAnsi="华文楷体" w:hint="eastAsia"/>
          <w:sz w:val="28"/>
          <w:szCs w:val="28"/>
        </w:rPr>
        <w:t>在目前已有的基础上，同时结合VMWare、OpenStack、青云等其他厂商的资源</w:t>
      </w:r>
      <w:r w:rsidR="00CA4BCD">
        <w:rPr>
          <w:rFonts w:ascii="华文楷体" w:eastAsia="华文楷体" w:hAnsi="华文楷体" w:hint="eastAsia"/>
          <w:sz w:val="28"/>
          <w:szCs w:val="28"/>
        </w:rPr>
        <w:t>，万达信息</w:t>
      </w:r>
      <w:r>
        <w:rPr>
          <w:rFonts w:ascii="华文楷体" w:eastAsia="华文楷体" w:hAnsi="华文楷体" w:hint="eastAsia"/>
          <w:sz w:val="28"/>
          <w:szCs w:val="28"/>
        </w:rPr>
        <w:t>云管理平台以多个可用区的方式，提供多种技术方案，满足不同客户私有云建设以及混合云接入的需求。</w:t>
      </w:r>
      <w:r w:rsidR="0063252E">
        <w:rPr>
          <w:rFonts w:ascii="华文楷体" w:eastAsia="华文楷体" w:hAnsi="华文楷体" w:hint="eastAsia"/>
          <w:sz w:val="28"/>
          <w:szCs w:val="28"/>
        </w:rPr>
        <w:t>基于ITSS</w:t>
      </w:r>
      <w:r w:rsidR="00CA4BCD">
        <w:rPr>
          <w:rFonts w:ascii="华文楷体" w:eastAsia="华文楷体" w:hAnsi="华文楷体" w:hint="eastAsia"/>
          <w:sz w:val="28"/>
          <w:szCs w:val="28"/>
        </w:rPr>
        <w:t>标准度量上线云</w:t>
      </w:r>
      <w:r w:rsidR="0063252E">
        <w:rPr>
          <w:rFonts w:ascii="华文楷体" w:eastAsia="华文楷体" w:hAnsi="华文楷体" w:hint="eastAsia"/>
          <w:sz w:val="28"/>
          <w:szCs w:val="28"/>
        </w:rPr>
        <w:t>服务能力，完善</w:t>
      </w:r>
      <w:r>
        <w:rPr>
          <w:rFonts w:ascii="华文楷体" w:eastAsia="华文楷体" w:hAnsi="华文楷体" w:hint="eastAsia"/>
          <w:sz w:val="28"/>
          <w:szCs w:val="28"/>
        </w:rPr>
        <w:t>云管理平台</w:t>
      </w:r>
      <w:r w:rsidR="0063252E">
        <w:rPr>
          <w:rFonts w:ascii="华文楷体" w:eastAsia="华文楷体" w:hAnsi="华文楷体" w:hint="eastAsia"/>
          <w:sz w:val="28"/>
          <w:szCs w:val="28"/>
        </w:rPr>
        <w:t>所提供的云主机、云存储、云网络、云数据库等基础云</w:t>
      </w:r>
      <w:r>
        <w:rPr>
          <w:rFonts w:ascii="华文楷体" w:eastAsia="华文楷体" w:hAnsi="华文楷体" w:hint="eastAsia"/>
          <w:sz w:val="28"/>
          <w:szCs w:val="28"/>
        </w:rPr>
        <w:t>服务能力，通过资源池化、服务能力</w:t>
      </w:r>
      <w:r w:rsidR="0063252E">
        <w:rPr>
          <w:rFonts w:ascii="华文楷体" w:eastAsia="华文楷体" w:hAnsi="华文楷体" w:hint="eastAsia"/>
          <w:sz w:val="28"/>
          <w:szCs w:val="28"/>
        </w:rPr>
        <w:t>监控、动态智能调度等技术手段实现资源的高效利用，做到成本优化，</w:t>
      </w:r>
      <w:r>
        <w:rPr>
          <w:rFonts w:ascii="华文楷体" w:eastAsia="华文楷体" w:hAnsi="华文楷体" w:hint="eastAsia"/>
          <w:sz w:val="28"/>
          <w:szCs w:val="28"/>
        </w:rPr>
        <w:t>保证平台可用性达</w:t>
      </w:r>
      <w:r w:rsidR="00CA4BCD">
        <w:rPr>
          <w:rFonts w:ascii="华文楷体" w:eastAsia="华文楷体" w:hAnsi="华文楷体" w:hint="eastAsia"/>
          <w:sz w:val="28"/>
          <w:szCs w:val="28"/>
        </w:rPr>
        <w:t>到</w:t>
      </w:r>
      <w:r>
        <w:rPr>
          <w:rFonts w:ascii="华文楷体" w:eastAsia="华文楷体" w:hAnsi="华文楷体" w:hint="eastAsia"/>
          <w:sz w:val="28"/>
          <w:szCs w:val="28"/>
        </w:rPr>
        <w:t>99.9%以上。</w:t>
      </w:r>
    </w:p>
    <w:p w14:paraId="1DF99A50" w14:textId="77777777" w:rsidR="006F22AE" w:rsidRDefault="001C18C3" w:rsidP="006F22AE">
      <w:pPr>
        <w:pStyle w:val="14"/>
        <w:spacing w:line="360" w:lineRule="auto"/>
        <w:ind w:firstLineChars="200" w:firstLine="560"/>
        <w:rPr>
          <w:rFonts w:ascii="华文楷体" w:eastAsia="华文楷体" w:hAnsi="华文楷体" w:hint="eastAsia"/>
          <w:kern w:val="0"/>
          <w:sz w:val="28"/>
          <w:szCs w:val="28"/>
          <w:lang w:val="en-GB"/>
        </w:rPr>
      </w:pPr>
      <w:r>
        <w:rPr>
          <w:rFonts w:ascii="华文楷体" w:eastAsia="华文楷体" w:hAnsi="华文楷体" w:hint="eastAsia"/>
          <w:kern w:val="0"/>
          <w:sz w:val="28"/>
          <w:szCs w:val="28"/>
          <w:lang w:val="en-GB"/>
        </w:rPr>
        <w:t>加强数据服务的研发和解决方案能力，形成具有电子政务（及医疗卫生）特色的</w:t>
      </w:r>
      <w:r w:rsidR="006F22AE">
        <w:rPr>
          <w:rFonts w:ascii="华文楷体" w:eastAsia="华文楷体" w:hAnsi="华文楷体" w:hint="eastAsia"/>
          <w:kern w:val="0"/>
          <w:sz w:val="28"/>
          <w:szCs w:val="28"/>
          <w:lang w:val="en-GB"/>
        </w:rPr>
        <w:t>云数据交换平台。</w:t>
      </w:r>
      <w:r>
        <w:rPr>
          <w:rFonts w:ascii="华文楷体" w:eastAsia="华文楷体" w:hAnsi="华文楷体" w:hint="eastAsia"/>
          <w:kern w:val="0"/>
          <w:sz w:val="28"/>
          <w:szCs w:val="28"/>
          <w:lang w:val="en-GB"/>
        </w:rPr>
        <w:t>研发云数据库服务（涵盖关系型、非关系型各类数据库）</w:t>
      </w:r>
      <w:r w:rsidR="00CA4BCD">
        <w:rPr>
          <w:rFonts w:ascii="华文楷体" w:eastAsia="华文楷体" w:hAnsi="华文楷体" w:hint="eastAsia"/>
          <w:kern w:val="0"/>
          <w:sz w:val="28"/>
          <w:szCs w:val="28"/>
          <w:lang w:val="en-GB"/>
        </w:rPr>
        <w:t>，从各层面满足高可用、高效率、</w:t>
      </w:r>
      <w:r>
        <w:rPr>
          <w:rFonts w:ascii="华文楷体" w:eastAsia="华文楷体" w:hAnsi="华文楷体" w:hint="eastAsia"/>
          <w:kern w:val="0"/>
          <w:sz w:val="28"/>
          <w:szCs w:val="28"/>
          <w:lang w:val="en-GB"/>
        </w:rPr>
        <w:t>安全的服务要求；同时加强数据库层面的技术积累，</w:t>
      </w:r>
      <w:r>
        <w:rPr>
          <w:rFonts w:ascii="华文楷体" w:eastAsia="华文楷体" w:hAnsi="华文楷体" w:hint="eastAsia"/>
          <w:kern w:val="0"/>
          <w:sz w:val="28"/>
          <w:szCs w:val="28"/>
        </w:rPr>
        <w:t>组建数据库技术团队，</w:t>
      </w:r>
      <w:r w:rsidR="00737ECE">
        <w:rPr>
          <w:rFonts w:ascii="华文楷体" w:eastAsia="华文楷体" w:hAnsi="华文楷体" w:hint="eastAsia"/>
          <w:kern w:val="0"/>
          <w:sz w:val="28"/>
          <w:szCs w:val="28"/>
          <w:lang w:val="en-GB"/>
        </w:rPr>
        <w:t>特别是针对大规模分布式数据库方案进行技术攻关</w:t>
      </w:r>
      <w:r>
        <w:rPr>
          <w:rFonts w:ascii="华文楷体" w:eastAsia="华文楷体" w:hAnsi="华文楷体" w:hint="eastAsia"/>
          <w:kern w:val="0"/>
          <w:sz w:val="28"/>
          <w:szCs w:val="28"/>
          <w:lang w:val="en-GB"/>
        </w:rPr>
        <w:t>，对云平台数据服务方案进行持续规划与实践。</w:t>
      </w:r>
    </w:p>
    <w:p w14:paraId="4A1E17C3" w14:textId="3E3B79B4" w:rsidR="006F22AE" w:rsidRDefault="006F22AE" w:rsidP="001C18C3">
      <w:pPr>
        <w:pStyle w:val="14"/>
        <w:spacing w:line="360" w:lineRule="auto"/>
        <w:ind w:firstLineChars="200" w:firstLine="560"/>
        <w:rPr>
          <w:rFonts w:ascii="华文楷体" w:eastAsia="华文楷体" w:hAnsi="华文楷体" w:cstheme="minorBidi" w:hint="eastAsia"/>
          <w:sz w:val="28"/>
          <w:szCs w:val="28"/>
        </w:rPr>
      </w:pPr>
      <w:r>
        <w:rPr>
          <w:rFonts w:ascii="华文楷体" w:eastAsia="华文楷体" w:hAnsi="华文楷体" w:hint="eastAsia"/>
          <w:kern w:val="0"/>
          <w:sz w:val="28"/>
          <w:szCs w:val="28"/>
          <w:lang w:val="en-GB"/>
        </w:rPr>
        <w:t>着重于</w:t>
      </w:r>
      <w:r>
        <w:rPr>
          <w:rFonts w:ascii="华文楷体" w:eastAsia="华文楷体" w:hAnsi="华文楷体" w:cstheme="minorBidi" w:hint="eastAsia"/>
          <w:sz w:val="28"/>
          <w:szCs w:val="28"/>
        </w:rPr>
        <w:t>提升云平台</w:t>
      </w:r>
      <w:r w:rsidR="002B5323">
        <w:rPr>
          <w:rFonts w:ascii="华文楷体" w:eastAsia="华文楷体" w:hAnsi="华文楷体" w:cstheme="minorBidi" w:hint="eastAsia"/>
          <w:sz w:val="28"/>
          <w:szCs w:val="28"/>
        </w:rPr>
        <w:t>服务</w:t>
      </w:r>
      <w:r>
        <w:rPr>
          <w:rFonts w:ascii="华文楷体" w:eastAsia="华文楷体" w:hAnsi="华文楷体" w:cstheme="minorBidi" w:hint="eastAsia"/>
          <w:sz w:val="28"/>
          <w:szCs w:val="28"/>
        </w:rPr>
        <w:t>总线架构，在目前的基础上</w:t>
      </w:r>
      <w:r w:rsidRPr="00FC633C">
        <w:rPr>
          <w:rFonts w:ascii="华文楷体" w:eastAsia="华文楷体" w:hAnsi="华文楷体" w:cstheme="minorBidi" w:hint="eastAsia"/>
          <w:sz w:val="28"/>
          <w:szCs w:val="28"/>
        </w:rPr>
        <w:t>形成多级连接架构，并真正的做到整个云平台的核心服务调用引擎，对云平台服务进行</w:t>
      </w:r>
      <w:r>
        <w:rPr>
          <w:rFonts w:ascii="华文楷体" w:eastAsia="华文楷体" w:hAnsi="华文楷体" w:cstheme="minorBidi" w:hint="eastAsia"/>
          <w:sz w:val="28"/>
          <w:szCs w:val="28"/>
        </w:rPr>
        <w:t>基于SOA</w:t>
      </w:r>
      <w:r>
        <w:rPr>
          <w:rFonts w:ascii="华文楷体" w:eastAsia="华文楷体" w:hAnsi="华文楷体" w:cstheme="minorBidi" w:hint="eastAsia"/>
          <w:sz w:val="28"/>
          <w:szCs w:val="28"/>
        </w:rPr>
        <w:t>化</w:t>
      </w:r>
      <w:r w:rsidRPr="00FC633C">
        <w:rPr>
          <w:rFonts w:ascii="华文楷体" w:eastAsia="华文楷体" w:hAnsi="华文楷体" w:cstheme="minorBidi" w:hint="eastAsia"/>
          <w:sz w:val="28"/>
          <w:szCs w:val="28"/>
        </w:rPr>
        <w:t>改造</w:t>
      </w:r>
      <w:r>
        <w:rPr>
          <w:rFonts w:ascii="华文楷体" w:eastAsia="华文楷体" w:hAnsi="华文楷体" w:cstheme="minorBidi" w:hint="eastAsia"/>
          <w:sz w:val="28"/>
          <w:szCs w:val="28"/>
        </w:rPr>
        <w:t>。</w:t>
      </w:r>
    </w:p>
    <w:p w14:paraId="6CE67C9D" w14:textId="650564F3" w:rsidR="002B5323" w:rsidRPr="002B5323" w:rsidRDefault="002B5323" w:rsidP="002B5323">
      <w:pPr>
        <w:widowControl w:val="0"/>
        <w:spacing w:line="360" w:lineRule="auto"/>
        <w:ind w:firstLineChars="200" w:firstLine="560"/>
        <w:jc w:val="both"/>
        <w:rPr>
          <w:rFonts w:ascii="华文楷体" w:eastAsia="华文楷体" w:hAnsi="华文楷体" w:hint="eastAsia"/>
          <w:sz w:val="28"/>
          <w:szCs w:val="28"/>
        </w:rPr>
      </w:pPr>
      <w:r>
        <w:rPr>
          <w:rFonts w:ascii="华文楷体" w:eastAsia="华文楷体" w:hAnsi="华文楷体" w:hint="eastAsia"/>
          <w:sz w:val="28"/>
          <w:szCs w:val="28"/>
        </w:rPr>
        <w:lastRenderedPageBreak/>
        <w:t>基于SRE的自动化运维的理念，通过自研、厂商合作等多种形式完成包括CMDB（配置管理数据库）、BSM（业务服务管理）、云监控、云日志、云报警、知识库等模块的建设，形成一套完整的自动化运维平台</w:t>
      </w:r>
      <w:r>
        <w:rPr>
          <w:rFonts w:ascii="华文楷体" w:eastAsia="华文楷体" w:hAnsi="华文楷体" w:hint="eastAsia"/>
          <w:sz w:val="28"/>
          <w:szCs w:val="28"/>
        </w:rPr>
        <w:t>。</w:t>
      </w:r>
    </w:p>
    <w:p w14:paraId="2C46C8D9" w14:textId="3BCA37CE" w:rsidR="00674EC2" w:rsidRDefault="001C18C3" w:rsidP="001C18C3">
      <w:pPr>
        <w:pStyle w:val="14"/>
        <w:spacing w:line="360" w:lineRule="auto"/>
        <w:ind w:firstLineChars="200" w:firstLine="560"/>
        <w:rPr>
          <w:rFonts w:ascii="华文楷体" w:eastAsia="华文楷体" w:hAnsi="华文楷体"/>
          <w:kern w:val="0"/>
          <w:sz w:val="28"/>
          <w:szCs w:val="28"/>
          <w:lang w:val="en-GB"/>
        </w:rPr>
      </w:pPr>
      <w:r>
        <w:rPr>
          <w:rFonts w:ascii="华文楷体" w:eastAsia="华文楷体" w:hAnsi="华文楷体" w:hint="eastAsia"/>
          <w:kern w:val="0"/>
          <w:sz w:val="28"/>
          <w:szCs w:val="28"/>
          <w:lang w:val="en-GB"/>
        </w:rPr>
        <w:t>运维工作基于新研发的</w:t>
      </w:r>
      <w:r w:rsidR="00CA4BCD">
        <w:rPr>
          <w:rFonts w:ascii="华文楷体" w:eastAsia="华文楷体" w:hAnsi="华文楷体" w:hint="eastAsia"/>
          <w:kern w:val="0"/>
          <w:sz w:val="28"/>
          <w:szCs w:val="28"/>
          <w:lang w:val="en-GB"/>
        </w:rPr>
        <w:t>自动化运维</w:t>
      </w:r>
      <w:r>
        <w:rPr>
          <w:rFonts w:ascii="华文楷体" w:eastAsia="华文楷体" w:hAnsi="华文楷体" w:hint="eastAsia"/>
          <w:kern w:val="0"/>
          <w:sz w:val="28"/>
          <w:szCs w:val="28"/>
          <w:lang w:val="en-GB"/>
        </w:rPr>
        <w:t>平台，增强云基础服务监控力度，保证云平台整体可用性达到</w:t>
      </w:r>
      <w:r>
        <w:rPr>
          <w:rFonts w:ascii="华文楷体" w:eastAsia="华文楷体" w:hAnsi="华文楷体" w:hint="eastAsia"/>
          <w:kern w:val="0"/>
          <w:sz w:val="28"/>
          <w:szCs w:val="28"/>
        </w:rPr>
        <w:t>99.95%</w:t>
      </w:r>
      <w:r>
        <w:rPr>
          <w:rFonts w:ascii="华文楷体" w:eastAsia="华文楷体" w:hAnsi="华文楷体" w:hint="eastAsia"/>
          <w:kern w:val="0"/>
          <w:sz w:val="28"/>
          <w:szCs w:val="28"/>
          <w:lang w:val="en-GB"/>
        </w:rPr>
        <w:t>以上；增强云平台上应用的调优维护能力，完善报警体系，探索人工智能的应用，形成自</w:t>
      </w:r>
      <w:r w:rsidR="007067CC">
        <w:rPr>
          <w:rFonts w:ascii="华文楷体" w:eastAsia="华文楷体" w:hAnsi="华文楷体" w:hint="eastAsia"/>
          <w:kern w:val="0"/>
          <w:sz w:val="28"/>
          <w:szCs w:val="28"/>
          <w:lang w:val="en-GB"/>
        </w:rPr>
        <w:t>动化报警处理流程。</w:t>
      </w:r>
    </w:p>
    <w:p w14:paraId="2737DF32" w14:textId="139C6D67" w:rsidR="001C18C3" w:rsidRDefault="00674EC2" w:rsidP="001C18C3">
      <w:pPr>
        <w:pStyle w:val="14"/>
        <w:spacing w:line="360" w:lineRule="auto"/>
        <w:ind w:firstLineChars="200" w:firstLine="560"/>
        <w:rPr>
          <w:rFonts w:ascii="华文楷体" w:eastAsia="华文楷体" w:hAnsi="华文楷体"/>
          <w:kern w:val="0"/>
          <w:sz w:val="28"/>
          <w:szCs w:val="28"/>
        </w:rPr>
      </w:pPr>
      <w:r>
        <w:rPr>
          <w:rFonts w:ascii="华文楷体" w:eastAsia="华文楷体" w:hAnsi="华文楷体" w:hint="eastAsia"/>
          <w:kern w:val="0"/>
          <w:sz w:val="28"/>
          <w:szCs w:val="28"/>
          <w:lang w:val="en-GB"/>
        </w:rPr>
        <w:t>建设新的云平台交付团队，</w:t>
      </w:r>
      <w:r w:rsidR="001C18C3">
        <w:rPr>
          <w:rFonts w:ascii="华文楷体" w:eastAsia="华文楷体" w:hAnsi="华文楷体" w:hint="eastAsia"/>
          <w:kern w:val="0"/>
          <w:sz w:val="28"/>
          <w:szCs w:val="28"/>
          <w:lang w:val="en-GB"/>
        </w:rPr>
        <w:t>支持上海市电子政务云平台、台州医疗等公司重</w:t>
      </w:r>
      <w:r w:rsidR="00502237">
        <w:rPr>
          <w:rFonts w:ascii="华文楷体" w:eastAsia="华文楷体" w:hAnsi="华文楷体" w:hint="eastAsia"/>
          <w:kern w:val="0"/>
          <w:sz w:val="28"/>
          <w:szCs w:val="28"/>
          <w:lang w:val="en-GB"/>
        </w:rPr>
        <w:t>要项目的私有云部署工作，为实施团队提供有效的快速安装程序或手段。</w:t>
      </w:r>
      <w:r w:rsidR="001C18C3">
        <w:rPr>
          <w:rFonts w:ascii="华文楷体" w:eastAsia="华文楷体" w:hAnsi="华文楷体" w:hint="eastAsia"/>
          <w:kern w:val="0"/>
          <w:sz w:val="28"/>
          <w:szCs w:val="28"/>
          <w:lang w:val="en-GB"/>
        </w:rPr>
        <w:t xml:space="preserve"> </w:t>
      </w:r>
    </w:p>
    <w:p w14:paraId="2AAB87B3" w14:textId="5F67250A" w:rsidR="001C18C3" w:rsidRPr="001C18C3" w:rsidRDefault="001C18C3" w:rsidP="001C18C3">
      <w:pPr>
        <w:widowControl w:val="0"/>
        <w:spacing w:line="360" w:lineRule="auto"/>
        <w:ind w:firstLineChars="200" w:firstLine="560"/>
        <w:jc w:val="both"/>
        <w:rPr>
          <w:rFonts w:ascii="华文楷体" w:eastAsia="华文楷体" w:hAnsi="华文楷体"/>
          <w:sz w:val="28"/>
          <w:szCs w:val="28"/>
        </w:rPr>
      </w:pPr>
      <w:r>
        <w:rPr>
          <w:rFonts w:ascii="华文楷体" w:eastAsia="华文楷体" w:hAnsi="华文楷体" w:hint="eastAsia"/>
          <w:sz w:val="28"/>
          <w:szCs w:val="28"/>
        </w:rPr>
        <w:t>售前工作确保潜在客户的前期及之后的技术支持，能正确挖掘用户需求并成功引导用户使用万达信息云服务，了解行业领域发展方向和政策导向，熟悉行业技术、产品和解决方案动向，从多维度对客户案例及解决方案进行包装；同时对公司各事业部的需求进行详细分析与报价清单配置，并协助内采流程的推进。</w:t>
      </w:r>
      <w:bookmarkEnd w:id="3"/>
    </w:p>
    <w:p w14:paraId="2652BD22" w14:textId="77777777" w:rsidR="00583931" w:rsidRDefault="00583931" w:rsidP="00583931">
      <w:pPr>
        <w:rPr>
          <w:rFonts w:ascii="微软雅黑" w:eastAsia="微软雅黑" w:hAnsi="微软雅黑"/>
          <w:sz w:val="21"/>
          <w:szCs w:val="20"/>
          <w:lang w:val="en-GB"/>
        </w:rPr>
      </w:pPr>
    </w:p>
    <w:p w14:paraId="43E4E8DE" w14:textId="4F39D5B5" w:rsidR="00AD1E17" w:rsidRDefault="007F54FC" w:rsidP="00AD1E17">
      <w:pPr>
        <w:pStyle w:val="2"/>
        <w:numPr>
          <w:ilvl w:val="1"/>
          <w:numId w:val="3"/>
        </w:numPr>
      </w:pPr>
      <w:bookmarkStart w:id="4" w:name="_Toc475090243"/>
      <w:r>
        <w:rPr>
          <w:rFonts w:hint="eastAsia"/>
        </w:rPr>
        <w:t>目标分解</w:t>
      </w:r>
      <w:bookmarkEnd w:id="4"/>
    </w:p>
    <w:p w14:paraId="5142DD11" w14:textId="081DA7CB" w:rsidR="00617D09" w:rsidRPr="003E0F67" w:rsidRDefault="008B58C5" w:rsidP="00391909">
      <w:pPr>
        <w:spacing w:line="360" w:lineRule="auto"/>
        <w:rPr>
          <w:rFonts w:ascii="华文楷体" w:eastAsia="华文楷体" w:hAnsi="华文楷体"/>
          <w:b/>
          <w:sz w:val="28"/>
          <w:szCs w:val="28"/>
          <w:u w:val="single"/>
        </w:rPr>
      </w:pPr>
      <w:r w:rsidRPr="003E0F67">
        <w:rPr>
          <w:rFonts w:ascii="华文楷体" w:eastAsia="华文楷体" w:hAnsi="华文楷体" w:hint="eastAsia"/>
          <w:b/>
          <w:sz w:val="28"/>
          <w:szCs w:val="28"/>
          <w:u w:val="single"/>
        </w:rPr>
        <w:t>云平台</w:t>
      </w:r>
      <w:r w:rsidR="00617D09" w:rsidRPr="003E0F67">
        <w:rPr>
          <w:rFonts w:ascii="华文楷体" w:eastAsia="华文楷体" w:hAnsi="华文楷体" w:hint="eastAsia"/>
          <w:b/>
          <w:sz w:val="28"/>
          <w:szCs w:val="28"/>
          <w:u w:val="single"/>
        </w:rPr>
        <w:t>研发工作内容：</w:t>
      </w:r>
    </w:p>
    <w:p w14:paraId="5646E5DE" w14:textId="3B9F70B4" w:rsidR="00362C23" w:rsidRDefault="00362C23" w:rsidP="00592302">
      <w:pPr>
        <w:pStyle w:val="af6"/>
        <w:numPr>
          <w:ilvl w:val="0"/>
          <w:numId w:val="8"/>
        </w:numPr>
        <w:spacing w:line="360" w:lineRule="auto"/>
        <w:ind w:firstLineChars="0"/>
        <w:rPr>
          <w:rFonts w:ascii="华文楷体" w:eastAsia="华文楷体" w:hAnsi="华文楷体"/>
          <w:sz w:val="28"/>
          <w:szCs w:val="28"/>
          <w:lang w:eastAsia="zh-CN"/>
        </w:rPr>
      </w:pPr>
      <w:r>
        <w:rPr>
          <w:rFonts w:ascii="华文楷体" w:eastAsia="华文楷体" w:hAnsi="华文楷体" w:hint="eastAsia"/>
          <w:sz w:val="28"/>
          <w:szCs w:val="28"/>
          <w:lang w:eastAsia="zh-CN"/>
        </w:rPr>
        <w:t>进一步完善云管理平台开发工作</w:t>
      </w:r>
      <w:r w:rsidRPr="00362C23">
        <w:rPr>
          <w:rFonts w:ascii="华文楷体" w:eastAsia="华文楷体" w:hAnsi="华文楷体"/>
          <w:sz w:val="28"/>
          <w:szCs w:val="28"/>
          <w:lang w:eastAsia="zh-CN"/>
        </w:rPr>
        <w:t>基于现有的基础，同时结合其他厂商的资源，云管理平台形成</w:t>
      </w:r>
      <w:r w:rsidR="002506E2">
        <w:rPr>
          <w:rFonts w:ascii="华文楷体" w:eastAsia="华文楷体" w:hAnsi="华文楷体" w:hint="eastAsia"/>
          <w:sz w:val="28"/>
          <w:szCs w:val="28"/>
          <w:lang w:eastAsia="zh-CN"/>
        </w:rPr>
        <w:t>多个可用区</w:t>
      </w:r>
      <w:r w:rsidR="0062172F">
        <w:rPr>
          <w:rFonts w:ascii="华文楷体" w:eastAsia="华文楷体" w:hAnsi="华文楷体" w:hint="eastAsia"/>
          <w:sz w:val="28"/>
          <w:szCs w:val="28"/>
          <w:lang w:eastAsia="zh-CN"/>
        </w:rPr>
        <w:t>（VMWare的</w:t>
      </w:r>
      <w:r w:rsidRPr="00362C23">
        <w:rPr>
          <w:rFonts w:ascii="华文楷体" w:eastAsia="华文楷体" w:hAnsi="华文楷体" w:hint="eastAsia"/>
          <w:sz w:val="28"/>
          <w:szCs w:val="28"/>
          <w:lang w:eastAsia="zh-CN"/>
        </w:rPr>
        <w:t>A</w:t>
      </w:r>
      <w:r w:rsidR="0062172F">
        <w:rPr>
          <w:rFonts w:ascii="华文楷体" w:eastAsia="华文楷体" w:hAnsi="华文楷体" w:hint="eastAsia"/>
          <w:sz w:val="28"/>
          <w:szCs w:val="28"/>
          <w:lang w:eastAsia="zh-CN"/>
        </w:rPr>
        <w:t>区域</w:t>
      </w:r>
      <w:r w:rsidRPr="00362C23">
        <w:rPr>
          <w:rFonts w:ascii="华文楷体" w:eastAsia="华文楷体" w:hAnsi="华文楷体" w:hint="eastAsia"/>
          <w:sz w:val="28"/>
          <w:szCs w:val="28"/>
          <w:lang w:eastAsia="zh-CN"/>
        </w:rPr>
        <w:t>、</w:t>
      </w:r>
      <w:r w:rsidR="0062172F">
        <w:rPr>
          <w:rFonts w:ascii="华文楷体" w:eastAsia="华文楷体" w:hAnsi="华文楷体" w:hint="eastAsia"/>
          <w:sz w:val="28"/>
          <w:szCs w:val="28"/>
          <w:lang w:eastAsia="zh-CN"/>
        </w:rPr>
        <w:lastRenderedPageBreak/>
        <w:t>OpenStack的</w:t>
      </w:r>
      <w:r w:rsidRPr="00362C23">
        <w:rPr>
          <w:rFonts w:ascii="华文楷体" w:eastAsia="华文楷体" w:hAnsi="华文楷体" w:hint="eastAsia"/>
          <w:sz w:val="28"/>
          <w:szCs w:val="28"/>
          <w:lang w:eastAsia="zh-CN"/>
        </w:rPr>
        <w:t>B</w:t>
      </w:r>
      <w:r w:rsidR="0062172F">
        <w:rPr>
          <w:rFonts w:ascii="华文楷体" w:eastAsia="华文楷体" w:hAnsi="华文楷体" w:hint="eastAsia"/>
          <w:sz w:val="28"/>
          <w:szCs w:val="28"/>
          <w:lang w:eastAsia="zh-CN"/>
        </w:rPr>
        <w:t>区域、</w:t>
      </w:r>
      <w:r w:rsidR="002506E2">
        <w:rPr>
          <w:rFonts w:ascii="华文楷体" w:eastAsia="华文楷体" w:hAnsi="华文楷体" w:hint="eastAsia"/>
          <w:sz w:val="28"/>
          <w:szCs w:val="28"/>
          <w:lang w:eastAsia="zh-CN"/>
        </w:rPr>
        <w:t>青云的</w:t>
      </w:r>
      <w:r w:rsidRPr="00362C23">
        <w:rPr>
          <w:rFonts w:ascii="华文楷体" w:eastAsia="华文楷体" w:hAnsi="华文楷体" w:hint="eastAsia"/>
          <w:sz w:val="28"/>
          <w:szCs w:val="28"/>
          <w:lang w:eastAsia="zh-CN"/>
        </w:rPr>
        <w:t>C</w:t>
      </w:r>
      <w:r w:rsidR="002506E2">
        <w:rPr>
          <w:rFonts w:ascii="华文楷体" w:eastAsia="华文楷体" w:hAnsi="华文楷体" w:hint="eastAsia"/>
          <w:sz w:val="28"/>
          <w:szCs w:val="28"/>
          <w:lang w:eastAsia="zh-CN"/>
        </w:rPr>
        <w:t>区域等等），统一管理，统一门户展现和提供服务；</w:t>
      </w:r>
    </w:p>
    <w:p w14:paraId="624833B4" w14:textId="3C219B2F" w:rsidR="006D04DC" w:rsidRPr="00FC633C" w:rsidRDefault="006D04DC" w:rsidP="00592302">
      <w:pPr>
        <w:pStyle w:val="af6"/>
        <w:numPr>
          <w:ilvl w:val="0"/>
          <w:numId w:val="8"/>
        </w:numPr>
        <w:spacing w:line="360" w:lineRule="auto"/>
        <w:ind w:firstLineChars="0"/>
        <w:rPr>
          <w:rFonts w:ascii="华文楷体" w:eastAsia="华文楷体" w:hAnsi="华文楷体"/>
          <w:sz w:val="28"/>
          <w:szCs w:val="28"/>
          <w:lang w:eastAsia="zh-CN"/>
        </w:rPr>
      </w:pPr>
      <w:r>
        <w:rPr>
          <w:rFonts w:ascii="华文楷体" w:eastAsia="华文楷体" w:hAnsi="华文楷体" w:cstheme="minorBidi" w:hint="eastAsia"/>
          <w:kern w:val="2"/>
          <w:sz w:val="28"/>
          <w:szCs w:val="28"/>
          <w:lang w:val="en-US" w:eastAsia="zh-CN"/>
        </w:rPr>
        <w:t>完善云管理平台</w:t>
      </w:r>
      <w:r w:rsidR="00465F93">
        <w:rPr>
          <w:rFonts w:ascii="华文楷体" w:eastAsia="华文楷体" w:hAnsi="华文楷体" w:cstheme="minorBidi" w:hint="eastAsia"/>
          <w:kern w:val="2"/>
          <w:sz w:val="28"/>
          <w:szCs w:val="28"/>
          <w:lang w:val="en-US" w:eastAsia="zh-CN"/>
        </w:rPr>
        <w:t>服务</w:t>
      </w:r>
      <w:r>
        <w:rPr>
          <w:rFonts w:ascii="华文楷体" w:eastAsia="华文楷体" w:hAnsi="华文楷体" w:cstheme="minorBidi" w:hint="eastAsia"/>
          <w:kern w:val="2"/>
          <w:sz w:val="28"/>
          <w:szCs w:val="28"/>
          <w:lang w:val="en-US" w:eastAsia="zh-CN"/>
        </w:rPr>
        <w:t>能力，参考并</w:t>
      </w:r>
      <w:r w:rsidRPr="007F5813">
        <w:rPr>
          <w:rFonts w:ascii="华文楷体" w:eastAsia="华文楷体" w:hAnsi="华文楷体" w:cstheme="minorBidi" w:hint="eastAsia"/>
          <w:kern w:val="2"/>
          <w:sz w:val="28"/>
          <w:szCs w:val="28"/>
          <w:lang w:val="en-US" w:eastAsia="zh-CN"/>
        </w:rPr>
        <w:t>基于ITSS的要求，增强云主机</w:t>
      </w:r>
      <w:r>
        <w:rPr>
          <w:rFonts w:ascii="华文楷体" w:eastAsia="华文楷体" w:hAnsi="华文楷体" w:cstheme="minorBidi" w:hint="eastAsia"/>
          <w:kern w:val="2"/>
          <w:sz w:val="28"/>
          <w:szCs w:val="28"/>
          <w:lang w:val="en-US" w:eastAsia="zh-CN"/>
        </w:rPr>
        <w:t>（</w:t>
      </w:r>
      <w:r w:rsidRPr="0045107E">
        <w:rPr>
          <w:rFonts w:ascii="华文楷体" w:eastAsia="华文楷体" w:hAnsi="华文楷体" w:cstheme="minorBidi" w:hint="eastAsia"/>
          <w:kern w:val="2"/>
          <w:sz w:val="28"/>
          <w:szCs w:val="28"/>
          <w:lang w:val="en-US" w:eastAsia="zh-CN"/>
        </w:rPr>
        <w:t>虚拟云主机、物理云主机、主机镜像</w:t>
      </w:r>
      <w:r w:rsidR="00BD6603">
        <w:rPr>
          <w:rFonts w:ascii="华文楷体" w:eastAsia="华文楷体" w:hAnsi="华文楷体" w:cstheme="minorBidi" w:hint="eastAsia"/>
          <w:kern w:val="2"/>
          <w:sz w:val="28"/>
          <w:szCs w:val="28"/>
          <w:lang w:val="en-US" w:eastAsia="zh-CN"/>
        </w:rPr>
        <w:t>及共享</w:t>
      </w:r>
      <w:r w:rsidRPr="0045107E">
        <w:rPr>
          <w:rFonts w:ascii="华文楷体" w:eastAsia="华文楷体" w:hAnsi="华文楷体" w:cstheme="minorBidi" w:hint="eastAsia"/>
          <w:kern w:val="2"/>
          <w:sz w:val="28"/>
          <w:szCs w:val="28"/>
          <w:lang w:val="en-US" w:eastAsia="zh-CN"/>
        </w:rPr>
        <w:t>、主机快照、密钥对等</w:t>
      </w:r>
      <w:r>
        <w:rPr>
          <w:rFonts w:ascii="华文楷体" w:eastAsia="华文楷体" w:hAnsi="华文楷体" w:cstheme="minorBidi" w:hint="eastAsia"/>
          <w:kern w:val="2"/>
          <w:sz w:val="28"/>
          <w:szCs w:val="28"/>
          <w:lang w:val="en-US" w:eastAsia="zh-CN"/>
        </w:rPr>
        <w:t>服务、增量备份等）</w:t>
      </w:r>
      <w:r w:rsidRPr="007F5813">
        <w:rPr>
          <w:rFonts w:ascii="华文楷体" w:eastAsia="华文楷体" w:hAnsi="华文楷体" w:cstheme="minorBidi" w:hint="eastAsia"/>
          <w:kern w:val="2"/>
          <w:sz w:val="28"/>
          <w:szCs w:val="28"/>
          <w:lang w:val="en-US" w:eastAsia="zh-CN"/>
        </w:rPr>
        <w:t>、云网络</w:t>
      </w:r>
      <w:r w:rsidR="005C5A1F">
        <w:rPr>
          <w:rFonts w:ascii="华文楷体" w:eastAsia="华文楷体" w:hAnsi="华文楷体" w:cstheme="minorBidi" w:hint="eastAsia"/>
          <w:kern w:val="2"/>
          <w:sz w:val="28"/>
          <w:szCs w:val="28"/>
          <w:lang w:val="en-US" w:eastAsia="zh-CN"/>
        </w:rPr>
        <w:t>（VPC、虚拟路由、路由</w:t>
      </w:r>
      <w:r w:rsidR="005C5A1F" w:rsidRPr="0045107E">
        <w:rPr>
          <w:rFonts w:ascii="华文楷体" w:eastAsia="华文楷体" w:hAnsi="华文楷体" w:cstheme="minorBidi" w:hint="eastAsia"/>
          <w:kern w:val="2"/>
          <w:sz w:val="28"/>
          <w:szCs w:val="28"/>
          <w:lang w:val="en-US" w:eastAsia="zh-CN"/>
        </w:rPr>
        <w:t>端口转发、VPN</w:t>
      </w:r>
      <w:r w:rsidR="005C5A1F">
        <w:rPr>
          <w:rFonts w:ascii="华文楷体" w:eastAsia="华文楷体" w:hAnsi="华文楷体" w:cstheme="minorBidi" w:hint="eastAsia"/>
          <w:kern w:val="2"/>
          <w:sz w:val="28"/>
          <w:szCs w:val="28"/>
          <w:lang w:val="en-US" w:eastAsia="zh-CN"/>
        </w:rPr>
        <w:t>、访问控制、专线接入VDC</w:t>
      </w:r>
      <w:r w:rsidR="005C5A1F" w:rsidRPr="0045107E">
        <w:rPr>
          <w:rFonts w:ascii="华文楷体" w:eastAsia="华文楷体" w:hAnsi="华文楷体" w:cstheme="minorBidi" w:hint="eastAsia"/>
          <w:kern w:val="2"/>
          <w:sz w:val="28"/>
          <w:szCs w:val="28"/>
          <w:lang w:val="en-US" w:eastAsia="zh-CN"/>
        </w:rPr>
        <w:t>等服务</w:t>
      </w:r>
      <w:r w:rsidR="005C5A1F">
        <w:rPr>
          <w:rFonts w:ascii="华文楷体" w:eastAsia="华文楷体" w:hAnsi="华文楷体" w:cstheme="minorBidi" w:hint="eastAsia"/>
          <w:kern w:val="2"/>
          <w:sz w:val="28"/>
          <w:szCs w:val="28"/>
          <w:lang w:val="en-US" w:eastAsia="zh-CN"/>
        </w:rPr>
        <w:t>）</w:t>
      </w:r>
      <w:r w:rsidRPr="007F5813">
        <w:rPr>
          <w:rFonts w:ascii="华文楷体" w:eastAsia="华文楷体" w:hAnsi="华文楷体" w:cstheme="minorBidi" w:hint="eastAsia"/>
          <w:kern w:val="2"/>
          <w:sz w:val="28"/>
          <w:szCs w:val="28"/>
          <w:lang w:val="en-US" w:eastAsia="zh-CN"/>
        </w:rPr>
        <w:t>、云存储</w:t>
      </w:r>
      <w:r w:rsidR="005C5A1F">
        <w:rPr>
          <w:rFonts w:ascii="华文楷体" w:eastAsia="华文楷体" w:hAnsi="华文楷体" w:cstheme="minorBidi" w:hint="eastAsia"/>
          <w:kern w:val="2"/>
          <w:sz w:val="28"/>
          <w:szCs w:val="28"/>
          <w:lang w:val="en-US" w:eastAsia="zh-CN"/>
        </w:rPr>
        <w:t>（</w:t>
      </w:r>
      <w:r w:rsidR="005C5A1F" w:rsidRPr="0045107E">
        <w:rPr>
          <w:rFonts w:ascii="华文楷体" w:eastAsia="华文楷体" w:hAnsi="华文楷体" w:cstheme="minorBidi" w:hint="eastAsia"/>
          <w:kern w:val="2"/>
          <w:sz w:val="28"/>
          <w:szCs w:val="28"/>
          <w:lang w:val="en-US" w:eastAsia="zh-CN"/>
        </w:rPr>
        <w:t>云硬盘、硬盘快照</w:t>
      </w:r>
      <w:r w:rsidR="005C5A1F">
        <w:rPr>
          <w:rFonts w:ascii="华文楷体" w:eastAsia="华文楷体" w:hAnsi="华文楷体" w:cstheme="minorBidi" w:hint="eastAsia"/>
          <w:kern w:val="2"/>
          <w:sz w:val="28"/>
          <w:szCs w:val="28"/>
          <w:lang w:val="en-US" w:eastAsia="zh-CN"/>
        </w:rPr>
        <w:t>、共享券等）</w:t>
      </w:r>
      <w:r w:rsidRPr="007F5813">
        <w:rPr>
          <w:rFonts w:ascii="华文楷体" w:eastAsia="华文楷体" w:hAnsi="华文楷体" w:cstheme="minorBidi" w:hint="eastAsia"/>
          <w:kern w:val="2"/>
          <w:sz w:val="28"/>
          <w:szCs w:val="28"/>
          <w:lang w:val="en-US" w:eastAsia="zh-CN"/>
        </w:rPr>
        <w:t>IaaS平台的基础服务</w:t>
      </w:r>
      <w:r w:rsidR="00465F93">
        <w:rPr>
          <w:rFonts w:ascii="华文楷体" w:eastAsia="华文楷体" w:hAnsi="华文楷体" w:cstheme="minorBidi" w:hint="eastAsia"/>
          <w:kern w:val="2"/>
          <w:sz w:val="28"/>
          <w:szCs w:val="28"/>
          <w:lang w:val="en-US" w:eastAsia="zh-CN"/>
        </w:rPr>
        <w:t>能力</w:t>
      </w:r>
      <w:r w:rsidRPr="007F5813">
        <w:rPr>
          <w:rFonts w:ascii="华文楷体" w:eastAsia="华文楷体" w:hAnsi="华文楷体" w:cstheme="minorBidi" w:hint="eastAsia"/>
          <w:kern w:val="2"/>
          <w:sz w:val="28"/>
          <w:szCs w:val="28"/>
          <w:lang w:val="en-US" w:eastAsia="zh-CN"/>
        </w:rPr>
        <w:t>，保证提供服务高效、稳定、安全运行。</w:t>
      </w:r>
    </w:p>
    <w:p w14:paraId="4029B876" w14:textId="704B2CB8" w:rsidR="00403798" w:rsidRDefault="00E54A38" w:rsidP="00E54A38">
      <w:pPr>
        <w:pStyle w:val="af6"/>
        <w:numPr>
          <w:ilvl w:val="0"/>
          <w:numId w:val="8"/>
        </w:numPr>
        <w:spacing w:line="360" w:lineRule="auto"/>
        <w:ind w:firstLineChars="0"/>
        <w:rPr>
          <w:rFonts w:ascii="华文楷体" w:eastAsia="华文楷体" w:hAnsi="华文楷体" w:cstheme="minorBidi"/>
          <w:kern w:val="2"/>
          <w:sz w:val="28"/>
          <w:szCs w:val="28"/>
          <w:lang w:val="en-US" w:eastAsia="zh-CN"/>
        </w:rPr>
      </w:pPr>
      <w:r w:rsidRPr="00E54A38">
        <w:rPr>
          <w:rFonts w:ascii="华文楷体" w:eastAsia="华文楷体" w:hAnsi="华文楷体" w:cstheme="minorBidi" w:hint="eastAsia"/>
          <w:kern w:val="2"/>
          <w:sz w:val="28"/>
          <w:szCs w:val="28"/>
          <w:lang w:val="en-US" w:eastAsia="zh-CN"/>
        </w:rPr>
        <w:t>基于SRE自动化运维的理念，通过自研、开源包装、厂商合作等多种形式建设自动化运维体系，包括：升级云资产管理系统，建立统一的CMDB，实现万达信息云平台所有资源的统一管理；升级云监控系统，基于Zabbix建立云监控体系；升级云报警平台，提供自动化报警流程处理等功能；建立业务视角（BSM）的服务管理系统，整合监控、配置、日志、报警等，从用户业务的视角实现其资源的集中管控；</w:t>
      </w:r>
    </w:p>
    <w:p w14:paraId="6B890D68" w14:textId="77777777" w:rsidR="00C757E1" w:rsidRDefault="00C757E1" w:rsidP="00C757E1">
      <w:pPr>
        <w:pStyle w:val="af6"/>
        <w:numPr>
          <w:ilvl w:val="0"/>
          <w:numId w:val="8"/>
        </w:numPr>
        <w:spacing w:line="360" w:lineRule="auto"/>
        <w:ind w:firstLineChars="0"/>
        <w:rPr>
          <w:rFonts w:ascii="华文楷体" w:eastAsia="华文楷体" w:hAnsi="华文楷体"/>
          <w:sz w:val="28"/>
          <w:szCs w:val="28"/>
          <w:lang w:eastAsia="zh-CN"/>
        </w:rPr>
      </w:pPr>
      <w:r>
        <w:rPr>
          <w:rFonts w:ascii="华文楷体" w:eastAsia="华文楷体" w:hAnsi="华文楷体" w:hint="eastAsia"/>
          <w:sz w:val="28"/>
          <w:szCs w:val="28"/>
          <w:lang w:eastAsia="zh-CN"/>
        </w:rPr>
        <w:t>和第三方厂商协作，实现对象存储、云推送等关键技术的云服务能力；</w:t>
      </w:r>
    </w:p>
    <w:p w14:paraId="0EABAFEF" w14:textId="0300ABB4" w:rsidR="00C757E1" w:rsidRPr="006D6545" w:rsidRDefault="00C757E1" w:rsidP="00C757E1">
      <w:pPr>
        <w:pStyle w:val="af6"/>
        <w:numPr>
          <w:ilvl w:val="0"/>
          <w:numId w:val="8"/>
        </w:numPr>
        <w:spacing w:line="360" w:lineRule="auto"/>
        <w:ind w:firstLineChars="0"/>
        <w:rPr>
          <w:rFonts w:ascii="华文楷体" w:eastAsia="华文楷体" w:hAnsi="华文楷体"/>
          <w:sz w:val="28"/>
          <w:szCs w:val="28"/>
          <w:lang w:eastAsia="zh-CN"/>
        </w:rPr>
      </w:pPr>
      <w:r w:rsidRPr="00E60DF1">
        <w:rPr>
          <w:rFonts w:ascii="华文楷体" w:eastAsia="华文楷体" w:hAnsi="华文楷体" w:hint="eastAsia"/>
          <w:sz w:val="28"/>
          <w:szCs w:val="28"/>
          <w:lang w:eastAsia="zh-CN"/>
        </w:rPr>
        <w:t>基于专项课题和客户实际应用，形成并部署实施混合云解决方案，并</w:t>
      </w:r>
      <w:r w:rsidRPr="00E60DF1">
        <w:rPr>
          <w:rFonts w:ascii="华文楷体" w:eastAsia="华文楷体" w:hAnsi="华文楷体" w:cstheme="minorBidi" w:hint="eastAsia"/>
          <w:kern w:val="2"/>
          <w:sz w:val="28"/>
          <w:szCs w:val="28"/>
          <w:lang w:val="en-US" w:eastAsia="zh-CN"/>
        </w:rPr>
        <w:t>通过资源池化管理，提供服务能力动态监控以及资源动态智能调度，实现主机、存储、网络等资源的弹性伸缩管理。</w:t>
      </w:r>
    </w:p>
    <w:p w14:paraId="3EE19638" w14:textId="77777777" w:rsidR="00A86FF4" w:rsidRDefault="00A86FF4" w:rsidP="00A86FF4">
      <w:pPr>
        <w:spacing w:line="360" w:lineRule="auto"/>
        <w:rPr>
          <w:rFonts w:ascii="华文楷体" w:eastAsia="华文楷体" w:hAnsi="华文楷体"/>
          <w:sz w:val="28"/>
          <w:szCs w:val="28"/>
        </w:rPr>
      </w:pPr>
    </w:p>
    <w:p w14:paraId="558B1B57" w14:textId="3DC91558" w:rsidR="00A86FF4" w:rsidRDefault="00A86FF4" w:rsidP="00A86FF4">
      <w:pPr>
        <w:spacing w:line="360" w:lineRule="auto"/>
        <w:rPr>
          <w:rFonts w:ascii="华文楷体" w:eastAsia="华文楷体" w:hAnsi="华文楷体"/>
          <w:b/>
          <w:sz w:val="28"/>
          <w:szCs w:val="28"/>
          <w:u w:val="single"/>
        </w:rPr>
      </w:pPr>
      <w:r w:rsidRPr="00A86FF4">
        <w:rPr>
          <w:rFonts w:ascii="华文楷体" w:eastAsia="华文楷体" w:hAnsi="华文楷体" w:hint="eastAsia"/>
          <w:b/>
          <w:sz w:val="28"/>
          <w:szCs w:val="28"/>
          <w:u w:val="single"/>
        </w:rPr>
        <w:lastRenderedPageBreak/>
        <w:t>云服务研发工作内容</w:t>
      </w:r>
    </w:p>
    <w:p w14:paraId="3226CD69" w14:textId="2A062CEF" w:rsidR="00A86FF4" w:rsidRDefault="00A86FF4" w:rsidP="00A86FF4">
      <w:pPr>
        <w:pStyle w:val="af6"/>
        <w:numPr>
          <w:ilvl w:val="0"/>
          <w:numId w:val="8"/>
        </w:numPr>
        <w:spacing w:line="360" w:lineRule="auto"/>
        <w:ind w:firstLineChars="0"/>
        <w:rPr>
          <w:rFonts w:ascii="华文楷体" w:eastAsia="华文楷体" w:hAnsi="华文楷体" w:cstheme="minorBidi"/>
          <w:kern w:val="2"/>
          <w:sz w:val="28"/>
          <w:szCs w:val="28"/>
          <w:lang w:val="en-US" w:eastAsia="zh-CN"/>
        </w:rPr>
      </w:pPr>
      <w:r>
        <w:rPr>
          <w:rFonts w:ascii="华文楷体" w:eastAsia="华文楷体" w:hAnsi="华文楷体" w:cstheme="minorBidi" w:hint="eastAsia"/>
          <w:kern w:val="2"/>
          <w:sz w:val="28"/>
          <w:szCs w:val="28"/>
          <w:lang w:val="en-US" w:eastAsia="zh-CN"/>
        </w:rPr>
        <w:t>完善容器云服务，借鉴友商（数人云）的解决方案，</w:t>
      </w:r>
      <w:r w:rsidRPr="00916C43">
        <w:rPr>
          <w:rFonts w:ascii="华文楷体" w:eastAsia="华文楷体" w:hAnsi="华文楷体" w:cstheme="minorBidi" w:hint="eastAsia"/>
          <w:kern w:val="2"/>
          <w:sz w:val="28"/>
          <w:szCs w:val="28"/>
          <w:lang w:val="en-US" w:eastAsia="zh-CN"/>
        </w:rPr>
        <w:t>主流应用</w:t>
      </w:r>
      <w:r>
        <w:rPr>
          <w:rFonts w:ascii="华文楷体" w:eastAsia="华文楷体" w:hAnsi="华文楷体" w:cstheme="minorBidi" w:hint="eastAsia"/>
          <w:kern w:val="2"/>
          <w:sz w:val="28"/>
          <w:szCs w:val="28"/>
          <w:lang w:val="en-US" w:eastAsia="zh-CN"/>
        </w:rPr>
        <w:t>全面支持DevOps</w:t>
      </w:r>
      <w:r w:rsidRPr="00916C43">
        <w:rPr>
          <w:rFonts w:ascii="华文楷体" w:eastAsia="华文楷体" w:hAnsi="华文楷体" w:cstheme="minorBidi" w:hint="eastAsia"/>
          <w:kern w:val="2"/>
          <w:sz w:val="28"/>
          <w:szCs w:val="28"/>
          <w:lang w:val="en-US" w:eastAsia="zh-CN"/>
        </w:rPr>
        <w:t>过程</w:t>
      </w:r>
      <w:r>
        <w:rPr>
          <w:rFonts w:ascii="华文楷体" w:eastAsia="华文楷体" w:hAnsi="华文楷体" w:cstheme="minorBidi" w:hint="eastAsia"/>
          <w:kern w:val="2"/>
          <w:sz w:val="28"/>
          <w:szCs w:val="28"/>
          <w:lang w:val="en-US" w:eastAsia="zh-CN"/>
        </w:rPr>
        <w:t>；</w:t>
      </w:r>
    </w:p>
    <w:p w14:paraId="2643F8C1" w14:textId="77777777" w:rsidR="00A86FF4" w:rsidRPr="00FC633C" w:rsidRDefault="00A86FF4" w:rsidP="00A86FF4">
      <w:pPr>
        <w:pStyle w:val="af6"/>
        <w:numPr>
          <w:ilvl w:val="0"/>
          <w:numId w:val="8"/>
        </w:numPr>
        <w:spacing w:line="360" w:lineRule="auto"/>
        <w:ind w:firstLineChars="0"/>
        <w:rPr>
          <w:rFonts w:ascii="华文楷体" w:eastAsia="华文楷体" w:hAnsi="华文楷体" w:cstheme="minorBidi"/>
          <w:kern w:val="2"/>
          <w:sz w:val="28"/>
          <w:szCs w:val="28"/>
          <w:lang w:val="en-US" w:eastAsia="zh-CN"/>
        </w:rPr>
      </w:pPr>
      <w:r>
        <w:rPr>
          <w:rFonts w:ascii="华文楷体" w:eastAsia="华文楷体" w:hAnsi="华文楷体" w:cstheme="minorBidi" w:hint="eastAsia"/>
          <w:kern w:val="2"/>
          <w:sz w:val="28"/>
          <w:szCs w:val="28"/>
          <w:lang w:val="en-US" w:eastAsia="zh-CN"/>
        </w:rPr>
        <w:t>提升云平台总线架构，在目前的基础上</w:t>
      </w:r>
      <w:r w:rsidRPr="00FC633C">
        <w:rPr>
          <w:rFonts w:ascii="华文楷体" w:eastAsia="华文楷体" w:hAnsi="华文楷体" w:cstheme="minorBidi" w:hint="eastAsia"/>
          <w:kern w:val="2"/>
          <w:sz w:val="28"/>
          <w:szCs w:val="28"/>
          <w:lang w:val="en-US" w:eastAsia="zh-CN"/>
        </w:rPr>
        <w:t>形成多级连接架构，并真正的做到整个云平台的核心服务调用引擎，对云平台服务进行</w:t>
      </w:r>
      <w:r>
        <w:rPr>
          <w:rFonts w:ascii="华文楷体" w:eastAsia="华文楷体" w:hAnsi="华文楷体" w:cstheme="minorBidi" w:hint="eastAsia"/>
          <w:kern w:val="2"/>
          <w:sz w:val="28"/>
          <w:szCs w:val="28"/>
          <w:lang w:val="en-US" w:eastAsia="zh-CN"/>
        </w:rPr>
        <w:t>基于SOA的</w:t>
      </w:r>
      <w:r w:rsidRPr="00FC633C">
        <w:rPr>
          <w:rFonts w:ascii="华文楷体" w:eastAsia="华文楷体" w:hAnsi="华文楷体" w:cstheme="minorBidi" w:hint="eastAsia"/>
          <w:kern w:val="2"/>
          <w:sz w:val="28"/>
          <w:szCs w:val="28"/>
          <w:lang w:val="en-US" w:eastAsia="zh-CN"/>
        </w:rPr>
        <w:t>松耦合改造。</w:t>
      </w:r>
    </w:p>
    <w:p w14:paraId="4077F3B6" w14:textId="50CA2EA5" w:rsidR="008B58C5" w:rsidRDefault="00F05AEB" w:rsidP="008B58C5">
      <w:pPr>
        <w:pStyle w:val="af6"/>
        <w:numPr>
          <w:ilvl w:val="0"/>
          <w:numId w:val="8"/>
        </w:numPr>
        <w:spacing w:line="360" w:lineRule="auto"/>
        <w:ind w:firstLineChars="0"/>
        <w:rPr>
          <w:rFonts w:ascii="华文楷体" w:eastAsia="华文楷体" w:hAnsi="华文楷体"/>
          <w:sz w:val="28"/>
          <w:szCs w:val="28"/>
          <w:lang w:eastAsia="zh-CN"/>
        </w:rPr>
      </w:pPr>
      <w:r w:rsidRPr="006D6545">
        <w:rPr>
          <w:rFonts w:ascii="华文楷体" w:eastAsia="华文楷体" w:hAnsi="华文楷体" w:hint="eastAsia"/>
          <w:sz w:val="28"/>
          <w:szCs w:val="28"/>
          <w:lang w:eastAsia="zh-CN"/>
        </w:rPr>
        <w:t>基于</w:t>
      </w:r>
      <w:r>
        <w:rPr>
          <w:rFonts w:ascii="华文楷体" w:eastAsia="华文楷体" w:hAnsi="华文楷体" w:hint="eastAsia"/>
          <w:sz w:val="28"/>
          <w:szCs w:val="28"/>
          <w:lang w:eastAsia="zh-CN"/>
        </w:rPr>
        <w:t>H</w:t>
      </w:r>
      <w:r w:rsidRPr="006D6545">
        <w:rPr>
          <w:rFonts w:ascii="华文楷体" w:eastAsia="华文楷体" w:hAnsi="华文楷体" w:hint="eastAsia"/>
          <w:sz w:val="28"/>
          <w:szCs w:val="28"/>
          <w:lang w:eastAsia="zh-CN"/>
        </w:rPr>
        <w:t>ubot形成云平台日常运维机器人</w:t>
      </w:r>
      <w:r>
        <w:rPr>
          <w:rFonts w:ascii="华文楷体" w:eastAsia="华文楷体" w:hAnsi="华文楷体" w:hint="eastAsia"/>
          <w:sz w:val="28"/>
          <w:szCs w:val="28"/>
          <w:lang w:eastAsia="zh-CN"/>
        </w:rPr>
        <w:t>，</w:t>
      </w:r>
      <w:r w:rsidRPr="00E7224C">
        <w:rPr>
          <w:rFonts w:ascii="华文楷体" w:eastAsia="华文楷体" w:hAnsi="华文楷体" w:hint="eastAsia"/>
          <w:sz w:val="28"/>
          <w:szCs w:val="28"/>
          <w:lang w:eastAsia="zh-CN"/>
        </w:rPr>
        <w:t>汇总运维数据和常用脚本，构建运维知识库，</w:t>
      </w:r>
      <w:r>
        <w:rPr>
          <w:rFonts w:ascii="华文楷体" w:eastAsia="华文楷体" w:hAnsi="华文楷体" w:hint="eastAsia"/>
          <w:sz w:val="28"/>
          <w:szCs w:val="28"/>
          <w:lang w:eastAsia="zh-CN"/>
        </w:rPr>
        <w:t>基于</w:t>
      </w:r>
      <w:r w:rsidRPr="00E7224C">
        <w:rPr>
          <w:rFonts w:ascii="华文楷体" w:eastAsia="华文楷体" w:hAnsi="华文楷体" w:hint="eastAsia"/>
          <w:sz w:val="28"/>
          <w:szCs w:val="28"/>
          <w:lang w:eastAsia="zh-CN"/>
        </w:rPr>
        <w:t>深度学习框架（TensorFlow等），进行AI运维运营形成基于脚本的</w:t>
      </w:r>
      <w:r>
        <w:rPr>
          <w:rFonts w:ascii="华文楷体" w:eastAsia="华文楷体" w:hAnsi="华文楷体" w:hint="eastAsia"/>
          <w:sz w:val="28"/>
          <w:szCs w:val="28"/>
          <w:lang w:eastAsia="zh-CN"/>
        </w:rPr>
        <w:t>自动化运维流程。</w:t>
      </w:r>
    </w:p>
    <w:p w14:paraId="0A690953" w14:textId="768C5FA0" w:rsidR="00AF7691" w:rsidRPr="00AF7691" w:rsidRDefault="00105F0C" w:rsidP="002A2C1A">
      <w:pPr>
        <w:pStyle w:val="af6"/>
        <w:numPr>
          <w:ilvl w:val="0"/>
          <w:numId w:val="8"/>
        </w:numPr>
        <w:spacing w:line="360" w:lineRule="auto"/>
        <w:ind w:firstLineChars="0"/>
        <w:rPr>
          <w:rFonts w:ascii="华文楷体" w:eastAsia="华文楷体" w:hAnsi="华文楷体"/>
          <w:sz w:val="28"/>
          <w:szCs w:val="28"/>
          <w:lang w:eastAsia="zh-CN"/>
        </w:rPr>
      </w:pPr>
      <w:r>
        <w:rPr>
          <w:rFonts w:ascii="华文楷体" w:eastAsia="华文楷体" w:hAnsi="华文楷体" w:hint="eastAsia"/>
          <w:sz w:val="28"/>
          <w:szCs w:val="28"/>
          <w:lang w:eastAsia="zh-CN"/>
        </w:rPr>
        <w:t>自动化运维</w:t>
      </w:r>
      <w:r w:rsidR="00E515CD">
        <w:rPr>
          <w:rFonts w:ascii="华文楷体" w:eastAsia="华文楷体" w:hAnsi="华文楷体" w:hint="eastAsia"/>
          <w:sz w:val="28"/>
          <w:szCs w:val="28"/>
          <w:lang w:eastAsia="zh-CN"/>
        </w:rPr>
        <w:t>平台移动化应用开发和改造工作，包括云报警、云监控、移动端故障处理等功能；</w:t>
      </w:r>
    </w:p>
    <w:p w14:paraId="023D667A" w14:textId="77777777" w:rsidR="00AF7691" w:rsidRDefault="00AF7691" w:rsidP="008B58C5">
      <w:pPr>
        <w:spacing w:line="360" w:lineRule="auto"/>
        <w:rPr>
          <w:rFonts w:ascii="华文楷体" w:eastAsia="华文楷体" w:hAnsi="华文楷体"/>
          <w:b/>
          <w:sz w:val="28"/>
          <w:szCs w:val="28"/>
          <w:u w:val="single"/>
          <w:lang w:val="en-GB"/>
        </w:rPr>
      </w:pPr>
    </w:p>
    <w:p w14:paraId="5BF8F80F" w14:textId="3DB5F554" w:rsidR="008B58C5" w:rsidRPr="003E0F67" w:rsidRDefault="008B58C5" w:rsidP="008B58C5">
      <w:pPr>
        <w:spacing w:line="360" w:lineRule="auto"/>
        <w:rPr>
          <w:rFonts w:ascii="华文楷体" w:eastAsia="华文楷体" w:hAnsi="华文楷体"/>
          <w:b/>
          <w:sz w:val="28"/>
          <w:szCs w:val="28"/>
          <w:u w:val="single"/>
        </w:rPr>
      </w:pPr>
      <w:r w:rsidRPr="003E0F67">
        <w:rPr>
          <w:rFonts w:ascii="华文楷体" w:eastAsia="华文楷体" w:hAnsi="华文楷体" w:hint="eastAsia"/>
          <w:b/>
          <w:sz w:val="28"/>
          <w:szCs w:val="28"/>
          <w:u w:val="single"/>
        </w:rPr>
        <w:t>数据服务研发工作内容：</w:t>
      </w:r>
    </w:p>
    <w:p w14:paraId="265357DF" w14:textId="407F9EA0" w:rsidR="005B4BC9" w:rsidRDefault="00616151" w:rsidP="00592302">
      <w:pPr>
        <w:pStyle w:val="af6"/>
        <w:numPr>
          <w:ilvl w:val="0"/>
          <w:numId w:val="8"/>
        </w:numPr>
        <w:spacing w:line="360" w:lineRule="auto"/>
        <w:ind w:firstLineChars="0"/>
        <w:rPr>
          <w:rFonts w:ascii="华文楷体" w:eastAsia="华文楷体" w:hAnsi="华文楷体"/>
          <w:sz w:val="28"/>
          <w:szCs w:val="28"/>
          <w:lang w:eastAsia="zh-CN"/>
        </w:rPr>
      </w:pPr>
      <w:r>
        <w:rPr>
          <w:rFonts w:ascii="华文楷体" w:eastAsia="华文楷体" w:hAnsi="华文楷体" w:hint="eastAsia"/>
          <w:sz w:val="28"/>
          <w:szCs w:val="28"/>
          <w:lang w:eastAsia="zh-CN"/>
        </w:rPr>
        <w:t>着重加强数据服务的研发和解决方案</w:t>
      </w:r>
      <w:r w:rsidR="00BD158D">
        <w:rPr>
          <w:rFonts w:ascii="华文楷体" w:eastAsia="华文楷体" w:hAnsi="华文楷体" w:hint="eastAsia"/>
          <w:sz w:val="28"/>
          <w:szCs w:val="28"/>
          <w:lang w:eastAsia="zh-CN"/>
        </w:rPr>
        <w:t>能力，形成具有电子政务（及医疗卫生）特色的云平台数据</w:t>
      </w:r>
      <w:r w:rsidR="003A7751">
        <w:rPr>
          <w:rFonts w:ascii="华文楷体" w:eastAsia="华文楷体" w:hAnsi="华文楷体" w:hint="eastAsia"/>
          <w:sz w:val="28"/>
          <w:szCs w:val="28"/>
          <w:lang w:eastAsia="zh-CN"/>
        </w:rPr>
        <w:t>服务能力和整体咨询方案</w:t>
      </w:r>
      <w:r w:rsidR="00D755C7">
        <w:rPr>
          <w:rFonts w:ascii="华文楷体" w:eastAsia="华文楷体" w:hAnsi="华文楷体" w:hint="eastAsia"/>
          <w:sz w:val="28"/>
          <w:szCs w:val="28"/>
          <w:lang w:eastAsia="zh-CN"/>
        </w:rPr>
        <w:t>，</w:t>
      </w:r>
      <w:r w:rsidR="00D755C7">
        <w:rPr>
          <w:rFonts w:ascii="华文楷体" w:eastAsia="华文楷体" w:hAnsi="华文楷体" w:hint="eastAsia"/>
          <w:sz w:val="28"/>
          <w:szCs w:val="28"/>
        </w:rPr>
        <w:t>根据</w:t>
      </w:r>
      <w:r w:rsidR="00D755C7">
        <w:rPr>
          <w:rFonts w:ascii="华文楷体" w:eastAsia="华文楷体" w:hAnsi="华文楷体"/>
          <w:sz w:val="28"/>
          <w:szCs w:val="28"/>
        </w:rPr>
        <w:t>业务场景，</w:t>
      </w:r>
      <w:r w:rsidR="00D755C7">
        <w:rPr>
          <w:rFonts w:ascii="华文楷体" w:eastAsia="华文楷体" w:hAnsi="华文楷体" w:hint="eastAsia"/>
          <w:sz w:val="28"/>
          <w:szCs w:val="28"/>
          <w:lang w:eastAsia="zh-CN"/>
        </w:rPr>
        <w:t>为用户</w:t>
      </w:r>
      <w:r w:rsidR="00D755C7">
        <w:rPr>
          <w:rFonts w:ascii="华文楷体" w:eastAsia="华文楷体" w:hAnsi="华文楷体" w:hint="eastAsia"/>
          <w:sz w:val="28"/>
          <w:szCs w:val="28"/>
        </w:rPr>
        <w:t>提供规划</w:t>
      </w:r>
      <w:r w:rsidR="00D755C7">
        <w:rPr>
          <w:rFonts w:ascii="华文楷体" w:eastAsia="华文楷体" w:hAnsi="华文楷体"/>
          <w:sz w:val="28"/>
          <w:szCs w:val="28"/>
        </w:rPr>
        <w:t>、</w:t>
      </w:r>
      <w:r w:rsidR="00D755C7">
        <w:rPr>
          <w:rFonts w:ascii="华文楷体" w:eastAsia="华文楷体" w:hAnsi="华文楷体" w:hint="eastAsia"/>
          <w:sz w:val="28"/>
          <w:szCs w:val="28"/>
          <w:lang w:eastAsia="zh-CN"/>
        </w:rPr>
        <w:t>实施、</w:t>
      </w:r>
      <w:r w:rsidR="00D755C7">
        <w:rPr>
          <w:rFonts w:ascii="华文楷体" w:eastAsia="华文楷体" w:hAnsi="华文楷体" w:hint="eastAsia"/>
          <w:sz w:val="28"/>
          <w:szCs w:val="28"/>
        </w:rPr>
        <w:t>使用</w:t>
      </w:r>
      <w:r w:rsidR="00D755C7">
        <w:rPr>
          <w:rFonts w:ascii="华文楷体" w:eastAsia="华文楷体" w:hAnsi="华文楷体"/>
          <w:sz w:val="28"/>
          <w:szCs w:val="28"/>
        </w:rPr>
        <w:t>等</w:t>
      </w:r>
      <w:r w:rsidR="00D755C7">
        <w:rPr>
          <w:rFonts w:ascii="华文楷体" w:eastAsia="华文楷体" w:hAnsi="华文楷体" w:hint="eastAsia"/>
          <w:sz w:val="28"/>
          <w:szCs w:val="28"/>
        </w:rPr>
        <w:t>服务</w:t>
      </w:r>
      <w:r w:rsidR="00D755C7">
        <w:rPr>
          <w:rFonts w:ascii="华文楷体" w:eastAsia="华文楷体" w:hAnsi="华文楷体" w:hint="eastAsia"/>
          <w:sz w:val="28"/>
          <w:szCs w:val="28"/>
          <w:lang w:val="fr-FR" w:eastAsia="zh-CN"/>
        </w:rPr>
        <w:t>。</w:t>
      </w:r>
    </w:p>
    <w:p w14:paraId="0A170314" w14:textId="3F196DF9" w:rsidR="002D1D2F" w:rsidRDefault="001E3C54" w:rsidP="00FE528F">
      <w:pPr>
        <w:pStyle w:val="af6"/>
        <w:numPr>
          <w:ilvl w:val="0"/>
          <w:numId w:val="8"/>
        </w:numPr>
        <w:spacing w:line="360" w:lineRule="auto"/>
        <w:ind w:firstLineChars="0"/>
        <w:jc w:val="both"/>
        <w:rPr>
          <w:rFonts w:ascii="华文楷体" w:eastAsia="华文楷体" w:hAnsi="华文楷体"/>
          <w:sz w:val="28"/>
          <w:szCs w:val="28"/>
          <w:lang w:eastAsia="zh-CN"/>
        </w:rPr>
      </w:pPr>
      <w:r>
        <w:rPr>
          <w:rFonts w:ascii="华文楷体" w:eastAsia="华文楷体" w:hAnsi="华文楷体" w:hint="eastAsia"/>
          <w:sz w:val="28"/>
          <w:szCs w:val="28"/>
          <w:lang w:eastAsia="zh-CN"/>
        </w:rPr>
        <w:t>着重</w:t>
      </w:r>
      <w:r>
        <w:rPr>
          <w:rFonts w:ascii="华文楷体" w:eastAsia="华文楷体" w:hAnsi="华文楷体"/>
          <w:sz w:val="28"/>
          <w:szCs w:val="28"/>
          <w:lang w:eastAsia="zh-CN"/>
        </w:rPr>
        <w:t>研发</w:t>
      </w:r>
      <w:r>
        <w:rPr>
          <w:rFonts w:ascii="华文楷体" w:eastAsia="华文楷体" w:hAnsi="华文楷体" w:hint="eastAsia"/>
          <w:sz w:val="28"/>
          <w:szCs w:val="28"/>
          <w:lang w:eastAsia="zh-CN"/>
        </w:rPr>
        <w:t>云数据库服务（涵盖关系型、非关系型各类数据库），</w:t>
      </w:r>
      <w:r>
        <w:rPr>
          <w:rFonts w:ascii="华文楷体" w:eastAsia="华文楷体" w:hAnsi="华文楷体"/>
          <w:sz w:val="28"/>
          <w:szCs w:val="28"/>
          <w:lang w:eastAsia="zh-CN"/>
        </w:rPr>
        <w:t>发布上线</w:t>
      </w:r>
      <w:r w:rsidR="00577912">
        <w:rPr>
          <w:rFonts w:ascii="华文楷体" w:eastAsia="华文楷体" w:hAnsi="华文楷体" w:hint="eastAsia"/>
          <w:sz w:val="28"/>
          <w:szCs w:val="28"/>
          <w:lang w:eastAsia="zh-CN"/>
        </w:rPr>
        <w:t>运营</w:t>
      </w:r>
      <w:r>
        <w:rPr>
          <w:rFonts w:ascii="华文楷体" w:eastAsia="华文楷体" w:hAnsi="华文楷体"/>
          <w:sz w:val="28"/>
          <w:szCs w:val="28"/>
          <w:lang w:eastAsia="zh-CN"/>
        </w:rPr>
        <w:t>，</w:t>
      </w:r>
      <w:r>
        <w:rPr>
          <w:rFonts w:ascii="华文楷体" w:eastAsia="华文楷体" w:hAnsi="华文楷体" w:hint="eastAsia"/>
          <w:sz w:val="28"/>
          <w:szCs w:val="28"/>
          <w:lang w:eastAsia="zh-CN"/>
        </w:rPr>
        <w:t>从架构</w:t>
      </w:r>
      <w:r>
        <w:rPr>
          <w:rFonts w:ascii="华文楷体" w:eastAsia="华文楷体" w:hAnsi="华文楷体"/>
          <w:sz w:val="28"/>
          <w:szCs w:val="28"/>
          <w:lang w:eastAsia="zh-CN"/>
        </w:rPr>
        <w:t>上</w:t>
      </w:r>
      <w:r>
        <w:rPr>
          <w:rFonts w:ascii="华文楷体" w:eastAsia="华文楷体" w:hAnsi="华文楷体" w:hint="eastAsia"/>
          <w:sz w:val="28"/>
          <w:szCs w:val="28"/>
          <w:lang w:eastAsia="zh-CN"/>
        </w:rPr>
        <w:t>满足高可用</w:t>
      </w:r>
      <w:r>
        <w:rPr>
          <w:rFonts w:ascii="华文楷体" w:eastAsia="华文楷体" w:hAnsi="华文楷体"/>
          <w:sz w:val="28"/>
          <w:szCs w:val="28"/>
          <w:lang w:eastAsia="zh-CN"/>
        </w:rPr>
        <w:t>、高效</w:t>
      </w:r>
      <w:r>
        <w:rPr>
          <w:rFonts w:ascii="华文楷体" w:eastAsia="华文楷体" w:hAnsi="华文楷体" w:hint="eastAsia"/>
          <w:sz w:val="28"/>
          <w:szCs w:val="28"/>
          <w:lang w:eastAsia="zh-CN"/>
        </w:rPr>
        <w:t>、</w:t>
      </w:r>
      <w:r>
        <w:rPr>
          <w:rFonts w:ascii="华文楷体" w:eastAsia="华文楷体" w:hAnsi="华文楷体"/>
          <w:sz w:val="28"/>
          <w:szCs w:val="28"/>
          <w:lang w:eastAsia="zh-CN"/>
        </w:rPr>
        <w:t>安全</w:t>
      </w:r>
      <w:r>
        <w:rPr>
          <w:rFonts w:ascii="华文楷体" w:eastAsia="华文楷体" w:hAnsi="华文楷体" w:hint="eastAsia"/>
          <w:sz w:val="28"/>
          <w:szCs w:val="28"/>
          <w:lang w:eastAsia="zh-CN"/>
        </w:rPr>
        <w:t>的要求</w:t>
      </w:r>
      <w:r w:rsidR="00577912">
        <w:rPr>
          <w:rFonts w:ascii="华文楷体" w:eastAsia="华文楷体" w:hAnsi="华文楷体"/>
          <w:sz w:val="28"/>
          <w:szCs w:val="28"/>
          <w:lang w:eastAsia="zh-CN"/>
        </w:rPr>
        <w:t>，</w:t>
      </w:r>
      <w:r w:rsidR="00577912">
        <w:rPr>
          <w:rFonts w:ascii="华文楷体" w:eastAsia="华文楷体" w:hAnsi="华文楷体" w:hint="eastAsia"/>
          <w:sz w:val="28"/>
          <w:szCs w:val="28"/>
          <w:lang w:eastAsia="zh-CN"/>
        </w:rPr>
        <w:t>从服务能力上满足备份、交换、监控、高性能等要求；</w:t>
      </w:r>
      <w:r w:rsidR="00FE528F">
        <w:rPr>
          <w:rFonts w:ascii="华文楷体" w:eastAsia="华文楷体" w:hAnsi="华文楷体" w:hint="eastAsia"/>
          <w:sz w:val="28"/>
          <w:szCs w:val="28"/>
          <w:lang w:eastAsia="zh-CN"/>
        </w:rPr>
        <w:t>并</w:t>
      </w:r>
      <w:r w:rsidR="00A1462C" w:rsidRPr="00FE528F">
        <w:rPr>
          <w:rFonts w:ascii="华文楷体" w:eastAsia="华文楷体" w:hAnsi="华文楷体" w:hint="eastAsia"/>
          <w:sz w:val="28"/>
          <w:szCs w:val="28"/>
          <w:lang w:eastAsia="zh-CN"/>
        </w:rPr>
        <w:t>加强</w:t>
      </w:r>
      <w:r w:rsidR="00527590" w:rsidRPr="00FE528F">
        <w:rPr>
          <w:rFonts w:ascii="华文楷体" w:eastAsia="华文楷体" w:hAnsi="华文楷体"/>
          <w:sz w:val="28"/>
          <w:szCs w:val="28"/>
        </w:rPr>
        <w:t>数据库层面的技术</w:t>
      </w:r>
      <w:r w:rsidR="00527590" w:rsidRPr="00FE528F">
        <w:rPr>
          <w:rFonts w:ascii="华文楷体" w:eastAsia="华文楷体" w:hAnsi="华文楷体" w:hint="eastAsia"/>
          <w:sz w:val="28"/>
          <w:szCs w:val="28"/>
        </w:rPr>
        <w:t>积累</w:t>
      </w:r>
      <w:r w:rsidR="002D1D2F" w:rsidRPr="00FE528F">
        <w:rPr>
          <w:rFonts w:ascii="华文楷体" w:eastAsia="华文楷体" w:hAnsi="华文楷体" w:hint="eastAsia"/>
          <w:sz w:val="28"/>
          <w:szCs w:val="28"/>
        </w:rPr>
        <w:t>，特别是</w:t>
      </w:r>
      <w:r w:rsidR="002D1D2F" w:rsidRPr="00FE528F">
        <w:rPr>
          <w:rFonts w:ascii="华文楷体" w:eastAsia="华文楷体" w:hAnsi="华文楷体" w:hint="eastAsia"/>
          <w:sz w:val="28"/>
          <w:szCs w:val="28"/>
          <w:lang w:eastAsia="zh-CN"/>
        </w:rPr>
        <w:t>针对大规模分布式数据库方案进行技</w:t>
      </w:r>
      <w:r w:rsidR="002D1D2F" w:rsidRPr="00FE528F">
        <w:rPr>
          <w:rFonts w:ascii="华文楷体" w:eastAsia="华文楷体" w:hAnsi="华文楷体" w:hint="eastAsia"/>
          <w:sz w:val="28"/>
          <w:szCs w:val="28"/>
          <w:lang w:eastAsia="zh-CN"/>
        </w:rPr>
        <w:lastRenderedPageBreak/>
        <w:t>术攻关（MyCAT/OceanBase等架构</w:t>
      </w:r>
      <w:r w:rsidR="002D79C7" w:rsidRPr="00FE528F">
        <w:rPr>
          <w:rFonts w:ascii="华文楷体" w:eastAsia="华文楷体" w:hAnsi="华文楷体" w:hint="eastAsia"/>
          <w:sz w:val="28"/>
          <w:szCs w:val="28"/>
          <w:lang w:eastAsia="zh-CN"/>
        </w:rPr>
        <w:t>方案</w:t>
      </w:r>
      <w:r w:rsidR="002D1D2F" w:rsidRPr="00FE528F">
        <w:rPr>
          <w:rFonts w:ascii="华文楷体" w:eastAsia="华文楷体" w:hAnsi="华文楷体" w:hint="eastAsia"/>
          <w:sz w:val="28"/>
          <w:szCs w:val="28"/>
          <w:lang w:eastAsia="zh-CN"/>
        </w:rPr>
        <w:t>），</w:t>
      </w:r>
      <w:r w:rsidR="002D1D2F" w:rsidRPr="00FE528F">
        <w:rPr>
          <w:rFonts w:ascii="华文楷体" w:eastAsia="华文楷体" w:hAnsi="华文楷体"/>
          <w:sz w:val="28"/>
          <w:szCs w:val="28"/>
        </w:rPr>
        <w:t>对云平台数据</w:t>
      </w:r>
      <w:r w:rsidR="002D1D2F" w:rsidRPr="00FE528F">
        <w:rPr>
          <w:rFonts w:ascii="华文楷体" w:eastAsia="华文楷体" w:hAnsi="华文楷体" w:hint="eastAsia"/>
          <w:sz w:val="28"/>
          <w:szCs w:val="28"/>
        </w:rPr>
        <w:t>服务</w:t>
      </w:r>
      <w:r w:rsidR="002D1D2F" w:rsidRPr="00FE528F">
        <w:rPr>
          <w:rFonts w:ascii="华文楷体" w:eastAsia="华文楷体" w:hAnsi="华文楷体"/>
          <w:sz w:val="28"/>
          <w:szCs w:val="28"/>
        </w:rPr>
        <w:t>方案进行持续规划</w:t>
      </w:r>
      <w:r w:rsidR="002D1D2F" w:rsidRPr="00FE528F">
        <w:rPr>
          <w:rFonts w:ascii="华文楷体" w:eastAsia="华文楷体" w:hAnsi="华文楷体" w:hint="eastAsia"/>
          <w:sz w:val="28"/>
          <w:szCs w:val="28"/>
          <w:lang w:eastAsia="zh-CN"/>
        </w:rPr>
        <w:t>与</w:t>
      </w:r>
      <w:r w:rsidR="002D1D2F" w:rsidRPr="00FE528F">
        <w:rPr>
          <w:rFonts w:ascii="华文楷体" w:eastAsia="华文楷体" w:hAnsi="华文楷体"/>
          <w:sz w:val="28"/>
          <w:szCs w:val="28"/>
          <w:lang w:eastAsia="zh-CN"/>
        </w:rPr>
        <w:t>实践</w:t>
      </w:r>
      <w:r w:rsidR="002D1D2F" w:rsidRPr="00FE528F">
        <w:rPr>
          <w:rFonts w:ascii="华文楷体" w:eastAsia="华文楷体" w:hAnsi="华文楷体" w:hint="eastAsia"/>
          <w:sz w:val="28"/>
          <w:szCs w:val="28"/>
          <w:lang w:eastAsia="zh-CN"/>
        </w:rPr>
        <w:t>。</w:t>
      </w:r>
    </w:p>
    <w:p w14:paraId="041F6F92" w14:textId="592D1CF0" w:rsidR="00A6606B" w:rsidRPr="00FE528F" w:rsidRDefault="00A6606B" w:rsidP="00FE528F">
      <w:pPr>
        <w:pStyle w:val="af6"/>
        <w:numPr>
          <w:ilvl w:val="0"/>
          <w:numId w:val="8"/>
        </w:numPr>
        <w:spacing w:line="360" w:lineRule="auto"/>
        <w:ind w:firstLineChars="0"/>
        <w:jc w:val="both"/>
        <w:rPr>
          <w:rFonts w:ascii="华文楷体" w:eastAsia="华文楷体" w:hAnsi="华文楷体"/>
          <w:sz w:val="28"/>
          <w:szCs w:val="28"/>
          <w:lang w:eastAsia="zh-CN"/>
        </w:rPr>
      </w:pPr>
      <w:r w:rsidRPr="00A6606B">
        <w:rPr>
          <w:rFonts w:ascii="华文楷体" w:eastAsia="华文楷体" w:hAnsi="华文楷体" w:hint="eastAsia"/>
          <w:sz w:val="28"/>
          <w:szCs w:val="28"/>
          <w:lang w:eastAsia="zh-CN"/>
        </w:rPr>
        <w:t>根据项目及云平台部署需求，开发实现最小闭环的数据交换总线，实现数据采集传输输出服务、任务运行服务、控制管理服务，完成数据交换总线云服务等各项服务构成，并进行前端界面一体化的对接开发，完成并通过测试，在云平台环境进行分布式部署上线。</w:t>
      </w:r>
    </w:p>
    <w:p w14:paraId="6CEFF53B" w14:textId="77777777" w:rsidR="00592302" w:rsidRDefault="00592302" w:rsidP="00391909">
      <w:pPr>
        <w:spacing w:line="360" w:lineRule="auto"/>
        <w:rPr>
          <w:rFonts w:ascii="华文楷体" w:eastAsia="华文楷体" w:hAnsi="华文楷体"/>
          <w:sz w:val="28"/>
          <w:szCs w:val="28"/>
        </w:rPr>
      </w:pPr>
    </w:p>
    <w:p w14:paraId="0E3AAF7E" w14:textId="5456E87F" w:rsidR="00391909" w:rsidRPr="003E0F67" w:rsidRDefault="00AD229E" w:rsidP="00391909">
      <w:pPr>
        <w:spacing w:line="360" w:lineRule="auto"/>
        <w:rPr>
          <w:rFonts w:ascii="华文楷体" w:eastAsia="华文楷体" w:hAnsi="华文楷体"/>
          <w:b/>
          <w:sz w:val="28"/>
          <w:szCs w:val="28"/>
          <w:u w:val="single"/>
        </w:rPr>
      </w:pPr>
      <w:r w:rsidRPr="003E0F67">
        <w:rPr>
          <w:rFonts w:ascii="华文楷体" w:eastAsia="华文楷体" w:hAnsi="华文楷体"/>
          <w:b/>
          <w:sz w:val="28"/>
          <w:szCs w:val="28"/>
          <w:u w:val="single"/>
        </w:rPr>
        <w:t>运维</w:t>
      </w:r>
      <w:r w:rsidR="00B27585" w:rsidRPr="003E0F67">
        <w:rPr>
          <w:rFonts w:ascii="华文楷体" w:eastAsia="华文楷体" w:hAnsi="华文楷体" w:hint="eastAsia"/>
          <w:b/>
          <w:sz w:val="28"/>
          <w:szCs w:val="28"/>
          <w:u w:val="single"/>
        </w:rPr>
        <w:t>测试</w:t>
      </w:r>
      <w:r w:rsidRPr="003E0F67">
        <w:rPr>
          <w:rFonts w:ascii="华文楷体" w:eastAsia="华文楷体" w:hAnsi="华文楷体"/>
          <w:b/>
          <w:sz w:val="28"/>
          <w:szCs w:val="28"/>
          <w:u w:val="single"/>
        </w:rPr>
        <w:t>工作</w:t>
      </w:r>
      <w:r w:rsidRPr="003E0F67">
        <w:rPr>
          <w:rFonts w:ascii="华文楷体" w:eastAsia="华文楷体" w:hAnsi="华文楷体" w:hint="eastAsia"/>
          <w:b/>
          <w:sz w:val="28"/>
          <w:szCs w:val="28"/>
          <w:u w:val="single"/>
        </w:rPr>
        <w:t>内容</w:t>
      </w:r>
      <w:r w:rsidR="00391909" w:rsidRPr="003E0F67">
        <w:rPr>
          <w:rFonts w:ascii="华文楷体" w:eastAsia="华文楷体" w:hAnsi="华文楷体"/>
          <w:b/>
          <w:sz w:val="28"/>
          <w:szCs w:val="28"/>
          <w:u w:val="single"/>
        </w:rPr>
        <w:t>：</w:t>
      </w:r>
    </w:p>
    <w:p w14:paraId="713CB351" w14:textId="3392BAB3" w:rsidR="00B00FBD" w:rsidRPr="00B00FBD" w:rsidRDefault="00B00FBD" w:rsidP="00B00FBD">
      <w:pPr>
        <w:pStyle w:val="af6"/>
        <w:numPr>
          <w:ilvl w:val="0"/>
          <w:numId w:val="4"/>
        </w:numPr>
        <w:spacing w:line="360" w:lineRule="auto"/>
        <w:ind w:firstLineChars="0"/>
        <w:rPr>
          <w:rFonts w:ascii="华文楷体" w:eastAsia="华文楷体" w:hAnsi="华文楷体"/>
          <w:sz w:val="28"/>
          <w:szCs w:val="28"/>
          <w:lang w:eastAsia="zh-CN"/>
        </w:rPr>
      </w:pPr>
      <w:r w:rsidRPr="00B00FBD">
        <w:rPr>
          <w:rFonts w:ascii="华文楷体" w:eastAsia="华文楷体" w:hAnsi="华文楷体" w:hint="eastAsia"/>
          <w:sz w:val="28"/>
          <w:szCs w:val="28"/>
          <w:lang w:eastAsia="zh-CN"/>
        </w:rPr>
        <w:t>为实施团队提供有效的快速安装程序或手段，可根据需求安装对应组件目标为形成可视化安装工具或命令行综合工具</w:t>
      </w:r>
      <w:r>
        <w:rPr>
          <w:rFonts w:ascii="华文楷体" w:eastAsia="华文楷体" w:hAnsi="华文楷体" w:hint="eastAsia"/>
          <w:sz w:val="28"/>
          <w:szCs w:val="28"/>
          <w:lang w:eastAsia="zh-CN"/>
        </w:rPr>
        <w:t>；</w:t>
      </w:r>
    </w:p>
    <w:p w14:paraId="65B401FB" w14:textId="5A56DD2C" w:rsidR="00FC5469" w:rsidRDefault="00FE0792" w:rsidP="0034351F">
      <w:pPr>
        <w:pStyle w:val="af6"/>
        <w:numPr>
          <w:ilvl w:val="0"/>
          <w:numId w:val="4"/>
        </w:numPr>
        <w:spacing w:line="360" w:lineRule="auto"/>
        <w:ind w:firstLineChars="0"/>
        <w:rPr>
          <w:rFonts w:ascii="华文楷体" w:eastAsia="华文楷体" w:hAnsi="华文楷体"/>
          <w:sz w:val="28"/>
          <w:szCs w:val="28"/>
          <w:lang w:eastAsia="zh-CN"/>
        </w:rPr>
      </w:pPr>
      <w:r>
        <w:rPr>
          <w:rFonts w:ascii="华文楷体" w:eastAsia="华文楷体" w:hAnsi="华文楷体" w:hint="eastAsia"/>
          <w:sz w:val="28"/>
          <w:szCs w:val="28"/>
          <w:lang w:eastAsia="zh-CN"/>
        </w:rPr>
        <w:t>配合完成ITSS</w:t>
      </w:r>
      <w:r w:rsidRPr="00033B1C">
        <w:rPr>
          <w:rFonts w:ascii="华文楷体" w:eastAsia="华文楷体" w:hAnsi="华文楷体" w:hint="eastAsia"/>
          <w:sz w:val="28"/>
          <w:szCs w:val="28"/>
          <w:lang w:eastAsia="zh-CN"/>
        </w:rPr>
        <w:t>云服务</w:t>
      </w:r>
      <w:r>
        <w:rPr>
          <w:rFonts w:ascii="华文楷体" w:eastAsia="华文楷体" w:hAnsi="华文楷体" w:hint="eastAsia"/>
          <w:sz w:val="28"/>
          <w:szCs w:val="28"/>
          <w:lang w:eastAsia="zh-CN"/>
        </w:rPr>
        <w:t>（运维）</w:t>
      </w:r>
      <w:r w:rsidRPr="00033B1C">
        <w:rPr>
          <w:rFonts w:ascii="华文楷体" w:eastAsia="华文楷体" w:hAnsi="华文楷体" w:hint="eastAsia"/>
          <w:sz w:val="28"/>
          <w:szCs w:val="28"/>
          <w:lang w:eastAsia="zh-CN"/>
        </w:rPr>
        <w:t>能力资质</w:t>
      </w:r>
      <w:r>
        <w:rPr>
          <w:rFonts w:ascii="华文楷体" w:eastAsia="华文楷体" w:hAnsi="华文楷体" w:hint="eastAsia"/>
          <w:sz w:val="28"/>
          <w:szCs w:val="28"/>
          <w:lang w:eastAsia="zh-CN"/>
        </w:rPr>
        <w:t>的</w:t>
      </w:r>
      <w:r w:rsidRPr="00553405">
        <w:rPr>
          <w:rFonts w:ascii="华文楷体" w:eastAsia="华文楷体" w:hAnsi="华文楷体" w:hint="eastAsia"/>
          <w:sz w:val="28"/>
          <w:szCs w:val="28"/>
          <w:lang w:eastAsia="zh-CN"/>
        </w:rPr>
        <w:t>评审工作</w:t>
      </w:r>
      <w:r w:rsidR="00B27585">
        <w:rPr>
          <w:rFonts w:ascii="华文楷体" w:eastAsia="华文楷体" w:hAnsi="华文楷体" w:hint="eastAsia"/>
          <w:sz w:val="28"/>
          <w:szCs w:val="28"/>
          <w:lang w:eastAsia="zh-CN"/>
        </w:rPr>
        <w:t>，</w:t>
      </w:r>
      <w:r w:rsidR="00B27585" w:rsidRPr="00B27585">
        <w:rPr>
          <w:rFonts w:ascii="华文楷体" w:eastAsia="华文楷体" w:hAnsi="华文楷体" w:hint="eastAsia"/>
          <w:sz w:val="28"/>
          <w:szCs w:val="28"/>
          <w:lang w:eastAsia="zh-CN"/>
        </w:rPr>
        <w:t>准备对应材料与配合实施工作</w:t>
      </w:r>
      <w:r>
        <w:rPr>
          <w:rFonts w:ascii="华文楷体" w:eastAsia="华文楷体" w:hAnsi="华文楷体" w:hint="eastAsia"/>
          <w:sz w:val="28"/>
          <w:szCs w:val="28"/>
          <w:lang w:eastAsia="zh-CN"/>
        </w:rPr>
        <w:t>；</w:t>
      </w:r>
    </w:p>
    <w:p w14:paraId="38A3341E" w14:textId="1C4CFD31" w:rsidR="00275003" w:rsidRDefault="00275003" w:rsidP="00275003">
      <w:pPr>
        <w:pStyle w:val="af6"/>
        <w:numPr>
          <w:ilvl w:val="0"/>
          <w:numId w:val="4"/>
        </w:numPr>
        <w:spacing w:line="360" w:lineRule="auto"/>
        <w:ind w:firstLineChars="0"/>
        <w:rPr>
          <w:rFonts w:ascii="华文楷体" w:eastAsia="华文楷体" w:hAnsi="华文楷体"/>
          <w:sz w:val="28"/>
          <w:szCs w:val="28"/>
          <w:lang w:eastAsia="zh-CN"/>
        </w:rPr>
      </w:pPr>
      <w:r>
        <w:rPr>
          <w:rFonts w:ascii="华文楷体" w:eastAsia="华文楷体" w:hAnsi="华文楷体" w:hint="eastAsia"/>
          <w:sz w:val="28"/>
          <w:szCs w:val="28"/>
          <w:lang w:eastAsia="zh-CN"/>
        </w:rPr>
        <w:t>通过“可信云-云数据库”模块的评审工作；</w:t>
      </w:r>
    </w:p>
    <w:p w14:paraId="432D36FC" w14:textId="67477605" w:rsidR="00275003" w:rsidRDefault="00D26AD1" w:rsidP="00D26AD1">
      <w:pPr>
        <w:pStyle w:val="af6"/>
        <w:numPr>
          <w:ilvl w:val="0"/>
          <w:numId w:val="4"/>
        </w:numPr>
        <w:spacing w:line="360" w:lineRule="auto"/>
        <w:ind w:firstLineChars="0"/>
        <w:rPr>
          <w:rFonts w:ascii="华文楷体" w:eastAsia="华文楷体" w:hAnsi="华文楷体"/>
          <w:sz w:val="28"/>
          <w:szCs w:val="28"/>
          <w:lang w:eastAsia="zh-CN"/>
        </w:rPr>
      </w:pPr>
      <w:r>
        <w:rPr>
          <w:rFonts w:ascii="华文楷体" w:eastAsia="华文楷体" w:hAnsi="华文楷体" w:hint="eastAsia"/>
          <w:sz w:val="28"/>
          <w:szCs w:val="28"/>
          <w:lang w:eastAsia="zh-CN"/>
        </w:rPr>
        <w:t>建立基于SRE的运维保障体系，提高二线运维人员人均物理机管理数量，从目前的人均30台（180</w:t>
      </w:r>
      <w:r w:rsidR="00287FC4">
        <w:rPr>
          <w:rFonts w:ascii="华文楷体" w:eastAsia="华文楷体" w:hAnsi="华文楷体" w:hint="eastAsia"/>
          <w:sz w:val="28"/>
          <w:szCs w:val="28"/>
          <w:lang w:eastAsia="zh-CN"/>
        </w:rPr>
        <w:t>+</w:t>
      </w:r>
      <w:r>
        <w:rPr>
          <w:rFonts w:ascii="华文楷体" w:eastAsia="华文楷体" w:hAnsi="华文楷体" w:hint="eastAsia"/>
          <w:sz w:val="28"/>
          <w:szCs w:val="28"/>
          <w:lang w:eastAsia="zh-CN"/>
        </w:rPr>
        <w:t>台/6位），提高至人均50-60台的管理能力。</w:t>
      </w:r>
    </w:p>
    <w:p w14:paraId="33149E8A" w14:textId="5AC8D406" w:rsidR="00557A50" w:rsidRDefault="00557A50" w:rsidP="00D26AD1">
      <w:pPr>
        <w:pStyle w:val="af6"/>
        <w:numPr>
          <w:ilvl w:val="0"/>
          <w:numId w:val="4"/>
        </w:numPr>
        <w:spacing w:line="360" w:lineRule="auto"/>
        <w:ind w:firstLineChars="0"/>
        <w:rPr>
          <w:rFonts w:ascii="华文楷体" w:eastAsia="华文楷体" w:hAnsi="华文楷体"/>
          <w:sz w:val="28"/>
          <w:szCs w:val="28"/>
          <w:lang w:eastAsia="zh-CN"/>
        </w:rPr>
      </w:pPr>
      <w:r>
        <w:rPr>
          <w:rFonts w:ascii="华文楷体" w:eastAsia="华文楷体" w:hAnsi="华文楷体" w:hint="eastAsia"/>
          <w:sz w:val="28"/>
          <w:szCs w:val="28"/>
          <w:lang w:eastAsia="zh-CN"/>
        </w:rPr>
        <w:t>基于新研发的</w:t>
      </w:r>
      <w:r w:rsidR="0030149E">
        <w:rPr>
          <w:rFonts w:ascii="华文楷体" w:eastAsia="华文楷体" w:hAnsi="华文楷体" w:hint="eastAsia"/>
          <w:sz w:val="28"/>
          <w:szCs w:val="28"/>
          <w:lang w:eastAsia="zh-CN"/>
        </w:rPr>
        <w:t>自动化运维</w:t>
      </w:r>
      <w:r>
        <w:rPr>
          <w:rFonts w:ascii="华文楷体" w:eastAsia="华文楷体" w:hAnsi="华文楷体" w:hint="eastAsia"/>
          <w:sz w:val="28"/>
          <w:szCs w:val="28"/>
          <w:lang w:eastAsia="zh-CN"/>
        </w:rPr>
        <w:t>平台，</w:t>
      </w:r>
      <w:r w:rsidRPr="00557A50">
        <w:rPr>
          <w:rFonts w:ascii="华文楷体" w:eastAsia="华文楷体" w:hAnsi="华文楷体" w:hint="eastAsia"/>
          <w:sz w:val="28"/>
          <w:szCs w:val="28"/>
          <w:lang w:eastAsia="zh-CN"/>
        </w:rPr>
        <w:t>增</w:t>
      </w:r>
      <w:r>
        <w:rPr>
          <w:rFonts w:ascii="华文楷体" w:eastAsia="华文楷体" w:hAnsi="华文楷体" w:hint="eastAsia"/>
          <w:sz w:val="28"/>
          <w:szCs w:val="28"/>
          <w:lang w:eastAsia="zh-CN"/>
        </w:rPr>
        <w:t>强云基础服务监控力度，提前预防基础服务由服务本身原因导致不可用，</w:t>
      </w:r>
      <w:r w:rsidRPr="00557A50">
        <w:rPr>
          <w:rFonts w:ascii="华文楷体" w:eastAsia="华文楷体" w:hAnsi="华文楷体" w:hint="eastAsia"/>
          <w:sz w:val="28"/>
          <w:szCs w:val="28"/>
          <w:lang w:eastAsia="zh-CN"/>
        </w:rPr>
        <w:t>提早进行优化与扩容。</w:t>
      </w:r>
      <w:r>
        <w:rPr>
          <w:rFonts w:ascii="华文楷体" w:eastAsia="华文楷体" w:hAnsi="华文楷体" w:hint="eastAsia"/>
          <w:sz w:val="28"/>
          <w:szCs w:val="28"/>
          <w:lang w:eastAsia="zh-CN"/>
        </w:rPr>
        <w:t>保证云平台整体可用性达到99.95%以上；</w:t>
      </w:r>
    </w:p>
    <w:p w14:paraId="4F24323F" w14:textId="33683259" w:rsidR="005715DE" w:rsidRPr="005715DE" w:rsidRDefault="005715DE" w:rsidP="005715DE">
      <w:pPr>
        <w:pStyle w:val="af6"/>
        <w:numPr>
          <w:ilvl w:val="0"/>
          <w:numId w:val="4"/>
        </w:numPr>
        <w:spacing w:line="360" w:lineRule="auto"/>
        <w:ind w:firstLineChars="0"/>
        <w:rPr>
          <w:rFonts w:ascii="华文楷体" w:eastAsia="华文楷体" w:hAnsi="华文楷体"/>
          <w:sz w:val="28"/>
          <w:szCs w:val="28"/>
          <w:lang w:eastAsia="zh-CN"/>
        </w:rPr>
      </w:pPr>
      <w:r>
        <w:rPr>
          <w:rFonts w:ascii="华文楷体" w:eastAsia="华文楷体" w:hAnsi="华文楷体" w:hint="eastAsia"/>
          <w:sz w:val="28"/>
          <w:szCs w:val="28"/>
          <w:lang w:eastAsia="zh-CN"/>
        </w:rPr>
        <w:lastRenderedPageBreak/>
        <w:t>增强云平台上应用的调优维护能力，在</w:t>
      </w:r>
      <w:r w:rsidRPr="005715DE">
        <w:rPr>
          <w:rFonts w:ascii="华文楷体" w:eastAsia="华文楷体" w:hAnsi="华文楷体" w:hint="eastAsia"/>
          <w:sz w:val="28"/>
          <w:szCs w:val="28"/>
          <w:lang w:eastAsia="zh-CN"/>
        </w:rPr>
        <w:t>基础监控（主机、网络、</w:t>
      </w:r>
      <w:r w:rsidR="0030149E">
        <w:rPr>
          <w:rFonts w:ascii="华文楷体" w:eastAsia="华文楷体" w:hAnsi="华文楷体" w:hint="eastAsia"/>
          <w:sz w:val="28"/>
          <w:szCs w:val="28"/>
          <w:lang w:eastAsia="zh-CN"/>
        </w:rPr>
        <w:t>存储、</w:t>
      </w:r>
      <w:r w:rsidRPr="005715DE">
        <w:rPr>
          <w:rFonts w:ascii="华文楷体" w:eastAsia="华文楷体" w:hAnsi="华文楷体" w:hint="eastAsia"/>
          <w:sz w:val="28"/>
          <w:szCs w:val="28"/>
          <w:lang w:eastAsia="zh-CN"/>
        </w:rPr>
        <w:t>数据库、业务可调用度）</w:t>
      </w:r>
      <w:r>
        <w:rPr>
          <w:rFonts w:ascii="华文楷体" w:eastAsia="华文楷体" w:hAnsi="华文楷体" w:hint="eastAsia"/>
          <w:sz w:val="28"/>
          <w:szCs w:val="28"/>
          <w:lang w:eastAsia="zh-CN"/>
        </w:rPr>
        <w:t>的基础上增加业务能力的APM监控，有能力预防业务代码逻辑不良导致业务中断并提供</w:t>
      </w:r>
      <w:r w:rsidRPr="005715DE">
        <w:rPr>
          <w:rFonts w:ascii="华文楷体" w:eastAsia="华文楷体" w:hAnsi="华文楷体" w:hint="eastAsia"/>
          <w:sz w:val="28"/>
          <w:szCs w:val="28"/>
          <w:lang w:eastAsia="zh-CN"/>
        </w:rPr>
        <w:t>业务优化方案。</w:t>
      </w:r>
    </w:p>
    <w:p w14:paraId="1DA7E102" w14:textId="04938F88" w:rsidR="005715DE" w:rsidRDefault="00196DA3" w:rsidP="00D26AD1">
      <w:pPr>
        <w:pStyle w:val="af6"/>
        <w:numPr>
          <w:ilvl w:val="0"/>
          <w:numId w:val="4"/>
        </w:numPr>
        <w:spacing w:line="360" w:lineRule="auto"/>
        <w:ind w:firstLineChars="0"/>
        <w:rPr>
          <w:rFonts w:ascii="华文楷体" w:eastAsia="华文楷体" w:hAnsi="华文楷体"/>
          <w:sz w:val="28"/>
          <w:szCs w:val="28"/>
          <w:lang w:eastAsia="zh-CN"/>
        </w:rPr>
      </w:pPr>
      <w:r>
        <w:rPr>
          <w:rFonts w:ascii="华文楷体" w:eastAsia="华文楷体" w:hAnsi="华文楷体" w:hint="eastAsia"/>
          <w:sz w:val="28"/>
          <w:szCs w:val="28"/>
          <w:lang w:eastAsia="zh-CN"/>
        </w:rPr>
        <w:t>建立</w:t>
      </w:r>
      <w:r w:rsidR="001B729A">
        <w:rPr>
          <w:rFonts w:ascii="华文楷体" w:eastAsia="华文楷体" w:hAnsi="华文楷体" w:hint="eastAsia"/>
          <w:sz w:val="28"/>
          <w:szCs w:val="28"/>
          <w:lang w:eastAsia="zh-CN"/>
        </w:rPr>
        <w:t>更完善的报警体系，基于人工智能能力，自动学习并进行错误归类分析，并</w:t>
      </w:r>
      <w:r w:rsidR="001B729A" w:rsidRPr="001B729A">
        <w:rPr>
          <w:rFonts w:ascii="华文楷体" w:eastAsia="华文楷体" w:hAnsi="华文楷体" w:hint="eastAsia"/>
          <w:sz w:val="28"/>
          <w:szCs w:val="28"/>
          <w:lang w:eastAsia="zh-CN"/>
        </w:rPr>
        <w:t>根据</w:t>
      </w:r>
      <w:r w:rsidR="001B729A">
        <w:rPr>
          <w:rFonts w:ascii="华文楷体" w:eastAsia="华文楷体" w:hAnsi="华文楷体" w:hint="eastAsia"/>
          <w:sz w:val="28"/>
          <w:szCs w:val="28"/>
          <w:lang w:eastAsia="zh-CN"/>
        </w:rPr>
        <w:t>相应归类进行报警流程</w:t>
      </w:r>
      <w:r w:rsidR="001B729A" w:rsidRPr="001B729A">
        <w:rPr>
          <w:rFonts w:ascii="华文楷体" w:eastAsia="华文楷体" w:hAnsi="华文楷体" w:hint="eastAsia"/>
          <w:sz w:val="28"/>
          <w:szCs w:val="28"/>
          <w:lang w:eastAsia="zh-CN"/>
        </w:rPr>
        <w:t>编排</w:t>
      </w:r>
      <w:r w:rsidR="001B729A">
        <w:rPr>
          <w:rFonts w:ascii="华文楷体" w:eastAsia="华文楷体" w:hAnsi="华文楷体" w:hint="eastAsia"/>
          <w:sz w:val="28"/>
          <w:szCs w:val="28"/>
          <w:lang w:eastAsia="zh-CN"/>
        </w:rPr>
        <w:t>，形成自动化处理能力</w:t>
      </w:r>
      <w:r w:rsidR="00356BC2">
        <w:rPr>
          <w:rFonts w:ascii="华文楷体" w:eastAsia="华文楷体" w:hAnsi="华文楷体" w:hint="eastAsia"/>
          <w:sz w:val="28"/>
          <w:szCs w:val="28"/>
          <w:lang w:eastAsia="zh-CN"/>
        </w:rPr>
        <w:t>，提高运营、运维的报警处理能力。</w:t>
      </w:r>
    </w:p>
    <w:p w14:paraId="52A15401" w14:textId="32562F54" w:rsidR="00196DA3" w:rsidRDefault="003F1757" w:rsidP="00D26AD1">
      <w:pPr>
        <w:pStyle w:val="af6"/>
        <w:numPr>
          <w:ilvl w:val="0"/>
          <w:numId w:val="4"/>
        </w:numPr>
        <w:spacing w:line="360" w:lineRule="auto"/>
        <w:ind w:firstLineChars="0"/>
        <w:rPr>
          <w:rFonts w:ascii="华文楷体" w:eastAsia="华文楷体" w:hAnsi="华文楷体"/>
          <w:sz w:val="28"/>
          <w:szCs w:val="28"/>
          <w:lang w:eastAsia="zh-CN"/>
        </w:rPr>
      </w:pPr>
      <w:r>
        <w:rPr>
          <w:rFonts w:ascii="华文楷体" w:eastAsia="华文楷体" w:hAnsi="华文楷体" w:hint="eastAsia"/>
          <w:sz w:val="28"/>
          <w:szCs w:val="28"/>
          <w:lang w:eastAsia="zh-CN"/>
        </w:rPr>
        <w:t>建立有效地运维（运营）知识库，</w:t>
      </w:r>
      <w:r w:rsidRPr="003F1757">
        <w:rPr>
          <w:rFonts w:ascii="华文楷体" w:eastAsia="华文楷体" w:hAnsi="华文楷体" w:hint="eastAsia"/>
          <w:sz w:val="28"/>
          <w:szCs w:val="28"/>
          <w:lang w:eastAsia="zh-CN"/>
        </w:rPr>
        <w:t>供一线与二线运维、运营人员使用</w:t>
      </w:r>
      <w:r>
        <w:rPr>
          <w:rFonts w:ascii="华文楷体" w:eastAsia="华文楷体" w:hAnsi="华文楷体" w:hint="eastAsia"/>
          <w:sz w:val="28"/>
          <w:szCs w:val="28"/>
          <w:lang w:eastAsia="zh-CN"/>
        </w:rPr>
        <w:t>，</w:t>
      </w:r>
      <w:r w:rsidRPr="003F1757">
        <w:rPr>
          <w:rFonts w:ascii="华文楷体" w:eastAsia="华文楷体" w:hAnsi="华文楷体" w:hint="eastAsia"/>
          <w:sz w:val="28"/>
          <w:szCs w:val="28"/>
          <w:lang w:eastAsia="zh-CN"/>
        </w:rPr>
        <w:t>知识库条目涵盖主机、网络、</w:t>
      </w:r>
      <w:r w:rsidR="0030149E">
        <w:rPr>
          <w:rFonts w:ascii="华文楷体" w:eastAsia="华文楷体" w:hAnsi="华文楷体" w:hint="eastAsia"/>
          <w:sz w:val="28"/>
          <w:szCs w:val="28"/>
          <w:lang w:eastAsia="zh-CN"/>
        </w:rPr>
        <w:t>存储、数据库、</w:t>
      </w:r>
      <w:r w:rsidRPr="003F1757">
        <w:rPr>
          <w:rFonts w:ascii="华文楷体" w:eastAsia="华文楷体" w:hAnsi="华文楷体" w:hint="eastAsia"/>
          <w:sz w:val="28"/>
          <w:szCs w:val="28"/>
          <w:lang w:eastAsia="zh-CN"/>
        </w:rPr>
        <w:t>虚拟机化、</w:t>
      </w:r>
      <w:r>
        <w:rPr>
          <w:rFonts w:ascii="华文楷体" w:eastAsia="华文楷体" w:hAnsi="华文楷体" w:hint="eastAsia"/>
          <w:sz w:val="28"/>
          <w:szCs w:val="28"/>
          <w:lang w:eastAsia="zh-CN"/>
        </w:rPr>
        <w:t>安全、</w:t>
      </w:r>
      <w:r w:rsidR="0030149E">
        <w:rPr>
          <w:rFonts w:ascii="华文楷体" w:eastAsia="华文楷体" w:hAnsi="华文楷体" w:hint="eastAsia"/>
          <w:sz w:val="28"/>
          <w:szCs w:val="28"/>
          <w:lang w:eastAsia="zh-CN"/>
        </w:rPr>
        <w:t>业务</w:t>
      </w:r>
      <w:r w:rsidRPr="003F1757">
        <w:rPr>
          <w:rFonts w:ascii="华文楷体" w:eastAsia="华文楷体" w:hAnsi="华文楷体" w:hint="eastAsia"/>
          <w:sz w:val="28"/>
          <w:szCs w:val="28"/>
          <w:lang w:eastAsia="zh-CN"/>
        </w:rPr>
        <w:t>应用故障</w:t>
      </w:r>
      <w:r>
        <w:rPr>
          <w:rFonts w:ascii="华文楷体" w:eastAsia="华文楷体" w:hAnsi="华文楷体" w:hint="eastAsia"/>
          <w:sz w:val="28"/>
          <w:szCs w:val="28"/>
          <w:lang w:eastAsia="zh-CN"/>
        </w:rPr>
        <w:t>分析等</w:t>
      </w:r>
      <w:r w:rsidRPr="003F1757">
        <w:rPr>
          <w:rFonts w:ascii="华文楷体" w:eastAsia="华文楷体" w:hAnsi="华文楷体" w:hint="eastAsia"/>
          <w:sz w:val="28"/>
          <w:szCs w:val="28"/>
          <w:lang w:eastAsia="zh-CN"/>
        </w:rPr>
        <w:t>维度</w:t>
      </w:r>
      <w:r>
        <w:rPr>
          <w:rFonts w:ascii="华文楷体" w:eastAsia="华文楷体" w:hAnsi="华文楷体" w:hint="eastAsia"/>
          <w:sz w:val="28"/>
          <w:szCs w:val="28"/>
          <w:lang w:eastAsia="zh-CN"/>
        </w:rPr>
        <w:t>；</w:t>
      </w:r>
    </w:p>
    <w:p w14:paraId="1C6DE002" w14:textId="257A82E8" w:rsidR="00347AA3" w:rsidRDefault="00505F8F" w:rsidP="00D9084C">
      <w:pPr>
        <w:pStyle w:val="af6"/>
        <w:numPr>
          <w:ilvl w:val="0"/>
          <w:numId w:val="4"/>
        </w:numPr>
        <w:spacing w:line="360" w:lineRule="auto"/>
        <w:ind w:firstLineChars="0"/>
        <w:rPr>
          <w:rFonts w:ascii="华文楷体" w:eastAsia="华文楷体" w:hAnsi="华文楷体"/>
          <w:sz w:val="28"/>
          <w:szCs w:val="28"/>
          <w:lang w:eastAsia="zh-CN"/>
        </w:rPr>
      </w:pPr>
      <w:r>
        <w:rPr>
          <w:rFonts w:ascii="华文楷体" w:eastAsia="华文楷体" w:hAnsi="华文楷体" w:hint="eastAsia"/>
          <w:sz w:val="28"/>
          <w:szCs w:val="28"/>
          <w:lang w:eastAsia="zh-CN"/>
        </w:rPr>
        <w:t>建立日志分析系统，</w:t>
      </w:r>
      <w:r w:rsidRPr="00505F8F">
        <w:rPr>
          <w:rFonts w:ascii="华文楷体" w:eastAsia="华文楷体" w:hAnsi="华文楷体" w:hint="eastAsia"/>
          <w:sz w:val="28"/>
          <w:szCs w:val="28"/>
          <w:lang w:eastAsia="zh-CN"/>
        </w:rPr>
        <w:t>对</w:t>
      </w:r>
      <w:r>
        <w:rPr>
          <w:rFonts w:ascii="华文楷体" w:eastAsia="华文楷体" w:hAnsi="华文楷体" w:hint="eastAsia"/>
          <w:sz w:val="28"/>
          <w:szCs w:val="28"/>
          <w:lang w:eastAsia="zh-CN"/>
        </w:rPr>
        <w:t>基于ELK收集的</w:t>
      </w:r>
      <w:r w:rsidRPr="00505F8F">
        <w:rPr>
          <w:rFonts w:ascii="华文楷体" w:eastAsia="华文楷体" w:hAnsi="华文楷体" w:hint="eastAsia"/>
          <w:sz w:val="28"/>
          <w:szCs w:val="28"/>
          <w:lang w:eastAsia="zh-CN"/>
        </w:rPr>
        <w:t>各监控数据进行统一汇总分析，目标为主机、网络、数据库使用行为、业务调用行为</w:t>
      </w:r>
      <w:r w:rsidR="00217CDF">
        <w:rPr>
          <w:rFonts w:ascii="华文楷体" w:eastAsia="华文楷体" w:hAnsi="华文楷体" w:hint="eastAsia"/>
          <w:sz w:val="28"/>
          <w:szCs w:val="28"/>
          <w:lang w:eastAsia="zh-CN"/>
        </w:rPr>
        <w:t>四个维度，</w:t>
      </w:r>
      <w:r w:rsidRPr="00505F8F">
        <w:rPr>
          <w:rFonts w:ascii="华文楷体" w:eastAsia="华文楷体" w:hAnsi="华文楷体" w:hint="eastAsia"/>
          <w:sz w:val="28"/>
          <w:szCs w:val="28"/>
          <w:lang w:eastAsia="zh-CN"/>
        </w:rPr>
        <w:t>并根据效果与需求逐步开放更多维度的分析。</w:t>
      </w:r>
    </w:p>
    <w:p w14:paraId="20FDF7BF" w14:textId="77777777" w:rsidR="00E96A30" w:rsidRDefault="00E96A30" w:rsidP="00E96A30">
      <w:pPr>
        <w:spacing w:line="360" w:lineRule="auto"/>
        <w:rPr>
          <w:rFonts w:ascii="华文楷体" w:eastAsia="华文楷体" w:hAnsi="华文楷体"/>
          <w:sz w:val="28"/>
          <w:szCs w:val="28"/>
        </w:rPr>
      </w:pPr>
    </w:p>
    <w:p w14:paraId="4AD0F333" w14:textId="1C1DC54D" w:rsidR="008E03C7" w:rsidRPr="008E03C7" w:rsidRDefault="003E0F67" w:rsidP="00651793">
      <w:pPr>
        <w:spacing w:line="360" w:lineRule="auto"/>
        <w:rPr>
          <w:rFonts w:ascii="华文楷体" w:eastAsia="华文楷体" w:hAnsi="华文楷体"/>
          <w:b/>
          <w:sz w:val="28"/>
          <w:szCs w:val="28"/>
          <w:u w:val="single"/>
        </w:rPr>
      </w:pPr>
      <w:r w:rsidRPr="008E03C7">
        <w:rPr>
          <w:rFonts w:ascii="华文楷体" w:eastAsia="华文楷体" w:hAnsi="华文楷体" w:hint="eastAsia"/>
          <w:b/>
          <w:sz w:val="28"/>
          <w:szCs w:val="28"/>
          <w:u w:val="single"/>
        </w:rPr>
        <w:t>售前工作内容</w:t>
      </w:r>
      <w:r w:rsidR="008E03C7">
        <w:rPr>
          <w:rFonts w:ascii="华文楷体" w:eastAsia="华文楷体" w:hAnsi="华文楷体" w:hint="eastAsia"/>
          <w:b/>
          <w:sz w:val="28"/>
          <w:szCs w:val="28"/>
          <w:u w:val="single"/>
        </w:rPr>
        <w:t>：</w:t>
      </w:r>
    </w:p>
    <w:p w14:paraId="4D0ED52D" w14:textId="77777777" w:rsidR="008E03C7" w:rsidRDefault="00E96A30" w:rsidP="008E03C7">
      <w:pPr>
        <w:pStyle w:val="af6"/>
        <w:numPr>
          <w:ilvl w:val="0"/>
          <w:numId w:val="4"/>
        </w:numPr>
        <w:spacing w:line="360" w:lineRule="auto"/>
        <w:ind w:firstLineChars="0"/>
        <w:rPr>
          <w:rFonts w:ascii="华文楷体" w:eastAsia="华文楷体" w:hAnsi="华文楷体"/>
          <w:sz w:val="28"/>
          <w:szCs w:val="28"/>
          <w:lang w:eastAsia="zh-CN"/>
        </w:rPr>
      </w:pPr>
      <w:r w:rsidRPr="00651793">
        <w:rPr>
          <w:rFonts w:ascii="华文楷体" w:eastAsia="华文楷体" w:hAnsi="华文楷体" w:hint="eastAsia"/>
          <w:sz w:val="28"/>
          <w:szCs w:val="28"/>
          <w:lang w:eastAsia="zh-CN"/>
        </w:rPr>
        <w:t>对外主要负责云平台潜在客户的前期技术支持，包括从商机发现到最终合同签订中各个环节的技术支持，确保能正确挖掘用户需求并成功引导用户使用万达信息云服务；对内主要负责对事业部的需求进行详细分析与报价清单配置，并协助内采流程的推进；</w:t>
      </w:r>
    </w:p>
    <w:p w14:paraId="5EE4E314" w14:textId="4D14FD88" w:rsidR="00E96A30" w:rsidRDefault="00E96A30" w:rsidP="008E03C7">
      <w:pPr>
        <w:pStyle w:val="af6"/>
        <w:numPr>
          <w:ilvl w:val="0"/>
          <w:numId w:val="4"/>
        </w:numPr>
        <w:spacing w:line="360" w:lineRule="auto"/>
        <w:ind w:firstLineChars="0"/>
        <w:rPr>
          <w:rFonts w:ascii="华文楷体" w:eastAsia="华文楷体" w:hAnsi="华文楷体"/>
          <w:sz w:val="28"/>
          <w:szCs w:val="28"/>
          <w:lang w:eastAsia="zh-CN"/>
        </w:rPr>
      </w:pPr>
      <w:r w:rsidRPr="00651793">
        <w:rPr>
          <w:rFonts w:ascii="华文楷体" w:eastAsia="华文楷体" w:hAnsi="华文楷体" w:hint="eastAsia"/>
          <w:sz w:val="28"/>
          <w:szCs w:val="28"/>
          <w:lang w:eastAsia="zh-CN"/>
        </w:rPr>
        <w:t>基于这两个目标进行客户案例及解决方案（主要是电子政务及医疗）包装，从公有云、私有云、混合云等维度和业界主要产品进</w:t>
      </w:r>
      <w:r w:rsidRPr="00651793">
        <w:rPr>
          <w:rFonts w:ascii="华文楷体" w:eastAsia="华文楷体" w:hAnsi="华文楷体" w:hint="eastAsia"/>
          <w:sz w:val="28"/>
          <w:szCs w:val="28"/>
          <w:lang w:eastAsia="zh-CN"/>
        </w:rPr>
        <w:lastRenderedPageBreak/>
        <w:t>行对标分析，负责了解行业领域发展方向和政策导向，熟悉行业技术、产品和解决方案动向，并据此提供咨询规划等工作。</w:t>
      </w:r>
    </w:p>
    <w:p w14:paraId="7400C271" w14:textId="77777777" w:rsidR="0063252E" w:rsidRDefault="0063252E" w:rsidP="0063252E">
      <w:pPr>
        <w:spacing w:line="360" w:lineRule="auto"/>
        <w:rPr>
          <w:rFonts w:ascii="华文楷体" w:eastAsia="华文楷体" w:hAnsi="华文楷体"/>
          <w:sz w:val="28"/>
          <w:szCs w:val="28"/>
        </w:rPr>
      </w:pPr>
    </w:p>
    <w:p w14:paraId="36EEFA8F" w14:textId="28B056DE" w:rsidR="0063252E" w:rsidRDefault="0063252E" w:rsidP="0063252E">
      <w:pPr>
        <w:spacing w:line="360" w:lineRule="auto"/>
        <w:rPr>
          <w:rFonts w:ascii="华文楷体" w:eastAsia="华文楷体" w:hAnsi="华文楷体"/>
          <w:b/>
          <w:sz w:val="28"/>
          <w:szCs w:val="28"/>
          <w:u w:val="single"/>
        </w:rPr>
      </w:pPr>
      <w:r w:rsidRPr="0063252E">
        <w:rPr>
          <w:rFonts w:ascii="华文楷体" w:eastAsia="华文楷体" w:hAnsi="华文楷体" w:hint="eastAsia"/>
          <w:b/>
          <w:sz w:val="28"/>
          <w:szCs w:val="28"/>
          <w:u w:val="single"/>
        </w:rPr>
        <w:t>交付实施工作内容：</w:t>
      </w:r>
    </w:p>
    <w:p w14:paraId="1B07389F" w14:textId="784274E4" w:rsidR="0063252E" w:rsidRDefault="0063252E" w:rsidP="0063252E">
      <w:pPr>
        <w:pStyle w:val="af6"/>
        <w:numPr>
          <w:ilvl w:val="0"/>
          <w:numId w:val="4"/>
        </w:numPr>
        <w:spacing w:line="360" w:lineRule="auto"/>
        <w:ind w:firstLineChars="0"/>
        <w:rPr>
          <w:rFonts w:ascii="华文楷体" w:eastAsia="华文楷体" w:hAnsi="华文楷体"/>
          <w:sz w:val="28"/>
          <w:szCs w:val="28"/>
        </w:rPr>
      </w:pPr>
      <w:r>
        <w:rPr>
          <w:rFonts w:ascii="华文楷体" w:eastAsia="华文楷体" w:hAnsi="华文楷体" w:hint="eastAsia"/>
          <w:sz w:val="28"/>
          <w:szCs w:val="28"/>
          <w:lang w:eastAsia="zh-CN"/>
        </w:rPr>
        <w:t>配合实施上海市电子政务云平台、台州医疗等公司重要项目的私有云部署工作，配合客户需求进行相关业务上云迁移工作；</w:t>
      </w:r>
    </w:p>
    <w:p w14:paraId="0E14A99B" w14:textId="603EAC04" w:rsidR="0063252E" w:rsidRPr="002D4C5A" w:rsidRDefault="00F417DD" w:rsidP="0063252E">
      <w:pPr>
        <w:pStyle w:val="af6"/>
        <w:numPr>
          <w:ilvl w:val="0"/>
          <w:numId w:val="4"/>
        </w:numPr>
        <w:spacing w:line="360" w:lineRule="auto"/>
        <w:ind w:firstLineChars="0"/>
        <w:rPr>
          <w:rFonts w:ascii="华文楷体" w:eastAsia="华文楷体" w:hAnsi="华文楷体"/>
          <w:sz w:val="28"/>
          <w:szCs w:val="28"/>
        </w:rPr>
      </w:pPr>
      <w:r>
        <w:rPr>
          <w:rFonts w:ascii="华文楷体" w:eastAsia="华文楷体" w:hAnsi="华文楷体" w:hint="eastAsia"/>
          <w:sz w:val="28"/>
          <w:szCs w:val="28"/>
          <w:lang w:eastAsia="zh-CN"/>
        </w:rPr>
        <w:t>建立云平台交付实施团队</w:t>
      </w:r>
      <w:r w:rsidR="00EA10FB">
        <w:rPr>
          <w:rFonts w:ascii="华文楷体" w:eastAsia="华文楷体" w:hAnsi="华文楷体" w:hint="eastAsia"/>
          <w:sz w:val="28"/>
          <w:szCs w:val="28"/>
          <w:lang w:eastAsia="zh-CN"/>
        </w:rPr>
        <w:t>，有效地组织技术人员完成</w:t>
      </w:r>
      <w:r w:rsidR="003F23FD">
        <w:rPr>
          <w:rFonts w:ascii="华文楷体" w:eastAsia="华文楷体" w:hAnsi="华文楷体" w:hint="eastAsia"/>
          <w:sz w:val="28"/>
          <w:szCs w:val="28"/>
          <w:lang w:eastAsia="zh-CN"/>
        </w:rPr>
        <w:t>各地云平台</w:t>
      </w:r>
      <w:r w:rsidR="001C6A2D">
        <w:rPr>
          <w:rFonts w:ascii="华文楷体" w:eastAsia="华文楷体" w:hAnsi="华文楷体" w:hint="eastAsia"/>
          <w:sz w:val="28"/>
          <w:szCs w:val="28"/>
          <w:lang w:eastAsia="zh-CN"/>
        </w:rPr>
        <w:t>部署实施，形成规范化的部署流程和方案；</w:t>
      </w:r>
    </w:p>
    <w:p w14:paraId="15263C55" w14:textId="77777777" w:rsidR="00E96A30" w:rsidRPr="00E96A30" w:rsidRDefault="00E96A30" w:rsidP="00E96A30">
      <w:pPr>
        <w:spacing w:line="360" w:lineRule="auto"/>
        <w:rPr>
          <w:rFonts w:ascii="华文楷体" w:eastAsia="华文楷体" w:hAnsi="华文楷体"/>
          <w:sz w:val="28"/>
          <w:szCs w:val="28"/>
        </w:rPr>
      </w:pPr>
    </w:p>
    <w:p w14:paraId="3C6F51FE" w14:textId="66D52F77" w:rsidR="00033B1C" w:rsidRPr="00033B1C" w:rsidRDefault="007F2E3B" w:rsidP="00033B1C">
      <w:pPr>
        <w:pStyle w:val="2"/>
        <w:numPr>
          <w:ilvl w:val="1"/>
          <w:numId w:val="3"/>
        </w:numPr>
      </w:pPr>
      <w:bookmarkStart w:id="5" w:name="_Toc475090244"/>
      <w:r w:rsidRPr="007F2E3B">
        <w:rPr>
          <w:rFonts w:hint="eastAsia"/>
        </w:rPr>
        <w:t>KPI</w:t>
      </w:r>
      <w:r w:rsidRPr="007F2E3B">
        <w:t>指标</w:t>
      </w:r>
      <w:bookmarkEnd w:id="5"/>
    </w:p>
    <w:p w14:paraId="6ADB1745" w14:textId="1693BB2F" w:rsidR="00F13033" w:rsidRDefault="00592302" w:rsidP="006D54F2">
      <w:pPr>
        <w:pStyle w:val="af6"/>
        <w:numPr>
          <w:ilvl w:val="0"/>
          <w:numId w:val="4"/>
        </w:numPr>
        <w:spacing w:line="360" w:lineRule="auto"/>
        <w:ind w:firstLineChars="0"/>
        <w:rPr>
          <w:rFonts w:ascii="华文楷体" w:eastAsia="华文楷体" w:hAnsi="华文楷体"/>
          <w:sz w:val="28"/>
          <w:szCs w:val="28"/>
          <w:lang w:eastAsia="zh-CN"/>
        </w:rPr>
      </w:pPr>
      <w:r w:rsidRPr="00C505DC">
        <w:rPr>
          <w:rFonts w:ascii="华文楷体" w:eastAsia="华文楷体" w:hAnsi="华文楷体" w:hint="eastAsia"/>
          <w:sz w:val="28"/>
          <w:szCs w:val="28"/>
          <w:lang w:eastAsia="zh-CN"/>
        </w:rPr>
        <w:t>云</w:t>
      </w:r>
      <w:r>
        <w:rPr>
          <w:rFonts w:ascii="华文楷体" w:eastAsia="华文楷体" w:hAnsi="华文楷体" w:hint="eastAsia"/>
          <w:sz w:val="28"/>
          <w:szCs w:val="28"/>
          <w:lang w:eastAsia="zh-CN"/>
        </w:rPr>
        <w:t>数据</w:t>
      </w:r>
      <w:r>
        <w:rPr>
          <w:rFonts w:ascii="华文楷体" w:eastAsia="华文楷体" w:hAnsi="华文楷体"/>
          <w:sz w:val="28"/>
          <w:szCs w:val="28"/>
          <w:lang w:eastAsia="zh-CN"/>
        </w:rPr>
        <w:t>中心</w:t>
      </w:r>
      <w:r w:rsidRPr="00C505DC">
        <w:rPr>
          <w:rFonts w:ascii="华文楷体" w:eastAsia="华文楷体" w:hAnsi="华文楷体" w:hint="eastAsia"/>
          <w:sz w:val="28"/>
          <w:szCs w:val="28"/>
          <w:lang w:eastAsia="zh-CN"/>
        </w:rPr>
        <w:t>整体</w:t>
      </w:r>
      <w:r>
        <w:rPr>
          <w:rFonts w:ascii="华文楷体" w:eastAsia="华文楷体" w:hAnsi="华文楷体"/>
          <w:sz w:val="28"/>
          <w:szCs w:val="28"/>
          <w:lang w:eastAsia="zh-CN"/>
        </w:rPr>
        <w:t>通过</w:t>
      </w:r>
      <w:r w:rsidR="00033B1C">
        <w:rPr>
          <w:rFonts w:ascii="华文楷体" w:eastAsia="华文楷体" w:hAnsi="华文楷体" w:hint="eastAsia"/>
          <w:sz w:val="28"/>
          <w:szCs w:val="28"/>
          <w:lang w:eastAsia="zh-CN"/>
        </w:rPr>
        <w:t>ITSS</w:t>
      </w:r>
      <w:r w:rsidR="00033B1C" w:rsidRPr="00033B1C">
        <w:rPr>
          <w:rFonts w:ascii="华文楷体" w:eastAsia="华文楷体" w:hAnsi="华文楷体" w:hint="eastAsia"/>
          <w:sz w:val="28"/>
          <w:szCs w:val="28"/>
          <w:lang w:eastAsia="zh-CN"/>
        </w:rPr>
        <w:t>云服务</w:t>
      </w:r>
      <w:r w:rsidR="00033B1C">
        <w:rPr>
          <w:rFonts w:ascii="华文楷体" w:eastAsia="华文楷体" w:hAnsi="华文楷体" w:hint="eastAsia"/>
          <w:sz w:val="28"/>
          <w:szCs w:val="28"/>
          <w:lang w:eastAsia="zh-CN"/>
        </w:rPr>
        <w:t>（运维）</w:t>
      </w:r>
      <w:r w:rsidR="00033B1C" w:rsidRPr="00033B1C">
        <w:rPr>
          <w:rFonts w:ascii="华文楷体" w:eastAsia="华文楷体" w:hAnsi="华文楷体" w:hint="eastAsia"/>
          <w:sz w:val="28"/>
          <w:szCs w:val="28"/>
          <w:lang w:eastAsia="zh-CN"/>
        </w:rPr>
        <w:t>能力资质</w:t>
      </w:r>
      <w:r w:rsidR="00033B1C">
        <w:rPr>
          <w:rFonts w:ascii="华文楷体" w:eastAsia="华文楷体" w:hAnsi="华文楷体" w:hint="eastAsia"/>
          <w:sz w:val="28"/>
          <w:szCs w:val="28"/>
          <w:lang w:eastAsia="zh-CN"/>
        </w:rPr>
        <w:t>的</w:t>
      </w:r>
      <w:r w:rsidR="00033B1C" w:rsidRPr="00553405">
        <w:rPr>
          <w:rFonts w:ascii="华文楷体" w:eastAsia="华文楷体" w:hAnsi="华文楷体" w:hint="eastAsia"/>
          <w:sz w:val="28"/>
          <w:szCs w:val="28"/>
          <w:lang w:eastAsia="zh-CN"/>
        </w:rPr>
        <w:t>评审工作；</w:t>
      </w:r>
    </w:p>
    <w:p w14:paraId="7DDD80A5" w14:textId="2EC594F3" w:rsidR="00553405" w:rsidRDefault="00592302" w:rsidP="006D54F2">
      <w:pPr>
        <w:pStyle w:val="af6"/>
        <w:numPr>
          <w:ilvl w:val="0"/>
          <w:numId w:val="4"/>
        </w:numPr>
        <w:spacing w:line="360" w:lineRule="auto"/>
        <w:ind w:firstLineChars="0"/>
        <w:rPr>
          <w:rFonts w:ascii="华文楷体" w:eastAsia="华文楷体" w:hAnsi="华文楷体"/>
          <w:sz w:val="28"/>
          <w:szCs w:val="28"/>
          <w:lang w:eastAsia="zh-CN"/>
        </w:rPr>
      </w:pPr>
      <w:r w:rsidRPr="00C505DC">
        <w:rPr>
          <w:rFonts w:ascii="华文楷体" w:eastAsia="华文楷体" w:hAnsi="华文楷体" w:hint="eastAsia"/>
          <w:sz w:val="28"/>
          <w:szCs w:val="28"/>
          <w:lang w:eastAsia="zh-CN"/>
        </w:rPr>
        <w:t>云</w:t>
      </w:r>
      <w:r>
        <w:rPr>
          <w:rFonts w:ascii="华文楷体" w:eastAsia="华文楷体" w:hAnsi="华文楷体" w:hint="eastAsia"/>
          <w:sz w:val="28"/>
          <w:szCs w:val="28"/>
          <w:lang w:eastAsia="zh-CN"/>
        </w:rPr>
        <w:t>数据</w:t>
      </w:r>
      <w:r>
        <w:rPr>
          <w:rFonts w:ascii="华文楷体" w:eastAsia="华文楷体" w:hAnsi="华文楷体"/>
          <w:sz w:val="28"/>
          <w:szCs w:val="28"/>
          <w:lang w:eastAsia="zh-CN"/>
        </w:rPr>
        <w:t>中心</w:t>
      </w:r>
      <w:r w:rsidRPr="00C505DC">
        <w:rPr>
          <w:rFonts w:ascii="华文楷体" w:eastAsia="华文楷体" w:hAnsi="华文楷体" w:hint="eastAsia"/>
          <w:sz w:val="28"/>
          <w:szCs w:val="28"/>
          <w:lang w:eastAsia="zh-CN"/>
        </w:rPr>
        <w:t>整体</w:t>
      </w:r>
      <w:r>
        <w:rPr>
          <w:rFonts w:ascii="华文楷体" w:eastAsia="华文楷体" w:hAnsi="华文楷体"/>
          <w:sz w:val="28"/>
          <w:szCs w:val="28"/>
          <w:lang w:eastAsia="zh-CN"/>
        </w:rPr>
        <w:t>通过</w:t>
      </w:r>
      <w:r w:rsidR="00553405">
        <w:rPr>
          <w:rFonts w:ascii="华文楷体" w:eastAsia="华文楷体" w:hAnsi="华文楷体" w:hint="eastAsia"/>
          <w:sz w:val="28"/>
          <w:szCs w:val="28"/>
          <w:lang w:eastAsia="zh-CN"/>
        </w:rPr>
        <w:t>云安全审查资质的评审工作；</w:t>
      </w:r>
    </w:p>
    <w:p w14:paraId="4613175E" w14:textId="7DB0FFD2" w:rsidR="00BD158D" w:rsidRDefault="00BD158D" w:rsidP="006D54F2">
      <w:pPr>
        <w:pStyle w:val="af6"/>
        <w:numPr>
          <w:ilvl w:val="0"/>
          <w:numId w:val="4"/>
        </w:numPr>
        <w:spacing w:line="360" w:lineRule="auto"/>
        <w:ind w:firstLineChars="0"/>
        <w:rPr>
          <w:rFonts w:ascii="华文楷体" w:eastAsia="华文楷体" w:hAnsi="华文楷体"/>
          <w:sz w:val="28"/>
          <w:szCs w:val="28"/>
          <w:lang w:eastAsia="zh-CN"/>
        </w:rPr>
      </w:pPr>
      <w:r>
        <w:rPr>
          <w:rFonts w:ascii="华文楷体" w:eastAsia="华文楷体" w:hAnsi="华文楷体" w:hint="eastAsia"/>
          <w:sz w:val="28"/>
          <w:szCs w:val="28"/>
          <w:lang w:eastAsia="zh-CN"/>
        </w:rPr>
        <w:t>通过“可信云-云数据库”模块的评审工作；</w:t>
      </w:r>
    </w:p>
    <w:p w14:paraId="554AB6A7" w14:textId="38E89BF2" w:rsidR="0075286C" w:rsidRPr="00F47C1C" w:rsidRDefault="003C5D8A" w:rsidP="00F47C1C">
      <w:pPr>
        <w:pStyle w:val="af6"/>
        <w:widowControl w:val="0"/>
        <w:numPr>
          <w:ilvl w:val="0"/>
          <w:numId w:val="4"/>
        </w:numPr>
        <w:overflowPunct/>
        <w:autoSpaceDE/>
        <w:autoSpaceDN/>
        <w:adjustRightInd/>
        <w:spacing w:before="0" w:after="0" w:line="360" w:lineRule="auto"/>
        <w:ind w:firstLineChars="0"/>
        <w:jc w:val="both"/>
        <w:textAlignment w:val="auto"/>
        <w:rPr>
          <w:rFonts w:ascii="华文楷体" w:eastAsia="华文楷体" w:hAnsi="华文楷体" w:cstheme="minorBidi"/>
          <w:kern w:val="2"/>
          <w:sz w:val="28"/>
          <w:szCs w:val="28"/>
          <w:lang w:val="en-US" w:eastAsia="zh-CN"/>
        </w:rPr>
      </w:pPr>
      <w:r>
        <w:rPr>
          <w:rFonts w:ascii="华文楷体" w:eastAsia="华文楷体" w:hAnsi="华文楷体" w:hint="eastAsia"/>
          <w:sz w:val="28"/>
          <w:szCs w:val="28"/>
          <w:lang w:eastAsia="zh-CN"/>
        </w:rPr>
        <w:t>完成万达信息云数据中心（二号楼）A、B、C区域的搭建、运营及运维工作</w:t>
      </w:r>
      <w:r w:rsidR="00570702">
        <w:rPr>
          <w:rFonts w:ascii="华文楷体" w:eastAsia="华文楷体" w:hAnsi="华文楷体" w:hint="eastAsia"/>
          <w:sz w:val="28"/>
          <w:szCs w:val="28"/>
          <w:lang w:eastAsia="zh-CN"/>
        </w:rPr>
        <w:t>；</w:t>
      </w:r>
      <w:r w:rsidR="00F47C1C">
        <w:rPr>
          <w:rFonts w:ascii="华文楷体" w:eastAsia="华文楷体" w:hAnsi="华文楷体" w:cstheme="minorBidi" w:hint="eastAsia"/>
          <w:kern w:val="2"/>
          <w:sz w:val="28"/>
          <w:szCs w:val="28"/>
          <w:lang w:val="en-US" w:eastAsia="zh-CN"/>
        </w:rPr>
        <w:t>云主机服务具备1000台服务器、10000台以上虚拟云主机的管理能力；</w:t>
      </w:r>
      <w:r w:rsidR="00F47C1C" w:rsidRPr="00F47C1C">
        <w:rPr>
          <w:rFonts w:ascii="华文楷体" w:eastAsia="华文楷体" w:hAnsi="华文楷体" w:cstheme="minorBidi" w:hint="eastAsia"/>
          <w:kern w:val="2"/>
          <w:sz w:val="28"/>
          <w:szCs w:val="28"/>
          <w:lang w:val="en-US" w:eastAsia="zh-CN"/>
        </w:rPr>
        <w:t>云存储服务具备</w:t>
      </w:r>
      <w:r w:rsidR="00F47C1C" w:rsidRPr="00F47C1C">
        <w:rPr>
          <w:rFonts w:ascii="华文楷体" w:eastAsia="华文楷体" w:hAnsi="华文楷体" w:hint="eastAsia"/>
          <w:sz w:val="28"/>
          <w:szCs w:val="28"/>
          <w:lang w:eastAsia="zh-CN"/>
        </w:rPr>
        <w:t>5PB以上海量数据及文件存储的能力；</w:t>
      </w:r>
      <w:r w:rsidR="00F47C1C" w:rsidRPr="00F47C1C">
        <w:rPr>
          <w:rFonts w:ascii="华文楷体" w:eastAsia="华文楷体" w:hAnsi="华文楷体" w:cstheme="minorBidi" w:hint="eastAsia"/>
          <w:kern w:val="2"/>
          <w:sz w:val="28"/>
          <w:szCs w:val="28"/>
          <w:lang w:val="en-US" w:eastAsia="zh-CN"/>
        </w:rPr>
        <w:t>云网络服务具备VPC支持能力、用户私有数据中心专线接入能力、网络带宽保障能力；</w:t>
      </w:r>
    </w:p>
    <w:p w14:paraId="2E4DF9A3" w14:textId="77777777" w:rsidR="0075286C" w:rsidRPr="0075286C" w:rsidRDefault="0075286C" w:rsidP="000831EA">
      <w:pPr>
        <w:pStyle w:val="af6"/>
        <w:numPr>
          <w:ilvl w:val="0"/>
          <w:numId w:val="4"/>
        </w:numPr>
        <w:spacing w:line="360" w:lineRule="auto"/>
        <w:ind w:firstLineChars="0"/>
        <w:rPr>
          <w:rFonts w:ascii="华文楷体" w:eastAsia="华文楷体" w:hAnsi="华文楷体"/>
          <w:sz w:val="28"/>
          <w:szCs w:val="28"/>
          <w:lang w:eastAsia="zh-CN"/>
        </w:rPr>
      </w:pPr>
      <w:r w:rsidRPr="0075286C">
        <w:rPr>
          <w:rFonts w:ascii="华文楷体" w:eastAsia="华文楷体" w:hAnsi="华文楷体" w:hint="eastAsia"/>
          <w:sz w:val="28"/>
          <w:szCs w:val="28"/>
          <w:lang w:eastAsia="zh-CN"/>
        </w:rPr>
        <w:lastRenderedPageBreak/>
        <w:t>支持访问量达到5,000万次/每天（PV/D），在平台上所部署的创新应用能够正常响应；</w:t>
      </w:r>
    </w:p>
    <w:p w14:paraId="006EBB4F" w14:textId="521B53E8" w:rsidR="0075286C" w:rsidRDefault="0075286C" w:rsidP="000831EA">
      <w:pPr>
        <w:pStyle w:val="af6"/>
        <w:numPr>
          <w:ilvl w:val="0"/>
          <w:numId w:val="4"/>
        </w:numPr>
        <w:spacing w:line="360" w:lineRule="auto"/>
        <w:ind w:firstLineChars="0"/>
        <w:rPr>
          <w:rFonts w:ascii="华文楷体" w:eastAsia="华文楷体" w:hAnsi="华文楷体"/>
          <w:sz w:val="28"/>
          <w:szCs w:val="28"/>
          <w:lang w:eastAsia="zh-CN"/>
        </w:rPr>
      </w:pPr>
      <w:r w:rsidRPr="0075286C">
        <w:rPr>
          <w:rFonts w:ascii="华文楷体" w:eastAsia="华文楷体" w:hAnsi="华文楷体" w:hint="eastAsia"/>
          <w:sz w:val="28"/>
          <w:szCs w:val="28"/>
          <w:lang w:eastAsia="zh-CN"/>
        </w:rPr>
        <w:t>平台支持每日活跃用户量达到</w:t>
      </w:r>
      <w:r w:rsidR="00F47C1C">
        <w:rPr>
          <w:rFonts w:ascii="华文楷体" w:eastAsia="华文楷体" w:hAnsi="华文楷体" w:hint="eastAsia"/>
          <w:sz w:val="28"/>
          <w:szCs w:val="28"/>
          <w:lang w:eastAsia="zh-CN"/>
        </w:rPr>
        <w:t>5</w:t>
      </w:r>
      <w:r w:rsidRPr="0075286C">
        <w:rPr>
          <w:rFonts w:ascii="华文楷体" w:eastAsia="华文楷体" w:hAnsi="华文楷体" w:hint="eastAsia"/>
          <w:sz w:val="28"/>
          <w:szCs w:val="28"/>
          <w:lang w:eastAsia="zh-CN"/>
        </w:rPr>
        <w:t>00万人；</w:t>
      </w:r>
    </w:p>
    <w:p w14:paraId="652C79D5" w14:textId="764AC228" w:rsidR="001A6B53" w:rsidRDefault="001A6B53" w:rsidP="000831EA">
      <w:pPr>
        <w:pStyle w:val="af6"/>
        <w:numPr>
          <w:ilvl w:val="0"/>
          <w:numId w:val="4"/>
        </w:numPr>
        <w:spacing w:line="360" w:lineRule="auto"/>
        <w:ind w:firstLineChars="0"/>
        <w:rPr>
          <w:rFonts w:ascii="华文楷体" w:eastAsia="华文楷体" w:hAnsi="华文楷体"/>
          <w:sz w:val="28"/>
          <w:szCs w:val="28"/>
          <w:lang w:eastAsia="zh-CN"/>
        </w:rPr>
      </w:pPr>
      <w:r>
        <w:rPr>
          <w:rFonts w:ascii="华文楷体" w:eastAsia="华文楷体" w:hAnsi="华文楷体"/>
          <w:sz w:val="28"/>
          <w:szCs w:val="28"/>
          <w:lang w:eastAsia="zh-CN"/>
        </w:rPr>
        <w:t>在</w:t>
      </w:r>
      <w:r>
        <w:rPr>
          <w:rFonts w:ascii="华文楷体" w:eastAsia="华文楷体" w:hAnsi="华文楷体" w:hint="eastAsia"/>
          <w:sz w:val="28"/>
          <w:szCs w:val="28"/>
          <w:lang w:eastAsia="zh-CN"/>
        </w:rPr>
        <w:t>万达</w:t>
      </w:r>
      <w:r>
        <w:rPr>
          <w:rFonts w:ascii="华文楷体" w:eastAsia="华文楷体" w:hAnsi="华文楷体"/>
          <w:sz w:val="28"/>
          <w:szCs w:val="28"/>
          <w:lang w:eastAsia="zh-CN"/>
        </w:rPr>
        <w:t>信息云平台</w:t>
      </w:r>
      <w:r>
        <w:rPr>
          <w:rFonts w:ascii="华文楷体" w:eastAsia="华文楷体" w:hAnsi="华文楷体" w:hint="eastAsia"/>
          <w:sz w:val="28"/>
          <w:szCs w:val="28"/>
          <w:lang w:eastAsia="zh-CN"/>
        </w:rPr>
        <w:t>、</w:t>
      </w:r>
      <w:r>
        <w:rPr>
          <w:rFonts w:ascii="华文楷体" w:eastAsia="华文楷体" w:hAnsi="华文楷体"/>
          <w:sz w:val="28"/>
          <w:szCs w:val="28"/>
          <w:lang w:eastAsia="zh-CN"/>
        </w:rPr>
        <w:t>上海市电子政务云平台</w:t>
      </w:r>
      <w:r>
        <w:rPr>
          <w:rFonts w:ascii="华文楷体" w:eastAsia="华文楷体" w:hAnsi="华文楷体" w:hint="eastAsia"/>
          <w:sz w:val="28"/>
          <w:szCs w:val="28"/>
          <w:lang w:eastAsia="zh-CN"/>
        </w:rPr>
        <w:t>（待定）等主要</w:t>
      </w:r>
      <w:r>
        <w:rPr>
          <w:rFonts w:ascii="华文楷体" w:eastAsia="华文楷体" w:hAnsi="华文楷体"/>
          <w:sz w:val="28"/>
          <w:szCs w:val="28"/>
          <w:lang w:eastAsia="zh-CN"/>
        </w:rPr>
        <w:t>项目中</w:t>
      </w:r>
      <w:r>
        <w:rPr>
          <w:rFonts w:ascii="华文楷体" w:eastAsia="华文楷体" w:hAnsi="华文楷体" w:hint="eastAsia"/>
          <w:sz w:val="28"/>
          <w:szCs w:val="28"/>
          <w:lang w:eastAsia="zh-CN"/>
        </w:rPr>
        <w:t>部署</w:t>
      </w:r>
      <w:r>
        <w:rPr>
          <w:rFonts w:ascii="华文楷体" w:eastAsia="华文楷体" w:hAnsi="华文楷体"/>
          <w:sz w:val="28"/>
          <w:szCs w:val="28"/>
          <w:lang w:eastAsia="zh-CN"/>
        </w:rPr>
        <w:t>云数据交换总线服务，</w:t>
      </w:r>
      <w:r>
        <w:rPr>
          <w:rFonts w:ascii="华文楷体" w:eastAsia="华文楷体" w:hAnsi="华文楷体" w:hint="eastAsia"/>
          <w:sz w:val="28"/>
          <w:szCs w:val="28"/>
          <w:lang w:eastAsia="zh-CN"/>
        </w:rPr>
        <w:t>对其</w:t>
      </w:r>
      <w:r>
        <w:rPr>
          <w:rFonts w:ascii="华文楷体" w:eastAsia="华文楷体" w:hAnsi="华文楷体"/>
          <w:sz w:val="28"/>
          <w:szCs w:val="28"/>
          <w:lang w:eastAsia="zh-CN"/>
        </w:rPr>
        <w:t>进行</w:t>
      </w:r>
      <w:r>
        <w:rPr>
          <w:rFonts w:ascii="华文楷体" w:eastAsia="华文楷体" w:hAnsi="华文楷体" w:hint="eastAsia"/>
          <w:sz w:val="28"/>
          <w:szCs w:val="28"/>
          <w:lang w:eastAsia="zh-CN"/>
        </w:rPr>
        <w:t>稳定</w:t>
      </w:r>
      <w:r>
        <w:rPr>
          <w:rFonts w:ascii="华文楷体" w:eastAsia="华文楷体" w:hAnsi="华文楷体"/>
          <w:sz w:val="28"/>
          <w:szCs w:val="28"/>
          <w:lang w:eastAsia="zh-CN"/>
        </w:rPr>
        <w:t>的运维保障，</w:t>
      </w:r>
      <w:r>
        <w:rPr>
          <w:rFonts w:ascii="华文楷体" w:eastAsia="华文楷体" w:hAnsi="华文楷体" w:hint="eastAsia"/>
          <w:sz w:val="28"/>
          <w:szCs w:val="28"/>
          <w:lang w:eastAsia="zh-CN"/>
        </w:rPr>
        <w:t>保障其</w:t>
      </w:r>
      <w:r>
        <w:rPr>
          <w:rFonts w:ascii="华文楷体" w:eastAsia="华文楷体" w:hAnsi="华文楷体"/>
          <w:sz w:val="28"/>
          <w:szCs w:val="28"/>
          <w:lang w:eastAsia="zh-CN"/>
        </w:rPr>
        <w:t>服务可用性达</w:t>
      </w:r>
      <w:r>
        <w:rPr>
          <w:rFonts w:ascii="华文楷体" w:eastAsia="华文楷体" w:hAnsi="华文楷体" w:hint="eastAsia"/>
          <w:sz w:val="28"/>
          <w:szCs w:val="28"/>
          <w:lang w:eastAsia="zh-CN"/>
        </w:rPr>
        <w:t>99.9</w:t>
      </w:r>
      <w:r>
        <w:rPr>
          <w:rFonts w:ascii="华文楷体" w:eastAsia="华文楷体" w:hAnsi="华文楷体"/>
          <w:sz w:val="28"/>
          <w:szCs w:val="28"/>
          <w:lang w:eastAsia="zh-CN"/>
        </w:rPr>
        <w:t>%。</w:t>
      </w:r>
    </w:p>
    <w:p w14:paraId="00AAFBD0" w14:textId="4CC469A2" w:rsidR="00D60F38" w:rsidRDefault="00F13033" w:rsidP="000831EA">
      <w:pPr>
        <w:pStyle w:val="af6"/>
        <w:numPr>
          <w:ilvl w:val="0"/>
          <w:numId w:val="4"/>
        </w:numPr>
        <w:spacing w:line="360" w:lineRule="auto"/>
        <w:ind w:firstLineChars="0"/>
        <w:rPr>
          <w:rFonts w:ascii="华文楷体" w:eastAsia="华文楷体" w:hAnsi="华文楷体"/>
          <w:sz w:val="28"/>
          <w:szCs w:val="28"/>
          <w:lang w:eastAsia="zh-CN"/>
        </w:rPr>
      </w:pPr>
      <w:r>
        <w:rPr>
          <w:rFonts w:ascii="华文楷体" w:eastAsia="华文楷体" w:hAnsi="华文楷体" w:hint="eastAsia"/>
          <w:sz w:val="28"/>
          <w:szCs w:val="28"/>
          <w:lang w:eastAsia="zh-CN"/>
        </w:rPr>
        <w:t>云平台总体</w:t>
      </w:r>
      <w:r w:rsidR="0075286C" w:rsidRPr="0075286C">
        <w:rPr>
          <w:rFonts w:ascii="华文楷体" w:eastAsia="华文楷体" w:hAnsi="华文楷体" w:hint="eastAsia"/>
          <w:sz w:val="28"/>
          <w:szCs w:val="28"/>
          <w:lang w:eastAsia="zh-CN"/>
        </w:rPr>
        <w:t>可用性达到99.</w:t>
      </w:r>
      <w:r>
        <w:rPr>
          <w:rFonts w:ascii="华文楷体" w:eastAsia="华文楷体" w:hAnsi="华文楷体" w:hint="eastAsia"/>
          <w:sz w:val="28"/>
          <w:szCs w:val="28"/>
          <w:lang w:eastAsia="zh-CN"/>
        </w:rPr>
        <w:t>9</w:t>
      </w:r>
      <w:r w:rsidR="0075286C" w:rsidRPr="0075286C">
        <w:rPr>
          <w:rFonts w:ascii="华文楷体" w:eastAsia="华文楷体" w:hAnsi="华文楷体" w:hint="eastAsia"/>
          <w:sz w:val="28"/>
          <w:szCs w:val="28"/>
          <w:lang w:eastAsia="zh-CN"/>
        </w:rPr>
        <w:t>5%</w:t>
      </w:r>
      <w:r>
        <w:rPr>
          <w:rFonts w:ascii="华文楷体" w:eastAsia="华文楷体" w:hAnsi="华文楷体" w:hint="eastAsia"/>
          <w:sz w:val="28"/>
          <w:szCs w:val="28"/>
          <w:lang w:eastAsia="zh-CN"/>
        </w:rPr>
        <w:t>+</w:t>
      </w:r>
      <w:r w:rsidR="0075286C" w:rsidRPr="0075286C">
        <w:rPr>
          <w:rFonts w:ascii="华文楷体" w:eastAsia="华文楷体" w:hAnsi="华文楷体" w:hint="eastAsia"/>
          <w:sz w:val="28"/>
          <w:szCs w:val="28"/>
          <w:lang w:eastAsia="zh-CN"/>
        </w:rPr>
        <w:t>以上，</w:t>
      </w:r>
      <w:r w:rsidR="004F2114">
        <w:rPr>
          <w:rFonts w:ascii="华文楷体" w:eastAsia="华文楷体" w:hAnsi="华文楷体" w:hint="eastAsia"/>
          <w:sz w:val="28"/>
          <w:szCs w:val="28"/>
          <w:lang w:eastAsia="zh-CN"/>
        </w:rPr>
        <w:t>应用</w:t>
      </w:r>
      <w:r w:rsidR="006F77CD">
        <w:rPr>
          <w:rFonts w:ascii="华文楷体" w:eastAsia="华文楷体" w:hAnsi="华文楷体" w:hint="eastAsia"/>
          <w:sz w:val="28"/>
          <w:szCs w:val="28"/>
          <w:lang w:eastAsia="zh-CN"/>
        </w:rPr>
        <w:t>数据的安全性达到99.999%+以上，</w:t>
      </w:r>
      <w:r w:rsidR="0075286C" w:rsidRPr="0075286C">
        <w:rPr>
          <w:rFonts w:ascii="华文楷体" w:eastAsia="华文楷体" w:hAnsi="华文楷体" w:hint="eastAsia"/>
          <w:sz w:val="28"/>
          <w:szCs w:val="28"/>
          <w:lang w:eastAsia="zh-CN"/>
        </w:rPr>
        <w:t>保证系统的稳定运行；</w:t>
      </w:r>
    </w:p>
    <w:p w14:paraId="57D97D75" w14:textId="77777777" w:rsidR="00BA3767" w:rsidRDefault="00BA3767" w:rsidP="00BA3767">
      <w:pPr>
        <w:spacing w:line="360" w:lineRule="auto"/>
        <w:rPr>
          <w:rFonts w:ascii="华文楷体" w:eastAsia="华文楷体" w:hAnsi="华文楷体"/>
          <w:sz w:val="28"/>
          <w:szCs w:val="28"/>
        </w:rPr>
      </w:pPr>
    </w:p>
    <w:p w14:paraId="6921C3B5" w14:textId="77777777" w:rsidR="00BA3767" w:rsidRDefault="00BA3767" w:rsidP="00BA3767">
      <w:pPr>
        <w:rPr>
          <w:lang w:val="en-GB"/>
        </w:rPr>
      </w:pPr>
    </w:p>
    <w:p w14:paraId="6FF46048" w14:textId="77777777" w:rsidR="00BA3767" w:rsidRPr="00BA3767" w:rsidRDefault="00BA3767" w:rsidP="00BA3767">
      <w:pPr>
        <w:spacing w:line="360" w:lineRule="auto"/>
        <w:rPr>
          <w:rFonts w:ascii="华文楷体" w:eastAsia="华文楷体" w:hAnsi="华文楷体"/>
          <w:sz w:val="28"/>
          <w:szCs w:val="28"/>
        </w:rPr>
      </w:pPr>
    </w:p>
    <w:p w14:paraId="467D5961" w14:textId="3F0CE8A3" w:rsidR="00D60F38" w:rsidRDefault="00D60F38" w:rsidP="00D60F38">
      <w:pPr>
        <w:pStyle w:val="1"/>
      </w:pPr>
      <w:r>
        <w:lastRenderedPageBreak/>
        <w:t xml:space="preserve"> </w:t>
      </w:r>
      <w:bookmarkStart w:id="6" w:name="_Toc475090245"/>
      <w:r w:rsidRPr="00D60F38">
        <w:t>开拓创新</w:t>
      </w:r>
      <w:bookmarkEnd w:id="6"/>
    </w:p>
    <w:p w14:paraId="6D45865C" w14:textId="2D56CD26" w:rsidR="00D60F38" w:rsidRDefault="008E740F" w:rsidP="00D60F38">
      <w:pPr>
        <w:pStyle w:val="2"/>
        <w:numPr>
          <w:ilvl w:val="1"/>
          <w:numId w:val="3"/>
        </w:numPr>
      </w:pPr>
      <w:bookmarkStart w:id="7" w:name="_Toc475090246"/>
      <w:r>
        <w:rPr>
          <w:rFonts w:hint="eastAsia"/>
        </w:rPr>
        <w:t>SRE运维体系</w:t>
      </w:r>
      <w:r w:rsidR="00D60F38">
        <w:t>的</w:t>
      </w:r>
      <w:r w:rsidR="00D60F38">
        <w:rPr>
          <w:rFonts w:hint="eastAsia"/>
        </w:rPr>
        <w:t>建立</w:t>
      </w:r>
      <w:bookmarkEnd w:id="7"/>
    </w:p>
    <w:p w14:paraId="28487C5E" w14:textId="72BFA89C" w:rsidR="00A845B1" w:rsidRPr="00A845B1" w:rsidRDefault="00A845B1" w:rsidP="00A845B1">
      <w:pPr>
        <w:widowControl w:val="0"/>
        <w:spacing w:line="360" w:lineRule="auto"/>
        <w:ind w:firstLineChars="200" w:firstLine="560"/>
        <w:jc w:val="both"/>
        <w:rPr>
          <w:rFonts w:ascii="华文楷体" w:eastAsia="华文楷体" w:hAnsi="华文楷体"/>
          <w:sz w:val="28"/>
          <w:szCs w:val="28"/>
        </w:rPr>
      </w:pPr>
      <w:r w:rsidRPr="00A845B1">
        <w:rPr>
          <w:rFonts w:ascii="华文楷体" w:eastAsia="华文楷体" w:hAnsi="华文楷体" w:hint="eastAsia"/>
          <w:sz w:val="28"/>
          <w:szCs w:val="28"/>
        </w:rPr>
        <w:t>SRE（Site Reliability Engineer），保障整个云平台服务的稳定性、可靠性和性能，同时负责数据中心资源分配，为重要服务预留资源。</w:t>
      </w:r>
    </w:p>
    <w:p w14:paraId="1A080050" w14:textId="5A4181EC" w:rsidR="00A845B1" w:rsidRPr="00A845B1" w:rsidRDefault="00A845B1" w:rsidP="00A845B1">
      <w:pPr>
        <w:widowControl w:val="0"/>
        <w:spacing w:line="360" w:lineRule="auto"/>
        <w:ind w:firstLineChars="200" w:firstLine="560"/>
        <w:jc w:val="both"/>
        <w:rPr>
          <w:rFonts w:ascii="华文楷体" w:eastAsia="华文楷体" w:hAnsi="华文楷体"/>
          <w:sz w:val="28"/>
          <w:szCs w:val="28"/>
        </w:rPr>
      </w:pPr>
      <w:r w:rsidRPr="00A845B1">
        <w:rPr>
          <w:rFonts w:ascii="华文楷体" w:eastAsia="华文楷体" w:hAnsi="华文楷体" w:hint="eastAsia"/>
          <w:sz w:val="28"/>
          <w:szCs w:val="28"/>
        </w:rPr>
        <w:t>SRE体系需要对服务器、网络等性能和稳定性监控都有一定的要求，需要即时管理各种性能指标，比如：服务响应延迟、资源使用量、性能阈值等等。SRE不是定位于做底层硬件维护，而是负责整个云平台的各种服务的性能和稳定性，包括保证软件层面（软件基础构架和应用服务）的性能和稳定性，这是运维的未来方向。</w:t>
      </w:r>
    </w:p>
    <w:p w14:paraId="3AAD4ACE" w14:textId="1FAC7859" w:rsidR="00D60F38" w:rsidRPr="00A845B1" w:rsidRDefault="00A845B1" w:rsidP="00A845B1">
      <w:pPr>
        <w:widowControl w:val="0"/>
        <w:spacing w:line="360" w:lineRule="auto"/>
        <w:ind w:firstLineChars="200" w:firstLine="560"/>
        <w:jc w:val="both"/>
        <w:rPr>
          <w:rFonts w:ascii="华文楷体" w:eastAsia="华文楷体" w:hAnsi="华文楷体"/>
          <w:sz w:val="28"/>
          <w:szCs w:val="28"/>
        </w:rPr>
      </w:pPr>
      <w:r w:rsidRPr="00A845B1">
        <w:rPr>
          <w:rFonts w:ascii="华文楷体" w:eastAsia="华文楷体" w:hAnsi="华文楷体" w:hint="eastAsia"/>
          <w:sz w:val="28"/>
          <w:szCs w:val="28"/>
        </w:rPr>
        <w:t>SRE体系需要具备分布式任务管理系统、自动化监控报警（机器人/移动端）系统、日志收集检索系统、运维知识库、RPC服务治理能力等等；</w:t>
      </w:r>
    </w:p>
    <w:p w14:paraId="5027C839" w14:textId="77777777" w:rsidR="008E740F" w:rsidRDefault="008E740F" w:rsidP="00D60F38"/>
    <w:p w14:paraId="251BA551" w14:textId="388A8D46" w:rsidR="00D60F38" w:rsidRDefault="00AA7975" w:rsidP="00D60F38">
      <w:pPr>
        <w:pStyle w:val="2"/>
        <w:numPr>
          <w:ilvl w:val="1"/>
          <w:numId w:val="3"/>
        </w:numPr>
        <w:rPr>
          <w:rFonts w:hint="eastAsia"/>
        </w:rPr>
      </w:pPr>
      <w:bookmarkStart w:id="8" w:name="_Toc475090247"/>
      <w:r>
        <w:rPr>
          <w:rFonts w:hint="eastAsia"/>
        </w:rPr>
        <w:t>云平台交付团队建设</w:t>
      </w:r>
      <w:bookmarkEnd w:id="8"/>
    </w:p>
    <w:p w14:paraId="1C7805BE" w14:textId="0AE47546" w:rsidR="00D63338" w:rsidRDefault="00D63338" w:rsidP="00D63338">
      <w:pPr>
        <w:widowControl w:val="0"/>
        <w:spacing w:line="360" w:lineRule="auto"/>
        <w:ind w:firstLineChars="200" w:firstLine="560"/>
        <w:jc w:val="both"/>
        <w:rPr>
          <w:rFonts w:ascii="华文楷体" w:eastAsia="华文楷体" w:hAnsi="华文楷体" w:hint="eastAsia"/>
          <w:sz w:val="28"/>
          <w:szCs w:val="28"/>
        </w:rPr>
      </w:pPr>
      <w:r w:rsidRPr="00D63338">
        <w:rPr>
          <w:rFonts w:ascii="华文楷体" w:eastAsia="华文楷体" w:hAnsi="华文楷体" w:hint="eastAsia"/>
          <w:sz w:val="28"/>
          <w:szCs w:val="28"/>
        </w:rPr>
        <w:t>针对于各地重要的云平台落地项目进行组建，</w:t>
      </w:r>
      <w:r w:rsidR="00BF78D0">
        <w:rPr>
          <w:rFonts w:ascii="华文楷体" w:eastAsia="华文楷体" w:hAnsi="华文楷体" w:hint="eastAsia"/>
          <w:sz w:val="28"/>
          <w:szCs w:val="28"/>
        </w:rPr>
        <w:t>进行云平台服务的产品化包装，智能化部署调整</w:t>
      </w:r>
      <w:r w:rsidR="00BB6BC0">
        <w:rPr>
          <w:rFonts w:ascii="华文楷体" w:eastAsia="华文楷体" w:hAnsi="华文楷体" w:hint="eastAsia"/>
          <w:sz w:val="28"/>
          <w:szCs w:val="28"/>
        </w:rPr>
        <w:t>，</w:t>
      </w:r>
      <w:r w:rsidR="00DF3CC5" w:rsidRPr="00DF3CC5">
        <w:rPr>
          <w:rFonts w:ascii="华文楷体" w:eastAsia="华文楷体" w:hAnsi="华文楷体" w:hint="eastAsia"/>
          <w:sz w:val="28"/>
          <w:szCs w:val="28"/>
        </w:rPr>
        <w:t>建立项目实施与交付体系</w:t>
      </w:r>
      <w:r w:rsidR="00BB6BC0">
        <w:rPr>
          <w:rFonts w:ascii="华文楷体" w:eastAsia="华文楷体" w:hAnsi="华文楷体" w:hint="eastAsia"/>
          <w:sz w:val="28"/>
          <w:szCs w:val="28"/>
        </w:rPr>
        <w:t>。</w:t>
      </w:r>
    </w:p>
    <w:p w14:paraId="2F99E629" w14:textId="647D82F1" w:rsidR="00C7466E" w:rsidRPr="00C7466E" w:rsidRDefault="00C7466E" w:rsidP="00D63338">
      <w:pPr>
        <w:widowControl w:val="0"/>
        <w:spacing w:line="360" w:lineRule="auto"/>
        <w:ind w:firstLineChars="200" w:firstLine="560"/>
        <w:jc w:val="both"/>
        <w:rPr>
          <w:rFonts w:ascii="华文楷体" w:eastAsia="华文楷体" w:hAnsi="华文楷体" w:hint="eastAsia"/>
          <w:sz w:val="28"/>
          <w:szCs w:val="28"/>
        </w:rPr>
      </w:pPr>
      <w:r>
        <w:rPr>
          <w:rFonts w:ascii="华文楷体" w:eastAsia="华文楷体" w:hAnsi="华文楷体" w:hint="eastAsia"/>
          <w:sz w:val="28"/>
          <w:szCs w:val="28"/>
        </w:rPr>
        <w:t>着力在项目实施范围确定、</w:t>
      </w:r>
      <w:r w:rsidR="00403C4E">
        <w:rPr>
          <w:rFonts w:ascii="华文楷体" w:eastAsia="华文楷体" w:hAnsi="华文楷体" w:hint="eastAsia"/>
          <w:sz w:val="28"/>
          <w:szCs w:val="28"/>
        </w:rPr>
        <w:t>计划预估、职责分工、产出物确定、</w:t>
      </w:r>
      <w:r>
        <w:rPr>
          <w:rFonts w:ascii="华文楷体" w:eastAsia="华文楷体" w:hAnsi="华文楷体" w:hint="eastAsia"/>
          <w:sz w:val="28"/>
          <w:szCs w:val="28"/>
        </w:rPr>
        <w:t>干预措施介入、主导权变更、边界确定</w:t>
      </w:r>
      <w:r w:rsidR="00403C4E">
        <w:rPr>
          <w:rFonts w:ascii="华文楷体" w:eastAsia="华文楷体" w:hAnsi="华文楷体" w:hint="eastAsia"/>
          <w:sz w:val="28"/>
          <w:szCs w:val="28"/>
        </w:rPr>
        <w:t>、数据采集</w:t>
      </w:r>
      <w:r>
        <w:rPr>
          <w:rFonts w:ascii="华文楷体" w:eastAsia="华文楷体" w:hAnsi="华文楷体" w:hint="eastAsia"/>
          <w:sz w:val="28"/>
          <w:szCs w:val="28"/>
        </w:rPr>
        <w:t>等方面形成方法论，并以此提高个人工作效率。</w:t>
      </w:r>
    </w:p>
    <w:p w14:paraId="10AFF244" w14:textId="34BB338B" w:rsidR="00BF78D0" w:rsidRPr="00BF78D0" w:rsidRDefault="00BF78D0" w:rsidP="00D63338">
      <w:pPr>
        <w:widowControl w:val="0"/>
        <w:spacing w:line="360" w:lineRule="auto"/>
        <w:ind w:firstLineChars="200" w:firstLine="560"/>
        <w:jc w:val="both"/>
        <w:rPr>
          <w:rFonts w:ascii="华文楷体" w:eastAsia="华文楷体" w:hAnsi="华文楷体" w:hint="eastAsia"/>
          <w:sz w:val="28"/>
          <w:szCs w:val="28"/>
        </w:rPr>
      </w:pPr>
      <w:r>
        <w:rPr>
          <w:rFonts w:ascii="华文楷体" w:eastAsia="华文楷体" w:hAnsi="华文楷体" w:hint="eastAsia"/>
          <w:sz w:val="28"/>
          <w:szCs w:val="28"/>
        </w:rPr>
        <w:lastRenderedPageBreak/>
        <w:t>目标项目包括：上海市电子政务云、台州卫生、四川遂宁项目等公司重要</w:t>
      </w:r>
      <w:r w:rsidR="00757850">
        <w:rPr>
          <w:rFonts w:ascii="华文楷体" w:eastAsia="华文楷体" w:hAnsi="华文楷体" w:hint="eastAsia"/>
          <w:sz w:val="28"/>
          <w:szCs w:val="28"/>
        </w:rPr>
        <w:t>私有云项目。</w:t>
      </w:r>
    </w:p>
    <w:p w14:paraId="7E0D9B98" w14:textId="77777777" w:rsidR="00D63338" w:rsidRPr="00D63338" w:rsidRDefault="00D63338" w:rsidP="00D63338">
      <w:pPr>
        <w:widowControl w:val="0"/>
        <w:spacing w:line="360" w:lineRule="auto"/>
        <w:ind w:firstLineChars="200" w:firstLine="560"/>
        <w:jc w:val="both"/>
        <w:rPr>
          <w:rFonts w:ascii="华文楷体" w:eastAsia="华文楷体" w:hAnsi="华文楷体" w:hint="eastAsia"/>
          <w:sz w:val="28"/>
          <w:szCs w:val="28"/>
        </w:rPr>
      </w:pPr>
    </w:p>
    <w:p w14:paraId="71161EB5" w14:textId="49EB7099" w:rsidR="000D6CDC" w:rsidRDefault="000D6CDC" w:rsidP="000D6CDC">
      <w:pPr>
        <w:pStyle w:val="2"/>
        <w:numPr>
          <w:ilvl w:val="1"/>
          <w:numId w:val="3"/>
        </w:numPr>
      </w:pPr>
      <w:bookmarkStart w:id="9" w:name="_Toc475090248"/>
      <w:r w:rsidRPr="000D6CDC">
        <w:rPr>
          <w:rFonts w:hint="eastAsia"/>
        </w:rPr>
        <w:t>打造“一个云平台”的团队合作和思维方式</w:t>
      </w:r>
      <w:bookmarkEnd w:id="9"/>
    </w:p>
    <w:p w14:paraId="003BC22E" w14:textId="4E092AE1" w:rsidR="000D6CDC" w:rsidRPr="00C71C00" w:rsidRDefault="0030149E" w:rsidP="00C71C00">
      <w:pPr>
        <w:widowControl w:val="0"/>
        <w:spacing w:line="360" w:lineRule="auto"/>
        <w:ind w:firstLineChars="200" w:firstLine="560"/>
        <w:jc w:val="both"/>
        <w:rPr>
          <w:rFonts w:ascii="华文楷体" w:eastAsia="华文楷体" w:hAnsi="华文楷体"/>
          <w:sz w:val="28"/>
          <w:szCs w:val="28"/>
        </w:rPr>
      </w:pPr>
      <w:r>
        <w:rPr>
          <w:rFonts w:ascii="华文楷体" w:eastAsia="华文楷体" w:hAnsi="华文楷体" w:hint="eastAsia"/>
          <w:sz w:val="28"/>
          <w:szCs w:val="28"/>
        </w:rPr>
        <w:t>对于个人绩效的考核维度进行调整，从三个维度进行考核：</w:t>
      </w:r>
      <w:r w:rsidR="00905253" w:rsidRPr="00C71C00">
        <w:rPr>
          <w:rFonts w:ascii="华文楷体" w:eastAsia="华文楷体" w:hAnsi="华文楷体" w:hint="eastAsia"/>
          <w:sz w:val="28"/>
          <w:szCs w:val="28"/>
        </w:rPr>
        <w:t>自己的工作绩效（60%）、</w:t>
      </w:r>
      <w:r w:rsidR="00C71C00" w:rsidRPr="00C71C00">
        <w:rPr>
          <w:rFonts w:ascii="华文楷体" w:eastAsia="华文楷体" w:hAnsi="华文楷体" w:hint="eastAsia"/>
          <w:sz w:val="28"/>
          <w:szCs w:val="28"/>
        </w:rPr>
        <w:t>和别人合作的工作绩效（20%</w:t>
      </w:r>
      <w:r>
        <w:rPr>
          <w:rFonts w:ascii="华文楷体" w:eastAsia="华文楷体" w:hAnsi="华文楷体" w:hint="eastAsia"/>
          <w:sz w:val="28"/>
          <w:szCs w:val="28"/>
        </w:rPr>
        <w:t>）、</w:t>
      </w:r>
      <w:r w:rsidR="00C71C00" w:rsidRPr="00C71C00">
        <w:rPr>
          <w:rFonts w:ascii="华文楷体" w:eastAsia="华文楷体" w:hAnsi="华文楷体" w:hint="eastAsia"/>
          <w:sz w:val="28"/>
          <w:szCs w:val="28"/>
        </w:rPr>
        <w:t>帮助别的团队的工作绩效（20%</w:t>
      </w:r>
      <w:r>
        <w:rPr>
          <w:rFonts w:ascii="华文楷体" w:eastAsia="华文楷体" w:hAnsi="华文楷体" w:hint="eastAsia"/>
          <w:sz w:val="28"/>
          <w:szCs w:val="28"/>
        </w:rPr>
        <w:t>）。</w:t>
      </w:r>
    </w:p>
    <w:p w14:paraId="2447F35E" w14:textId="77777777" w:rsidR="00FE3439" w:rsidRDefault="00FE3439" w:rsidP="00156EF4">
      <w:pPr>
        <w:spacing w:line="360" w:lineRule="auto"/>
        <w:rPr>
          <w:rFonts w:ascii="华文楷体" w:eastAsia="华文楷体" w:hAnsi="华文楷体"/>
          <w:sz w:val="28"/>
          <w:szCs w:val="28"/>
        </w:rPr>
      </w:pPr>
    </w:p>
    <w:p w14:paraId="36F1FB55" w14:textId="08B1B67E" w:rsidR="00156EF4" w:rsidRDefault="00FE3439" w:rsidP="00156EF4">
      <w:pPr>
        <w:pStyle w:val="2"/>
        <w:numPr>
          <w:ilvl w:val="1"/>
          <w:numId w:val="3"/>
        </w:numPr>
      </w:pPr>
      <w:bookmarkStart w:id="10" w:name="_Toc475090249"/>
      <w:r>
        <w:rPr>
          <w:rFonts w:hint="eastAsia"/>
        </w:rPr>
        <w:t>着重数据服务能力提升，形成核心竞争力</w:t>
      </w:r>
      <w:bookmarkEnd w:id="10"/>
    </w:p>
    <w:p w14:paraId="5C241278" w14:textId="77777777" w:rsidR="006632D7" w:rsidRDefault="006632D7" w:rsidP="006632D7">
      <w:pPr>
        <w:widowControl w:val="0"/>
        <w:spacing w:line="360" w:lineRule="auto"/>
        <w:ind w:firstLineChars="200" w:firstLine="560"/>
        <w:jc w:val="both"/>
        <w:rPr>
          <w:rFonts w:ascii="华文楷体" w:eastAsia="华文楷体" w:hAnsi="华文楷体"/>
          <w:sz w:val="28"/>
          <w:szCs w:val="28"/>
        </w:rPr>
      </w:pPr>
      <w:r>
        <w:rPr>
          <w:rFonts w:ascii="华文楷体" w:eastAsia="华文楷体" w:hAnsi="华文楷体" w:hint="eastAsia"/>
          <w:sz w:val="28"/>
          <w:szCs w:val="28"/>
        </w:rPr>
        <w:t>着重建立云平台数据</w:t>
      </w:r>
      <w:r>
        <w:rPr>
          <w:rFonts w:ascii="华文楷体" w:eastAsia="华文楷体" w:hAnsi="华文楷体"/>
          <w:sz w:val="28"/>
          <w:szCs w:val="28"/>
        </w:rPr>
        <w:t>团队</w:t>
      </w:r>
      <w:r>
        <w:rPr>
          <w:rFonts w:ascii="华文楷体" w:eastAsia="华文楷体" w:hAnsi="华文楷体" w:hint="eastAsia"/>
          <w:sz w:val="28"/>
          <w:szCs w:val="28"/>
        </w:rPr>
        <w:t>，其</w:t>
      </w:r>
      <w:r>
        <w:rPr>
          <w:rFonts w:ascii="华文楷体" w:eastAsia="华文楷体" w:hAnsi="华文楷体"/>
          <w:sz w:val="28"/>
          <w:szCs w:val="28"/>
        </w:rPr>
        <w:t>作为</w:t>
      </w:r>
      <w:r>
        <w:rPr>
          <w:rFonts w:ascii="华文楷体" w:eastAsia="华文楷体" w:hAnsi="华文楷体" w:hint="eastAsia"/>
          <w:sz w:val="28"/>
          <w:szCs w:val="28"/>
        </w:rPr>
        <w:t>数据库、</w:t>
      </w:r>
      <w:r>
        <w:rPr>
          <w:rFonts w:ascii="华文楷体" w:eastAsia="华文楷体" w:hAnsi="华文楷体"/>
          <w:sz w:val="28"/>
          <w:szCs w:val="28"/>
        </w:rPr>
        <w:t>数据交换等</w:t>
      </w:r>
      <w:r>
        <w:rPr>
          <w:rFonts w:ascii="华文楷体" w:eastAsia="华文楷体" w:hAnsi="华文楷体" w:hint="eastAsia"/>
          <w:sz w:val="28"/>
          <w:szCs w:val="28"/>
        </w:rPr>
        <w:t>数据相关</w:t>
      </w:r>
      <w:r>
        <w:rPr>
          <w:rFonts w:ascii="华文楷体" w:eastAsia="华文楷体" w:hAnsi="华文楷体"/>
          <w:sz w:val="28"/>
          <w:szCs w:val="28"/>
        </w:rPr>
        <w:t>方面的专家，</w:t>
      </w:r>
      <w:r>
        <w:rPr>
          <w:rFonts w:ascii="华文楷体" w:eastAsia="华文楷体" w:hAnsi="华文楷体" w:hint="eastAsia"/>
          <w:sz w:val="28"/>
          <w:szCs w:val="28"/>
        </w:rPr>
        <w:t>为</w:t>
      </w:r>
      <w:r>
        <w:rPr>
          <w:rFonts w:ascii="华文楷体" w:eastAsia="华文楷体" w:hAnsi="华文楷体"/>
          <w:sz w:val="28"/>
          <w:szCs w:val="28"/>
        </w:rPr>
        <w:t>整个万达信息云平台</w:t>
      </w:r>
      <w:r>
        <w:rPr>
          <w:rFonts w:ascii="华文楷体" w:eastAsia="华文楷体" w:hAnsi="华文楷体" w:hint="eastAsia"/>
          <w:sz w:val="28"/>
          <w:szCs w:val="28"/>
        </w:rPr>
        <w:t>及</w:t>
      </w:r>
      <w:r>
        <w:rPr>
          <w:rFonts w:ascii="华文楷体" w:eastAsia="华文楷体" w:hAnsi="华文楷体"/>
          <w:sz w:val="28"/>
          <w:szCs w:val="28"/>
        </w:rPr>
        <w:t>其使用</w:t>
      </w:r>
      <w:r>
        <w:rPr>
          <w:rFonts w:ascii="华文楷体" w:eastAsia="华文楷体" w:hAnsi="华文楷体" w:hint="eastAsia"/>
          <w:sz w:val="28"/>
          <w:szCs w:val="28"/>
        </w:rPr>
        <w:t>者</w:t>
      </w:r>
      <w:r>
        <w:rPr>
          <w:rFonts w:ascii="华文楷体" w:eastAsia="华文楷体" w:hAnsi="华文楷体"/>
          <w:sz w:val="28"/>
          <w:szCs w:val="28"/>
        </w:rPr>
        <w:t>提供</w:t>
      </w:r>
      <w:r>
        <w:rPr>
          <w:rFonts w:ascii="华文楷体" w:eastAsia="华文楷体" w:hAnsi="华文楷体" w:hint="eastAsia"/>
          <w:sz w:val="28"/>
          <w:szCs w:val="28"/>
        </w:rPr>
        <w:t>数据层面</w:t>
      </w:r>
      <w:r>
        <w:rPr>
          <w:rFonts w:ascii="华文楷体" w:eastAsia="华文楷体" w:hAnsi="华文楷体"/>
          <w:sz w:val="28"/>
          <w:szCs w:val="28"/>
        </w:rPr>
        <w:t>的技术支持，</w:t>
      </w:r>
      <w:r>
        <w:rPr>
          <w:rFonts w:ascii="华文楷体" w:eastAsia="华文楷体" w:hAnsi="华文楷体" w:hint="eastAsia"/>
          <w:sz w:val="28"/>
          <w:szCs w:val="28"/>
        </w:rPr>
        <w:t>主要包括</w:t>
      </w:r>
      <w:r>
        <w:rPr>
          <w:rFonts w:ascii="华文楷体" w:eastAsia="华文楷体" w:hAnsi="华文楷体"/>
          <w:sz w:val="28"/>
          <w:szCs w:val="28"/>
        </w:rPr>
        <w:t>云数据库服务，</w:t>
      </w:r>
      <w:r>
        <w:rPr>
          <w:rFonts w:ascii="华文楷体" w:eastAsia="华文楷体" w:hAnsi="华文楷体" w:hint="eastAsia"/>
          <w:sz w:val="28"/>
          <w:szCs w:val="28"/>
        </w:rPr>
        <w:t>云平台数据架构规划等，</w:t>
      </w:r>
      <w:r>
        <w:rPr>
          <w:rFonts w:ascii="华文楷体" w:eastAsia="华文楷体" w:hAnsi="华文楷体"/>
          <w:sz w:val="28"/>
          <w:szCs w:val="28"/>
        </w:rPr>
        <w:t>形成</w:t>
      </w:r>
      <w:r>
        <w:rPr>
          <w:rFonts w:ascii="华文楷体" w:eastAsia="华文楷体" w:hAnsi="华文楷体" w:hint="eastAsia"/>
          <w:sz w:val="28"/>
          <w:szCs w:val="28"/>
        </w:rPr>
        <w:t>一套云平台</w:t>
      </w:r>
      <w:r>
        <w:rPr>
          <w:rFonts w:ascii="华文楷体" w:eastAsia="华文楷体" w:hAnsi="华文楷体"/>
          <w:sz w:val="28"/>
          <w:szCs w:val="28"/>
        </w:rPr>
        <w:t>的数据体系</w:t>
      </w:r>
      <w:r>
        <w:rPr>
          <w:rFonts w:ascii="华文楷体" w:eastAsia="华文楷体" w:hAnsi="华文楷体" w:hint="eastAsia"/>
          <w:sz w:val="28"/>
          <w:szCs w:val="28"/>
        </w:rPr>
        <w:t>；</w:t>
      </w:r>
    </w:p>
    <w:p w14:paraId="62DD3BB0" w14:textId="0648BC74" w:rsidR="006E24BB" w:rsidRPr="00F93C61" w:rsidRDefault="006632D7" w:rsidP="00C12DFA">
      <w:pPr>
        <w:widowControl w:val="0"/>
        <w:spacing w:line="360" w:lineRule="auto"/>
        <w:ind w:firstLineChars="200" w:firstLine="560"/>
        <w:jc w:val="both"/>
        <w:rPr>
          <w:rFonts w:ascii="华文楷体" w:eastAsia="华文楷体" w:hAnsi="华文楷体" w:hint="eastAsia"/>
          <w:sz w:val="28"/>
          <w:szCs w:val="28"/>
        </w:rPr>
      </w:pPr>
      <w:r>
        <w:rPr>
          <w:rFonts w:ascii="华文楷体" w:eastAsia="华文楷体" w:hAnsi="华文楷体" w:hint="eastAsia"/>
          <w:sz w:val="28"/>
          <w:szCs w:val="28"/>
        </w:rPr>
        <w:t>对于</w:t>
      </w:r>
      <w:r>
        <w:rPr>
          <w:rFonts w:ascii="华文楷体" w:eastAsia="华文楷体" w:hAnsi="华文楷体"/>
          <w:sz w:val="28"/>
          <w:szCs w:val="28"/>
        </w:rPr>
        <w:t>各类数据库问题，可及时基于</w:t>
      </w:r>
      <w:r>
        <w:rPr>
          <w:rFonts w:ascii="华文楷体" w:eastAsia="华文楷体" w:hAnsi="华文楷体" w:hint="eastAsia"/>
          <w:sz w:val="28"/>
          <w:szCs w:val="28"/>
        </w:rPr>
        <w:t>响应</w:t>
      </w:r>
      <w:r>
        <w:rPr>
          <w:rFonts w:ascii="华文楷体" w:eastAsia="华文楷体" w:hAnsi="华文楷体"/>
          <w:sz w:val="28"/>
          <w:szCs w:val="28"/>
        </w:rPr>
        <w:t>与处理；</w:t>
      </w:r>
      <w:r>
        <w:rPr>
          <w:rFonts w:ascii="华文楷体" w:eastAsia="华文楷体" w:hAnsi="华文楷体" w:hint="eastAsia"/>
          <w:sz w:val="28"/>
          <w:szCs w:val="28"/>
        </w:rPr>
        <w:t>根据</w:t>
      </w:r>
      <w:r>
        <w:rPr>
          <w:rFonts w:ascii="华文楷体" w:eastAsia="华文楷体" w:hAnsi="华文楷体"/>
          <w:sz w:val="28"/>
          <w:szCs w:val="28"/>
        </w:rPr>
        <w:t>业务场景，可提供</w:t>
      </w:r>
      <w:r>
        <w:rPr>
          <w:rFonts w:ascii="华文楷体" w:eastAsia="华文楷体" w:hAnsi="华文楷体" w:hint="eastAsia"/>
          <w:sz w:val="28"/>
          <w:szCs w:val="28"/>
        </w:rPr>
        <w:t>数据库使用、规划</w:t>
      </w:r>
      <w:r>
        <w:rPr>
          <w:rFonts w:ascii="华文楷体" w:eastAsia="华文楷体" w:hAnsi="华文楷体"/>
          <w:sz w:val="28"/>
          <w:szCs w:val="28"/>
        </w:rPr>
        <w:t>、建设等方面的咨询</w:t>
      </w:r>
      <w:r>
        <w:rPr>
          <w:rFonts w:ascii="华文楷体" w:eastAsia="华文楷体" w:hAnsi="华文楷体" w:hint="eastAsia"/>
          <w:sz w:val="28"/>
          <w:szCs w:val="28"/>
        </w:rPr>
        <w:t>与</w:t>
      </w:r>
      <w:r>
        <w:rPr>
          <w:rFonts w:ascii="华文楷体" w:eastAsia="华文楷体" w:hAnsi="华文楷体"/>
          <w:sz w:val="28"/>
          <w:szCs w:val="28"/>
        </w:rPr>
        <w:t>方案编制服务；</w:t>
      </w:r>
      <w:r>
        <w:rPr>
          <w:rFonts w:ascii="华文楷体" w:eastAsia="华文楷体" w:hAnsi="华文楷体" w:hint="eastAsia"/>
          <w:sz w:val="28"/>
          <w:szCs w:val="28"/>
        </w:rPr>
        <w:t>加深</w:t>
      </w:r>
      <w:r>
        <w:rPr>
          <w:rFonts w:ascii="华文楷体" w:eastAsia="华文楷体" w:hAnsi="华文楷体"/>
          <w:sz w:val="28"/>
          <w:szCs w:val="28"/>
        </w:rPr>
        <w:t>数据库层面的技术积淀，做好</w:t>
      </w:r>
      <w:r>
        <w:rPr>
          <w:rFonts w:ascii="华文楷体" w:eastAsia="华文楷体" w:hAnsi="华文楷体" w:hint="eastAsia"/>
          <w:sz w:val="28"/>
          <w:szCs w:val="28"/>
        </w:rPr>
        <w:t>数据库相关</w:t>
      </w:r>
      <w:r>
        <w:rPr>
          <w:rFonts w:ascii="华文楷体" w:eastAsia="华文楷体" w:hAnsi="华文楷体"/>
          <w:sz w:val="28"/>
          <w:szCs w:val="28"/>
        </w:rPr>
        <w:t>新技术、新产品、新方向上的技术探索与储备</w:t>
      </w:r>
      <w:r>
        <w:rPr>
          <w:rFonts w:ascii="华文楷体" w:eastAsia="华文楷体" w:hAnsi="华文楷体" w:hint="eastAsia"/>
          <w:sz w:val="28"/>
          <w:szCs w:val="28"/>
        </w:rPr>
        <w:t>，</w:t>
      </w:r>
      <w:r>
        <w:rPr>
          <w:rFonts w:ascii="华文楷体" w:eastAsia="华文楷体" w:hAnsi="华文楷体"/>
          <w:sz w:val="28"/>
          <w:szCs w:val="28"/>
        </w:rPr>
        <w:t>并对云平台数据方案进行持续规划。</w:t>
      </w:r>
    </w:p>
    <w:p w14:paraId="628C22F3" w14:textId="2B350DB3" w:rsidR="000344CB" w:rsidRDefault="00207411" w:rsidP="000344CB">
      <w:pPr>
        <w:pStyle w:val="1"/>
      </w:pPr>
      <w:bookmarkStart w:id="11" w:name="_Toc475090250"/>
      <w:r>
        <w:rPr>
          <w:rFonts w:hint="eastAsia"/>
        </w:rPr>
        <w:lastRenderedPageBreak/>
        <w:t>云</w:t>
      </w:r>
      <w:r w:rsidR="000344CB" w:rsidRPr="000344CB">
        <w:rPr>
          <w:rFonts w:hint="eastAsia"/>
        </w:rPr>
        <w:t>平台</w:t>
      </w:r>
      <w:r>
        <w:rPr>
          <w:rFonts w:hint="eastAsia"/>
        </w:rPr>
        <w:t>部门经营</w:t>
      </w:r>
      <w:bookmarkEnd w:id="11"/>
    </w:p>
    <w:p w14:paraId="06C4DC16" w14:textId="4286FB9C" w:rsidR="00341E1A" w:rsidRDefault="00341E1A" w:rsidP="00D00699">
      <w:pPr>
        <w:pStyle w:val="2"/>
      </w:pPr>
      <w:bookmarkStart w:id="12" w:name="_Toc475090251"/>
      <w:r>
        <w:rPr>
          <w:rFonts w:hint="eastAsia"/>
        </w:rPr>
        <w:t>里程碑-时间轴</w:t>
      </w:r>
      <w:bookmarkEnd w:id="12"/>
    </w:p>
    <w:tbl>
      <w:tblPr>
        <w:tblStyle w:val="afd"/>
        <w:tblW w:w="0" w:type="auto"/>
        <w:tblLook w:val="04A0" w:firstRow="1" w:lastRow="0" w:firstColumn="1" w:lastColumn="0" w:noHBand="0" w:noVBand="1"/>
      </w:tblPr>
      <w:tblGrid>
        <w:gridCol w:w="2234"/>
        <w:gridCol w:w="6062"/>
      </w:tblGrid>
      <w:tr w:rsidR="00341E1A" w:rsidRPr="00596B76" w14:paraId="4C59D793" w14:textId="77777777" w:rsidTr="00EA10FB">
        <w:tc>
          <w:tcPr>
            <w:tcW w:w="2234" w:type="dxa"/>
          </w:tcPr>
          <w:p w14:paraId="7CEF0E1A" w14:textId="05E5EF8D" w:rsidR="00341E1A" w:rsidRPr="00BA3767" w:rsidRDefault="004314E0" w:rsidP="00EA10FB">
            <w:pPr>
              <w:spacing w:line="360" w:lineRule="auto"/>
              <w:rPr>
                <w:rFonts w:ascii="华文楷体" w:eastAsia="华文楷体" w:hAnsi="华文楷体"/>
                <w:sz w:val="28"/>
                <w:szCs w:val="28"/>
              </w:rPr>
            </w:pPr>
            <w:r>
              <w:rPr>
                <w:rFonts w:ascii="华文楷体" w:eastAsia="华文楷体" w:hAnsi="华文楷体" w:hint="eastAsia"/>
                <w:sz w:val="28"/>
                <w:szCs w:val="28"/>
              </w:rPr>
              <w:t>2017</w:t>
            </w:r>
            <w:r w:rsidR="00341E1A" w:rsidRPr="00BA3767">
              <w:rPr>
                <w:rFonts w:ascii="华文楷体" w:eastAsia="华文楷体" w:hAnsi="华文楷体" w:hint="eastAsia"/>
                <w:sz w:val="28"/>
                <w:szCs w:val="28"/>
              </w:rPr>
              <w:t>年3月</w:t>
            </w:r>
          </w:p>
        </w:tc>
        <w:tc>
          <w:tcPr>
            <w:tcW w:w="6062" w:type="dxa"/>
          </w:tcPr>
          <w:p w14:paraId="79FD0011" w14:textId="7BE5632B" w:rsidR="00341E1A" w:rsidRDefault="00341E1A" w:rsidP="00EA10FB">
            <w:pPr>
              <w:pStyle w:val="af6"/>
              <w:numPr>
                <w:ilvl w:val="0"/>
                <w:numId w:val="12"/>
              </w:numPr>
              <w:spacing w:line="360" w:lineRule="auto"/>
              <w:ind w:firstLineChars="0"/>
              <w:rPr>
                <w:rFonts w:ascii="华文楷体" w:eastAsia="华文楷体" w:hAnsi="华文楷体"/>
                <w:sz w:val="28"/>
                <w:szCs w:val="28"/>
              </w:rPr>
            </w:pPr>
            <w:r w:rsidRPr="00596B76">
              <w:rPr>
                <w:rFonts w:ascii="华文楷体" w:eastAsia="华文楷体" w:hAnsi="华文楷体" w:hint="eastAsia"/>
                <w:sz w:val="28"/>
                <w:szCs w:val="28"/>
              </w:rPr>
              <w:t>云数据库v1.0版本</w:t>
            </w:r>
            <w:r w:rsidR="00316E5F">
              <w:rPr>
                <w:rFonts w:ascii="华文楷体" w:eastAsia="华文楷体" w:hAnsi="华文楷体" w:hint="eastAsia"/>
                <w:sz w:val="28"/>
                <w:szCs w:val="28"/>
              </w:rPr>
              <w:t>（基础</w:t>
            </w:r>
            <w:r w:rsidR="00316E5F">
              <w:rPr>
                <w:rFonts w:ascii="华文楷体" w:eastAsia="华文楷体" w:hAnsi="华文楷体" w:hint="eastAsia"/>
                <w:sz w:val="28"/>
                <w:szCs w:val="28"/>
                <w:lang w:eastAsia="zh-CN"/>
              </w:rPr>
              <w:t>版</w:t>
            </w:r>
            <w:r w:rsidR="00316E5F">
              <w:rPr>
                <w:rFonts w:ascii="华文楷体" w:eastAsia="华文楷体" w:hAnsi="华文楷体" w:hint="eastAsia"/>
                <w:sz w:val="28"/>
                <w:szCs w:val="28"/>
              </w:rPr>
              <w:t>）</w:t>
            </w:r>
            <w:r w:rsidRPr="00596B76">
              <w:rPr>
                <w:rFonts w:ascii="华文楷体" w:eastAsia="华文楷体" w:hAnsi="华文楷体" w:hint="eastAsia"/>
                <w:sz w:val="28"/>
                <w:szCs w:val="28"/>
              </w:rPr>
              <w:t>上线</w:t>
            </w:r>
            <w:r w:rsidR="00316E5F">
              <w:rPr>
                <w:rFonts w:ascii="华文楷体" w:eastAsia="华文楷体" w:hAnsi="华文楷体" w:hint="eastAsia"/>
                <w:sz w:val="28"/>
                <w:szCs w:val="28"/>
              </w:rPr>
              <w:t>，</w:t>
            </w:r>
            <w:r w:rsidR="007218CD">
              <w:rPr>
                <w:rFonts w:ascii="华文楷体" w:eastAsia="华文楷体" w:hAnsi="华文楷体" w:hint="eastAsia"/>
                <w:sz w:val="28"/>
                <w:szCs w:val="28"/>
              </w:rPr>
              <w:t>包括</w:t>
            </w:r>
            <w:r w:rsidR="007218CD">
              <w:rPr>
                <w:rFonts w:ascii="华文楷体" w:eastAsia="华文楷体" w:hAnsi="华文楷体" w:hint="eastAsia"/>
                <w:sz w:val="28"/>
                <w:szCs w:val="28"/>
                <w:lang w:eastAsia="zh-CN"/>
              </w:rPr>
              <w:t>，MySQL（单机及主从）、MongoDB、Redis三个类型</w:t>
            </w:r>
            <w:r w:rsidRPr="00596B76">
              <w:rPr>
                <w:rFonts w:ascii="华文楷体" w:eastAsia="华文楷体" w:hAnsi="华文楷体" w:hint="eastAsia"/>
                <w:sz w:val="28"/>
                <w:szCs w:val="28"/>
              </w:rPr>
              <w:t>；</w:t>
            </w:r>
          </w:p>
          <w:p w14:paraId="55E959EF" w14:textId="600CD9F8" w:rsidR="00341E1A" w:rsidRDefault="0042520E" w:rsidP="0042520E">
            <w:pPr>
              <w:pStyle w:val="af6"/>
              <w:numPr>
                <w:ilvl w:val="0"/>
                <w:numId w:val="12"/>
              </w:numPr>
              <w:spacing w:line="360" w:lineRule="auto"/>
              <w:ind w:firstLineChars="0"/>
              <w:rPr>
                <w:rFonts w:ascii="华文楷体" w:eastAsia="华文楷体" w:hAnsi="华文楷体"/>
                <w:sz w:val="28"/>
                <w:szCs w:val="28"/>
              </w:rPr>
            </w:pPr>
            <w:r w:rsidRPr="0042520E">
              <w:rPr>
                <w:rFonts w:ascii="华文楷体" w:eastAsia="华文楷体" w:hAnsi="华文楷体" w:hint="eastAsia"/>
                <w:sz w:val="28"/>
                <w:szCs w:val="28"/>
              </w:rPr>
              <w:t>基于ITSS的要求，完成</w:t>
            </w:r>
            <w:r>
              <w:rPr>
                <w:rFonts w:ascii="华文楷体" w:eastAsia="华文楷体" w:hAnsi="华文楷体" w:hint="eastAsia"/>
                <w:sz w:val="28"/>
                <w:szCs w:val="28"/>
                <w:lang w:eastAsia="zh-CN"/>
              </w:rPr>
              <w:t>云管理平台</w:t>
            </w:r>
            <w:r w:rsidRPr="0042520E">
              <w:rPr>
                <w:rFonts w:ascii="华文楷体" w:eastAsia="华文楷体" w:hAnsi="华文楷体" w:hint="eastAsia"/>
                <w:sz w:val="28"/>
                <w:szCs w:val="28"/>
              </w:rPr>
              <w:t>服务能力增强和功能完善</w:t>
            </w:r>
            <w:r>
              <w:rPr>
                <w:rFonts w:ascii="华文楷体" w:eastAsia="华文楷体" w:hAnsi="华文楷体" w:hint="eastAsia"/>
                <w:sz w:val="28"/>
                <w:szCs w:val="28"/>
              </w:rPr>
              <w:t>，</w:t>
            </w:r>
            <w:r w:rsidR="007F2BDF">
              <w:rPr>
                <w:rFonts w:ascii="华文楷体" w:eastAsia="华文楷体" w:hAnsi="华文楷体" w:hint="eastAsia"/>
                <w:sz w:val="28"/>
                <w:szCs w:val="28"/>
              </w:rPr>
              <w:t>v1.2上线</w:t>
            </w:r>
            <w:r w:rsidR="007F2BDF">
              <w:rPr>
                <w:rFonts w:ascii="华文楷体" w:eastAsia="华文楷体" w:hAnsi="华文楷体" w:hint="eastAsia"/>
                <w:sz w:val="28"/>
                <w:szCs w:val="28"/>
                <w:lang w:eastAsia="zh-CN"/>
              </w:rPr>
              <w:t>运行；</w:t>
            </w:r>
            <w:r>
              <w:rPr>
                <w:rFonts w:ascii="华文楷体" w:eastAsia="华文楷体" w:hAnsi="华文楷体" w:hint="eastAsia"/>
                <w:sz w:val="28"/>
                <w:szCs w:val="28"/>
              </w:rPr>
              <w:t>以此</w:t>
            </w:r>
            <w:r>
              <w:rPr>
                <w:rFonts w:ascii="华文楷体" w:eastAsia="华文楷体" w:hAnsi="华文楷体" w:hint="eastAsia"/>
                <w:sz w:val="28"/>
                <w:szCs w:val="28"/>
                <w:lang w:eastAsia="zh-CN"/>
              </w:rPr>
              <w:t>基础通过ITSS云服务（运维）能力资质评审工作；</w:t>
            </w:r>
          </w:p>
          <w:p w14:paraId="79F8797E" w14:textId="27AA2236" w:rsidR="006309CE" w:rsidRPr="0042520E" w:rsidRDefault="006309CE" w:rsidP="0042520E">
            <w:pPr>
              <w:pStyle w:val="af6"/>
              <w:numPr>
                <w:ilvl w:val="0"/>
                <w:numId w:val="12"/>
              </w:numPr>
              <w:spacing w:line="360" w:lineRule="auto"/>
              <w:ind w:firstLineChars="0"/>
              <w:rPr>
                <w:rFonts w:ascii="华文楷体" w:eastAsia="华文楷体" w:hAnsi="华文楷体"/>
                <w:sz w:val="28"/>
                <w:szCs w:val="28"/>
              </w:rPr>
            </w:pPr>
            <w:r>
              <w:rPr>
                <w:rFonts w:ascii="华文楷体" w:eastAsia="华文楷体" w:hAnsi="华文楷体" w:hint="eastAsia"/>
                <w:sz w:val="28"/>
                <w:szCs w:val="28"/>
                <w:lang w:eastAsia="zh-CN"/>
              </w:rPr>
              <w:t>云容器服务v1.0正式上线，体现DevOps开发概念和流程；</w:t>
            </w:r>
          </w:p>
        </w:tc>
      </w:tr>
      <w:tr w:rsidR="00341E1A" w:rsidRPr="007E35DB" w14:paraId="7498A9FE" w14:textId="77777777" w:rsidTr="00EA10FB">
        <w:tc>
          <w:tcPr>
            <w:tcW w:w="2234" w:type="dxa"/>
          </w:tcPr>
          <w:p w14:paraId="2DB00589" w14:textId="2D2ACF20" w:rsidR="00341E1A" w:rsidRPr="00BA3767" w:rsidRDefault="004314E0" w:rsidP="00EA10FB">
            <w:pPr>
              <w:spacing w:line="360" w:lineRule="auto"/>
              <w:rPr>
                <w:rFonts w:ascii="华文楷体" w:eastAsia="华文楷体" w:hAnsi="华文楷体"/>
                <w:sz w:val="28"/>
                <w:szCs w:val="28"/>
              </w:rPr>
            </w:pPr>
            <w:r>
              <w:rPr>
                <w:rFonts w:ascii="华文楷体" w:eastAsia="华文楷体" w:hAnsi="华文楷体" w:hint="eastAsia"/>
                <w:sz w:val="28"/>
                <w:szCs w:val="28"/>
              </w:rPr>
              <w:t>2017</w:t>
            </w:r>
            <w:r w:rsidR="00341E1A" w:rsidRPr="00BA3767">
              <w:rPr>
                <w:rFonts w:ascii="华文楷体" w:eastAsia="华文楷体" w:hAnsi="华文楷体" w:hint="eastAsia"/>
                <w:sz w:val="28"/>
                <w:szCs w:val="28"/>
              </w:rPr>
              <w:t>年4月</w:t>
            </w:r>
          </w:p>
        </w:tc>
        <w:tc>
          <w:tcPr>
            <w:tcW w:w="6062" w:type="dxa"/>
          </w:tcPr>
          <w:p w14:paraId="0EA8EC01" w14:textId="04EE2334" w:rsidR="00341E1A" w:rsidRDefault="00057904" w:rsidP="00EA10FB">
            <w:pPr>
              <w:pStyle w:val="af6"/>
              <w:numPr>
                <w:ilvl w:val="0"/>
                <w:numId w:val="11"/>
              </w:numPr>
              <w:spacing w:line="360" w:lineRule="auto"/>
              <w:ind w:firstLineChars="0"/>
              <w:rPr>
                <w:rFonts w:ascii="华文楷体" w:eastAsia="华文楷体" w:hAnsi="华文楷体"/>
                <w:sz w:val="28"/>
                <w:szCs w:val="28"/>
              </w:rPr>
            </w:pPr>
            <w:r w:rsidRPr="006F427C">
              <w:rPr>
                <w:rFonts w:ascii="华文楷体" w:eastAsia="华文楷体" w:hAnsi="华文楷体" w:hint="eastAsia"/>
                <w:sz w:val="28"/>
                <w:szCs w:val="28"/>
              </w:rPr>
              <w:t>数据交换总线</w:t>
            </w:r>
            <w:r w:rsidRPr="00596B76">
              <w:rPr>
                <w:rFonts w:ascii="华文楷体" w:eastAsia="华文楷体" w:hAnsi="华文楷体" w:hint="eastAsia"/>
                <w:sz w:val="28"/>
                <w:szCs w:val="28"/>
              </w:rPr>
              <w:t>v1.0版本</w:t>
            </w:r>
            <w:r>
              <w:rPr>
                <w:rFonts w:ascii="华文楷体" w:eastAsia="华文楷体" w:hAnsi="华文楷体" w:hint="eastAsia"/>
                <w:sz w:val="28"/>
                <w:szCs w:val="28"/>
              </w:rPr>
              <w:t>（实现</w:t>
            </w:r>
            <w:r>
              <w:rPr>
                <w:rFonts w:ascii="华文楷体" w:eastAsia="华文楷体" w:hAnsi="华文楷体"/>
                <w:sz w:val="28"/>
                <w:szCs w:val="28"/>
              </w:rPr>
              <w:t>了最小闭环</w:t>
            </w:r>
            <w:r>
              <w:rPr>
                <w:rFonts w:ascii="华文楷体" w:eastAsia="华文楷体" w:hAnsi="华文楷体" w:hint="eastAsia"/>
                <w:sz w:val="28"/>
                <w:szCs w:val="28"/>
              </w:rPr>
              <w:t>数据共享</w:t>
            </w:r>
            <w:r>
              <w:rPr>
                <w:rFonts w:ascii="华文楷体" w:eastAsia="华文楷体" w:hAnsi="华文楷体"/>
                <w:sz w:val="28"/>
                <w:szCs w:val="28"/>
              </w:rPr>
              <w:t>交换功能</w:t>
            </w:r>
            <w:r>
              <w:rPr>
                <w:rFonts w:ascii="华文楷体" w:eastAsia="华文楷体" w:hAnsi="华文楷体" w:hint="eastAsia"/>
                <w:sz w:val="28"/>
                <w:szCs w:val="28"/>
              </w:rPr>
              <w:t>）</w:t>
            </w:r>
            <w:r w:rsidRPr="006F427C">
              <w:rPr>
                <w:rFonts w:ascii="华文楷体" w:eastAsia="华文楷体" w:hAnsi="华文楷体" w:hint="eastAsia"/>
                <w:sz w:val="28"/>
                <w:szCs w:val="28"/>
              </w:rPr>
              <w:t>发布上线</w:t>
            </w:r>
            <w:r w:rsidR="00341E1A" w:rsidRPr="007E35DB">
              <w:rPr>
                <w:rFonts w:ascii="华文楷体" w:eastAsia="华文楷体" w:hAnsi="华文楷体" w:hint="eastAsia"/>
                <w:sz w:val="28"/>
                <w:szCs w:val="28"/>
              </w:rPr>
              <w:t>；</w:t>
            </w:r>
          </w:p>
          <w:p w14:paraId="027B3348" w14:textId="77777777" w:rsidR="00E660AD" w:rsidRDefault="000A6A05" w:rsidP="00EA10FB">
            <w:pPr>
              <w:pStyle w:val="af6"/>
              <w:numPr>
                <w:ilvl w:val="0"/>
                <w:numId w:val="11"/>
              </w:numPr>
              <w:spacing w:line="360" w:lineRule="auto"/>
              <w:ind w:firstLineChars="0"/>
              <w:rPr>
                <w:rFonts w:ascii="华文楷体" w:eastAsia="华文楷体" w:hAnsi="华文楷体"/>
                <w:sz w:val="28"/>
                <w:szCs w:val="28"/>
              </w:rPr>
            </w:pPr>
            <w:r>
              <w:rPr>
                <w:rFonts w:ascii="华文楷体" w:eastAsia="华文楷体" w:hAnsi="华文楷体" w:hint="eastAsia"/>
                <w:sz w:val="28"/>
                <w:szCs w:val="28"/>
              </w:rPr>
              <w:t>云</w:t>
            </w:r>
            <w:r>
              <w:rPr>
                <w:rFonts w:ascii="华文楷体" w:eastAsia="华文楷体" w:hAnsi="华文楷体" w:hint="eastAsia"/>
                <w:sz w:val="28"/>
                <w:szCs w:val="28"/>
                <w:lang w:eastAsia="zh-CN"/>
              </w:rPr>
              <w:t>资源管理服务上线（基于CMDB升级），</w:t>
            </w:r>
            <w:r w:rsidRPr="000A6A05">
              <w:rPr>
                <w:rFonts w:ascii="华文楷体" w:eastAsia="华文楷体" w:hAnsi="华文楷体" w:hint="eastAsia"/>
                <w:sz w:val="28"/>
                <w:szCs w:val="28"/>
                <w:lang w:eastAsia="zh-CN"/>
              </w:rPr>
              <w:t>管理云平台下的所有硬件设备</w:t>
            </w:r>
            <w:r w:rsidR="00E660AD">
              <w:rPr>
                <w:rFonts w:ascii="华文楷体" w:eastAsia="华文楷体" w:hAnsi="华文楷体" w:hint="eastAsia"/>
                <w:sz w:val="28"/>
                <w:szCs w:val="28"/>
                <w:lang w:eastAsia="zh-CN"/>
              </w:rPr>
              <w:t>；</w:t>
            </w:r>
          </w:p>
          <w:p w14:paraId="54D11828" w14:textId="1619C020" w:rsidR="00AF6A6F" w:rsidRPr="00E660AD" w:rsidRDefault="00AF6A6F" w:rsidP="00EA10FB">
            <w:pPr>
              <w:pStyle w:val="af6"/>
              <w:numPr>
                <w:ilvl w:val="0"/>
                <w:numId w:val="11"/>
              </w:numPr>
              <w:spacing w:line="360" w:lineRule="auto"/>
              <w:ind w:firstLineChars="0"/>
              <w:rPr>
                <w:rFonts w:ascii="华文楷体" w:eastAsia="华文楷体" w:hAnsi="华文楷体"/>
                <w:sz w:val="28"/>
                <w:szCs w:val="28"/>
              </w:rPr>
            </w:pPr>
            <w:r>
              <w:rPr>
                <w:rFonts w:ascii="华文楷体" w:eastAsia="华文楷体" w:hAnsi="华文楷体" w:hint="eastAsia"/>
                <w:sz w:val="28"/>
                <w:szCs w:val="28"/>
                <w:lang w:eastAsia="zh-CN"/>
              </w:rPr>
              <w:t>SRE运维平台上线（基于数人云）；</w:t>
            </w:r>
          </w:p>
        </w:tc>
      </w:tr>
      <w:tr w:rsidR="00341E1A" w:rsidRPr="00BA3767" w14:paraId="28326ACE" w14:textId="77777777" w:rsidTr="00EA10FB">
        <w:tc>
          <w:tcPr>
            <w:tcW w:w="2234" w:type="dxa"/>
          </w:tcPr>
          <w:p w14:paraId="1FBE71F5" w14:textId="11FC38D4" w:rsidR="00341E1A" w:rsidRPr="00BA3767" w:rsidRDefault="004314E0" w:rsidP="00EA10FB">
            <w:pPr>
              <w:spacing w:line="360" w:lineRule="auto"/>
              <w:rPr>
                <w:rFonts w:ascii="华文楷体" w:eastAsia="华文楷体" w:hAnsi="华文楷体"/>
                <w:sz w:val="28"/>
                <w:szCs w:val="28"/>
              </w:rPr>
            </w:pPr>
            <w:r>
              <w:rPr>
                <w:rFonts w:ascii="华文楷体" w:eastAsia="华文楷体" w:hAnsi="华文楷体" w:hint="eastAsia"/>
                <w:sz w:val="28"/>
                <w:szCs w:val="28"/>
              </w:rPr>
              <w:t>2017</w:t>
            </w:r>
            <w:r w:rsidR="00341E1A" w:rsidRPr="00BA3767">
              <w:rPr>
                <w:rFonts w:ascii="华文楷体" w:eastAsia="华文楷体" w:hAnsi="华文楷体" w:hint="eastAsia"/>
                <w:sz w:val="28"/>
                <w:szCs w:val="28"/>
              </w:rPr>
              <w:t>年5月</w:t>
            </w:r>
          </w:p>
        </w:tc>
        <w:tc>
          <w:tcPr>
            <w:tcW w:w="6062" w:type="dxa"/>
          </w:tcPr>
          <w:p w14:paraId="68268111" w14:textId="2086980B" w:rsidR="00341E1A" w:rsidRPr="00BA3767" w:rsidRDefault="00E660AD" w:rsidP="00E660AD">
            <w:pPr>
              <w:pStyle w:val="af6"/>
              <w:numPr>
                <w:ilvl w:val="0"/>
                <w:numId w:val="22"/>
              </w:numPr>
              <w:spacing w:line="360" w:lineRule="auto"/>
              <w:ind w:firstLineChars="0"/>
              <w:rPr>
                <w:rFonts w:ascii="华文楷体" w:eastAsia="华文楷体" w:hAnsi="华文楷体"/>
                <w:sz w:val="28"/>
                <w:szCs w:val="28"/>
              </w:rPr>
            </w:pPr>
            <w:r>
              <w:rPr>
                <w:rFonts w:ascii="华文楷体" w:eastAsia="华文楷体" w:hAnsi="华文楷体" w:hint="eastAsia"/>
                <w:sz w:val="28"/>
                <w:szCs w:val="28"/>
              </w:rPr>
              <w:t>完成上海市电子政务云项目实施工作，开始提供基础云服务；</w:t>
            </w:r>
          </w:p>
        </w:tc>
      </w:tr>
      <w:tr w:rsidR="00341E1A" w:rsidRPr="001908A4" w14:paraId="271A0659" w14:textId="77777777" w:rsidTr="00EA10FB">
        <w:tc>
          <w:tcPr>
            <w:tcW w:w="2234" w:type="dxa"/>
          </w:tcPr>
          <w:p w14:paraId="31381D74" w14:textId="301E2775" w:rsidR="00341E1A" w:rsidRPr="00BA3767" w:rsidRDefault="004314E0" w:rsidP="00EA10FB">
            <w:pPr>
              <w:spacing w:line="360" w:lineRule="auto"/>
              <w:rPr>
                <w:rFonts w:ascii="华文楷体" w:eastAsia="华文楷体" w:hAnsi="华文楷体"/>
                <w:sz w:val="28"/>
                <w:szCs w:val="28"/>
              </w:rPr>
            </w:pPr>
            <w:r>
              <w:rPr>
                <w:rFonts w:ascii="华文楷体" w:eastAsia="华文楷体" w:hAnsi="华文楷体" w:hint="eastAsia"/>
                <w:sz w:val="28"/>
                <w:szCs w:val="28"/>
              </w:rPr>
              <w:lastRenderedPageBreak/>
              <w:t>2017</w:t>
            </w:r>
            <w:r w:rsidR="00341E1A" w:rsidRPr="00BA3767">
              <w:rPr>
                <w:rFonts w:ascii="华文楷体" w:eastAsia="华文楷体" w:hAnsi="华文楷体" w:hint="eastAsia"/>
                <w:sz w:val="28"/>
                <w:szCs w:val="28"/>
              </w:rPr>
              <w:t>年6月</w:t>
            </w:r>
          </w:p>
        </w:tc>
        <w:tc>
          <w:tcPr>
            <w:tcW w:w="6062" w:type="dxa"/>
          </w:tcPr>
          <w:p w14:paraId="44463B09" w14:textId="77777777" w:rsidR="00341E1A" w:rsidRPr="00647E0B" w:rsidRDefault="00341E1A" w:rsidP="00EA10FB">
            <w:pPr>
              <w:pStyle w:val="af6"/>
              <w:numPr>
                <w:ilvl w:val="0"/>
                <w:numId w:val="13"/>
              </w:numPr>
              <w:spacing w:line="360" w:lineRule="auto"/>
              <w:ind w:firstLineChars="0"/>
              <w:rPr>
                <w:rFonts w:ascii="华文楷体" w:eastAsia="华文楷体" w:hAnsi="华文楷体"/>
                <w:sz w:val="28"/>
                <w:szCs w:val="28"/>
                <w:lang w:val="en-US"/>
              </w:rPr>
            </w:pPr>
            <w:r w:rsidRPr="001908A4">
              <w:rPr>
                <w:rFonts w:ascii="华文楷体" w:eastAsia="华文楷体" w:hAnsi="华文楷体" w:hint="eastAsia"/>
                <w:sz w:val="28"/>
                <w:szCs w:val="28"/>
              </w:rPr>
              <w:t>云监控v3.0（基于Zabbix）用户端改造版本上线；</w:t>
            </w:r>
          </w:p>
          <w:p w14:paraId="50CEC2F5" w14:textId="12932DF2" w:rsidR="00647E0B" w:rsidRPr="001908A4" w:rsidRDefault="00647E0B" w:rsidP="00EA10FB">
            <w:pPr>
              <w:pStyle w:val="af6"/>
              <w:numPr>
                <w:ilvl w:val="0"/>
                <w:numId w:val="13"/>
              </w:numPr>
              <w:spacing w:line="360" w:lineRule="auto"/>
              <w:ind w:firstLineChars="0"/>
              <w:rPr>
                <w:rFonts w:ascii="华文楷体" w:eastAsia="华文楷体" w:hAnsi="华文楷体"/>
                <w:sz w:val="28"/>
                <w:szCs w:val="28"/>
                <w:lang w:val="en-US"/>
              </w:rPr>
            </w:pPr>
            <w:r>
              <w:rPr>
                <w:rFonts w:ascii="华文楷体" w:eastAsia="华文楷体" w:hAnsi="华文楷体" w:hint="eastAsia"/>
                <w:sz w:val="28"/>
                <w:szCs w:val="28"/>
              </w:rPr>
              <w:t>云报警</w:t>
            </w:r>
            <w:r>
              <w:rPr>
                <w:rFonts w:ascii="华文楷体" w:eastAsia="华文楷体" w:hAnsi="华文楷体" w:hint="eastAsia"/>
                <w:sz w:val="28"/>
                <w:szCs w:val="28"/>
                <w:lang w:eastAsia="zh-CN"/>
              </w:rPr>
              <w:t>移动端应用上线，并提供给一线、二线运维使用（培训）；</w:t>
            </w:r>
          </w:p>
        </w:tc>
      </w:tr>
      <w:tr w:rsidR="00341E1A" w:rsidRPr="00BA3767" w14:paraId="3C4D65A7" w14:textId="77777777" w:rsidTr="00EA10FB">
        <w:tc>
          <w:tcPr>
            <w:tcW w:w="2234" w:type="dxa"/>
          </w:tcPr>
          <w:p w14:paraId="2C7259E7" w14:textId="173C07C7" w:rsidR="00341E1A" w:rsidRPr="00BA3767" w:rsidRDefault="004314E0" w:rsidP="00EA10FB">
            <w:pPr>
              <w:spacing w:line="360" w:lineRule="auto"/>
              <w:rPr>
                <w:rFonts w:ascii="华文楷体" w:eastAsia="华文楷体" w:hAnsi="华文楷体"/>
                <w:sz w:val="28"/>
                <w:szCs w:val="28"/>
              </w:rPr>
            </w:pPr>
            <w:r>
              <w:rPr>
                <w:rFonts w:ascii="华文楷体" w:eastAsia="华文楷体" w:hAnsi="华文楷体" w:hint="eastAsia"/>
                <w:sz w:val="28"/>
                <w:szCs w:val="28"/>
              </w:rPr>
              <w:t>2017</w:t>
            </w:r>
            <w:r w:rsidR="00341E1A" w:rsidRPr="00BA3767">
              <w:rPr>
                <w:rFonts w:ascii="华文楷体" w:eastAsia="华文楷体" w:hAnsi="华文楷体" w:hint="eastAsia"/>
                <w:sz w:val="28"/>
                <w:szCs w:val="28"/>
              </w:rPr>
              <w:t>年7月</w:t>
            </w:r>
          </w:p>
        </w:tc>
        <w:tc>
          <w:tcPr>
            <w:tcW w:w="6062" w:type="dxa"/>
          </w:tcPr>
          <w:p w14:paraId="39EFB707" w14:textId="468506E2" w:rsidR="00341E1A" w:rsidRPr="00BA3767" w:rsidRDefault="00CB1E12" w:rsidP="00CB1E12">
            <w:pPr>
              <w:pStyle w:val="af6"/>
              <w:numPr>
                <w:ilvl w:val="0"/>
                <w:numId w:val="21"/>
              </w:numPr>
              <w:spacing w:line="360" w:lineRule="auto"/>
              <w:ind w:firstLineChars="0"/>
              <w:rPr>
                <w:rFonts w:ascii="华文楷体" w:eastAsia="华文楷体" w:hAnsi="华文楷体"/>
                <w:sz w:val="28"/>
                <w:szCs w:val="28"/>
              </w:rPr>
            </w:pPr>
            <w:r>
              <w:rPr>
                <w:rFonts w:ascii="华文楷体" w:eastAsia="华文楷体" w:hAnsi="华文楷体" w:hint="eastAsia"/>
                <w:sz w:val="28"/>
                <w:szCs w:val="28"/>
              </w:rPr>
              <w:t>上线</w:t>
            </w:r>
            <w:r w:rsidRPr="00CB1E12">
              <w:rPr>
                <w:rFonts w:ascii="华文楷体" w:eastAsia="华文楷体" w:hAnsi="华文楷体" w:hint="eastAsia"/>
                <w:sz w:val="28"/>
                <w:szCs w:val="28"/>
              </w:rPr>
              <w:t>业务服务管理</w:t>
            </w:r>
            <w:r>
              <w:rPr>
                <w:rFonts w:ascii="华文楷体" w:eastAsia="华文楷体" w:hAnsi="华文楷体" w:hint="eastAsia"/>
                <w:sz w:val="28"/>
                <w:szCs w:val="28"/>
              </w:rPr>
              <w:t>服务</w:t>
            </w:r>
            <w:r w:rsidRPr="00CB1E12">
              <w:rPr>
                <w:rFonts w:ascii="华文楷体" w:eastAsia="华文楷体" w:hAnsi="华文楷体" w:hint="eastAsia"/>
                <w:sz w:val="28"/>
                <w:szCs w:val="28"/>
              </w:rPr>
              <w:t>（</w:t>
            </w:r>
            <w:r>
              <w:rPr>
                <w:rFonts w:ascii="华文楷体" w:eastAsia="华文楷体" w:hAnsi="华文楷体" w:hint="eastAsia"/>
                <w:sz w:val="28"/>
                <w:szCs w:val="28"/>
              </w:rPr>
              <w:t>BSM</w:t>
            </w:r>
            <w:r>
              <w:rPr>
                <w:rFonts w:ascii="华文楷体" w:eastAsia="华文楷体" w:hAnsi="华文楷体" w:hint="eastAsia"/>
                <w:sz w:val="28"/>
                <w:szCs w:val="28"/>
                <w:lang w:eastAsia="zh-CN"/>
              </w:rPr>
              <w:t>），</w:t>
            </w:r>
            <w:r w:rsidRPr="00CB1E12">
              <w:rPr>
                <w:rFonts w:ascii="华文楷体" w:eastAsia="华文楷体" w:hAnsi="华文楷体" w:hint="eastAsia"/>
                <w:sz w:val="28"/>
                <w:szCs w:val="28"/>
              </w:rPr>
              <w:t>从用户项目的视角集中图形化管理和展示其资源，包括：拓扑图、资源编排、资源属性、资源配置、资源监控等的集成管理</w:t>
            </w:r>
            <w:r w:rsidR="0030149E">
              <w:rPr>
                <w:rFonts w:ascii="华文楷体" w:eastAsia="华文楷体" w:hAnsi="华文楷体" w:hint="eastAsia"/>
                <w:sz w:val="28"/>
                <w:szCs w:val="28"/>
              </w:rPr>
              <w:t>；</w:t>
            </w:r>
          </w:p>
        </w:tc>
      </w:tr>
      <w:tr w:rsidR="00341E1A" w:rsidRPr="00BA3767" w14:paraId="0F888E14" w14:textId="77777777" w:rsidTr="00EA10FB">
        <w:tc>
          <w:tcPr>
            <w:tcW w:w="2234" w:type="dxa"/>
          </w:tcPr>
          <w:p w14:paraId="004196E8" w14:textId="1467678E" w:rsidR="00341E1A" w:rsidRPr="00BA3767" w:rsidRDefault="004314E0" w:rsidP="00EA10FB">
            <w:pPr>
              <w:spacing w:line="360" w:lineRule="auto"/>
              <w:rPr>
                <w:rFonts w:ascii="华文楷体" w:eastAsia="华文楷体" w:hAnsi="华文楷体"/>
                <w:sz w:val="28"/>
                <w:szCs w:val="28"/>
              </w:rPr>
            </w:pPr>
            <w:r>
              <w:rPr>
                <w:rFonts w:ascii="华文楷体" w:eastAsia="华文楷体" w:hAnsi="华文楷体" w:hint="eastAsia"/>
                <w:sz w:val="28"/>
                <w:szCs w:val="28"/>
              </w:rPr>
              <w:t>2017</w:t>
            </w:r>
            <w:r w:rsidR="00341E1A" w:rsidRPr="00BA3767">
              <w:rPr>
                <w:rFonts w:ascii="华文楷体" w:eastAsia="华文楷体" w:hAnsi="华文楷体" w:hint="eastAsia"/>
                <w:sz w:val="28"/>
                <w:szCs w:val="28"/>
              </w:rPr>
              <w:t>年8月</w:t>
            </w:r>
          </w:p>
        </w:tc>
        <w:tc>
          <w:tcPr>
            <w:tcW w:w="6062" w:type="dxa"/>
          </w:tcPr>
          <w:p w14:paraId="2A6DF661" w14:textId="14FD3E79" w:rsidR="00341E1A" w:rsidRPr="00E2327C" w:rsidRDefault="00E2327C" w:rsidP="00EA10FB">
            <w:pPr>
              <w:pStyle w:val="af6"/>
              <w:numPr>
                <w:ilvl w:val="0"/>
                <w:numId w:val="16"/>
              </w:numPr>
              <w:spacing w:line="360" w:lineRule="auto"/>
              <w:ind w:firstLineChars="0"/>
              <w:rPr>
                <w:rFonts w:ascii="华文楷体" w:eastAsia="华文楷体" w:hAnsi="华文楷体"/>
                <w:sz w:val="28"/>
                <w:szCs w:val="28"/>
              </w:rPr>
            </w:pPr>
            <w:r w:rsidRPr="006F427C">
              <w:rPr>
                <w:rFonts w:ascii="华文楷体" w:eastAsia="华文楷体" w:hAnsi="华文楷体" w:hint="eastAsia"/>
                <w:sz w:val="28"/>
                <w:szCs w:val="28"/>
              </w:rPr>
              <w:t>数据交换总线</w:t>
            </w:r>
            <w:r w:rsidRPr="00596B76">
              <w:rPr>
                <w:rFonts w:ascii="华文楷体" w:eastAsia="华文楷体" w:hAnsi="华文楷体" w:hint="eastAsia"/>
                <w:sz w:val="28"/>
                <w:szCs w:val="28"/>
              </w:rPr>
              <w:t>v1.</w:t>
            </w:r>
            <w:r>
              <w:rPr>
                <w:rFonts w:ascii="华文楷体" w:eastAsia="华文楷体" w:hAnsi="华文楷体"/>
                <w:sz w:val="28"/>
                <w:szCs w:val="28"/>
              </w:rPr>
              <w:t>1</w:t>
            </w:r>
            <w:r w:rsidRPr="00596B76">
              <w:rPr>
                <w:rFonts w:ascii="华文楷体" w:eastAsia="华文楷体" w:hAnsi="华文楷体" w:hint="eastAsia"/>
                <w:sz w:val="28"/>
                <w:szCs w:val="28"/>
              </w:rPr>
              <w:t>版本</w:t>
            </w:r>
            <w:r>
              <w:rPr>
                <w:rFonts w:ascii="华文楷体" w:eastAsia="华文楷体" w:hAnsi="华文楷体" w:hint="eastAsia"/>
                <w:sz w:val="28"/>
                <w:szCs w:val="28"/>
              </w:rPr>
              <w:t>（实现</w:t>
            </w:r>
            <w:r>
              <w:rPr>
                <w:rFonts w:ascii="华文楷体" w:eastAsia="华文楷体" w:hAnsi="华文楷体"/>
                <w:sz w:val="28"/>
                <w:szCs w:val="28"/>
              </w:rPr>
              <w:t>了</w:t>
            </w:r>
            <w:r>
              <w:rPr>
                <w:rFonts w:ascii="华文楷体" w:eastAsia="华文楷体" w:hAnsi="华文楷体" w:hint="eastAsia"/>
                <w:sz w:val="28"/>
                <w:szCs w:val="28"/>
              </w:rPr>
              <w:t>前端</w:t>
            </w:r>
            <w:r>
              <w:rPr>
                <w:rFonts w:ascii="华文楷体" w:eastAsia="华文楷体" w:hAnsi="华文楷体"/>
                <w:sz w:val="28"/>
                <w:szCs w:val="28"/>
              </w:rPr>
              <w:t>风格</w:t>
            </w:r>
            <w:r>
              <w:rPr>
                <w:rFonts w:ascii="华文楷体" w:eastAsia="华文楷体" w:hAnsi="华文楷体" w:hint="eastAsia"/>
                <w:sz w:val="28"/>
                <w:szCs w:val="28"/>
              </w:rPr>
              <w:t>一体化）</w:t>
            </w:r>
            <w:r w:rsidRPr="006F427C">
              <w:rPr>
                <w:rFonts w:ascii="华文楷体" w:eastAsia="华文楷体" w:hAnsi="华文楷体" w:hint="eastAsia"/>
                <w:sz w:val="28"/>
                <w:szCs w:val="28"/>
              </w:rPr>
              <w:t>发布上线</w:t>
            </w:r>
            <w:r>
              <w:rPr>
                <w:rFonts w:ascii="华文楷体" w:eastAsia="华文楷体" w:hAnsi="华文楷体" w:hint="eastAsia"/>
                <w:sz w:val="28"/>
                <w:szCs w:val="28"/>
              </w:rPr>
              <w:t>；</w:t>
            </w:r>
          </w:p>
          <w:p w14:paraId="6F46F096" w14:textId="668FDAA8" w:rsidR="00274221" w:rsidRPr="00BA3767" w:rsidRDefault="00274221" w:rsidP="007F7B0B">
            <w:pPr>
              <w:pStyle w:val="af6"/>
              <w:numPr>
                <w:ilvl w:val="0"/>
                <w:numId w:val="16"/>
              </w:numPr>
              <w:spacing w:line="360" w:lineRule="auto"/>
              <w:ind w:firstLineChars="0"/>
              <w:rPr>
                <w:rFonts w:ascii="华文楷体" w:eastAsia="华文楷体" w:hAnsi="华文楷体"/>
                <w:sz w:val="28"/>
                <w:szCs w:val="28"/>
                <w:lang w:val="en-US"/>
              </w:rPr>
            </w:pPr>
            <w:r w:rsidRPr="00274221">
              <w:rPr>
                <w:rFonts w:ascii="华文楷体" w:eastAsia="华文楷体" w:hAnsi="华文楷体" w:hint="eastAsia"/>
                <w:sz w:val="28"/>
                <w:szCs w:val="28"/>
                <w:lang w:val="en-US"/>
              </w:rPr>
              <w:t>提供面向运维人员的云监控服务</w:t>
            </w:r>
            <w:r w:rsidR="00595DFB">
              <w:rPr>
                <w:rFonts w:ascii="华文楷体" w:eastAsia="华文楷体" w:hAnsi="华文楷体" w:hint="eastAsia"/>
                <w:sz w:val="28"/>
                <w:szCs w:val="28"/>
                <w:lang w:val="en-US"/>
              </w:rPr>
              <w:t>；</w:t>
            </w:r>
          </w:p>
        </w:tc>
      </w:tr>
      <w:tr w:rsidR="00341E1A" w:rsidRPr="001908A4" w14:paraId="291FC885" w14:textId="77777777" w:rsidTr="00EA10FB">
        <w:tc>
          <w:tcPr>
            <w:tcW w:w="2234" w:type="dxa"/>
          </w:tcPr>
          <w:p w14:paraId="04BF4034" w14:textId="3AC118FF" w:rsidR="00341E1A" w:rsidRPr="00BA3767" w:rsidRDefault="004314E0" w:rsidP="00EA10FB">
            <w:pPr>
              <w:spacing w:line="360" w:lineRule="auto"/>
              <w:rPr>
                <w:rFonts w:ascii="华文楷体" w:eastAsia="华文楷体" w:hAnsi="华文楷体"/>
                <w:sz w:val="28"/>
                <w:szCs w:val="28"/>
              </w:rPr>
            </w:pPr>
            <w:r>
              <w:rPr>
                <w:rFonts w:ascii="华文楷体" w:eastAsia="华文楷体" w:hAnsi="华文楷体" w:hint="eastAsia"/>
                <w:sz w:val="28"/>
                <w:szCs w:val="28"/>
              </w:rPr>
              <w:t>2017</w:t>
            </w:r>
            <w:r w:rsidR="00341E1A" w:rsidRPr="00BA3767">
              <w:rPr>
                <w:rFonts w:ascii="华文楷体" w:eastAsia="华文楷体" w:hAnsi="华文楷体" w:hint="eastAsia"/>
                <w:sz w:val="28"/>
                <w:szCs w:val="28"/>
              </w:rPr>
              <w:t>年9月</w:t>
            </w:r>
          </w:p>
        </w:tc>
        <w:tc>
          <w:tcPr>
            <w:tcW w:w="6062" w:type="dxa"/>
          </w:tcPr>
          <w:p w14:paraId="00997BB1" w14:textId="77777777" w:rsidR="00851F7D" w:rsidRPr="008A4194" w:rsidRDefault="00341E1A" w:rsidP="00EA10FB">
            <w:pPr>
              <w:pStyle w:val="af6"/>
              <w:numPr>
                <w:ilvl w:val="0"/>
                <w:numId w:val="14"/>
              </w:numPr>
              <w:spacing w:line="360" w:lineRule="auto"/>
              <w:ind w:firstLineChars="0"/>
              <w:rPr>
                <w:rFonts w:ascii="华文楷体" w:eastAsia="华文楷体" w:hAnsi="华文楷体"/>
                <w:sz w:val="28"/>
                <w:szCs w:val="28"/>
                <w:lang w:val="en-US"/>
              </w:rPr>
            </w:pPr>
            <w:r w:rsidRPr="001908A4">
              <w:rPr>
                <w:rFonts w:ascii="华文楷体" w:eastAsia="华文楷体" w:hAnsi="华文楷体" w:hint="eastAsia"/>
                <w:sz w:val="28"/>
                <w:szCs w:val="28"/>
              </w:rPr>
              <w:t>云监控v3.0（基于Zabbix）运维人员端改造版本上线</w:t>
            </w:r>
            <w:r w:rsidR="007F7B0B">
              <w:rPr>
                <w:rFonts w:ascii="华文楷体" w:eastAsia="华文楷体" w:hAnsi="华文楷体" w:hint="eastAsia"/>
                <w:sz w:val="28"/>
                <w:szCs w:val="28"/>
              </w:rPr>
              <w:t>，</w:t>
            </w:r>
            <w:r w:rsidR="007F7B0B" w:rsidRPr="00274221">
              <w:rPr>
                <w:rFonts w:ascii="华文楷体" w:eastAsia="华文楷体" w:hAnsi="华文楷体" w:hint="eastAsia"/>
                <w:sz w:val="28"/>
                <w:szCs w:val="28"/>
                <w:lang w:val="en-US"/>
              </w:rPr>
              <w:t>实现云平台资源的统一监控管理</w:t>
            </w:r>
            <w:r w:rsidR="00851F7D">
              <w:rPr>
                <w:rFonts w:ascii="华文楷体" w:eastAsia="华文楷体" w:hAnsi="华文楷体" w:hint="eastAsia"/>
                <w:sz w:val="28"/>
                <w:szCs w:val="28"/>
              </w:rPr>
              <w:t>；</w:t>
            </w:r>
          </w:p>
          <w:p w14:paraId="262E5A1A" w14:textId="77777777" w:rsidR="008A4194" w:rsidRPr="00064040" w:rsidRDefault="008A4194" w:rsidP="00EA10FB">
            <w:pPr>
              <w:pStyle w:val="af6"/>
              <w:numPr>
                <w:ilvl w:val="0"/>
                <w:numId w:val="14"/>
              </w:numPr>
              <w:spacing w:line="360" w:lineRule="auto"/>
              <w:ind w:firstLineChars="0"/>
              <w:rPr>
                <w:rFonts w:ascii="华文楷体" w:eastAsia="华文楷体" w:hAnsi="华文楷体"/>
                <w:sz w:val="28"/>
                <w:szCs w:val="28"/>
                <w:lang w:val="en-US"/>
              </w:rPr>
            </w:pPr>
            <w:r>
              <w:rPr>
                <w:rFonts w:ascii="华文楷体" w:eastAsia="华文楷体" w:hAnsi="华文楷体" w:hint="eastAsia"/>
                <w:sz w:val="28"/>
                <w:szCs w:val="28"/>
              </w:rPr>
              <w:t>云数据库</w:t>
            </w:r>
            <w:r>
              <w:rPr>
                <w:rFonts w:ascii="华文楷体" w:eastAsia="华文楷体" w:hAnsi="华文楷体" w:hint="eastAsia"/>
                <w:sz w:val="28"/>
                <w:szCs w:val="28"/>
                <w:lang w:eastAsia="zh-CN"/>
              </w:rPr>
              <w:t>服务v2.0（类Trove架构）上线；</w:t>
            </w:r>
          </w:p>
          <w:p w14:paraId="58761C89" w14:textId="77777777" w:rsidR="00064040" w:rsidRPr="00064040" w:rsidRDefault="00064040" w:rsidP="00064040">
            <w:pPr>
              <w:pStyle w:val="af6"/>
              <w:numPr>
                <w:ilvl w:val="0"/>
                <w:numId w:val="14"/>
              </w:numPr>
              <w:spacing w:line="360" w:lineRule="auto"/>
              <w:ind w:firstLineChars="0"/>
              <w:rPr>
                <w:rFonts w:ascii="华文楷体" w:eastAsia="华文楷体" w:hAnsi="华文楷体"/>
                <w:sz w:val="28"/>
                <w:szCs w:val="28"/>
                <w:lang w:val="en-US"/>
              </w:rPr>
            </w:pPr>
            <w:r>
              <w:rPr>
                <w:rFonts w:ascii="华文楷体" w:eastAsia="华文楷体" w:hAnsi="华文楷体" w:hint="eastAsia"/>
                <w:sz w:val="28"/>
                <w:szCs w:val="28"/>
                <w:lang w:eastAsia="zh-CN"/>
              </w:rPr>
              <w:t>云平台服务治理框架及相应服务注册调整完成，</w:t>
            </w:r>
            <w:r>
              <w:rPr>
                <w:rFonts w:ascii="华文楷体" w:eastAsia="华文楷体" w:hAnsi="华文楷体" w:cstheme="minorBidi" w:hint="eastAsia"/>
                <w:kern w:val="2"/>
                <w:sz w:val="28"/>
                <w:szCs w:val="28"/>
                <w:lang w:val="en-US" w:eastAsia="zh-CN"/>
              </w:rPr>
              <w:t>形成多级连接的总线架构；</w:t>
            </w:r>
          </w:p>
          <w:p w14:paraId="380EC170" w14:textId="325A212F" w:rsidR="00064040" w:rsidRPr="00851F7D" w:rsidRDefault="00064040" w:rsidP="00064040">
            <w:pPr>
              <w:pStyle w:val="af6"/>
              <w:numPr>
                <w:ilvl w:val="0"/>
                <w:numId w:val="14"/>
              </w:numPr>
              <w:spacing w:line="360" w:lineRule="auto"/>
              <w:ind w:firstLineChars="0"/>
              <w:rPr>
                <w:rFonts w:ascii="华文楷体" w:eastAsia="华文楷体" w:hAnsi="华文楷体"/>
                <w:sz w:val="28"/>
                <w:szCs w:val="28"/>
                <w:lang w:val="en-US"/>
              </w:rPr>
            </w:pPr>
            <w:r>
              <w:rPr>
                <w:rFonts w:ascii="华文楷体" w:eastAsia="华文楷体" w:hAnsi="华文楷体" w:cstheme="minorBidi" w:hint="eastAsia"/>
                <w:kern w:val="2"/>
                <w:sz w:val="28"/>
                <w:szCs w:val="28"/>
                <w:lang w:val="en-US" w:eastAsia="zh-CN"/>
              </w:rPr>
              <w:t>基于云平台服务总线的云管理平台v2.0上线，增强网络、安全能力及数据服务增强；</w:t>
            </w:r>
          </w:p>
        </w:tc>
      </w:tr>
      <w:tr w:rsidR="00341E1A" w:rsidRPr="00BA3767" w14:paraId="2D780992" w14:textId="77777777" w:rsidTr="00EA10FB">
        <w:tc>
          <w:tcPr>
            <w:tcW w:w="2234" w:type="dxa"/>
          </w:tcPr>
          <w:p w14:paraId="435C6032" w14:textId="29937FAA" w:rsidR="00341E1A" w:rsidRPr="00BA3767" w:rsidRDefault="004314E0" w:rsidP="00EA10FB">
            <w:pPr>
              <w:spacing w:line="360" w:lineRule="auto"/>
              <w:rPr>
                <w:rFonts w:ascii="华文楷体" w:eastAsia="华文楷体" w:hAnsi="华文楷体"/>
                <w:sz w:val="28"/>
                <w:szCs w:val="28"/>
              </w:rPr>
            </w:pPr>
            <w:r>
              <w:rPr>
                <w:rFonts w:ascii="华文楷体" w:eastAsia="华文楷体" w:hAnsi="华文楷体" w:hint="eastAsia"/>
                <w:sz w:val="28"/>
                <w:szCs w:val="28"/>
              </w:rPr>
              <w:t>2017</w:t>
            </w:r>
            <w:r w:rsidR="00341E1A" w:rsidRPr="00BA3767">
              <w:rPr>
                <w:rFonts w:ascii="华文楷体" w:eastAsia="华文楷体" w:hAnsi="华文楷体" w:hint="eastAsia"/>
                <w:sz w:val="28"/>
                <w:szCs w:val="28"/>
              </w:rPr>
              <w:t>年10月</w:t>
            </w:r>
          </w:p>
        </w:tc>
        <w:tc>
          <w:tcPr>
            <w:tcW w:w="6062" w:type="dxa"/>
          </w:tcPr>
          <w:p w14:paraId="49E33BC0" w14:textId="1412A910" w:rsidR="00341E1A" w:rsidRPr="00BA3767" w:rsidRDefault="004314E0" w:rsidP="002D6FAC">
            <w:pPr>
              <w:pStyle w:val="af6"/>
              <w:numPr>
                <w:ilvl w:val="0"/>
                <w:numId w:val="23"/>
              </w:numPr>
              <w:spacing w:line="360" w:lineRule="auto"/>
              <w:ind w:firstLineChars="0"/>
              <w:rPr>
                <w:rFonts w:ascii="华文楷体" w:eastAsia="华文楷体" w:hAnsi="华文楷体"/>
                <w:sz w:val="28"/>
                <w:szCs w:val="28"/>
              </w:rPr>
            </w:pPr>
            <w:r>
              <w:rPr>
                <w:rFonts w:ascii="华文楷体" w:eastAsia="华文楷体" w:hAnsi="华文楷体" w:hint="eastAsia"/>
                <w:sz w:val="28"/>
                <w:szCs w:val="28"/>
              </w:rPr>
              <w:t>基于</w:t>
            </w:r>
            <w:r w:rsidRPr="00E7224C">
              <w:rPr>
                <w:rFonts w:ascii="华文楷体" w:eastAsia="华文楷体" w:hAnsi="华文楷体" w:hint="eastAsia"/>
                <w:sz w:val="28"/>
                <w:szCs w:val="28"/>
              </w:rPr>
              <w:t>深度学习框架</w:t>
            </w:r>
            <w:r>
              <w:rPr>
                <w:rFonts w:ascii="华文楷体" w:eastAsia="华文楷体" w:hAnsi="华文楷体" w:hint="eastAsia"/>
                <w:sz w:val="28"/>
                <w:szCs w:val="28"/>
              </w:rPr>
              <w:t>的云平台运维机器人上线</w:t>
            </w:r>
            <w:r>
              <w:rPr>
                <w:rFonts w:ascii="华文楷体" w:eastAsia="华文楷体" w:hAnsi="华文楷体" w:hint="eastAsia"/>
                <w:sz w:val="28"/>
                <w:szCs w:val="28"/>
              </w:rPr>
              <w:lastRenderedPageBreak/>
              <w:t>运行；</w:t>
            </w:r>
          </w:p>
        </w:tc>
      </w:tr>
      <w:tr w:rsidR="00341E1A" w:rsidRPr="00BA3767" w14:paraId="42677F1D" w14:textId="77777777" w:rsidTr="00EA10FB">
        <w:tc>
          <w:tcPr>
            <w:tcW w:w="2234" w:type="dxa"/>
          </w:tcPr>
          <w:p w14:paraId="7113F131" w14:textId="734419A1" w:rsidR="00341E1A" w:rsidRPr="00BA3767" w:rsidRDefault="004314E0" w:rsidP="00EA10FB">
            <w:pPr>
              <w:spacing w:line="360" w:lineRule="auto"/>
              <w:rPr>
                <w:rFonts w:ascii="华文楷体" w:eastAsia="华文楷体" w:hAnsi="华文楷体"/>
                <w:sz w:val="28"/>
                <w:szCs w:val="28"/>
              </w:rPr>
            </w:pPr>
            <w:r>
              <w:rPr>
                <w:rFonts w:ascii="华文楷体" w:eastAsia="华文楷体" w:hAnsi="华文楷体" w:hint="eastAsia"/>
                <w:sz w:val="28"/>
                <w:szCs w:val="28"/>
              </w:rPr>
              <w:lastRenderedPageBreak/>
              <w:t>2017</w:t>
            </w:r>
            <w:r w:rsidR="00341E1A" w:rsidRPr="00BA3767">
              <w:rPr>
                <w:rFonts w:ascii="华文楷体" w:eastAsia="华文楷体" w:hAnsi="华文楷体" w:hint="eastAsia"/>
                <w:sz w:val="28"/>
                <w:szCs w:val="28"/>
              </w:rPr>
              <w:t>年11月</w:t>
            </w:r>
          </w:p>
        </w:tc>
        <w:tc>
          <w:tcPr>
            <w:tcW w:w="6062" w:type="dxa"/>
          </w:tcPr>
          <w:p w14:paraId="2518C5C3" w14:textId="71107951" w:rsidR="00341E1A" w:rsidRPr="00BA3767" w:rsidRDefault="004314E0" w:rsidP="002D6FAC">
            <w:pPr>
              <w:pStyle w:val="af6"/>
              <w:numPr>
                <w:ilvl w:val="0"/>
                <w:numId w:val="24"/>
              </w:numPr>
              <w:spacing w:line="360" w:lineRule="auto"/>
              <w:ind w:firstLineChars="0"/>
              <w:rPr>
                <w:rFonts w:ascii="华文楷体" w:eastAsia="华文楷体" w:hAnsi="华文楷体"/>
                <w:sz w:val="28"/>
                <w:szCs w:val="28"/>
              </w:rPr>
            </w:pPr>
            <w:r>
              <w:rPr>
                <w:rFonts w:ascii="华文楷体" w:eastAsia="华文楷体" w:hAnsi="华文楷体" w:hint="eastAsia"/>
                <w:sz w:val="28"/>
                <w:szCs w:val="28"/>
              </w:rPr>
              <w:t>云容器</w:t>
            </w:r>
            <w:r>
              <w:rPr>
                <w:rFonts w:ascii="华文楷体" w:eastAsia="华文楷体" w:hAnsi="华文楷体" w:hint="eastAsia"/>
                <w:sz w:val="28"/>
                <w:szCs w:val="28"/>
                <w:lang w:eastAsia="zh-CN"/>
              </w:rPr>
              <w:t>服务v2.0功能上线；</w:t>
            </w:r>
          </w:p>
        </w:tc>
      </w:tr>
      <w:tr w:rsidR="00341E1A" w:rsidRPr="001908A4" w14:paraId="61047B0C" w14:textId="77777777" w:rsidTr="00EA10FB">
        <w:tc>
          <w:tcPr>
            <w:tcW w:w="2234" w:type="dxa"/>
          </w:tcPr>
          <w:p w14:paraId="17845AFF" w14:textId="6833DA57" w:rsidR="00341E1A" w:rsidRPr="00BA3767" w:rsidRDefault="004314E0" w:rsidP="00EA10FB">
            <w:pPr>
              <w:spacing w:line="360" w:lineRule="auto"/>
              <w:rPr>
                <w:rFonts w:ascii="华文楷体" w:eastAsia="华文楷体" w:hAnsi="华文楷体"/>
                <w:sz w:val="28"/>
                <w:szCs w:val="28"/>
              </w:rPr>
            </w:pPr>
            <w:r>
              <w:rPr>
                <w:rFonts w:ascii="华文楷体" w:eastAsia="华文楷体" w:hAnsi="华文楷体" w:hint="eastAsia"/>
                <w:sz w:val="28"/>
                <w:szCs w:val="28"/>
              </w:rPr>
              <w:t>2017</w:t>
            </w:r>
            <w:r w:rsidR="00341E1A" w:rsidRPr="00BA3767">
              <w:rPr>
                <w:rFonts w:ascii="华文楷体" w:eastAsia="华文楷体" w:hAnsi="华文楷体" w:hint="eastAsia"/>
                <w:sz w:val="28"/>
                <w:szCs w:val="28"/>
              </w:rPr>
              <w:t>年12月</w:t>
            </w:r>
          </w:p>
        </w:tc>
        <w:tc>
          <w:tcPr>
            <w:tcW w:w="6062" w:type="dxa"/>
          </w:tcPr>
          <w:p w14:paraId="76DBD7E4" w14:textId="77777777" w:rsidR="00341E1A" w:rsidRPr="004314E0" w:rsidRDefault="00851F7D" w:rsidP="00EA10FB">
            <w:pPr>
              <w:pStyle w:val="af6"/>
              <w:numPr>
                <w:ilvl w:val="0"/>
                <w:numId w:val="15"/>
              </w:numPr>
              <w:spacing w:line="360" w:lineRule="auto"/>
              <w:ind w:firstLineChars="0"/>
              <w:rPr>
                <w:rFonts w:ascii="华文楷体" w:eastAsia="华文楷体" w:hAnsi="华文楷体"/>
                <w:sz w:val="28"/>
                <w:szCs w:val="28"/>
                <w:lang w:val="en-US"/>
              </w:rPr>
            </w:pPr>
            <w:r w:rsidRPr="001908A4">
              <w:rPr>
                <w:rFonts w:ascii="华文楷体" w:eastAsia="华文楷体" w:hAnsi="华文楷体" w:hint="eastAsia"/>
                <w:sz w:val="28"/>
                <w:szCs w:val="28"/>
              </w:rPr>
              <w:t>完成“可信云-云数据库”认证工作；</w:t>
            </w:r>
          </w:p>
          <w:p w14:paraId="4BA3ABD9" w14:textId="6AF632D9" w:rsidR="004314E0" w:rsidRPr="001908A4" w:rsidRDefault="004314E0" w:rsidP="00EA10FB">
            <w:pPr>
              <w:pStyle w:val="af6"/>
              <w:numPr>
                <w:ilvl w:val="0"/>
                <w:numId w:val="15"/>
              </w:numPr>
              <w:spacing w:line="360" w:lineRule="auto"/>
              <w:ind w:firstLineChars="0"/>
              <w:rPr>
                <w:rFonts w:ascii="华文楷体" w:eastAsia="华文楷体" w:hAnsi="华文楷体"/>
                <w:sz w:val="28"/>
                <w:szCs w:val="28"/>
                <w:lang w:val="en-US"/>
              </w:rPr>
            </w:pPr>
            <w:r w:rsidRPr="003B64C5">
              <w:rPr>
                <w:rFonts w:ascii="华文楷体" w:eastAsia="华文楷体" w:hAnsi="华文楷体" w:hint="eastAsia"/>
                <w:sz w:val="28"/>
                <w:szCs w:val="28"/>
              </w:rPr>
              <w:t>数据交换总线</w:t>
            </w:r>
            <w:r w:rsidRPr="00596B76">
              <w:rPr>
                <w:rFonts w:ascii="华文楷体" w:eastAsia="华文楷体" w:hAnsi="华文楷体" w:hint="eastAsia"/>
                <w:sz w:val="28"/>
                <w:szCs w:val="28"/>
              </w:rPr>
              <w:t>v1.</w:t>
            </w:r>
            <w:r>
              <w:rPr>
                <w:rFonts w:ascii="华文楷体" w:eastAsia="华文楷体" w:hAnsi="华文楷体"/>
                <w:sz w:val="28"/>
                <w:szCs w:val="28"/>
              </w:rPr>
              <w:t>2</w:t>
            </w:r>
            <w:r w:rsidRPr="00596B76">
              <w:rPr>
                <w:rFonts w:ascii="华文楷体" w:eastAsia="华文楷体" w:hAnsi="华文楷体" w:hint="eastAsia"/>
                <w:sz w:val="28"/>
                <w:szCs w:val="28"/>
              </w:rPr>
              <w:t>版本</w:t>
            </w:r>
            <w:r>
              <w:rPr>
                <w:rFonts w:ascii="华文楷体" w:eastAsia="华文楷体" w:hAnsi="华文楷体" w:hint="eastAsia"/>
                <w:sz w:val="28"/>
                <w:szCs w:val="28"/>
              </w:rPr>
              <w:t>（实现</w:t>
            </w:r>
            <w:r>
              <w:rPr>
                <w:rFonts w:ascii="华文楷体" w:eastAsia="华文楷体" w:hAnsi="华文楷体"/>
                <w:sz w:val="28"/>
                <w:szCs w:val="28"/>
              </w:rPr>
              <w:t>了</w:t>
            </w:r>
            <w:r>
              <w:rPr>
                <w:rFonts w:ascii="华文楷体" w:eastAsia="华文楷体" w:hAnsi="华文楷体" w:hint="eastAsia"/>
                <w:sz w:val="28"/>
                <w:szCs w:val="28"/>
              </w:rPr>
              <w:t>分布式</w:t>
            </w:r>
            <w:r>
              <w:rPr>
                <w:rFonts w:ascii="华文楷体" w:eastAsia="华文楷体" w:hAnsi="华文楷体"/>
                <w:sz w:val="28"/>
                <w:szCs w:val="28"/>
              </w:rPr>
              <w:t>部署</w:t>
            </w:r>
            <w:r>
              <w:rPr>
                <w:rFonts w:ascii="华文楷体" w:eastAsia="华文楷体" w:hAnsi="华文楷体" w:hint="eastAsia"/>
                <w:sz w:val="28"/>
                <w:szCs w:val="28"/>
              </w:rPr>
              <w:t>）</w:t>
            </w:r>
            <w:r w:rsidRPr="003B64C5">
              <w:rPr>
                <w:rFonts w:ascii="华文楷体" w:eastAsia="华文楷体" w:hAnsi="华文楷体" w:hint="eastAsia"/>
                <w:sz w:val="28"/>
                <w:szCs w:val="28"/>
              </w:rPr>
              <w:t>发布上线</w:t>
            </w:r>
            <w:r>
              <w:rPr>
                <w:rFonts w:ascii="华文楷体" w:eastAsia="华文楷体" w:hAnsi="华文楷体" w:hint="eastAsia"/>
                <w:sz w:val="28"/>
                <w:szCs w:val="28"/>
              </w:rPr>
              <w:t>；</w:t>
            </w:r>
          </w:p>
        </w:tc>
      </w:tr>
    </w:tbl>
    <w:p w14:paraId="2DA94D4D" w14:textId="77777777" w:rsidR="00341E1A" w:rsidRDefault="00341E1A" w:rsidP="00341E1A">
      <w:pPr>
        <w:rPr>
          <w:lang w:val="en-GB"/>
        </w:rPr>
      </w:pPr>
    </w:p>
    <w:p w14:paraId="34D5A520" w14:textId="77777777" w:rsidR="00AD1E17" w:rsidRDefault="00AD1E17" w:rsidP="00AD1E17"/>
    <w:p w14:paraId="2689AF63" w14:textId="7E461F4B" w:rsidR="00202769" w:rsidRDefault="004556CA" w:rsidP="00AD1E17">
      <w:pPr>
        <w:pStyle w:val="2"/>
      </w:pPr>
      <w:bookmarkStart w:id="13" w:name="_Toc219789108"/>
      <w:bookmarkStart w:id="14" w:name="_Toc475090252"/>
      <w:r>
        <w:rPr>
          <w:rFonts w:hint="eastAsia"/>
        </w:rPr>
        <w:t>云</w:t>
      </w:r>
      <w:r w:rsidR="00A82B48">
        <w:rPr>
          <w:rFonts w:hint="eastAsia"/>
        </w:rPr>
        <w:t>服务</w:t>
      </w:r>
      <w:r>
        <w:rPr>
          <w:rFonts w:hint="eastAsia"/>
        </w:rPr>
        <w:t>平台</w:t>
      </w:r>
      <w:bookmarkEnd w:id="13"/>
      <w:r w:rsidR="00A82B48">
        <w:rPr>
          <w:rFonts w:hint="eastAsia"/>
        </w:rPr>
        <w:t>组织结构</w:t>
      </w:r>
      <w:bookmarkEnd w:id="14"/>
    </w:p>
    <w:p w14:paraId="48466C93" w14:textId="08A8F621" w:rsidR="002A1AFB" w:rsidRPr="006B08D8" w:rsidRDefault="00217D4E" w:rsidP="006B08D8">
      <w:pPr>
        <w:spacing w:line="360" w:lineRule="auto"/>
        <w:ind w:firstLine="420"/>
        <w:rPr>
          <w:rFonts w:ascii="华文楷体" w:eastAsia="华文楷体" w:hAnsi="华文楷体"/>
          <w:sz w:val="28"/>
          <w:szCs w:val="28"/>
        </w:rPr>
      </w:pPr>
      <w:r>
        <w:rPr>
          <w:rFonts w:ascii="华文楷体" w:eastAsia="华文楷体" w:hAnsi="华文楷体" w:hint="eastAsia"/>
          <w:sz w:val="28"/>
          <w:szCs w:val="28"/>
        </w:rPr>
        <w:t>云平台团队的建设，目前参与云平台的人员由多个部门抽调人员组成，有些是专职的，有些是虚拟的。随着云平台的快速发展，需要建设一个稳定、高效的团队。</w:t>
      </w:r>
    </w:p>
    <w:p w14:paraId="50C01A18" w14:textId="77777777" w:rsidR="002A1AFB" w:rsidRPr="002A1AFB" w:rsidRDefault="002A1AFB" w:rsidP="002A1AFB"/>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6314"/>
      </w:tblGrid>
      <w:tr w:rsidR="00202769" w:rsidRPr="00095990" w14:paraId="606AEA7F" w14:textId="77777777" w:rsidTr="0042291D">
        <w:tc>
          <w:tcPr>
            <w:tcW w:w="2050" w:type="dxa"/>
            <w:shd w:val="clear" w:color="auto" w:fill="F3F3F3"/>
          </w:tcPr>
          <w:p w14:paraId="72DB9C0E" w14:textId="77777777" w:rsidR="00202769" w:rsidRPr="00095990" w:rsidRDefault="00202769" w:rsidP="00095990">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hint="eastAsia"/>
                <w:sz w:val="28"/>
                <w:szCs w:val="28"/>
              </w:rPr>
              <w:t>组名</w:t>
            </w:r>
          </w:p>
        </w:tc>
        <w:tc>
          <w:tcPr>
            <w:tcW w:w="6314" w:type="dxa"/>
            <w:shd w:val="clear" w:color="auto" w:fill="F3F3F3"/>
          </w:tcPr>
          <w:p w14:paraId="6DFEBB78" w14:textId="77777777" w:rsidR="00202769" w:rsidRPr="00095990" w:rsidRDefault="00202769" w:rsidP="00095990">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hint="eastAsia"/>
                <w:sz w:val="28"/>
                <w:szCs w:val="28"/>
              </w:rPr>
              <w:t>主要职责</w:t>
            </w:r>
          </w:p>
        </w:tc>
      </w:tr>
      <w:tr w:rsidR="003538B1" w:rsidRPr="00095990" w14:paraId="7C103BC7" w14:textId="77777777" w:rsidTr="0042291D">
        <w:tc>
          <w:tcPr>
            <w:tcW w:w="2050" w:type="dxa"/>
            <w:vMerge w:val="restart"/>
          </w:tcPr>
          <w:p w14:paraId="452E41BA" w14:textId="77777777" w:rsidR="003538B1" w:rsidRPr="00095990" w:rsidRDefault="003538B1" w:rsidP="0042291D">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hint="eastAsia"/>
                <w:sz w:val="28"/>
                <w:szCs w:val="28"/>
              </w:rPr>
              <w:t>产品经理</w:t>
            </w:r>
          </w:p>
        </w:tc>
        <w:tc>
          <w:tcPr>
            <w:tcW w:w="6314" w:type="dxa"/>
          </w:tcPr>
          <w:p w14:paraId="1A9C5FB4" w14:textId="6508BB03" w:rsidR="003538B1" w:rsidRPr="00095990" w:rsidRDefault="00462F67" w:rsidP="00462F67">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hint="eastAsia"/>
                <w:sz w:val="28"/>
                <w:szCs w:val="28"/>
              </w:rPr>
              <w:t>例会召集、工作周报编写、工作</w:t>
            </w:r>
            <w:r w:rsidR="003538B1" w:rsidRPr="00095990">
              <w:rPr>
                <w:rFonts w:ascii="华文楷体" w:eastAsia="华文楷体" w:hAnsi="华文楷体" w:hint="eastAsia"/>
                <w:sz w:val="28"/>
                <w:szCs w:val="28"/>
              </w:rPr>
              <w:t>计划、</w:t>
            </w:r>
            <w:r w:rsidRPr="00095990">
              <w:rPr>
                <w:rFonts w:ascii="华文楷体" w:eastAsia="华文楷体" w:hAnsi="华文楷体"/>
                <w:sz w:val="28"/>
                <w:szCs w:val="28"/>
              </w:rPr>
              <w:t>架构</w:t>
            </w:r>
            <w:r w:rsidR="003538B1" w:rsidRPr="00095990">
              <w:rPr>
                <w:rFonts w:ascii="华文楷体" w:eastAsia="华文楷体" w:hAnsi="华文楷体" w:hint="eastAsia"/>
                <w:sz w:val="28"/>
                <w:szCs w:val="28"/>
              </w:rPr>
              <w:t>评审、</w:t>
            </w:r>
            <w:r w:rsidRPr="00095990">
              <w:rPr>
                <w:rFonts w:ascii="华文楷体" w:eastAsia="华文楷体" w:hAnsi="华文楷体"/>
                <w:sz w:val="28"/>
                <w:szCs w:val="28"/>
              </w:rPr>
              <w:t>任务</w:t>
            </w:r>
            <w:r w:rsidR="003538B1" w:rsidRPr="00095990">
              <w:rPr>
                <w:rFonts w:ascii="华文楷体" w:eastAsia="华文楷体" w:hAnsi="华文楷体" w:hint="eastAsia"/>
                <w:sz w:val="28"/>
                <w:szCs w:val="28"/>
              </w:rPr>
              <w:t>跟踪、</w:t>
            </w:r>
            <w:r w:rsidRPr="00095990">
              <w:rPr>
                <w:rFonts w:ascii="华文楷体" w:eastAsia="华文楷体" w:hAnsi="华文楷体"/>
                <w:sz w:val="28"/>
                <w:szCs w:val="28"/>
              </w:rPr>
              <w:t>人力资源</w:t>
            </w:r>
            <w:r w:rsidRPr="00095990">
              <w:rPr>
                <w:rFonts w:ascii="华文楷体" w:eastAsia="华文楷体" w:hAnsi="华文楷体" w:hint="eastAsia"/>
                <w:sz w:val="28"/>
                <w:szCs w:val="28"/>
              </w:rPr>
              <w:t>协调等</w:t>
            </w:r>
            <w:r w:rsidR="003538B1" w:rsidRPr="00095990">
              <w:rPr>
                <w:rFonts w:ascii="华文楷体" w:eastAsia="华文楷体" w:hAnsi="华文楷体" w:hint="eastAsia"/>
                <w:sz w:val="28"/>
                <w:szCs w:val="28"/>
              </w:rPr>
              <w:t>管理</w:t>
            </w:r>
            <w:r w:rsidRPr="00095990">
              <w:rPr>
                <w:rFonts w:ascii="华文楷体" w:eastAsia="华文楷体" w:hAnsi="华文楷体"/>
                <w:sz w:val="28"/>
                <w:szCs w:val="28"/>
              </w:rPr>
              <w:t>工作；</w:t>
            </w:r>
          </w:p>
        </w:tc>
      </w:tr>
      <w:tr w:rsidR="00B13F3B" w:rsidRPr="00095990" w14:paraId="2BC0D2D1" w14:textId="77777777" w:rsidTr="0042291D">
        <w:tc>
          <w:tcPr>
            <w:tcW w:w="2050" w:type="dxa"/>
            <w:vMerge/>
          </w:tcPr>
          <w:p w14:paraId="233D16E6" w14:textId="77777777" w:rsidR="00B13F3B" w:rsidRPr="00095990" w:rsidRDefault="00B13F3B"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4DE8139F" w14:textId="7D85A9FF" w:rsidR="00B13F3B" w:rsidRDefault="00B13F3B" w:rsidP="00462F67">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需要技能：对软件项目管理</w:t>
            </w:r>
            <w:r w:rsidR="005F28E3">
              <w:rPr>
                <w:rFonts w:ascii="华文楷体" w:eastAsia="华文楷体" w:hAnsi="华文楷体" w:hint="eastAsia"/>
                <w:sz w:val="28"/>
                <w:szCs w:val="28"/>
              </w:rPr>
              <w:t>方式的了解，熟悉PMP</w:t>
            </w:r>
          </w:p>
          <w:p w14:paraId="79A43637" w14:textId="69AD76FC" w:rsidR="005F28E3" w:rsidRPr="00095990" w:rsidRDefault="005F28E3" w:rsidP="00462F67">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\Scrum\CMMI 5等方法论；</w:t>
            </w:r>
          </w:p>
        </w:tc>
      </w:tr>
      <w:tr w:rsidR="003538B1" w:rsidRPr="00095990" w14:paraId="5DF527B0" w14:textId="77777777" w:rsidTr="0042291D">
        <w:tc>
          <w:tcPr>
            <w:tcW w:w="2050" w:type="dxa"/>
            <w:vMerge/>
          </w:tcPr>
          <w:p w14:paraId="155C3898" w14:textId="5B459FFD" w:rsidR="003538B1" w:rsidRPr="00095990" w:rsidRDefault="003538B1"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0DF3D313" w14:textId="408193EC" w:rsidR="003538B1" w:rsidRPr="00095990" w:rsidRDefault="00AC37CD" w:rsidP="0042291D">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hint="eastAsia"/>
                <w:sz w:val="28"/>
                <w:szCs w:val="28"/>
              </w:rPr>
              <w:t>人员：李剑华</w:t>
            </w:r>
            <w:r w:rsidR="00E85F8E">
              <w:rPr>
                <w:rFonts w:ascii="华文楷体" w:eastAsia="华文楷体" w:hAnsi="华文楷体" w:hint="eastAsia"/>
                <w:sz w:val="28"/>
                <w:szCs w:val="28"/>
              </w:rPr>
              <w:t>、朱思巍；</w:t>
            </w:r>
          </w:p>
        </w:tc>
      </w:tr>
      <w:tr w:rsidR="003538B1" w:rsidRPr="00095990" w14:paraId="33B9E281" w14:textId="77777777" w:rsidTr="0042291D">
        <w:tc>
          <w:tcPr>
            <w:tcW w:w="2050" w:type="dxa"/>
            <w:vMerge w:val="restart"/>
          </w:tcPr>
          <w:p w14:paraId="3C3ECCDF" w14:textId="77777777" w:rsidR="003538B1" w:rsidRPr="00095990" w:rsidRDefault="003538B1" w:rsidP="0042291D">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hint="eastAsia"/>
                <w:sz w:val="28"/>
                <w:szCs w:val="28"/>
              </w:rPr>
              <w:t>质量保障</w:t>
            </w:r>
          </w:p>
        </w:tc>
        <w:tc>
          <w:tcPr>
            <w:tcW w:w="6314" w:type="dxa"/>
          </w:tcPr>
          <w:p w14:paraId="50464B0C" w14:textId="4E6337CD" w:rsidR="003538B1" w:rsidRPr="00095990" w:rsidRDefault="003538B1" w:rsidP="0042291D">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hint="eastAsia"/>
                <w:sz w:val="28"/>
                <w:szCs w:val="28"/>
              </w:rPr>
              <w:t>协助产品经理，质量保障，过程核准。</w:t>
            </w:r>
          </w:p>
        </w:tc>
      </w:tr>
      <w:tr w:rsidR="007C2171" w:rsidRPr="00095990" w14:paraId="10B9F5FD" w14:textId="77777777" w:rsidTr="0042291D">
        <w:tc>
          <w:tcPr>
            <w:tcW w:w="2050" w:type="dxa"/>
            <w:vMerge/>
          </w:tcPr>
          <w:p w14:paraId="3A0F453E" w14:textId="77777777" w:rsidR="007C2171" w:rsidRPr="00095990" w:rsidRDefault="007C2171"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76E02A0C" w14:textId="7FD8BA88" w:rsidR="007C2171" w:rsidRPr="00095990" w:rsidRDefault="007C2171" w:rsidP="0042291D">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需要技能：熟悉CMMI5/RUP/SCRUM的软件管理方法论和数据采集、数据分析的能力和技巧。</w:t>
            </w:r>
          </w:p>
        </w:tc>
      </w:tr>
      <w:tr w:rsidR="003538B1" w:rsidRPr="00095990" w14:paraId="2E190D53" w14:textId="77777777" w:rsidTr="0042291D">
        <w:tc>
          <w:tcPr>
            <w:tcW w:w="2050" w:type="dxa"/>
            <w:vMerge/>
          </w:tcPr>
          <w:p w14:paraId="45064BF7" w14:textId="77777777" w:rsidR="003538B1" w:rsidRPr="00095990" w:rsidRDefault="003538B1"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1D9D141B" w14:textId="35FEF4CB" w:rsidR="003538B1" w:rsidRPr="00095990" w:rsidRDefault="007E5321" w:rsidP="007E5321">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hint="eastAsia"/>
                <w:sz w:val="28"/>
                <w:szCs w:val="28"/>
              </w:rPr>
              <w:t>人员</w:t>
            </w:r>
            <w:r w:rsidR="00D41A98">
              <w:rPr>
                <w:rFonts w:ascii="华文楷体" w:eastAsia="华文楷体" w:hAnsi="华文楷体"/>
                <w:sz w:val="28"/>
                <w:szCs w:val="28"/>
              </w:rPr>
              <w:t>（3</w:t>
            </w:r>
            <w:r w:rsidR="00D41A98">
              <w:rPr>
                <w:rFonts w:ascii="华文楷体" w:eastAsia="华文楷体" w:hAnsi="华文楷体" w:hint="eastAsia"/>
                <w:sz w:val="28"/>
                <w:szCs w:val="28"/>
              </w:rPr>
              <w:t>人</w:t>
            </w:r>
            <w:r w:rsidR="00D41A98">
              <w:rPr>
                <w:rFonts w:ascii="华文楷体" w:eastAsia="华文楷体" w:hAnsi="华文楷体"/>
                <w:sz w:val="28"/>
                <w:szCs w:val="28"/>
              </w:rPr>
              <w:t>）</w:t>
            </w:r>
            <w:r w:rsidRPr="00095990">
              <w:rPr>
                <w:rFonts w:ascii="华文楷体" w:eastAsia="华文楷体" w:hAnsi="华文楷体" w:hint="eastAsia"/>
                <w:sz w:val="28"/>
                <w:szCs w:val="28"/>
              </w:rPr>
              <w:t>：</w:t>
            </w:r>
            <w:r w:rsidRPr="00095990">
              <w:rPr>
                <w:rFonts w:ascii="华文楷体" w:eastAsia="华文楷体" w:hAnsi="华文楷体"/>
                <w:sz w:val="28"/>
                <w:szCs w:val="28"/>
              </w:rPr>
              <w:t>孙璐、</w:t>
            </w:r>
            <w:r w:rsidRPr="00095990">
              <w:rPr>
                <w:rFonts w:ascii="华文楷体" w:eastAsia="华文楷体" w:hAnsi="华文楷体" w:hint="eastAsia"/>
                <w:sz w:val="28"/>
                <w:szCs w:val="28"/>
              </w:rPr>
              <w:t>梁春媛</w:t>
            </w:r>
            <w:r w:rsidR="00D41A98">
              <w:rPr>
                <w:rFonts w:ascii="华文楷体" w:eastAsia="华文楷体" w:hAnsi="华文楷体"/>
                <w:sz w:val="28"/>
                <w:szCs w:val="28"/>
              </w:rPr>
              <w:t>等</w:t>
            </w:r>
            <w:r w:rsidR="003538B1" w:rsidRPr="00095990">
              <w:rPr>
                <w:rFonts w:ascii="华文楷体" w:eastAsia="华文楷体" w:hAnsi="华文楷体" w:hint="eastAsia"/>
                <w:sz w:val="28"/>
                <w:szCs w:val="28"/>
              </w:rPr>
              <w:t>；</w:t>
            </w:r>
          </w:p>
        </w:tc>
      </w:tr>
      <w:tr w:rsidR="00E614C2" w:rsidRPr="00095990" w14:paraId="3F9488EC" w14:textId="77777777" w:rsidTr="0042291D">
        <w:tc>
          <w:tcPr>
            <w:tcW w:w="2050" w:type="dxa"/>
            <w:vMerge w:val="restart"/>
          </w:tcPr>
          <w:p w14:paraId="2F2644DB" w14:textId="77777777" w:rsidR="00E614C2" w:rsidRPr="00095990" w:rsidRDefault="00E614C2" w:rsidP="0042291D">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hint="eastAsia"/>
                <w:sz w:val="28"/>
                <w:szCs w:val="28"/>
              </w:rPr>
              <w:t>配置管理员</w:t>
            </w:r>
          </w:p>
        </w:tc>
        <w:tc>
          <w:tcPr>
            <w:tcW w:w="6314" w:type="dxa"/>
          </w:tcPr>
          <w:p w14:paraId="6A2C465F" w14:textId="232780BF" w:rsidR="00E614C2" w:rsidRPr="00095990" w:rsidRDefault="00E614C2" w:rsidP="0042291D">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hint="eastAsia"/>
                <w:sz w:val="28"/>
                <w:szCs w:val="28"/>
              </w:rPr>
              <w:t>配置库（GIT）日常管理、管理工具（JIRA）、知识库的管理工作；</w:t>
            </w:r>
            <w:r w:rsidR="00D41A98">
              <w:rPr>
                <w:rFonts w:ascii="华文楷体" w:eastAsia="华文楷体" w:hAnsi="华文楷体"/>
                <w:sz w:val="28"/>
                <w:szCs w:val="28"/>
              </w:rPr>
              <w:t>网络设备、</w:t>
            </w:r>
            <w:r w:rsidR="00D41A98">
              <w:rPr>
                <w:rFonts w:ascii="华文楷体" w:eastAsia="华文楷体" w:hAnsi="华文楷体" w:hint="eastAsia"/>
                <w:sz w:val="28"/>
                <w:szCs w:val="28"/>
              </w:rPr>
              <w:t>主机设备</w:t>
            </w:r>
            <w:r w:rsidR="00D41A98">
              <w:rPr>
                <w:rFonts w:ascii="华文楷体" w:eastAsia="华文楷体" w:hAnsi="华文楷体"/>
                <w:sz w:val="28"/>
                <w:szCs w:val="28"/>
              </w:rPr>
              <w:t>、</w:t>
            </w:r>
            <w:r w:rsidR="00D41A98">
              <w:rPr>
                <w:rFonts w:ascii="华文楷体" w:eastAsia="华文楷体" w:hAnsi="华文楷体" w:hint="eastAsia"/>
                <w:sz w:val="28"/>
                <w:szCs w:val="28"/>
              </w:rPr>
              <w:t>安全设备</w:t>
            </w:r>
            <w:r w:rsidR="00D41A98">
              <w:rPr>
                <w:rFonts w:ascii="华文楷体" w:eastAsia="华文楷体" w:hAnsi="华文楷体"/>
                <w:sz w:val="28"/>
                <w:szCs w:val="28"/>
              </w:rPr>
              <w:t>的配置信息；</w:t>
            </w:r>
          </w:p>
        </w:tc>
      </w:tr>
      <w:tr w:rsidR="00F84E46" w:rsidRPr="00095990" w14:paraId="3CB02F7D" w14:textId="77777777" w:rsidTr="0042291D">
        <w:tc>
          <w:tcPr>
            <w:tcW w:w="2050" w:type="dxa"/>
            <w:vMerge/>
          </w:tcPr>
          <w:p w14:paraId="4D29DF70" w14:textId="77777777" w:rsidR="00F84E46" w:rsidRPr="00095990" w:rsidRDefault="00F84E46"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5A6DADC4" w14:textId="068F5F65" w:rsidR="00F84E46" w:rsidRPr="00095990" w:rsidRDefault="00F84E46" w:rsidP="0042291D">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需要技能：熟悉JIRA\GIT\SVN等软件开发过程软件的使用和配置技能；</w:t>
            </w:r>
          </w:p>
        </w:tc>
      </w:tr>
      <w:tr w:rsidR="00E614C2" w:rsidRPr="00095990" w14:paraId="7B1A6DDF" w14:textId="77777777" w:rsidTr="0042291D">
        <w:tc>
          <w:tcPr>
            <w:tcW w:w="2050" w:type="dxa"/>
            <w:vMerge/>
          </w:tcPr>
          <w:p w14:paraId="26BA5F65" w14:textId="77777777" w:rsidR="00E614C2" w:rsidRPr="00095990" w:rsidRDefault="00E614C2"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56EA71BE" w14:textId="7B829E3D" w:rsidR="00E614C2" w:rsidRPr="00095990" w:rsidRDefault="00E614C2" w:rsidP="00945FEC">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hint="eastAsia"/>
                <w:sz w:val="28"/>
                <w:szCs w:val="28"/>
              </w:rPr>
              <w:t>人员</w:t>
            </w:r>
            <w:r w:rsidR="00C13CC1">
              <w:rPr>
                <w:rFonts w:ascii="华文楷体" w:eastAsia="华文楷体" w:hAnsi="华文楷体"/>
                <w:sz w:val="28"/>
                <w:szCs w:val="28"/>
              </w:rPr>
              <w:t>（2</w:t>
            </w:r>
            <w:r w:rsidR="00C13CC1">
              <w:rPr>
                <w:rFonts w:ascii="华文楷体" w:eastAsia="华文楷体" w:hAnsi="华文楷体" w:hint="eastAsia"/>
                <w:sz w:val="28"/>
                <w:szCs w:val="28"/>
              </w:rPr>
              <w:t>人</w:t>
            </w:r>
            <w:r w:rsidR="00C13CC1">
              <w:rPr>
                <w:rFonts w:ascii="华文楷体" w:eastAsia="华文楷体" w:hAnsi="华文楷体"/>
                <w:sz w:val="28"/>
                <w:szCs w:val="28"/>
              </w:rPr>
              <w:t>）</w:t>
            </w:r>
            <w:r w:rsidRPr="00095990">
              <w:rPr>
                <w:rFonts w:ascii="华文楷体" w:eastAsia="华文楷体" w:hAnsi="华文楷体" w:hint="eastAsia"/>
                <w:sz w:val="28"/>
                <w:szCs w:val="28"/>
              </w:rPr>
              <w:t>：徐骁翔</w:t>
            </w:r>
            <w:r w:rsidR="00C13CC1">
              <w:rPr>
                <w:rFonts w:ascii="华文楷体" w:eastAsia="华文楷体" w:hAnsi="华文楷体"/>
                <w:sz w:val="28"/>
                <w:szCs w:val="28"/>
              </w:rPr>
              <w:t>等；</w:t>
            </w:r>
          </w:p>
        </w:tc>
      </w:tr>
      <w:tr w:rsidR="00405D9F" w:rsidRPr="00095990" w14:paraId="5C7BE135" w14:textId="77777777" w:rsidTr="0042291D">
        <w:tc>
          <w:tcPr>
            <w:tcW w:w="2050" w:type="dxa"/>
            <w:vMerge w:val="restart"/>
          </w:tcPr>
          <w:p w14:paraId="7BCDB36A" w14:textId="7888793E" w:rsidR="00405D9F" w:rsidRPr="00095990" w:rsidRDefault="00405D9F" w:rsidP="0042291D">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sz w:val="28"/>
                <w:szCs w:val="28"/>
              </w:rPr>
              <w:t>售前团队</w:t>
            </w:r>
          </w:p>
        </w:tc>
        <w:tc>
          <w:tcPr>
            <w:tcW w:w="6314" w:type="dxa"/>
          </w:tcPr>
          <w:p w14:paraId="1D68E73D" w14:textId="4C39A94D" w:rsidR="00405D9F" w:rsidRPr="00095990" w:rsidRDefault="00405D9F" w:rsidP="0042291D">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sz w:val="28"/>
                <w:szCs w:val="28"/>
              </w:rPr>
              <w:t>思考</w:t>
            </w:r>
            <w:r>
              <w:rPr>
                <w:rFonts w:ascii="华文楷体" w:eastAsia="华文楷体" w:hAnsi="华文楷体" w:hint="eastAsia"/>
                <w:sz w:val="28"/>
                <w:szCs w:val="28"/>
              </w:rPr>
              <w:t>云平台的定位，</w:t>
            </w:r>
            <w:r w:rsidRPr="00405D9F">
              <w:rPr>
                <w:rFonts w:ascii="华文楷体" w:eastAsia="华文楷体" w:hAnsi="华文楷体" w:hint="eastAsia"/>
                <w:sz w:val="28"/>
                <w:szCs w:val="28"/>
              </w:rPr>
              <w:t>挖掘云平台的价值表述</w:t>
            </w:r>
            <w:r>
              <w:rPr>
                <w:rFonts w:ascii="华文楷体" w:eastAsia="华文楷体" w:hAnsi="华文楷体"/>
                <w:sz w:val="28"/>
                <w:szCs w:val="28"/>
              </w:rPr>
              <w:t>；对标</w:t>
            </w:r>
            <w:r w:rsidRPr="00405D9F">
              <w:rPr>
                <w:rFonts w:ascii="华文楷体" w:eastAsia="华文楷体" w:hAnsi="华文楷体" w:hint="eastAsia"/>
                <w:sz w:val="28"/>
                <w:szCs w:val="28"/>
              </w:rPr>
              <w:t>阿里云、</w:t>
            </w:r>
            <w:r w:rsidRPr="00405D9F">
              <w:rPr>
                <w:rFonts w:ascii="华文楷体" w:eastAsia="华文楷体" w:hAnsi="华文楷体"/>
                <w:sz w:val="28"/>
                <w:szCs w:val="28"/>
              </w:rPr>
              <w:t>UCloud</w:t>
            </w:r>
            <w:r w:rsidRPr="00405D9F">
              <w:rPr>
                <w:rFonts w:ascii="华文楷体" w:eastAsia="华文楷体" w:hAnsi="华文楷体" w:hint="eastAsia"/>
                <w:sz w:val="28"/>
                <w:szCs w:val="28"/>
              </w:rPr>
              <w:t>等</w:t>
            </w:r>
            <w:r>
              <w:rPr>
                <w:rFonts w:ascii="华文楷体" w:eastAsia="华文楷体" w:hAnsi="华文楷体" w:hint="eastAsia"/>
                <w:sz w:val="28"/>
                <w:szCs w:val="28"/>
              </w:rPr>
              <w:t>云服务</w:t>
            </w:r>
            <w:r>
              <w:rPr>
                <w:rFonts w:ascii="华文楷体" w:eastAsia="华文楷体" w:hAnsi="华文楷体"/>
                <w:sz w:val="28"/>
                <w:szCs w:val="28"/>
              </w:rPr>
              <w:t>提供商</w:t>
            </w:r>
            <w:r w:rsidRPr="00405D9F">
              <w:rPr>
                <w:rFonts w:ascii="华文楷体" w:eastAsia="华文楷体" w:hAnsi="华文楷体" w:hint="eastAsia"/>
                <w:sz w:val="28"/>
                <w:szCs w:val="28"/>
              </w:rPr>
              <w:t>；</w:t>
            </w:r>
          </w:p>
        </w:tc>
      </w:tr>
      <w:tr w:rsidR="0087592C" w:rsidRPr="00095990" w14:paraId="68FB0499" w14:textId="77777777" w:rsidTr="0042291D">
        <w:tc>
          <w:tcPr>
            <w:tcW w:w="2050" w:type="dxa"/>
            <w:vMerge/>
          </w:tcPr>
          <w:p w14:paraId="679C808D" w14:textId="77777777" w:rsidR="0087592C" w:rsidRDefault="0087592C"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79FC8EB1" w14:textId="56476313" w:rsidR="0087592C" w:rsidRDefault="0087592C" w:rsidP="0042291D">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需要技能：了解业界动态，能够很好的结合客户需求进行技术方案的编写和讲演；</w:t>
            </w:r>
          </w:p>
        </w:tc>
      </w:tr>
      <w:tr w:rsidR="00405D9F" w:rsidRPr="00095990" w14:paraId="720AB370" w14:textId="77777777" w:rsidTr="0042291D">
        <w:tc>
          <w:tcPr>
            <w:tcW w:w="2050" w:type="dxa"/>
            <w:vMerge/>
          </w:tcPr>
          <w:p w14:paraId="0DC35F78" w14:textId="77777777" w:rsidR="00405D9F" w:rsidRDefault="00405D9F"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1B324195" w14:textId="5F534CCC" w:rsidR="00405D9F" w:rsidRDefault="00405D9F" w:rsidP="007743BF">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sz w:val="28"/>
                <w:szCs w:val="28"/>
              </w:rPr>
              <w:t>人员</w:t>
            </w:r>
            <w:r w:rsidR="003A5609">
              <w:rPr>
                <w:rFonts w:ascii="华文楷体" w:eastAsia="华文楷体" w:hAnsi="华文楷体"/>
                <w:sz w:val="28"/>
                <w:szCs w:val="28"/>
              </w:rPr>
              <w:t>（3</w:t>
            </w:r>
            <w:r w:rsidR="003A5609">
              <w:rPr>
                <w:rFonts w:ascii="华文楷体" w:eastAsia="华文楷体" w:hAnsi="华文楷体" w:hint="eastAsia"/>
                <w:sz w:val="28"/>
                <w:szCs w:val="28"/>
              </w:rPr>
              <w:t>人</w:t>
            </w:r>
            <w:r w:rsidR="003A5609">
              <w:rPr>
                <w:rFonts w:ascii="华文楷体" w:eastAsia="华文楷体" w:hAnsi="华文楷体"/>
                <w:sz w:val="28"/>
                <w:szCs w:val="28"/>
              </w:rPr>
              <w:t>）</w:t>
            </w:r>
            <w:r>
              <w:rPr>
                <w:rFonts w:ascii="华文楷体" w:eastAsia="华文楷体" w:hAnsi="华文楷体"/>
                <w:sz w:val="28"/>
                <w:szCs w:val="28"/>
              </w:rPr>
              <w:t>：</w:t>
            </w:r>
            <w:r w:rsidR="005A5A97">
              <w:rPr>
                <w:rFonts w:ascii="华文楷体" w:eastAsia="华文楷体" w:hAnsi="华文楷体" w:hint="eastAsia"/>
                <w:sz w:val="28"/>
                <w:szCs w:val="28"/>
              </w:rPr>
              <w:t>常宏建等（待招聘）</w:t>
            </w:r>
            <w:r w:rsidR="00374E4C">
              <w:rPr>
                <w:rFonts w:ascii="华文楷体" w:eastAsia="华文楷体" w:hAnsi="华文楷体"/>
                <w:sz w:val="28"/>
                <w:szCs w:val="28"/>
              </w:rPr>
              <w:t>；</w:t>
            </w:r>
          </w:p>
        </w:tc>
      </w:tr>
      <w:tr w:rsidR="008A48CE" w:rsidRPr="00095990" w14:paraId="718AB2B1" w14:textId="77777777" w:rsidTr="0042291D">
        <w:tc>
          <w:tcPr>
            <w:tcW w:w="2050" w:type="dxa"/>
            <w:vMerge w:val="restart"/>
          </w:tcPr>
          <w:p w14:paraId="5B90DE75" w14:textId="2DB52DBB" w:rsidR="008A48CE" w:rsidRPr="00095990" w:rsidRDefault="00F156D2" w:rsidP="0042291D">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平台</w:t>
            </w:r>
            <w:r w:rsidR="008A48CE" w:rsidRPr="00095990">
              <w:rPr>
                <w:rFonts w:ascii="华文楷体" w:eastAsia="华文楷体" w:hAnsi="华文楷体" w:hint="eastAsia"/>
                <w:sz w:val="28"/>
                <w:szCs w:val="28"/>
              </w:rPr>
              <w:t>开发组</w:t>
            </w:r>
          </w:p>
        </w:tc>
        <w:tc>
          <w:tcPr>
            <w:tcW w:w="6314" w:type="dxa"/>
          </w:tcPr>
          <w:p w14:paraId="5FB30319" w14:textId="17C4CE82" w:rsidR="008A48CE" w:rsidRPr="00095990" w:rsidRDefault="005F6169" w:rsidP="005F6169">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负责云管理平台</w:t>
            </w:r>
            <w:r w:rsidR="008A48CE" w:rsidRPr="00095990">
              <w:rPr>
                <w:rFonts w:ascii="华文楷体" w:eastAsia="华文楷体" w:hAnsi="华文楷体" w:hint="eastAsia"/>
                <w:sz w:val="28"/>
                <w:szCs w:val="28"/>
              </w:rPr>
              <w:t>和</w:t>
            </w:r>
            <w:r>
              <w:rPr>
                <w:rFonts w:ascii="华文楷体" w:eastAsia="华文楷体" w:hAnsi="华文楷体" w:hint="eastAsia"/>
                <w:sz w:val="28"/>
                <w:szCs w:val="28"/>
              </w:rPr>
              <w:t>云运维平台产品的功能</w:t>
            </w:r>
            <w:r w:rsidR="008A48CE" w:rsidRPr="00095990">
              <w:rPr>
                <w:rFonts w:ascii="华文楷体" w:eastAsia="华文楷体" w:hAnsi="华文楷体" w:hint="eastAsia"/>
                <w:sz w:val="28"/>
                <w:szCs w:val="28"/>
              </w:rPr>
              <w:t>研发（含软件资产的研发），</w:t>
            </w:r>
            <w:r w:rsidR="005A6FB9">
              <w:rPr>
                <w:rFonts w:ascii="华文楷体" w:eastAsia="华文楷体" w:hAnsi="华文楷体" w:hint="eastAsia"/>
                <w:sz w:val="28"/>
                <w:szCs w:val="28"/>
              </w:rPr>
              <w:t>以及混合云实现技术方案，</w:t>
            </w:r>
            <w:r w:rsidR="008A48CE" w:rsidRPr="00095990">
              <w:rPr>
                <w:rFonts w:ascii="华文楷体" w:eastAsia="华文楷体" w:hAnsi="华文楷体" w:hint="eastAsia"/>
                <w:sz w:val="28"/>
                <w:szCs w:val="28"/>
              </w:rPr>
              <w:t>以Scrum的方式进行详细设计、编码开发、单元测试等工作。</w:t>
            </w:r>
          </w:p>
        </w:tc>
      </w:tr>
      <w:tr w:rsidR="00791D17" w:rsidRPr="00095990" w14:paraId="598B9D92" w14:textId="77777777" w:rsidTr="0042291D">
        <w:tc>
          <w:tcPr>
            <w:tcW w:w="2050" w:type="dxa"/>
            <w:vMerge/>
          </w:tcPr>
          <w:p w14:paraId="10702FBC" w14:textId="77777777" w:rsidR="00791D17" w:rsidRPr="00095990" w:rsidRDefault="00791D17"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3AE40B20" w14:textId="3E2EB8DA" w:rsidR="00791D17" w:rsidRPr="00095990" w:rsidRDefault="00791D17" w:rsidP="0042291D">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需要技能：熟悉Java、Java EE、Python等主流编程语言，熟悉设计模式、分析模式；对数据结构及算法有一定的了解。</w:t>
            </w:r>
          </w:p>
        </w:tc>
      </w:tr>
      <w:tr w:rsidR="008A48CE" w:rsidRPr="00095990" w14:paraId="770EC472" w14:textId="77777777" w:rsidTr="0042291D">
        <w:tc>
          <w:tcPr>
            <w:tcW w:w="2050" w:type="dxa"/>
            <w:vMerge/>
          </w:tcPr>
          <w:p w14:paraId="3C91AEE8" w14:textId="77777777" w:rsidR="008A48CE" w:rsidRPr="00095990" w:rsidRDefault="008A48CE"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3BEFBC12" w14:textId="046AE9F6" w:rsidR="008A48CE" w:rsidRPr="00095990" w:rsidRDefault="005D1CFA" w:rsidP="00593502">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hint="eastAsia"/>
                <w:sz w:val="28"/>
                <w:szCs w:val="28"/>
              </w:rPr>
              <w:t>人员</w:t>
            </w:r>
            <w:r w:rsidR="00693A93">
              <w:rPr>
                <w:rFonts w:ascii="华文楷体" w:eastAsia="华文楷体" w:hAnsi="华文楷体"/>
                <w:sz w:val="28"/>
                <w:szCs w:val="28"/>
              </w:rPr>
              <w:t>（</w:t>
            </w:r>
            <w:r w:rsidR="00B72DC5">
              <w:rPr>
                <w:rFonts w:ascii="华文楷体" w:eastAsia="华文楷体" w:hAnsi="华文楷体"/>
                <w:sz w:val="28"/>
                <w:szCs w:val="28"/>
              </w:rPr>
              <w:t>20</w:t>
            </w:r>
            <w:r w:rsidR="00693A93">
              <w:rPr>
                <w:rFonts w:ascii="华文楷体" w:eastAsia="华文楷体" w:hAnsi="华文楷体" w:hint="eastAsia"/>
                <w:sz w:val="28"/>
                <w:szCs w:val="28"/>
              </w:rPr>
              <w:t>人</w:t>
            </w:r>
            <w:r w:rsidR="00693A93">
              <w:rPr>
                <w:rFonts w:ascii="华文楷体" w:eastAsia="华文楷体" w:hAnsi="华文楷体"/>
                <w:sz w:val="28"/>
                <w:szCs w:val="28"/>
              </w:rPr>
              <w:t>）</w:t>
            </w:r>
            <w:r w:rsidRPr="00095990">
              <w:rPr>
                <w:rFonts w:ascii="华文楷体" w:eastAsia="华文楷体" w:hAnsi="华文楷体" w:hint="eastAsia"/>
                <w:sz w:val="28"/>
                <w:szCs w:val="28"/>
              </w:rPr>
              <w:t>：</w:t>
            </w:r>
            <w:r w:rsidR="00F66548" w:rsidRPr="00095990">
              <w:rPr>
                <w:rFonts w:ascii="华文楷体" w:eastAsia="华文楷体" w:hAnsi="华文楷体" w:hint="eastAsia"/>
                <w:sz w:val="28"/>
                <w:szCs w:val="28"/>
              </w:rPr>
              <w:t>李海杰</w:t>
            </w:r>
            <w:r w:rsidR="00F66548" w:rsidRPr="00095990">
              <w:rPr>
                <w:rFonts w:ascii="华文楷体" w:eastAsia="华文楷体" w:hAnsi="华文楷体"/>
                <w:sz w:val="28"/>
                <w:szCs w:val="28"/>
              </w:rPr>
              <w:t>、</w:t>
            </w:r>
            <w:r w:rsidR="004C110A">
              <w:rPr>
                <w:rFonts w:ascii="华文楷体" w:eastAsia="华文楷体" w:hAnsi="华文楷体" w:hint="eastAsia"/>
                <w:sz w:val="28"/>
                <w:szCs w:val="28"/>
              </w:rPr>
              <w:t>邓梦龙、石鸣捷、刘良才</w:t>
            </w:r>
            <w:r w:rsidR="00B62310" w:rsidRPr="00095990">
              <w:rPr>
                <w:rFonts w:ascii="华文楷体" w:eastAsia="华文楷体" w:hAnsi="华文楷体"/>
                <w:sz w:val="28"/>
                <w:szCs w:val="28"/>
              </w:rPr>
              <w:t>、</w:t>
            </w:r>
            <w:r w:rsidRPr="00095990">
              <w:rPr>
                <w:rFonts w:ascii="华文楷体" w:eastAsia="华文楷体" w:hAnsi="华文楷体" w:hint="eastAsia"/>
                <w:sz w:val="28"/>
                <w:szCs w:val="28"/>
              </w:rPr>
              <w:t>丁雪、滕兵、</w:t>
            </w:r>
            <w:r w:rsidR="00C53997">
              <w:rPr>
                <w:rFonts w:ascii="华文楷体" w:eastAsia="华文楷体" w:hAnsi="华文楷体" w:hint="eastAsia"/>
                <w:sz w:val="28"/>
                <w:szCs w:val="28"/>
              </w:rPr>
              <w:t>周如倩、</w:t>
            </w:r>
            <w:r w:rsidR="00436625" w:rsidRPr="00095990">
              <w:rPr>
                <w:rFonts w:ascii="华文楷体" w:eastAsia="华文楷体" w:hAnsi="华文楷体" w:hint="eastAsia"/>
                <w:sz w:val="28"/>
                <w:szCs w:val="28"/>
              </w:rPr>
              <w:t>黄晓辉</w:t>
            </w:r>
            <w:r w:rsidR="00897337">
              <w:rPr>
                <w:rFonts w:ascii="华文楷体" w:eastAsia="华文楷体" w:hAnsi="华文楷体" w:hint="eastAsia"/>
                <w:sz w:val="28"/>
                <w:szCs w:val="28"/>
              </w:rPr>
              <w:t>、黄小龙</w:t>
            </w:r>
            <w:r w:rsidR="00436625" w:rsidRPr="00095990">
              <w:rPr>
                <w:rFonts w:ascii="华文楷体" w:eastAsia="华文楷体" w:hAnsi="华文楷体" w:hint="eastAsia"/>
                <w:sz w:val="28"/>
                <w:szCs w:val="28"/>
              </w:rPr>
              <w:t>等</w:t>
            </w:r>
            <w:r w:rsidR="006E2E25">
              <w:rPr>
                <w:rFonts w:ascii="华文楷体" w:eastAsia="华文楷体" w:hAnsi="华文楷体" w:hint="eastAsia"/>
                <w:sz w:val="28"/>
                <w:szCs w:val="28"/>
              </w:rPr>
              <w:t>（待招聘）</w:t>
            </w:r>
            <w:r w:rsidR="008A48CE" w:rsidRPr="00095990">
              <w:rPr>
                <w:rFonts w:ascii="华文楷体" w:eastAsia="华文楷体" w:hAnsi="华文楷体" w:hint="eastAsia"/>
                <w:sz w:val="28"/>
                <w:szCs w:val="28"/>
              </w:rPr>
              <w:t>；</w:t>
            </w:r>
          </w:p>
        </w:tc>
      </w:tr>
      <w:tr w:rsidR="001374A9" w:rsidRPr="00095990" w14:paraId="7189C4D5" w14:textId="77777777" w:rsidTr="00EA10FB">
        <w:tc>
          <w:tcPr>
            <w:tcW w:w="2050" w:type="dxa"/>
            <w:vMerge w:val="restart"/>
          </w:tcPr>
          <w:p w14:paraId="2A72CE3B" w14:textId="77777777" w:rsidR="001374A9" w:rsidRDefault="001374A9" w:rsidP="00EA10FB">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服务开发组</w:t>
            </w:r>
          </w:p>
        </w:tc>
        <w:tc>
          <w:tcPr>
            <w:tcW w:w="6314" w:type="dxa"/>
          </w:tcPr>
          <w:p w14:paraId="115E810F" w14:textId="77777777" w:rsidR="001374A9" w:rsidRPr="00095990" w:rsidRDefault="001374A9" w:rsidP="00EA10FB">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负责云容器、云服务总线、云监控（报警）</w:t>
            </w:r>
            <w:bookmarkStart w:id="15" w:name="_GoBack"/>
            <w:bookmarkEnd w:id="15"/>
            <w:r>
              <w:rPr>
                <w:rFonts w:ascii="华文楷体" w:eastAsia="华文楷体" w:hAnsi="华文楷体" w:hint="eastAsia"/>
                <w:sz w:val="28"/>
                <w:szCs w:val="28"/>
              </w:rPr>
              <w:t>移动端、人工智能等新技术的研发工作；</w:t>
            </w:r>
          </w:p>
        </w:tc>
      </w:tr>
      <w:tr w:rsidR="001374A9" w:rsidRPr="00095990" w14:paraId="4C8DD4F6" w14:textId="77777777" w:rsidTr="00EA10FB">
        <w:tc>
          <w:tcPr>
            <w:tcW w:w="2050" w:type="dxa"/>
            <w:vMerge/>
          </w:tcPr>
          <w:p w14:paraId="4D511BE9" w14:textId="77777777" w:rsidR="001374A9" w:rsidRDefault="001374A9" w:rsidP="00EA10FB">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3BA88F4A" w14:textId="77777777" w:rsidR="001374A9" w:rsidRPr="00095990" w:rsidRDefault="001374A9" w:rsidP="00EA10FB">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需要技能：熟悉Java、Java EE、Python等主流编程语言；Android/iOS移动开发，Go语言，TensorFlow</w:t>
            </w:r>
            <w:r>
              <w:rPr>
                <w:rFonts w:ascii="华文楷体" w:eastAsia="华文楷体" w:hAnsi="华文楷体" w:hint="eastAsia"/>
                <w:sz w:val="28"/>
                <w:szCs w:val="28"/>
              </w:rPr>
              <w:lastRenderedPageBreak/>
              <w:t>等智能框架的研发能力；</w:t>
            </w:r>
          </w:p>
        </w:tc>
      </w:tr>
      <w:tr w:rsidR="001374A9" w:rsidRPr="00095990" w14:paraId="029C7E46" w14:textId="77777777" w:rsidTr="00EA10FB">
        <w:trPr>
          <w:trHeight w:val="1192"/>
        </w:trPr>
        <w:tc>
          <w:tcPr>
            <w:tcW w:w="2050" w:type="dxa"/>
            <w:vMerge/>
          </w:tcPr>
          <w:p w14:paraId="782FBB5A" w14:textId="77777777" w:rsidR="001374A9" w:rsidRDefault="001374A9" w:rsidP="00EA10FB">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5A3371AA" w14:textId="39D043C7" w:rsidR="001374A9" w:rsidRPr="00095990" w:rsidRDefault="001374A9" w:rsidP="003C452D">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人员（</w:t>
            </w:r>
            <w:r w:rsidR="003C452D">
              <w:rPr>
                <w:rFonts w:ascii="华文楷体" w:eastAsia="华文楷体" w:hAnsi="华文楷体" w:hint="eastAsia"/>
                <w:sz w:val="28"/>
                <w:szCs w:val="28"/>
              </w:rPr>
              <w:t>10</w:t>
            </w:r>
            <w:r>
              <w:rPr>
                <w:rFonts w:ascii="华文楷体" w:eastAsia="华文楷体" w:hAnsi="华文楷体" w:hint="eastAsia"/>
                <w:sz w:val="28"/>
                <w:szCs w:val="28"/>
              </w:rPr>
              <w:t>人）：丁偕、</w:t>
            </w:r>
            <w:r w:rsidRPr="002F52AE">
              <w:rPr>
                <w:rFonts w:ascii="华文楷体" w:eastAsia="华文楷体" w:hAnsi="华文楷体"/>
                <w:sz w:val="28"/>
                <w:szCs w:val="28"/>
              </w:rPr>
              <w:t>付越</w:t>
            </w:r>
            <w:r>
              <w:rPr>
                <w:rFonts w:ascii="华文楷体" w:eastAsia="华文楷体" w:hAnsi="华文楷体" w:hint="eastAsia"/>
                <w:sz w:val="28"/>
                <w:szCs w:val="28"/>
              </w:rPr>
              <w:t>、</w:t>
            </w:r>
            <w:r w:rsidRPr="002F52AE">
              <w:rPr>
                <w:rFonts w:ascii="华文楷体" w:eastAsia="华文楷体" w:hAnsi="华文楷体"/>
                <w:sz w:val="28"/>
                <w:szCs w:val="28"/>
              </w:rPr>
              <w:t>曹卫栋</w:t>
            </w:r>
            <w:r>
              <w:rPr>
                <w:rFonts w:ascii="华文楷体" w:eastAsia="华文楷体" w:hAnsi="华文楷体"/>
                <w:sz w:val="28"/>
                <w:szCs w:val="28"/>
              </w:rPr>
              <w:t>、</w:t>
            </w:r>
            <w:r w:rsidRPr="002F52AE">
              <w:rPr>
                <w:rFonts w:ascii="华文楷体" w:eastAsia="华文楷体" w:hAnsi="华文楷体"/>
                <w:sz w:val="28"/>
                <w:szCs w:val="28"/>
              </w:rPr>
              <w:t>姜峰</w:t>
            </w:r>
            <w:r>
              <w:rPr>
                <w:rFonts w:ascii="华文楷体" w:eastAsia="华文楷体" w:hAnsi="华文楷体"/>
                <w:sz w:val="28"/>
                <w:szCs w:val="28"/>
              </w:rPr>
              <w:t>、</w:t>
            </w:r>
            <w:r w:rsidRPr="002F52AE">
              <w:rPr>
                <w:rFonts w:ascii="华文楷体" w:eastAsia="华文楷体" w:hAnsi="华文楷体"/>
                <w:sz w:val="28"/>
                <w:szCs w:val="28"/>
              </w:rPr>
              <w:t xml:space="preserve">尹皓 </w:t>
            </w:r>
            <w:r>
              <w:rPr>
                <w:rFonts w:ascii="华文楷体" w:eastAsia="华文楷体" w:hAnsi="华文楷体" w:hint="eastAsia"/>
                <w:sz w:val="28"/>
                <w:szCs w:val="28"/>
              </w:rPr>
              <w:t>、</w:t>
            </w:r>
            <w:r w:rsidRPr="002F52AE">
              <w:rPr>
                <w:rFonts w:ascii="华文楷体" w:eastAsia="华文楷体" w:hAnsi="华文楷体"/>
                <w:sz w:val="28"/>
                <w:szCs w:val="28"/>
              </w:rPr>
              <w:t>张传国</w:t>
            </w:r>
            <w:r>
              <w:rPr>
                <w:rFonts w:ascii="华文楷体" w:eastAsia="华文楷体" w:hAnsi="华文楷体"/>
                <w:sz w:val="28"/>
                <w:szCs w:val="28"/>
              </w:rPr>
              <w:t>、</w:t>
            </w:r>
            <w:r w:rsidRPr="002F52AE">
              <w:rPr>
                <w:rFonts w:ascii="华文楷体" w:eastAsia="华文楷体" w:hAnsi="华文楷体"/>
                <w:sz w:val="28"/>
                <w:szCs w:val="28"/>
              </w:rPr>
              <w:t>陈建波</w:t>
            </w:r>
            <w:r>
              <w:rPr>
                <w:rFonts w:ascii="华文楷体" w:eastAsia="华文楷体" w:hAnsi="华文楷体" w:hint="eastAsia"/>
                <w:sz w:val="28"/>
                <w:szCs w:val="28"/>
              </w:rPr>
              <w:t>等；</w:t>
            </w:r>
          </w:p>
        </w:tc>
      </w:tr>
      <w:tr w:rsidR="00CC3E1D" w:rsidRPr="00CC3E1D" w14:paraId="5A4ACEF2" w14:textId="77777777" w:rsidTr="0042291D">
        <w:tc>
          <w:tcPr>
            <w:tcW w:w="2050" w:type="dxa"/>
            <w:vMerge w:val="restart"/>
          </w:tcPr>
          <w:p w14:paraId="093CD383" w14:textId="6C12C01C" w:rsidR="00CC3E1D" w:rsidRPr="00095990" w:rsidRDefault="00CC3E1D" w:rsidP="0042291D">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数据开发组</w:t>
            </w:r>
          </w:p>
        </w:tc>
        <w:tc>
          <w:tcPr>
            <w:tcW w:w="6314" w:type="dxa"/>
          </w:tcPr>
          <w:p w14:paraId="7D8B0BA6" w14:textId="24F2B1EA" w:rsidR="00CC3E1D" w:rsidRPr="00095990" w:rsidRDefault="00CC3E1D" w:rsidP="00B62310">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负责云数据服务和数据交换等相关产品的功能研发工作；</w:t>
            </w:r>
          </w:p>
        </w:tc>
      </w:tr>
      <w:tr w:rsidR="00CC3E1D" w:rsidRPr="00CC3E1D" w14:paraId="5DE860C3" w14:textId="77777777" w:rsidTr="0042291D">
        <w:tc>
          <w:tcPr>
            <w:tcW w:w="2050" w:type="dxa"/>
            <w:vMerge/>
          </w:tcPr>
          <w:p w14:paraId="2E24D857" w14:textId="77777777" w:rsidR="00CC3E1D" w:rsidRDefault="00CC3E1D"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568C42B8" w14:textId="15DEA39D" w:rsidR="00CC3E1D" w:rsidRPr="00CC3E1D" w:rsidRDefault="00942CE9" w:rsidP="00B62310">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需要技能：熟悉关系性数据库、</w:t>
            </w:r>
            <w:r w:rsidR="00C5117B">
              <w:rPr>
                <w:rFonts w:ascii="华文楷体" w:eastAsia="华文楷体" w:hAnsi="华文楷体" w:hint="eastAsia"/>
                <w:sz w:val="28"/>
                <w:szCs w:val="28"/>
              </w:rPr>
              <w:t>NoSQL数据库、数据交换技术、多线程多并发模型、大数据技术；</w:t>
            </w:r>
          </w:p>
        </w:tc>
      </w:tr>
      <w:tr w:rsidR="00CC3E1D" w:rsidRPr="00CC3E1D" w14:paraId="3429798B" w14:textId="77777777" w:rsidTr="0042291D">
        <w:tc>
          <w:tcPr>
            <w:tcW w:w="2050" w:type="dxa"/>
            <w:vMerge/>
          </w:tcPr>
          <w:p w14:paraId="58842683" w14:textId="77777777" w:rsidR="00CC3E1D" w:rsidRDefault="00CC3E1D"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60C657F7" w14:textId="46EF87AA" w:rsidR="00CC3E1D" w:rsidRPr="00CC3E1D" w:rsidRDefault="00C5117B" w:rsidP="00C85475">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人员（</w:t>
            </w:r>
            <w:r w:rsidR="00692660">
              <w:rPr>
                <w:rFonts w:ascii="华文楷体" w:eastAsia="华文楷体" w:hAnsi="华文楷体" w:hint="eastAsia"/>
                <w:sz w:val="28"/>
                <w:szCs w:val="28"/>
              </w:rPr>
              <w:t>15</w:t>
            </w:r>
            <w:r>
              <w:rPr>
                <w:rFonts w:ascii="华文楷体" w:eastAsia="华文楷体" w:hAnsi="华文楷体" w:hint="eastAsia"/>
                <w:sz w:val="28"/>
                <w:szCs w:val="28"/>
              </w:rPr>
              <w:t>人）：</w:t>
            </w:r>
            <w:r w:rsidRPr="00692660">
              <w:rPr>
                <w:rFonts w:ascii="华文楷体" w:eastAsia="华文楷体" w:hAnsi="华文楷体"/>
                <w:sz w:val="28"/>
                <w:szCs w:val="28"/>
              </w:rPr>
              <w:t>叶笑笑</w:t>
            </w:r>
            <w:r w:rsidR="00692660">
              <w:rPr>
                <w:rFonts w:ascii="华文楷体" w:eastAsia="华文楷体" w:hAnsi="华文楷体" w:hint="eastAsia"/>
                <w:sz w:val="28"/>
                <w:szCs w:val="28"/>
              </w:rPr>
              <w:t>、</w:t>
            </w:r>
            <w:r w:rsidRPr="00692660">
              <w:rPr>
                <w:rFonts w:ascii="华文楷体" w:eastAsia="华文楷体" w:hAnsi="华文楷体"/>
                <w:sz w:val="28"/>
                <w:szCs w:val="28"/>
              </w:rPr>
              <w:t>李彦凯</w:t>
            </w:r>
            <w:r w:rsidR="00692660">
              <w:rPr>
                <w:rFonts w:ascii="华文楷体" w:eastAsia="华文楷体" w:hAnsi="华文楷体" w:hint="eastAsia"/>
                <w:sz w:val="28"/>
                <w:szCs w:val="28"/>
              </w:rPr>
              <w:t>、</w:t>
            </w:r>
            <w:r w:rsidRPr="00692660">
              <w:rPr>
                <w:rFonts w:ascii="华文楷体" w:eastAsia="华文楷体" w:hAnsi="华文楷体"/>
                <w:sz w:val="28"/>
                <w:szCs w:val="28"/>
              </w:rPr>
              <w:t>王中峰</w:t>
            </w:r>
            <w:r w:rsidR="00692660">
              <w:rPr>
                <w:rFonts w:ascii="华文楷体" w:eastAsia="华文楷体" w:hAnsi="华文楷体" w:hint="eastAsia"/>
                <w:sz w:val="28"/>
                <w:szCs w:val="28"/>
              </w:rPr>
              <w:t>、</w:t>
            </w:r>
            <w:r w:rsidRPr="00692660">
              <w:rPr>
                <w:rFonts w:ascii="华文楷体" w:eastAsia="华文楷体" w:hAnsi="华文楷体"/>
                <w:sz w:val="28"/>
                <w:szCs w:val="28"/>
              </w:rPr>
              <w:t>沈梦媛</w:t>
            </w:r>
            <w:r w:rsidR="00692660">
              <w:rPr>
                <w:rFonts w:ascii="华文楷体" w:eastAsia="华文楷体" w:hAnsi="华文楷体" w:hint="eastAsia"/>
                <w:sz w:val="28"/>
                <w:szCs w:val="28"/>
              </w:rPr>
              <w:t>、</w:t>
            </w:r>
            <w:r w:rsidRPr="00692660">
              <w:rPr>
                <w:rFonts w:ascii="华文楷体" w:eastAsia="华文楷体" w:hAnsi="华文楷体"/>
                <w:sz w:val="28"/>
                <w:szCs w:val="28"/>
              </w:rPr>
              <w:t>余文栋</w:t>
            </w:r>
            <w:r w:rsidR="00692660">
              <w:rPr>
                <w:rFonts w:ascii="华文楷体" w:eastAsia="华文楷体" w:hAnsi="华文楷体" w:hint="eastAsia"/>
                <w:sz w:val="28"/>
                <w:szCs w:val="28"/>
              </w:rPr>
              <w:t>、</w:t>
            </w:r>
            <w:r w:rsidRPr="00692660">
              <w:rPr>
                <w:rFonts w:ascii="华文楷体" w:eastAsia="华文楷体" w:hAnsi="华文楷体"/>
                <w:sz w:val="28"/>
                <w:szCs w:val="28"/>
              </w:rPr>
              <w:t>巩兰兰</w:t>
            </w:r>
            <w:r w:rsidR="00692660">
              <w:rPr>
                <w:rFonts w:ascii="华文楷体" w:eastAsia="华文楷体" w:hAnsi="华文楷体" w:hint="eastAsia"/>
                <w:sz w:val="28"/>
                <w:szCs w:val="28"/>
              </w:rPr>
              <w:t>等</w:t>
            </w:r>
            <w:r w:rsidR="00F17926">
              <w:rPr>
                <w:rFonts w:ascii="华文楷体" w:eastAsia="华文楷体" w:hAnsi="华文楷体" w:hint="eastAsia"/>
                <w:sz w:val="28"/>
                <w:szCs w:val="28"/>
              </w:rPr>
              <w:t>（待招聘）</w:t>
            </w:r>
            <w:r w:rsidR="00692660">
              <w:rPr>
                <w:rFonts w:ascii="华文楷体" w:eastAsia="华文楷体" w:hAnsi="华文楷体" w:hint="eastAsia"/>
                <w:sz w:val="28"/>
                <w:szCs w:val="28"/>
              </w:rPr>
              <w:t>；</w:t>
            </w:r>
          </w:p>
        </w:tc>
      </w:tr>
      <w:tr w:rsidR="00747427" w:rsidRPr="00095990" w14:paraId="43011E62" w14:textId="77777777" w:rsidTr="0042291D">
        <w:tc>
          <w:tcPr>
            <w:tcW w:w="2050" w:type="dxa"/>
            <w:vMerge w:val="restart"/>
          </w:tcPr>
          <w:p w14:paraId="60BDFCE7" w14:textId="1A07CFC0" w:rsidR="00747427" w:rsidRPr="00095990" w:rsidRDefault="00747427" w:rsidP="0042291D">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sz w:val="28"/>
                <w:szCs w:val="28"/>
              </w:rPr>
              <w:t>系统集成组</w:t>
            </w:r>
          </w:p>
        </w:tc>
        <w:tc>
          <w:tcPr>
            <w:tcW w:w="6314" w:type="dxa"/>
          </w:tcPr>
          <w:p w14:paraId="739C01E2" w14:textId="54FB5ECB" w:rsidR="00747427" w:rsidRPr="00095990" w:rsidRDefault="00747427" w:rsidP="00B62310">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sz w:val="28"/>
                <w:szCs w:val="28"/>
              </w:rPr>
              <w:t>所有网络</w:t>
            </w:r>
            <w:r w:rsidRPr="00095990">
              <w:rPr>
                <w:rFonts w:ascii="华文楷体" w:eastAsia="华文楷体" w:hAnsi="华文楷体" w:hint="eastAsia"/>
                <w:sz w:val="28"/>
                <w:szCs w:val="28"/>
              </w:rPr>
              <w:t>架构</w:t>
            </w:r>
            <w:r w:rsidRPr="00095990">
              <w:rPr>
                <w:rFonts w:ascii="华文楷体" w:eastAsia="华文楷体" w:hAnsi="华文楷体"/>
                <w:sz w:val="28"/>
                <w:szCs w:val="28"/>
              </w:rPr>
              <w:t>、</w:t>
            </w:r>
            <w:r w:rsidRPr="00095990">
              <w:rPr>
                <w:rFonts w:ascii="华文楷体" w:eastAsia="华文楷体" w:hAnsi="华文楷体" w:hint="eastAsia"/>
                <w:sz w:val="28"/>
                <w:szCs w:val="28"/>
              </w:rPr>
              <w:t>主机</w:t>
            </w:r>
            <w:r w:rsidRPr="00095990">
              <w:rPr>
                <w:rFonts w:ascii="华文楷体" w:eastAsia="华文楷体" w:hAnsi="华文楷体"/>
                <w:sz w:val="28"/>
                <w:szCs w:val="28"/>
              </w:rPr>
              <w:t>架构、</w:t>
            </w:r>
            <w:r w:rsidRPr="00095990">
              <w:rPr>
                <w:rFonts w:ascii="华文楷体" w:eastAsia="华文楷体" w:hAnsi="华文楷体" w:hint="eastAsia"/>
                <w:sz w:val="28"/>
                <w:szCs w:val="28"/>
              </w:rPr>
              <w:t>安全</w:t>
            </w:r>
            <w:r w:rsidRPr="00095990">
              <w:rPr>
                <w:rFonts w:ascii="华文楷体" w:eastAsia="华文楷体" w:hAnsi="华文楷体"/>
                <w:sz w:val="28"/>
                <w:szCs w:val="28"/>
              </w:rPr>
              <w:t>架构的设计、</w:t>
            </w:r>
            <w:r w:rsidRPr="00095990">
              <w:rPr>
                <w:rFonts w:ascii="华文楷体" w:eastAsia="华文楷体" w:hAnsi="华文楷体" w:hint="eastAsia"/>
                <w:sz w:val="28"/>
                <w:szCs w:val="28"/>
              </w:rPr>
              <w:t>部署</w:t>
            </w:r>
            <w:r w:rsidRPr="00095990">
              <w:rPr>
                <w:rFonts w:ascii="华文楷体" w:eastAsia="华文楷体" w:hAnsi="华文楷体"/>
                <w:sz w:val="28"/>
                <w:szCs w:val="28"/>
              </w:rPr>
              <w:t>工作，</w:t>
            </w:r>
            <w:r w:rsidRPr="00095990">
              <w:rPr>
                <w:rFonts w:ascii="华文楷体" w:eastAsia="华文楷体" w:hAnsi="华文楷体" w:hint="eastAsia"/>
                <w:sz w:val="28"/>
                <w:szCs w:val="28"/>
              </w:rPr>
              <w:t>提升</w:t>
            </w:r>
            <w:r w:rsidRPr="00095990">
              <w:rPr>
                <w:rFonts w:ascii="华文楷体" w:eastAsia="华文楷体" w:hAnsi="华文楷体"/>
                <w:sz w:val="28"/>
                <w:szCs w:val="28"/>
              </w:rPr>
              <w:t>云平台的IaaS层能力；</w:t>
            </w:r>
          </w:p>
        </w:tc>
      </w:tr>
      <w:tr w:rsidR="003F56C0" w:rsidRPr="00095990" w14:paraId="64089BEB" w14:textId="77777777" w:rsidTr="0042291D">
        <w:tc>
          <w:tcPr>
            <w:tcW w:w="2050" w:type="dxa"/>
            <w:vMerge/>
          </w:tcPr>
          <w:p w14:paraId="261679BF" w14:textId="77777777" w:rsidR="003F56C0" w:rsidRPr="00095990" w:rsidRDefault="003F56C0"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474959D8" w14:textId="73A9F36B" w:rsidR="003F56C0" w:rsidRPr="00095990" w:rsidRDefault="003F56C0" w:rsidP="00B62310">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需要技能：熟悉并能够规划、实施计算机网络、主机、存储方面的系统搭建能力。</w:t>
            </w:r>
          </w:p>
        </w:tc>
      </w:tr>
      <w:tr w:rsidR="00747427" w:rsidRPr="00095990" w14:paraId="28F75862" w14:textId="77777777" w:rsidTr="0042291D">
        <w:tc>
          <w:tcPr>
            <w:tcW w:w="2050" w:type="dxa"/>
            <w:vMerge/>
          </w:tcPr>
          <w:p w14:paraId="4F41FAC2" w14:textId="77777777" w:rsidR="00747427" w:rsidRPr="00095990" w:rsidRDefault="00747427"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313DBFE4" w14:textId="3A814692" w:rsidR="00747427" w:rsidRPr="00095990" w:rsidRDefault="00747427" w:rsidP="00B62310">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sz w:val="28"/>
                <w:szCs w:val="28"/>
              </w:rPr>
              <w:t>人员</w:t>
            </w:r>
            <w:r w:rsidR="008115C3">
              <w:rPr>
                <w:rFonts w:ascii="华文楷体" w:eastAsia="华文楷体" w:hAnsi="华文楷体"/>
                <w:sz w:val="28"/>
                <w:szCs w:val="28"/>
              </w:rPr>
              <w:t>（8</w:t>
            </w:r>
            <w:r w:rsidR="008115C3">
              <w:rPr>
                <w:rFonts w:ascii="华文楷体" w:eastAsia="华文楷体" w:hAnsi="华文楷体" w:hint="eastAsia"/>
                <w:sz w:val="28"/>
                <w:szCs w:val="28"/>
              </w:rPr>
              <w:t>人</w:t>
            </w:r>
            <w:r w:rsidR="008115C3">
              <w:rPr>
                <w:rFonts w:ascii="华文楷体" w:eastAsia="华文楷体" w:hAnsi="华文楷体"/>
                <w:sz w:val="28"/>
                <w:szCs w:val="28"/>
              </w:rPr>
              <w:t>）</w:t>
            </w:r>
            <w:r w:rsidRPr="00095990">
              <w:rPr>
                <w:rFonts w:ascii="华文楷体" w:eastAsia="华文楷体" w:hAnsi="华文楷体"/>
                <w:sz w:val="28"/>
                <w:szCs w:val="28"/>
              </w:rPr>
              <w:t>：</w:t>
            </w:r>
            <w:r w:rsidR="008115C3">
              <w:rPr>
                <w:rFonts w:ascii="华文楷体" w:eastAsia="华文楷体" w:hAnsi="华文楷体"/>
                <w:sz w:val="28"/>
                <w:szCs w:val="28"/>
              </w:rPr>
              <w:t>朱思巍（兼）、</w:t>
            </w:r>
            <w:r w:rsidRPr="00095990">
              <w:rPr>
                <w:rFonts w:ascii="华文楷体" w:eastAsia="华文楷体" w:hAnsi="华文楷体" w:hint="eastAsia"/>
                <w:sz w:val="28"/>
                <w:szCs w:val="28"/>
              </w:rPr>
              <w:t>江峰</w:t>
            </w:r>
            <w:r w:rsidR="008115C3">
              <w:rPr>
                <w:rFonts w:ascii="华文楷体" w:eastAsia="华文楷体" w:hAnsi="华文楷体"/>
                <w:sz w:val="28"/>
                <w:szCs w:val="28"/>
              </w:rPr>
              <w:t>、杜伟军</w:t>
            </w:r>
            <w:r w:rsidR="00123869">
              <w:rPr>
                <w:rFonts w:ascii="华文楷体" w:eastAsia="华文楷体" w:hAnsi="华文楷体"/>
                <w:sz w:val="28"/>
                <w:szCs w:val="28"/>
              </w:rPr>
              <w:t>、</w:t>
            </w:r>
            <w:r w:rsidR="00123869">
              <w:rPr>
                <w:rFonts w:ascii="华文楷体" w:eastAsia="华文楷体" w:hAnsi="华文楷体" w:hint="eastAsia"/>
                <w:sz w:val="28"/>
                <w:szCs w:val="28"/>
              </w:rPr>
              <w:t>邓旭东</w:t>
            </w:r>
            <w:r w:rsidR="00123869">
              <w:rPr>
                <w:rFonts w:ascii="华文楷体" w:eastAsia="华文楷体" w:hAnsi="华文楷体"/>
                <w:sz w:val="28"/>
                <w:szCs w:val="28"/>
              </w:rPr>
              <w:t>等</w:t>
            </w:r>
            <w:r w:rsidRPr="00095990">
              <w:rPr>
                <w:rFonts w:ascii="华文楷体" w:eastAsia="华文楷体" w:hAnsi="华文楷体"/>
                <w:sz w:val="28"/>
                <w:szCs w:val="28"/>
              </w:rPr>
              <w:t>；</w:t>
            </w:r>
          </w:p>
        </w:tc>
      </w:tr>
      <w:tr w:rsidR="00805B67" w:rsidRPr="00095990" w14:paraId="165E4CC9" w14:textId="77777777" w:rsidTr="0042291D">
        <w:tc>
          <w:tcPr>
            <w:tcW w:w="2050" w:type="dxa"/>
            <w:vMerge w:val="restart"/>
          </w:tcPr>
          <w:p w14:paraId="2CDB3734" w14:textId="632B7356" w:rsidR="00805B67" w:rsidRPr="00095990" w:rsidRDefault="00805B67" w:rsidP="0042291D">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hint="eastAsia"/>
                <w:sz w:val="28"/>
                <w:szCs w:val="28"/>
              </w:rPr>
              <w:t>运维组</w:t>
            </w:r>
          </w:p>
        </w:tc>
        <w:tc>
          <w:tcPr>
            <w:tcW w:w="6314" w:type="dxa"/>
          </w:tcPr>
          <w:p w14:paraId="70E182A8" w14:textId="71D5F4C7" w:rsidR="00A232CB" w:rsidRPr="00095990" w:rsidRDefault="00462F67" w:rsidP="00462F67">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hint="eastAsia"/>
                <w:sz w:val="28"/>
                <w:szCs w:val="28"/>
              </w:rPr>
              <w:t>负责</w:t>
            </w:r>
            <w:r w:rsidRPr="00095990">
              <w:rPr>
                <w:rFonts w:ascii="华文楷体" w:eastAsia="华文楷体" w:hAnsi="华文楷体"/>
                <w:sz w:val="28"/>
                <w:szCs w:val="28"/>
              </w:rPr>
              <w:t>对</w:t>
            </w:r>
            <w:r w:rsidR="004C3757" w:rsidRPr="00095990">
              <w:rPr>
                <w:rFonts w:ascii="华文楷体" w:eastAsia="华文楷体" w:hAnsi="华文楷体"/>
                <w:sz w:val="28"/>
                <w:szCs w:val="28"/>
              </w:rPr>
              <w:t>整个云平台运维</w:t>
            </w:r>
            <w:r w:rsidR="004C3757" w:rsidRPr="00095990">
              <w:rPr>
                <w:rFonts w:ascii="华文楷体" w:eastAsia="华文楷体" w:hAnsi="华文楷体" w:hint="eastAsia"/>
                <w:sz w:val="28"/>
                <w:szCs w:val="28"/>
              </w:rPr>
              <w:t>保障</w:t>
            </w:r>
            <w:r w:rsidR="004C3757" w:rsidRPr="00095990">
              <w:rPr>
                <w:rFonts w:ascii="华文楷体" w:eastAsia="华文楷体" w:hAnsi="华文楷体"/>
                <w:sz w:val="28"/>
                <w:szCs w:val="28"/>
              </w:rPr>
              <w:t>负责，</w:t>
            </w:r>
            <w:r w:rsidR="004C3757" w:rsidRPr="00095990">
              <w:rPr>
                <w:rFonts w:ascii="华文楷体" w:eastAsia="华文楷体" w:hAnsi="华文楷体" w:hint="eastAsia"/>
                <w:sz w:val="28"/>
                <w:szCs w:val="28"/>
              </w:rPr>
              <w:t>建立</w:t>
            </w:r>
            <w:r w:rsidR="004C3757" w:rsidRPr="00095990">
              <w:rPr>
                <w:rFonts w:ascii="华文楷体" w:eastAsia="华文楷体" w:hAnsi="华文楷体"/>
                <w:sz w:val="28"/>
                <w:szCs w:val="28"/>
              </w:rPr>
              <w:t>运维体系及对应急问题进行处理工作；</w:t>
            </w:r>
          </w:p>
        </w:tc>
      </w:tr>
      <w:tr w:rsidR="004378C3" w:rsidRPr="00095990" w14:paraId="43E8F2D8" w14:textId="77777777" w:rsidTr="0042291D">
        <w:tc>
          <w:tcPr>
            <w:tcW w:w="2050" w:type="dxa"/>
            <w:vMerge/>
          </w:tcPr>
          <w:p w14:paraId="1DAA0E76" w14:textId="77777777" w:rsidR="004378C3" w:rsidRPr="00095990" w:rsidRDefault="004378C3"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1FF98ED3" w14:textId="7784E680" w:rsidR="004378C3" w:rsidRPr="00095990" w:rsidRDefault="004378C3" w:rsidP="004378C3">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需要技能：了解计算机网络、主机、存储方面的工作原理，分析监控数据，保障所有应用的稳定运行。</w:t>
            </w:r>
          </w:p>
        </w:tc>
      </w:tr>
      <w:tr w:rsidR="00805B67" w:rsidRPr="00095990" w14:paraId="2A56FD38" w14:textId="77777777" w:rsidTr="0042291D">
        <w:tc>
          <w:tcPr>
            <w:tcW w:w="2050" w:type="dxa"/>
            <w:vMerge/>
          </w:tcPr>
          <w:p w14:paraId="00D36401" w14:textId="77777777" w:rsidR="00805B67" w:rsidRPr="00095990" w:rsidRDefault="00805B67"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48B03110" w14:textId="11B30AB1" w:rsidR="00805B67" w:rsidRPr="00095990" w:rsidRDefault="00805B67" w:rsidP="00313067">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hint="eastAsia"/>
                <w:sz w:val="28"/>
                <w:szCs w:val="28"/>
              </w:rPr>
              <w:t>人员</w:t>
            </w:r>
            <w:r w:rsidR="00FE4549">
              <w:rPr>
                <w:rFonts w:ascii="华文楷体" w:eastAsia="华文楷体" w:hAnsi="华文楷体"/>
                <w:sz w:val="28"/>
                <w:szCs w:val="28"/>
              </w:rPr>
              <w:t>（10</w:t>
            </w:r>
            <w:r w:rsidR="00FE4549">
              <w:rPr>
                <w:rFonts w:ascii="华文楷体" w:eastAsia="华文楷体" w:hAnsi="华文楷体" w:hint="eastAsia"/>
                <w:sz w:val="28"/>
                <w:szCs w:val="28"/>
              </w:rPr>
              <w:t>人</w:t>
            </w:r>
            <w:r w:rsidR="00FE4549">
              <w:rPr>
                <w:rFonts w:ascii="华文楷体" w:eastAsia="华文楷体" w:hAnsi="华文楷体"/>
                <w:sz w:val="28"/>
                <w:szCs w:val="28"/>
              </w:rPr>
              <w:t>）</w:t>
            </w:r>
            <w:r w:rsidR="00FE4549">
              <w:rPr>
                <w:rFonts w:ascii="华文楷体" w:eastAsia="华文楷体" w:hAnsi="华文楷体" w:hint="eastAsia"/>
                <w:sz w:val="28"/>
                <w:szCs w:val="28"/>
              </w:rPr>
              <w:t>：余俊华、</w:t>
            </w:r>
            <w:r w:rsidR="00313067">
              <w:rPr>
                <w:rFonts w:ascii="华文楷体" w:eastAsia="华文楷体" w:hAnsi="华文楷体" w:hint="eastAsia"/>
                <w:sz w:val="28"/>
                <w:szCs w:val="28"/>
              </w:rPr>
              <w:t>邓旭东、</w:t>
            </w:r>
            <w:r w:rsidR="00FE4549">
              <w:rPr>
                <w:rFonts w:ascii="华文楷体" w:eastAsia="华文楷体" w:hAnsi="华文楷体" w:hint="eastAsia"/>
                <w:sz w:val="28"/>
                <w:szCs w:val="28"/>
              </w:rPr>
              <w:t>陆靖忠</w:t>
            </w:r>
            <w:r w:rsidR="00A46DA1" w:rsidRPr="00095990">
              <w:rPr>
                <w:rFonts w:ascii="华文楷体" w:eastAsia="华文楷体" w:hAnsi="华文楷体"/>
                <w:sz w:val="28"/>
                <w:szCs w:val="28"/>
              </w:rPr>
              <w:t>、</w:t>
            </w:r>
            <w:r w:rsidR="00A46DA1" w:rsidRPr="00095990">
              <w:rPr>
                <w:rFonts w:ascii="华文楷体" w:eastAsia="华文楷体" w:hAnsi="华文楷体" w:hint="eastAsia"/>
                <w:sz w:val="28"/>
                <w:szCs w:val="28"/>
              </w:rPr>
              <w:t>项立敏</w:t>
            </w:r>
            <w:r w:rsidR="00FE4549">
              <w:rPr>
                <w:rFonts w:ascii="华文楷体" w:eastAsia="华文楷体" w:hAnsi="华文楷体"/>
                <w:sz w:val="28"/>
                <w:szCs w:val="28"/>
              </w:rPr>
              <w:t>、</w:t>
            </w:r>
            <w:r w:rsidR="00FE4549">
              <w:rPr>
                <w:rFonts w:ascii="华文楷体" w:eastAsia="华文楷体" w:hAnsi="华文楷体" w:hint="eastAsia"/>
                <w:sz w:val="28"/>
                <w:szCs w:val="28"/>
              </w:rPr>
              <w:t>徐惠杰</w:t>
            </w:r>
            <w:r w:rsidR="00FE4549">
              <w:rPr>
                <w:rFonts w:ascii="华文楷体" w:eastAsia="华文楷体" w:hAnsi="华文楷体"/>
                <w:sz w:val="28"/>
                <w:szCs w:val="28"/>
              </w:rPr>
              <w:t>、孙超宇、王伟、项立敏等</w:t>
            </w:r>
            <w:r w:rsidRPr="00095990">
              <w:rPr>
                <w:rFonts w:ascii="华文楷体" w:eastAsia="华文楷体" w:hAnsi="华文楷体" w:hint="eastAsia"/>
                <w:sz w:val="28"/>
                <w:szCs w:val="28"/>
              </w:rPr>
              <w:t>；</w:t>
            </w:r>
          </w:p>
        </w:tc>
      </w:tr>
      <w:tr w:rsidR="00805B67" w:rsidRPr="00095990" w14:paraId="673F61D5" w14:textId="77777777" w:rsidTr="0042291D">
        <w:tc>
          <w:tcPr>
            <w:tcW w:w="2050" w:type="dxa"/>
            <w:vMerge w:val="restart"/>
          </w:tcPr>
          <w:p w14:paraId="3ADCA352" w14:textId="76A668BD" w:rsidR="00805B67" w:rsidRPr="00095990" w:rsidRDefault="00805B67" w:rsidP="0042291D">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hint="eastAsia"/>
                <w:sz w:val="28"/>
                <w:szCs w:val="28"/>
              </w:rPr>
              <w:t>架构组</w:t>
            </w:r>
          </w:p>
        </w:tc>
        <w:tc>
          <w:tcPr>
            <w:tcW w:w="6314" w:type="dxa"/>
          </w:tcPr>
          <w:p w14:paraId="3D725BFA" w14:textId="1DA10B60" w:rsidR="00805B67" w:rsidRPr="00095990" w:rsidRDefault="00CF715C" w:rsidP="0042291D">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sz w:val="28"/>
                <w:szCs w:val="28"/>
              </w:rPr>
              <w:t>对</w:t>
            </w:r>
            <w:r w:rsidRPr="00095990">
              <w:rPr>
                <w:rFonts w:ascii="华文楷体" w:eastAsia="华文楷体" w:hAnsi="华文楷体" w:hint="eastAsia"/>
                <w:sz w:val="28"/>
                <w:szCs w:val="28"/>
              </w:rPr>
              <w:t>新技术</w:t>
            </w:r>
            <w:r w:rsidRPr="00095990">
              <w:rPr>
                <w:rFonts w:ascii="华文楷体" w:eastAsia="华文楷体" w:hAnsi="华文楷体"/>
                <w:sz w:val="28"/>
                <w:szCs w:val="28"/>
              </w:rPr>
              <w:t>的探索和方向把控，</w:t>
            </w:r>
            <w:r w:rsidRPr="00095990">
              <w:rPr>
                <w:rFonts w:ascii="华文楷体" w:eastAsia="华文楷体" w:hAnsi="华文楷体" w:hint="eastAsia"/>
                <w:sz w:val="28"/>
                <w:szCs w:val="28"/>
              </w:rPr>
              <w:t>对</w:t>
            </w:r>
            <w:r w:rsidRPr="00095990">
              <w:rPr>
                <w:rFonts w:ascii="华文楷体" w:eastAsia="华文楷体" w:hAnsi="华文楷体"/>
                <w:sz w:val="28"/>
                <w:szCs w:val="28"/>
              </w:rPr>
              <w:t>所有新开发任务的架构</w:t>
            </w:r>
            <w:r w:rsidRPr="00095990">
              <w:rPr>
                <w:rFonts w:ascii="华文楷体" w:eastAsia="华文楷体" w:hAnsi="华文楷体" w:hint="eastAsia"/>
                <w:sz w:val="28"/>
                <w:szCs w:val="28"/>
              </w:rPr>
              <w:t>设计</w:t>
            </w:r>
            <w:r w:rsidRPr="00095990">
              <w:rPr>
                <w:rFonts w:ascii="华文楷体" w:eastAsia="华文楷体" w:hAnsi="华文楷体"/>
                <w:sz w:val="28"/>
                <w:szCs w:val="28"/>
              </w:rPr>
              <w:t>评审、</w:t>
            </w:r>
            <w:r w:rsidRPr="00095990">
              <w:rPr>
                <w:rFonts w:ascii="华文楷体" w:eastAsia="华文楷体" w:hAnsi="华文楷体" w:hint="eastAsia"/>
                <w:sz w:val="28"/>
                <w:szCs w:val="28"/>
              </w:rPr>
              <w:t>并</w:t>
            </w:r>
            <w:r w:rsidRPr="00095990">
              <w:rPr>
                <w:rFonts w:ascii="华文楷体" w:eastAsia="华文楷体" w:hAnsi="华文楷体"/>
                <w:sz w:val="28"/>
                <w:szCs w:val="28"/>
              </w:rPr>
              <w:t>配合各个团队对困难的技术问题进行排查工作</w:t>
            </w:r>
            <w:r w:rsidR="00805B67" w:rsidRPr="00095990">
              <w:rPr>
                <w:rFonts w:ascii="华文楷体" w:eastAsia="华文楷体" w:hAnsi="华文楷体" w:hint="eastAsia"/>
                <w:sz w:val="28"/>
                <w:szCs w:val="28"/>
              </w:rPr>
              <w:t>。</w:t>
            </w:r>
          </w:p>
        </w:tc>
      </w:tr>
      <w:tr w:rsidR="00B04CE8" w:rsidRPr="00095990" w14:paraId="253BF640" w14:textId="77777777" w:rsidTr="0042291D">
        <w:tc>
          <w:tcPr>
            <w:tcW w:w="2050" w:type="dxa"/>
            <w:vMerge/>
          </w:tcPr>
          <w:p w14:paraId="31451E79" w14:textId="77777777" w:rsidR="00B04CE8" w:rsidRPr="00095990" w:rsidRDefault="00B04CE8"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43AED55C" w14:textId="797A254C" w:rsidR="00B04CE8" w:rsidRPr="00095990" w:rsidRDefault="00B04CE8" w:rsidP="00B04CE8">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需要技能：熟悉了解企业级应用架构、云平台</w:t>
            </w:r>
            <w:r w:rsidR="00F621F4">
              <w:rPr>
                <w:rFonts w:ascii="华文楷体" w:eastAsia="华文楷体" w:hAnsi="华文楷体" w:hint="eastAsia"/>
                <w:sz w:val="28"/>
                <w:szCs w:val="28"/>
              </w:rPr>
              <w:t>软硬</w:t>
            </w:r>
            <w:r w:rsidR="00F621F4">
              <w:rPr>
                <w:rFonts w:ascii="华文楷体" w:eastAsia="华文楷体" w:hAnsi="华文楷体" w:hint="eastAsia"/>
                <w:sz w:val="28"/>
                <w:szCs w:val="28"/>
              </w:rPr>
              <w:lastRenderedPageBreak/>
              <w:t>件方面</w:t>
            </w:r>
            <w:r>
              <w:rPr>
                <w:rFonts w:ascii="华文楷体" w:eastAsia="华文楷体" w:hAnsi="华文楷体" w:hint="eastAsia"/>
                <w:sz w:val="28"/>
                <w:szCs w:val="28"/>
              </w:rPr>
              <w:t>的关键技术</w:t>
            </w:r>
            <w:r w:rsidR="00F621F4">
              <w:rPr>
                <w:rFonts w:ascii="华文楷体" w:eastAsia="华文楷体" w:hAnsi="华文楷体" w:hint="eastAsia"/>
                <w:sz w:val="28"/>
                <w:szCs w:val="28"/>
              </w:rPr>
              <w:t>，根据客户要求进行系统架构；</w:t>
            </w:r>
          </w:p>
        </w:tc>
      </w:tr>
      <w:tr w:rsidR="00805B67" w:rsidRPr="00095990" w14:paraId="70BE0BA2" w14:textId="77777777" w:rsidTr="0042291D">
        <w:tc>
          <w:tcPr>
            <w:tcW w:w="2050" w:type="dxa"/>
            <w:vMerge/>
          </w:tcPr>
          <w:p w14:paraId="7D4DE325" w14:textId="77777777" w:rsidR="00805B67" w:rsidRPr="00095990" w:rsidRDefault="00805B67"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300FFF33" w14:textId="09010ABB" w:rsidR="00805B67" w:rsidRPr="00095990" w:rsidRDefault="00BD126A" w:rsidP="00BD126A">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hint="eastAsia"/>
                <w:sz w:val="28"/>
                <w:szCs w:val="28"/>
              </w:rPr>
              <w:t>人员</w:t>
            </w:r>
            <w:r w:rsidR="00A247E6">
              <w:rPr>
                <w:rFonts w:ascii="华文楷体" w:eastAsia="华文楷体" w:hAnsi="华文楷体"/>
                <w:sz w:val="28"/>
                <w:szCs w:val="28"/>
              </w:rPr>
              <w:t>（4</w:t>
            </w:r>
            <w:r w:rsidR="00A247E6">
              <w:rPr>
                <w:rFonts w:ascii="华文楷体" w:eastAsia="华文楷体" w:hAnsi="华文楷体" w:hint="eastAsia"/>
                <w:sz w:val="28"/>
                <w:szCs w:val="28"/>
              </w:rPr>
              <w:t>人</w:t>
            </w:r>
            <w:r w:rsidR="00A247E6">
              <w:rPr>
                <w:rFonts w:ascii="华文楷体" w:eastAsia="华文楷体" w:hAnsi="华文楷体"/>
                <w:sz w:val="28"/>
                <w:szCs w:val="28"/>
              </w:rPr>
              <w:t>）</w:t>
            </w:r>
            <w:r w:rsidRPr="00095990">
              <w:rPr>
                <w:rFonts w:ascii="华文楷体" w:eastAsia="华文楷体" w:hAnsi="华文楷体" w:hint="eastAsia"/>
                <w:sz w:val="28"/>
                <w:szCs w:val="28"/>
              </w:rPr>
              <w:t>：</w:t>
            </w:r>
            <w:r w:rsidR="006B08D8">
              <w:rPr>
                <w:rFonts w:ascii="华文楷体" w:eastAsia="华文楷体" w:hAnsi="华文楷体" w:hint="eastAsia"/>
                <w:sz w:val="28"/>
                <w:szCs w:val="28"/>
              </w:rPr>
              <w:t>丁偕、</w:t>
            </w:r>
            <w:r w:rsidR="00C63013">
              <w:rPr>
                <w:rFonts w:ascii="华文楷体" w:eastAsia="华文楷体" w:hAnsi="华文楷体" w:hint="eastAsia"/>
                <w:sz w:val="28"/>
                <w:szCs w:val="28"/>
              </w:rPr>
              <w:t>邓梦龙、</w:t>
            </w:r>
            <w:r w:rsidRPr="00095990">
              <w:rPr>
                <w:rFonts w:ascii="华文楷体" w:eastAsia="华文楷体" w:hAnsi="华文楷体" w:hint="eastAsia"/>
                <w:sz w:val="28"/>
                <w:szCs w:val="28"/>
              </w:rPr>
              <w:t>石鸣捷</w:t>
            </w:r>
            <w:r w:rsidRPr="00095990">
              <w:rPr>
                <w:rFonts w:ascii="华文楷体" w:eastAsia="华文楷体" w:hAnsi="华文楷体"/>
                <w:sz w:val="28"/>
                <w:szCs w:val="28"/>
              </w:rPr>
              <w:t>等</w:t>
            </w:r>
            <w:r w:rsidR="00805B67" w:rsidRPr="00095990">
              <w:rPr>
                <w:rFonts w:ascii="华文楷体" w:eastAsia="华文楷体" w:hAnsi="华文楷体" w:hint="eastAsia"/>
                <w:sz w:val="28"/>
                <w:szCs w:val="28"/>
              </w:rPr>
              <w:t>；</w:t>
            </w:r>
          </w:p>
        </w:tc>
      </w:tr>
      <w:tr w:rsidR="0083769F" w:rsidRPr="00095990" w14:paraId="4E7C6E91" w14:textId="77777777" w:rsidTr="0042291D">
        <w:tc>
          <w:tcPr>
            <w:tcW w:w="2050" w:type="dxa"/>
            <w:vMerge w:val="restart"/>
          </w:tcPr>
          <w:p w14:paraId="5BA98CEF" w14:textId="297E6CE5" w:rsidR="0083769F" w:rsidRPr="00095990" w:rsidRDefault="0083769F" w:rsidP="0042291D">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sz w:val="28"/>
                <w:szCs w:val="28"/>
              </w:rPr>
              <w:t>安全</w:t>
            </w:r>
            <w:r w:rsidRPr="00095990">
              <w:rPr>
                <w:rFonts w:ascii="华文楷体" w:eastAsia="华文楷体" w:hAnsi="华文楷体" w:hint="eastAsia"/>
                <w:sz w:val="28"/>
                <w:szCs w:val="28"/>
              </w:rPr>
              <w:t>保障</w:t>
            </w:r>
            <w:r w:rsidRPr="00095990">
              <w:rPr>
                <w:rFonts w:ascii="华文楷体" w:eastAsia="华文楷体" w:hAnsi="华文楷体"/>
                <w:sz w:val="28"/>
                <w:szCs w:val="28"/>
              </w:rPr>
              <w:t>组</w:t>
            </w:r>
          </w:p>
        </w:tc>
        <w:tc>
          <w:tcPr>
            <w:tcW w:w="6314" w:type="dxa"/>
          </w:tcPr>
          <w:p w14:paraId="12908CF6" w14:textId="18F786C7" w:rsidR="0083769F" w:rsidRPr="00095990" w:rsidRDefault="0083769F" w:rsidP="0042291D">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hint="eastAsia"/>
                <w:sz w:val="28"/>
                <w:szCs w:val="28"/>
              </w:rPr>
              <w:t>保障云平台</w:t>
            </w:r>
            <w:r w:rsidRPr="00095990">
              <w:rPr>
                <w:rFonts w:ascii="华文楷体" w:eastAsia="华文楷体" w:hAnsi="华文楷体"/>
                <w:sz w:val="28"/>
                <w:szCs w:val="28"/>
              </w:rPr>
              <w:t>的</w:t>
            </w:r>
            <w:r w:rsidRPr="00095990">
              <w:rPr>
                <w:rFonts w:ascii="华文楷体" w:eastAsia="华文楷体" w:hAnsi="华文楷体" w:hint="eastAsia"/>
                <w:sz w:val="28"/>
                <w:szCs w:val="28"/>
              </w:rPr>
              <w:t>安全</w:t>
            </w:r>
            <w:r w:rsidRPr="00095990">
              <w:rPr>
                <w:rFonts w:ascii="华文楷体" w:eastAsia="华文楷体" w:hAnsi="华文楷体"/>
                <w:sz w:val="28"/>
                <w:szCs w:val="28"/>
              </w:rPr>
              <w:t>稳定，完成</w:t>
            </w:r>
            <w:r w:rsidRPr="00095990">
              <w:rPr>
                <w:rFonts w:ascii="华文楷体" w:eastAsia="华文楷体" w:hAnsi="华文楷体" w:hint="eastAsia"/>
                <w:sz w:val="28"/>
                <w:szCs w:val="28"/>
              </w:rPr>
              <w:t>等保三级安全评估工作</w:t>
            </w:r>
            <w:r w:rsidRPr="00095990">
              <w:rPr>
                <w:rFonts w:ascii="华文楷体" w:eastAsia="华文楷体" w:hAnsi="华文楷体"/>
                <w:sz w:val="28"/>
                <w:szCs w:val="28"/>
              </w:rPr>
              <w:t>；</w:t>
            </w:r>
          </w:p>
        </w:tc>
      </w:tr>
      <w:tr w:rsidR="009D5192" w:rsidRPr="00095990" w14:paraId="43C19BCA" w14:textId="77777777" w:rsidTr="0042291D">
        <w:tc>
          <w:tcPr>
            <w:tcW w:w="2050" w:type="dxa"/>
            <w:vMerge/>
          </w:tcPr>
          <w:p w14:paraId="348EB2DF" w14:textId="77777777" w:rsidR="009D5192" w:rsidRPr="00095990" w:rsidRDefault="009D5192"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6170E9AE" w14:textId="0C86F84B" w:rsidR="009D5192" w:rsidRPr="00095990" w:rsidRDefault="009D5192" w:rsidP="0042291D">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需要技能：略</w:t>
            </w:r>
          </w:p>
        </w:tc>
      </w:tr>
      <w:tr w:rsidR="0083769F" w:rsidRPr="00095990" w14:paraId="3F64D885" w14:textId="77777777" w:rsidTr="0042291D">
        <w:tc>
          <w:tcPr>
            <w:tcW w:w="2050" w:type="dxa"/>
            <w:vMerge/>
          </w:tcPr>
          <w:p w14:paraId="0187193C" w14:textId="77777777" w:rsidR="0083769F" w:rsidRPr="00095990" w:rsidRDefault="0083769F"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36DFB664" w14:textId="56B53D5E" w:rsidR="0083769F" w:rsidRPr="00095990" w:rsidRDefault="0083769F" w:rsidP="0042291D">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sz w:val="28"/>
                <w:szCs w:val="28"/>
              </w:rPr>
              <w:t>人员</w:t>
            </w:r>
            <w:r w:rsidR="00A247E6">
              <w:rPr>
                <w:rFonts w:ascii="华文楷体" w:eastAsia="华文楷体" w:hAnsi="华文楷体"/>
                <w:sz w:val="28"/>
                <w:szCs w:val="28"/>
              </w:rPr>
              <w:t>（5</w:t>
            </w:r>
            <w:r w:rsidR="00A247E6">
              <w:rPr>
                <w:rFonts w:ascii="华文楷体" w:eastAsia="华文楷体" w:hAnsi="华文楷体" w:hint="eastAsia"/>
                <w:sz w:val="28"/>
                <w:szCs w:val="28"/>
              </w:rPr>
              <w:t>人</w:t>
            </w:r>
            <w:r w:rsidR="00A247E6">
              <w:rPr>
                <w:rFonts w:ascii="华文楷体" w:eastAsia="华文楷体" w:hAnsi="华文楷体"/>
                <w:sz w:val="28"/>
                <w:szCs w:val="28"/>
              </w:rPr>
              <w:t>）</w:t>
            </w:r>
            <w:r w:rsidRPr="00095990">
              <w:rPr>
                <w:rFonts w:ascii="华文楷体" w:eastAsia="华文楷体" w:hAnsi="华文楷体"/>
                <w:sz w:val="28"/>
                <w:szCs w:val="28"/>
              </w:rPr>
              <w:t>：</w:t>
            </w:r>
            <w:r w:rsidRPr="00095990">
              <w:rPr>
                <w:rFonts w:ascii="华文楷体" w:eastAsia="华文楷体" w:hAnsi="华文楷体" w:hint="eastAsia"/>
                <w:sz w:val="28"/>
                <w:szCs w:val="28"/>
              </w:rPr>
              <w:t>王琦</w:t>
            </w:r>
            <w:r w:rsidRPr="00095990">
              <w:rPr>
                <w:rFonts w:ascii="华文楷体" w:eastAsia="华文楷体" w:hAnsi="华文楷体"/>
                <w:sz w:val="28"/>
                <w:szCs w:val="28"/>
              </w:rPr>
              <w:t>、</w:t>
            </w:r>
            <w:r w:rsidRPr="00095990">
              <w:rPr>
                <w:rFonts w:ascii="华文楷体" w:eastAsia="华文楷体" w:hAnsi="华文楷体" w:hint="eastAsia"/>
                <w:sz w:val="28"/>
                <w:szCs w:val="28"/>
              </w:rPr>
              <w:t>喻涵</w:t>
            </w:r>
            <w:r w:rsidR="00A247E6">
              <w:rPr>
                <w:rFonts w:ascii="华文楷体" w:eastAsia="华文楷体" w:hAnsi="华文楷体"/>
                <w:sz w:val="28"/>
                <w:szCs w:val="28"/>
              </w:rPr>
              <w:t>、</w:t>
            </w:r>
            <w:r w:rsidR="00313067">
              <w:rPr>
                <w:rFonts w:ascii="华文楷体" w:eastAsia="华文楷体" w:hAnsi="华文楷体" w:hint="eastAsia"/>
                <w:sz w:val="28"/>
                <w:szCs w:val="28"/>
              </w:rPr>
              <w:t>鲍文超、</w:t>
            </w:r>
            <w:r w:rsidR="00A247E6">
              <w:rPr>
                <w:rFonts w:ascii="华文楷体" w:eastAsia="华文楷体" w:hAnsi="华文楷体" w:hint="eastAsia"/>
                <w:sz w:val="28"/>
                <w:szCs w:val="28"/>
              </w:rPr>
              <w:t>乔日英</w:t>
            </w:r>
            <w:r w:rsidRPr="00095990">
              <w:rPr>
                <w:rFonts w:ascii="华文楷体" w:eastAsia="华文楷体" w:hAnsi="华文楷体" w:hint="eastAsia"/>
                <w:sz w:val="28"/>
                <w:szCs w:val="28"/>
              </w:rPr>
              <w:t>等</w:t>
            </w:r>
            <w:r w:rsidRPr="00095990">
              <w:rPr>
                <w:rFonts w:ascii="华文楷体" w:eastAsia="华文楷体" w:hAnsi="华文楷体"/>
                <w:sz w:val="28"/>
                <w:szCs w:val="28"/>
              </w:rPr>
              <w:t>；</w:t>
            </w:r>
          </w:p>
        </w:tc>
      </w:tr>
      <w:tr w:rsidR="003B7F49" w:rsidRPr="00095990" w14:paraId="25E3B3C8" w14:textId="77777777" w:rsidTr="0042291D">
        <w:tc>
          <w:tcPr>
            <w:tcW w:w="2050" w:type="dxa"/>
            <w:vMerge w:val="restart"/>
          </w:tcPr>
          <w:p w14:paraId="730A6156" w14:textId="3B7B3DD0" w:rsidR="003B7F49" w:rsidRPr="00095990" w:rsidRDefault="003B7F49" w:rsidP="0042291D">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sz w:val="28"/>
                <w:szCs w:val="28"/>
              </w:rPr>
              <w:t>测试组</w:t>
            </w:r>
          </w:p>
        </w:tc>
        <w:tc>
          <w:tcPr>
            <w:tcW w:w="6314" w:type="dxa"/>
          </w:tcPr>
          <w:p w14:paraId="7045192D" w14:textId="5FDB0111" w:rsidR="003B7F49" w:rsidRPr="00095990" w:rsidRDefault="003B7F49" w:rsidP="0042291D">
            <w:pPr>
              <w:overflowPunct w:val="0"/>
              <w:autoSpaceDE w:val="0"/>
              <w:autoSpaceDN w:val="0"/>
              <w:adjustRightInd w:val="0"/>
              <w:spacing w:before="120" w:after="120"/>
              <w:textAlignment w:val="baseline"/>
              <w:rPr>
                <w:rFonts w:ascii="华文楷体" w:eastAsia="华文楷体" w:hAnsi="华文楷体"/>
                <w:sz w:val="28"/>
                <w:szCs w:val="28"/>
              </w:rPr>
            </w:pPr>
            <w:r w:rsidRPr="00095990">
              <w:rPr>
                <w:rFonts w:ascii="华文楷体" w:eastAsia="华文楷体" w:hAnsi="华文楷体"/>
                <w:sz w:val="28"/>
                <w:szCs w:val="28"/>
              </w:rPr>
              <w:t>对云平台服务、平台</w:t>
            </w:r>
            <w:r w:rsidRPr="00095990">
              <w:rPr>
                <w:rFonts w:ascii="华文楷体" w:eastAsia="华文楷体" w:hAnsi="华文楷体" w:hint="eastAsia"/>
                <w:sz w:val="28"/>
                <w:szCs w:val="28"/>
              </w:rPr>
              <w:t>应用</w:t>
            </w:r>
            <w:r w:rsidRPr="00095990">
              <w:rPr>
                <w:rFonts w:ascii="华文楷体" w:eastAsia="华文楷体" w:hAnsi="华文楷体"/>
                <w:sz w:val="28"/>
                <w:szCs w:val="28"/>
              </w:rPr>
              <w:t>进行功能测试、</w:t>
            </w:r>
            <w:r w:rsidRPr="00095990">
              <w:rPr>
                <w:rFonts w:ascii="华文楷体" w:eastAsia="华文楷体" w:hAnsi="华文楷体" w:hint="eastAsia"/>
                <w:sz w:val="28"/>
                <w:szCs w:val="28"/>
              </w:rPr>
              <w:t>性能</w:t>
            </w:r>
            <w:r w:rsidRPr="00095990">
              <w:rPr>
                <w:rFonts w:ascii="华文楷体" w:eastAsia="华文楷体" w:hAnsi="华文楷体"/>
                <w:sz w:val="28"/>
                <w:szCs w:val="28"/>
              </w:rPr>
              <w:t>测试等工作；</w:t>
            </w:r>
          </w:p>
        </w:tc>
      </w:tr>
      <w:tr w:rsidR="0078523C" w:rsidRPr="00095990" w14:paraId="1FA8169E" w14:textId="77777777" w:rsidTr="0042291D">
        <w:tc>
          <w:tcPr>
            <w:tcW w:w="2050" w:type="dxa"/>
            <w:vMerge/>
          </w:tcPr>
          <w:p w14:paraId="0B26C96D" w14:textId="77777777" w:rsidR="0078523C" w:rsidRPr="00095990" w:rsidRDefault="0078523C" w:rsidP="0042291D">
            <w:pPr>
              <w:overflowPunct w:val="0"/>
              <w:autoSpaceDE w:val="0"/>
              <w:autoSpaceDN w:val="0"/>
              <w:adjustRightInd w:val="0"/>
              <w:spacing w:before="120" w:after="120"/>
              <w:textAlignment w:val="baseline"/>
              <w:rPr>
                <w:rFonts w:ascii="华文楷体" w:eastAsia="华文楷体" w:hAnsi="华文楷体"/>
                <w:sz w:val="28"/>
                <w:szCs w:val="28"/>
              </w:rPr>
            </w:pPr>
          </w:p>
        </w:tc>
        <w:tc>
          <w:tcPr>
            <w:tcW w:w="6314" w:type="dxa"/>
          </w:tcPr>
          <w:p w14:paraId="6A0A13D7" w14:textId="2CD6E7CE" w:rsidR="0078523C" w:rsidRPr="00095990" w:rsidRDefault="001E0791" w:rsidP="0042291D">
            <w:pPr>
              <w:overflowPunct w:val="0"/>
              <w:autoSpaceDE w:val="0"/>
              <w:autoSpaceDN w:val="0"/>
              <w:adjustRightInd w:val="0"/>
              <w:spacing w:before="120" w:after="120"/>
              <w:textAlignment w:val="baseline"/>
              <w:rPr>
                <w:rFonts w:ascii="华文楷体" w:eastAsia="华文楷体" w:hAnsi="华文楷体"/>
                <w:sz w:val="28"/>
                <w:szCs w:val="28"/>
              </w:rPr>
            </w:pPr>
            <w:r>
              <w:rPr>
                <w:rFonts w:ascii="华文楷体" w:eastAsia="华文楷体" w:hAnsi="华文楷体" w:hint="eastAsia"/>
                <w:sz w:val="28"/>
                <w:szCs w:val="28"/>
              </w:rPr>
              <w:t>需要</w:t>
            </w:r>
            <w:r w:rsidR="0078523C">
              <w:rPr>
                <w:rFonts w:ascii="华文楷体" w:eastAsia="华文楷体" w:hAnsi="华文楷体" w:hint="eastAsia"/>
                <w:sz w:val="28"/>
                <w:szCs w:val="28"/>
              </w:rPr>
              <w:t>技能：</w:t>
            </w:r>
            <w:r>
              <w:rPr>
                <w:rFonts w:ascii="华文楷体" w:eastAsia="华文楷体" w:hAnsi="华文楷体" w:hint="eastAsia"/>
                <w:sz w:val="28"/>
                <w:szCs w:val="28"/>
              </w:rPr>
              <w:t>对软件测试方法有一定的了解，包括自动化功能测试、性能测试等，掌握LoadRunner等测试专用软件。</w:t>
            </w:r>
          </w:p>
        </w:tc>
      </w:tr>
      <w:tr w:rsidR="003B7F49" w:rsidRPr="000F48F8" w14:paraId="4BF9DC1A" w14:textId="77777777" w:rsidTr="0042291D">
        <w:tc>
          <w:tcPr>
            <w:tcW w:w="2050" w:type="dxa"/>
            <w:vMerge/>
          </w:tcPr>
          <w:p w14:paraId="74BA6194" w14:textId="77777777" w:rsidR="003B7F49" w:rsidRDefault="003B7F49" w:rsidP="0042291D">
            <w:pPr>
              <w:overflowPunct w:val="0"/>
              <w:autoSpaceDE w:val="0"/>
              <w:autoSpaceDN w:val="0"/>
              <w:adjustRightInd w:val="0"/>
              <w:spacing w:before="120" w:after="120"/>
              <w:textAlignment w:val="baseline"/>
              <w:rPr>
                <w:rFonts w:ascii="微软雅黑" w:eastAsia="微软雅黑" w:hAnsi="微软雅黑"/>
                <w:sz w:val="21"/>
                <w:szCs w:val="20"/>
                <w:lang w:val="en-GB"/>
              </w:rPr>
            </w:pPr>
          </w:p>
        </w:tc>
        <w:tc>
          <w:tcPr>
            <w:tcW w:w="6314" w:type="dxa"/>
          </w:tcPr>
          <w:p w14:paraId="2D3E5970" w14:textId="528877D9" w:rsidR="003B7F49" w:rsidRPr="000F48F8" w:rsidRDefault="003B7F49" w:rsidP="0042291D">
            <w:pPr>
              <w:overflowPunct w:val="0"/>
              <w:autoSpaceDE w:val="0"/>
              <w:autoSpaceDN w:val="0"/>
              <w:adjustRightInd w:val="0"/>
              <w:spacing w:before="120" w:after="120"/>
              <w:textAlignment w:val="baseline"/>
              <w:rPr>
                <w:rFonts w:ascii="华文楷体" w:eastAsia="华文楷体" w:hAnsi="华文楷体"/>
                <w:sz w:val="28"/>
                <w:szCs w:val="28"/>
              </w:rPr>
            </w:pPr>
            <w:r w:rsidRPr="000F48F8">
              <w:rPr>
                <w:rFonts w:ascii="华文楷体" w:eastAsia="华文楷体" w:hAnsi="华文楷体"/>
                <w:sz w:val="28"/>
                <w:szCs w:val="28"/>
              </w:rPr>
              <w:t>人员</w:t>
            </w:r>
            <w:r w:rsidR="00945FEC">
              <w:rPr>
                <w:rFonts w:ascii="华文楷体" w:eastAsia="华文楷体" w:hAnsi="华文楷体"/>
                <w:sz w:val="28"/>
                <w:szCs w:val="28"/>
              </w:rPr>
              <w:t>（5</w:t>
            </w:r>
            <w:r w:rsidR="00945FEC">
              <w:rPr>
                <w:rFonts w:ascii="华文楷体" w:eastAsia="华文楷体" w:hAnsi="华文楷体" w:hint="eastAsia"/>
                <w:sz w:val="28"/>
                <w:szCs w:val="28"/>
              </w:rPr>
              <w:t>人</w:t>
            </w:r>
            <w:r w:rsidR="00945FEC">
              <w:rPr>
                <w:rFonts w:ascii="华文楷体" w:eastAsia="华文楷体" w:hAnsi="华文楷体"/>
                <w:sz w:val="28"/>
                <w:szCs w:val="28"/>
              </w:rPr>
              <w:t>）</w:t>
            </w:r>
            <w:r w:rsidRPr="000F48F8">
              <w:rPr>
                <w:rFonts w:ascii="华文楷体" w:eastAsia="华文楷体" w:hAnsi="华文楷体"/>
                <w:sz w:val="28"/>
                <w:szCs w:val="28"/>
              </w:rPr>
              <w:t>：</w:t>
            </w:r>
            <w:r w:rsidR="000104C6">
              <w:rPr>
                <w:rFonts w:ascii="华文楷体" w:eastAsia="华文楷体" w:hAnsi="华文楷体" w:hint="eastAsia"/>
                <w:sz w:val="28"/>
                <w:szCs w:val="28"/>
              </w:rPr>
              <w:t>石敏</w:t>
            </w:r>
            <w:r w:rsidRPr="000F48F8">
              <w:rPr>
                <w:rFonts w:ascii="华文楷体" w:eastAsia="华文楷体" w:hAnsi="华文楷体"/>
                <w:sz w:val="28"/>
                <w:szCs w:val="28"/>
              </w:rPr>
              <w:t>、</w:t>
            </w:r>
            <w:r w:rsidRPr="000F48F8">
              <w:rPr>
                <w:rFonts w:ascii="华文楷体" w:eastAsia="华文楷体" w:hAnsi="华文楷体" w:hint="eastAsia"/>
                <w:sz w:val="28"/>
                <w:szCs w:val="28"/>
              </w:rPr>
              <w:t>鄢珍珠</w:t>
            </w:r>
            <w:r w:rsidRPr="000F48F8">
              <w:rPr>
                <w:rFonts w:ascii="华文楷体" w:eastAsia="华文楷体" w:hAnsi="华文楷体"/>
                <w:sz w:val="28"/>
                <w:szCs w:val="28"/>
              </w:rPr>
              <w:t>等；</w:t>
            </w:r>
          </w:p>
        </w:tc>
      </w:tr>
    </w:tbl>
    <w:p w14:paraId="4B46201B" w14:textId="6D70F128" w:rsidR="00AD1E17" w:rsidRDefault="00AD1E17" w:rsidP="0042291D">
      <w:pPr>
        <w:overflowPunct w:val="0"/>
        <w:autoSpaceDE w:val="0"/>
        <w:autoSpaceDN w:val="0"/>
        <w:adjustRightInd w:val="0"/>
        <w:spacing w:before="120" w:after="120"/>
        <w:textAlignment w:val="baseline"/>
      </w:pPr>
    </w:p>
    <w:p w14:paraId="4827DBD2" w14:textId="77777777" w:rsidR="00AD1E17" w:rsidRDefault="00AD1E17" w:rsidP="00AD1E17"/>
    <w:p w14:paraId="3A27CC9C" w14:textId="7989F5A7" w:rsidR="004829AE" w:rsidRDefault="002D28F9" w:rsidP="002D28F9">
      <w:pPr>
        <w:pStyle w:val="1"/>
      </w:pPr>
      <w:r>
        <w:lastRenderedPageBreak/>
        <w:t xml:space="preserve"> </w:t>
      </w:r>
      <w:bookmarkStart w:id="16" w:name="_Toc475090253"/>
      <w:r w:rsidRPr="002D28F9">
        <w:t>团队建设</w:t>
      </w:r>
      <w:bookmarkEnd w:id="16"/>
    </w:p>
    <w:p w14:paraId="3CA1FA4F" w14:textId="6430AC18" w:rsidR="002D28F9" w:rsidRDefault="00630FD0" w:rsidP="00630FD0">
      <w:pPr>
        <w:pStyle w:val="2"/>
      </w:pPr>
      <w:bookmarkStart w:id="17" w:name="_Toc475090254"/>
      <w:r>
        <w:t>研发推进全栈式的开发管理</w:t>
      </w:r>
      <w:bookmarkEnd w:id="17"/>
    </w:p>
    <w:p w14:paraId="51DFB856" w14:textId="1810C469" w:rsidR="00D27E37" w:rsidRDefault="00D27E37" w:rsidP="00D27E37">
      <w:r w:rsidRPr="00D27E37">
        <w:rPr>
          <w:noProof/>
        </w:rPr>
        <w:drawing>
          <wp:inline distT="0" distB="0" distL="0" distR="0" wp14:anchorId="564BA0D9" wp14:editId="390ABBDB">
            <wp:extent cx="5270500" cy="2284095"/>
            <wp:effectExtent l="0" t="0" r="1270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284095"/>
                    </a:xfrm>
                    <a:prstGeom prst="rect">
                      <a:avLst/>
                    </a:prstGeom>
                  </pic:spPr>
                </pic:pic>
              </a:graphicData>
            </a:graphic>
          </wp:inline>
        </w:drawing>
      </w:r>
    </w:p>
    <w:p w14:paraId="68D6AF9C" w14:textId="51C3C376" w:rsidR="00414B60" w:rsidRDefault="00B6788A" w:rsidP="009608FD">
      <w:pPr>
        <w:spacing w:line="360" w:lineRule="auto"/>
        <w:ind w:firstLine="420"/>
        <w:rPr>
          <w:rFonts w:ascii="华文楷体" w:eastAsia="华文楷体" w:hAnsi="华文楷体"/>
          <w:sz w:val="28"/>
          <w:szCs w:val="28"/>
        </w:rPr>
      </w:pPr>
      <w:r w:rsidRPr="00BD5A66">
        <w:rPr>
          <w:rFonts w:ascii="华文楷体" w:eastAsia="华文楷体" w:hAnsi="华文楷体" w:hint="eastAsia"/>
          <w:sz w:val="28"/>
          <w:szCs w:val="28"/>
        </w:rPr>
        <w:t>打造</w:t>
      </w:r>
      <w:r w:rsidRPr="00BD5A66">
        <w:rPr>
          <w:rFonts w:ascii="华文楷体" w:eastAsia="华文楷体" w:hAnsi="华文楷体"/>
          <w:sz w:val="28"/>
          <w:szCs w:val="28"/>
        </w:rPr>
        <w:t>全栈开发的团队，</w:t>
      </w:r>
      <w:r w:rsidRPr="00BD5A66">
        <w:rPr>
          <w:rFonts w:ascii="华文楷体" w:eastAsia="华文楷体" w:hAnsi="华文楷体" w:hint="eastAsia"/>
          <w:sz w:val="28"/>
          <w:szCs w:val="28"/>
        </w:rPr>
        <w:t>打通</w:t>
      </w:r>
      <w:r w:rsidR="00BD5A66" w:rsidRPr="00BD5A66">
        <w:rPr>
          <w:rFonts w:ascii="华文楷体" w:eastAsia="华文楷体" w:hAnsi="华文楷体"/>
          <w:sz w:val="28"/>
          <w:szCs w:val="28"/>
        </w:rPr>
        <w:t>“</w:t>
      </w:r>
      <w:r w:rsidRPr="00BD5A66">
        <w:rPr>
          <w:rFonts w:ascii="华文楷体" w:eastAsia="华文楷体" w:hAnsi="华文楷体"/>
          <w:sz w:val="28"/>
          <w:szCs w:val="28"/>
        </w:rPr>
        <w:t>设计</w:t>
      </w:r>
      <w:r w:rsidRPr="00BD5A66">
        <w:rPr>
          <w:rFonts w:ascii="华文楷体" w:eastAsia="华文楷体" w:hAnsi="华文楷体"/>
          <w:sz w:val="28"/>
          <w:szCs w:val="28"/>
        </w:rPr>
        <w:sym w:font="Wingdings" w:char="F0E0"/>
      </w:r>
      <w:r w:rsidR="00BD5A66" w:rsidRPr="00BD5A66">
        <w:rPr>
          <w:rFonts w:ascii="华文楷体" w:eastAsia="华文楷体" w:hAnsi="华文楷体"/>
          <w:sz w:val="28"/>
          <w:szCs w:val="28"/>
        </w:rPr>
        <w:t>开发</w:t>
      </w:r>
      <w:r w:rsidR="00BD5A66" w:rsidRPr="00BD5A66">
        <w:rPr>
          <w:rFonts w:ascii="华文楷体" w:eastAsia="华文楷体" w:hAnsi="华文楷体"/>
          <w:sz w:val="28"/>
          <w:szCs w:val="28"/>
        </w:rPr>
        <w:sym w:font="Wingdings" w:char="F0E0"/>
      </w:r>
      <w:r w:rsidR="00BD5A66">
        <w:rPr>
          <w:rFonts w:ascii="华文楷体" w:eastAsia="华文楷体" w:hAnsi="华文楷体"/>
          <w:sz w:val="28"/>
          <w:szCs w:val="28"/>
        </w:rPr>
        <w:t>测试</w:t>
      </w:r>
      <w:r w:rsidR="00BD5A66" w:rsidRPr="00BD5A66">
        <w:rPr>
          <w:rFonts w:ascii="华文楷体" w:eastAsia="华文楷体" w:hAnsi="华文楷体"/>
          <w:sz w:val="28"/>
          <w:szCs w:val="28"/>
        </w:rPr>
        <w:sym w:font="Wingdings" w:char="F0E0"/>
      </w:r>
      <w:r w:rsidR="00BD5A66">
        <w:rPr>
          <w:rFonts w:ascii="华文楷体" w:eastAsia="华文楷体" w:hAnsi="华文楷体"/>
          <w:sz w:val="28"/>
          <w:szCs w:val="28"/>
        </w:rPr>
        <w:t>上线</w:t>
      </w:r>
      <w:r w:rsidR="00BD5A66" w:rsidRPr="00BD5A66">
        <w:rPr>
          <w:rFonts w:ascii="华文楷体" w:eastAsia="华文楷体" w:hAnsi="华文楷体"/>
          <w:sz w:val="28"/>
          <w:szCs w:val="28"/>
        </w:rPr>
        <w:sym w:font="Wingdings" w:char="F0E0"/>
      </w:r>
      <w:r w:rsidR="00BD5A66">
        <w:rPr>
          <w:rFonts w:ascii="华文楷体" w:eastAsia="华文楷体" w:hAnsi="华文楷体"/>
          <w:sz w:val="28"/>
          <w:szCs w:val="28"/>
        </w:rPr>
        <w:t>运维”</w:t>
      </w:r>
      <w:r w:rsidR="00BD5A66">
        <w:rPr>
          <w:rFonts w:ascii="华文楷体" w:eastAsia="华文楷体" w:hAnsi="华文楷体" w:hint="eastAsia"/>
          <w:sz w:val="28"/>
          <w:szCs w:val="28"/>
        </w:rPr>
        <w:t>的</w:t>
      </w:r>
      <w:r w:rsidR="00BD5A66">
        <w:rPr>
          <w:rFonts w:ascii="华文楷体" w:eastAsia="华文楷体" w:hAnsi="华文楷体"/>
          <w:sz w:val="28"/>
          <w:szCs w:val="28"/>
        </w:rPr>
        <w:t>自动化过程。</w:t>
      </w:r>
      <w:r w:rsidR="009608FD">
        <w:rPr>
          <w:rFonts w:ascii="华文楷体" w:eastAsia="华文楷体" w:hAnsi="华文楷体" w:hint="eastAsia"/>
          <w:sz w:val="28"/>
          <w:szCs w:val="28"/>
        </w:rPr>
        <w:t>敏捷实践</w:t>
      </w:r>
      <w:r w:rsidR="00414B60" w:rsidRPr="009608FD">
        <w:rPr>
          <w:rFonts w:ascii="华文楷体" w:eastAsia="华文楷体" w:hAnsi="华文楷体" w:hint="eastAsia"/>
          <w:sz w:val="28"/>
          <w:szCs w:val="28"/>
        </w:rPr>
        <w:t>强调</w:t>
      </w:r>
      <w:r w:rsidR="00084B67">
        <w:rPr>
          <w:rFonts w:ascii="华文楷体" w:eastAsia="华文楷体" w:hAnsi="华文楷体"/>
          <w:sz w:val="28"/>
          <w:szCs w:val="28"/>
        </w:rPr>
        <w:t>开发</w:t>
      </w:r>
      <w:r w:rsidR="00414B60" w:rsidRPr="009608FD">
        <w:rPr>
          <w:rFonts w:ascii="华文楷体" w:eastAsia="华文楷体" w:hAnsi="华文楷体" w:hint="eastAsia"/>
          <w:sz w:val="28"/>
          <w:szCs w:val="28"/>
        </w:rPr>
        <w:t>团队</w:t>
      </w:r>
      <w:r w:rsidR="00084B67">
        <w:rPr>
          <w:rFonts w:ascii="华文楷体" w:eastAsia="华文楷体" w:hAnsi="华文楷体" w:hint="eastAsia"/>
          <w:sz w:val="28"/>
          <w:szCs w:val="28"/>
        </w:rPr>
        <w:t>需要具备必要的测试和运维技能，增强沟通，提高效率，这也是我们云平台</w:t>
      </w:r>
      <w:r w:rsidR="00084B67">
        <w:rPr>
          <w:rFonts w:ascii="华文楷体" w:eastAsia="华文楷体" w:hAnsi="华文楷体"/>
          <w:sz w:val="28"/>
          <w:szCs w:val="28"/>
        </w:rPr>
        <w:t>努力的方向和期望</w:t>
      </w:r>
      <w:r w:rsidR="00084B67">
        <w:rPr>
          <w:rFonts w:ascii="华文楷体" w:eastAsia="华文楷体" w:hAnsi="华文楷体" w:hint="eastAsia"/>
          <w:sz w:val="28"/>
          <w:szCs w:val="28"/>
        </w:rPr>
        <w:t>获益的</w:t>
      </w:r>
      <w:r w:rsidR="00414B60" w:rsidRPr="009608FD">
        <w:rPr>
          <w:rFonts w:ascii="华文楷体" w:eastAsia="华文楷体" w:hAnsi="华文楷体" w:hint="eastAsia"/>
          <w:sz w:val="28"/>
          <w:szCs w:val="28"/>
        </w:rPr>
        <w:t>地方。</w:t>
      </w:r>
    </w:p>
    <w:p w14:paraId="698CBEEB" w14:textId="01DA2298" w:rsidR="00B24398" w:rsidRDefault="00B24398" w:rsidP="000831EA">
      <w:pPr>
        <w:pStyle w:val="af6"/>
        <w:numPr>
          <w:ilvl w:val="0"/>
          <w:numId w:val="4"/>
        </w:numPr>
        <w:spacing w:line="360" w:lineRule="auto"/>
        <w:ind w:firstLineChars="0"/>
        <w:rPr>
          <w:rFonts w:ascii="华文楷体" w:eastAsia="华文楷体" w:hAnsi="华文楷体"/>
          <w:sz w:val="28"/>
          <w:szCs w:val="28"/>
          <w:lang w:eastAsia="zh-CN"/>
        </w:rPr>
      </w:pPr>
      <w:r>
        <w:rPr>
          <w:rFonts w:ascii="华文楷体" w:eastAsia="华文楷体" w:hAnsi="华文楷体"/>
          <w:sz w:val="28"/>
          <w:szCs w:val="28"/>
          <w:lang w:eastAsia="zh-CN"/>
        </w:rPr>
        <w:t>推进GIT库管理的规范性，</w:t>
      </w:r>
      <w:r>
        <w:rPr>
          <w:rFonts w:ascii="华文楷体" w:eastAsia="华文楷体" w:hAnsi="华文楷体" w:hint="eastAsia"/>
          <w:sz w:val="28"/>
          <w:szCs w:val="28"/>
          <w:lang w:eastAsia="zh-CN"/>
        </w:rPr>
        <w:t>将</w:t>
      </w:r>
      <w:r w:rsidRPr="00B24398">
        <w:rPr>
          <w:rFonts w:ascii="华文楷体" w:eastAsia="华文楷体" w:hAnsi="华文楷体" w:hint="eastAsia"/>
          <w:sz w:val="28"/>
          <w:szCs w:val="28"/>
          <w:lang w:eastAsia="zh-CN"/>
        </w:rPr>
        <w:t>所有运维脚本（</w:t>
      </w:r>
      <w:r w:rsidRPr="00B24398">
        <w:rPr>
          <w:rFonts w:ascii="华文楷体" w:eastAsia="华文楷体" w:hAnsi="华文楷体"/>
          <w:sz w:val="28"/>
          <w:szCs w:val="28"/>
          <w:lang w:eastAsia="zh-CN"/>
        </w:rPr>
        <w:t>Shell</w:t>
      </w:r>
      <w:r w:rsidRPr="00B24398">
        <w:rPr>
          <w:rFonts w:ascii="华文楷体" w:eastAsia="华文楷体" w:hAnsi="华文楷体" w:hint="eastAsia"/>
          <w:sz w:val="28"/>
          <w:szCs w:val="28"/>
          <w:lang w:eastAsia="zh-CN"/>
        </w:rPr>
        <w:t>脚本、数据库脚本）</w:t>
      </w:r>
      <w:r>
        <w:rPr>
          <w:rFonts w:ascii="华文楷体" w:eastAsia="华文楷体" w:hAnsi="华文楷体"/>
          <w:sz w:val="28"/>
          <w:szCs w:val="28"/>
          <w:lang w:eastAsia="zh-CN"/>
        </w:rPr>
        <w:t>、</w:t>
      </w:r>
      <w:r>
        <w:rPr>
          <w:rFonts w:ascii="华文楷体" w:eastAsia="华文楷体" w:hAnsi="华文楷体" w:hint="eastAsia"/>
          <w:sz w:val="28"/>
          <w:szCs w:val="28"/>
          <w:lang w:eastAsia="zh-CN"/>
        </w:rPr>
        <w:t>主机</w:t>
      </w:r>
      <w:r>
        <w:rPr>
          <w:rFonts w:ascii="华文楷体" w:eastAsia="华文楷体" w:hAnsi="华文楷体"/>
          <w:sz w:val="28"/>
          <w:szCs w:val="28"/>
          <w:lang w:eastAsia="zh-CN"/>
        </w:rPr>
        <w:t>、</w:t>
      </w:r>
      <w:r>
        <w:rPr>
          <w:rFonts w:ascii="华文楷体" w:eastAsia="华文楷体" w:hAnsi="华文楷体" w:hint="eastAsia"/>
          <w:sz w:val="28"/>
          <w:szCs w:val="28"/>
          <w:lang w:eastAsia="zh-CN"/>
        </w:rPr>
        <w:t>网络</w:t>
      </w:r>
      <w:r>
        <w:rPr>
          <w:rFonts w:ascii="华文楷体" w:eastAsia="华文楷体" w:hAnsi="华文楷体"/>
          <w:sz w:val="28"/>
          <w:szCs w:val="28"/>
          <w:lang w:eastAsia="zh-CN"/>
        </w:rPr>
        <w:t>、</w:t>
      </w:r>
      <w:r>
        <w:rPr>
          <w:rFonts w:ascii="华文楷体" w:eastAsia="华文楷体" w:hAnsi="华文楷体" w:hint="eastAsia"/>
          <w:sz w:val="28"/>
          <w:szCs w:val="28"/>
          <w:lang w:eastAsia="zh-CN"/>
        </w:rPr>
        <w:t>安全</w:t>
      </w:r>
      <w:r>
        <w:rPr>
          <w:rFonts w:ascii="华文楷体" w:eastAsia="华文楷体" w:hAnsi="华文楷体"/>
          <w:sz w:val="28"/>
          <w:szCs w:val="28"/>
          <w:lang w:eastAsia="zh-CN"/>
        </w:rPr>
        <w:t>的配置信息</w:t>
      </w:r>
      <w:r w:rsidRPr="00B24398">
        <w:rPr>
          <w:rFonts w:ascii="华文楷体" w:eastAsia="华文楷体" w:hAnsi="华文楷体" w:hint="eastAsia"/>
          <w:sz w:val="28"/>
          <w:szCs w:val="28"/>
          <w:lang w:eastAsia="zh-CN"/>
        </w:rPr>
        <w:t>全部</w:t>
      </w:r>
      <w:r>
        <w:rPr>
          <w:rFonts w:ascii="华文楷体" w:eastAsia="华文楷体" w:hAnsi="华文楷体" w:hint="eastAsia"/>
          <w:sz w:val="28"/>
          <w:szCs w:val="28"/>
          <w:lang w:eastAsia="zh-CN"/>
        </w:rPr>
        <w:t>进入</w:t>
      </w:r>
      <w:r>
        <w:rPr>
          <w:rFonts w:ascii="华文楷体" w:eastAsia="华文楷体" w:hAnsi="华文楷体"/>
          <w:sz w:val="28"/>
          <w:szCs w:val="28"/>
          <w:lang w:eastAsia="zh-CN"/>
        </w:rPr>
        <w:t>版本</w:t>
      </w:r>
      <w:r w:rsidRPr="00B24398">
        <w:rPr>
          <w:rFonts w:ascii="华文楷体" w:eastAsia="华文楷体" w:hAnsi="华文楷体" w:hint="eastAsia"/>
          <w:sz w:val="28"/>
          <w:szCs w:val="28"/>
          <w:lang w:eastAsia="zh-CN"/>
        </w:rPr>
        <w:t>管理</w:t>
      </w:r>
      <w:r>
        <w:rPr>
          <w:rFonts w:ascii="华文楷体" w:eastAsia="华文楷体" w:hAnsi="华文楷体"/>
          <w:sz w:val="28"/>
          <w:szCs w:val="28"/>
          <w:lang w:eastAsia="zh-CN"/>
        </w:rPr>
        <w:t>；</w:t>
      </w:r>
    </w:p>
    <w:p w14:paraId="6BD587D0" w14:textId="1090C00D" w:rsidR="00D27E37" w:rsidRDefault="00C212FE" w:rsidP="000831EA">
      <w:pPr>
        <w:pStyle w:val="af6"/>
        <w:numPr>
          <w:ilvl w:val="0"/>
          <w:numId w:val="4"/>
        </w:numPr>
        <w:spacing w:line="360" w:lineRule="auto"/>
        <w:ind w:firstLineChars="0"/>
        <w:rPr>
          <w:rFonts w:ascii="华文楷体" w:eastAsia="华文楷体" w:hAnsi="华文楷体"/>
          <w:sz w:val="28"/>
          <w:szCs w:val="28"/>
          <w:lang w:eastAsia="zh-CN"/>
        </w:rPr>
      </w:pPr>
      <w:r>
        <w:rPr>
          <w:rFonts w:ascii="华文楷体" w:eastAsia="华文楷体" w:hAnsi="华文楷体"/>
          <w:sz w:val="28"/>
          <w:szCs w:val="28"/>
          <w:lang w:eastAsia="zh-CN"/>
        </w:rPr>
        <w:t>推进持续集成</w:t>
      </w:r>
      <w:r>
        <w:rPr>
          <w:rFonts w:ascii="华文楷体" w:eastAsia="华文楷体" w:hAnsi="华文楷体" w:hint="eastAsia"/>
          <w:sz w:val="28"/>
          <w:szCs w:val="28"/>
          <w:lang w:eastAsia="zh-CN"/>
        </w:rPr>
        <w:t>和</w:t>
      </w:r>
      <w:r>
        <w:rPr>
          <w:rFonts w:ascii="华文楷体" w:eastAsia="华文楷体" w:hAnsi="华文楷体"/>
          <w:sz w:val="28"/>
          <w:szCs w:val="28"/>
          <w:lang w:eastAsia="zh-CN"/>
        </w:rPr>
        <w:t>自动化部署的应用，</w:t>
      </w:r>
      <w:r w:rsidR="00AE321D">
        <w:rPr>
          <w:rFonts w:ascii="华文楷体" w:eastAsia="华文楷体" w:hAnsi="华文楷体"/>
          <w:sz w:val="28"/>
          <w:szCs w:val="28"/>
          <w:lang w:eastAsia="zh-CN"/>
        </w:rPr>
        <w:t>提高从代码到可运行应用（或服务）的效率，</w:t>
      </w:r>
      <w:r w:rsidR="00AE321D">
        <w:rPr>
          <w:rFonts w:ascii="华文楷体" w:eastAsia="华文楷体" w:hAnsi="华文楷体" w:hint="eastAsia"/>
          <w:sz w:val="28"/>
          <w:szCs w:val="28"/>
          <w:lang w:eastAsia="zh-CN"/>
        </w:rPr>
        <w:t>在</w:t>
      </w:r>
      <w:r w:rsidR="00AE321D">
        <w:rPr>
          <w:rFonts w:ascii="华文楷体" w:eastAsia="华文楷体" w:hAnsi="华文楷体"/>
          <w:sz w:val="28"/>
          <w:szCs w:val="28"/>
          <w:lang w:eastAsia="zh-CN"/>
        </w:rPr>
        <w:t>保证安全性和可用性的前提下，</w:t>
      </w:r>
      <w:r w:rsidR="00F24F95">
        <w:rPr>
          <w:rFonts w:ascii="华文楷体" w:eastAsia="华文楷体" w:hAnsi="华文楷体"/>
          <w:sz w:val="28"/>
          <w:szCs w:val="28"/>
          <w:lang w:eastAsia="zh-CN"/>
        </w:rPr>
        <w:t>加</w:t>
      </w:r>
      <w:r w:rsidR="00F24F95">
        <w:rPr>
          <w:rFonts w:ascii="华文楷体" w:eastAsia="华文楷体" w:hAnsi="华文楷体" w:hint="eastAsia"/>
          <w:sz w:val="28"/>
          <w:szCs w:val="28"/>
          <w:lang w:eastAsia="zh-CN"/>
        </w:rPr>
        <w:t>快</w:t>
      </w:r>
      <w:r w:rsidR="00AE321D">
        <w:rPr>
          <w:rFonts w:ascii="华文楷体" w:eastAsia="华文楷体" w:hAnsi="华文楷体"/>
          <w:sz w:val="28"/>
          <w:szCs w:val="28"/>
          <w:lang w:eastAsia="zh-CN"/>
        </w:rPr>
        <w:t>迭代过程；</w:t>
      </w:r>
    </w:p>
    <w:p w14:paraId="05615F93" w14:textId="2306A3AD" w:rsidR="00375DEA" w:rsidRPr="00375DEA" w:rsidRDefault="00375DEA" w:rsidP="00375DEA">
      <w:pPr>
        <w:pStyle w:val="2"/>
      </w:pPr>
      <w:bookmarkStart w:id="18" w:name="_Toc475090255"/>
      <w:r w:rsidRPr="00375DEA">
        <w:rPr>
          <w:rFonts w:hint="eastAsia"/>
        </w:rPr>
        <w:lastRenderedPageBreak/>
        <w:t>云平台知识库和技术交流群的建立</w:t>
      </w:r>
      <w:bookmarkEnd w:id="18"/>
    </w:p>
    <w:p w14:paraId="039C4094" w14:textId="77777777" w:rsidR="00375DEA" w:rsidRPr="00375DEA" w:rsidRDefault="00375DEA" w:rsidP="00375DEA">
      <w:pPr>
        <w:spacing w:line="360" w:lineRule="auto"/>
        <w:ind w:firstLine="420"/>
        <w:rPr>
          <w:rFonts w:ascii="华文楷体" w:eastAsia="华文楷体" w:hAnsi="华文楷体"/>
          <w:sz w:val="28"/>
          <w:szCs w:val="28"/>
        </w:rPr>
      </w:pPr>
      <w:r w:rsidRPr="00375DEA">
        <w:rPr>
          <w:rFonts w:ascii="华文楷体" w:eastAsia="华文楷体" w:hAnsi="华文楷体" w:hint="eastAsia"/>
          <w:sz w:val="28"/>
          <w:szCs w:val="28"/>
        </w:rPr>
        <w:t>云平台的技术跨度极大，运维和技术都是需要通过时间进行经验的积累。我们需要建立一个的知识库体系（建立Confluence管理），进行大规模的issue积累。</w:t>
      </w:r>
    </w:p>
    <w:p w14:paraId="1C662DC2" w14:textId="77777777" w:rsidR="00375DEA" w:rsidRDefault="00375DEA" w:rsidP="00375DEA">
      <w:pPr>
        <w:spacing w:line="360" w:lineRule="auto"/>
        <w:ind w:firstLine="420"/>
        <w:rPr>
          <w:rFonts w:ascii="华文楷体" w:eastAsia="华文楷体" w:hAnsi="华文楷体"/>
          <w:sz w:val="28"/>
          <w:szCs w:val="28"/>
        </w:rPr>
      </w:pPr>
      <w:r w:rsidRPr="00375DEA">
        <w:rPr>
          <w:rFonts w:ascii="华文楷体" w:eastAsia="华文楷体" w:hAnsi="华文楷体" w:hint="eastAsia"/>
          <w:sz w:val="28"/>
          <w:szCs w:val="28"/>
        </w:rPr>
        <w:t>目前云平台团队已经建立了QQ群和微信群进行技术沟通，每个月最后一个周五的下午，形成技术沙龙的制度，针对各个技术专题进行讨论和学习。</w:t>
      </w:r>
    </w:p>
    <w:p w14:paraId="44B8827B" w14:textId="77777777" w:rsidR="00ED6C3C" w:rsidRDefault="00ED6C3C" w:rsidP="00ED6C3C">
      <w:pPr>
        <w:spacing w:line="360" w:lineRule="auto"/>
        <w:rPr>
          <w:rFonts w:ascii="华文楷体" w:eastAsia="华文楷体" w:hAnsi="华文楷体"/>
          <w:sz w:val="28"/>
          <w:szCs w:val="28"/>
        </w:rPr>
      </w:pPr>
    </w:p>
    <w:p w14:paraId="785963F5" w14:textId="05C09FBC" w:rsidR="00ED6C3C" w:rsidRPr="00ED6C3C" w:rsidRDefault="00ED6C3C" w:rsidP="00ED6C3C">
      <w:pPr>
        <w:pStyle w:val="2"/>
      </w:pPr>
      <w:bookmarkStart w:id="19" w:name="_Toc475090256"/>
      <w:r w:rsidRPr="00ED6C3C">
        <w:t xml:space="preserve">推进并落实Code </w:t>
      </w:r>
      <w:r w:rsidRPr="00ED6C3C">
        <w:rPr>
          <w:rFonts w:hint="eastAsia"/>
        </w:rPr>
        <w:t>Review</w:t>
      </w:r>
      <w:r w:rsidRPr="00ED6C3C">
        <w:t>机制</w:t>
      </w:r>
      <w:bookmarkEnd w:id="19"/>
    </w:p>
    <w:p w14:paraId="57B9A191" w14:textId="77777777" w:rsidR="00ED6C3C" w:rsidRPr="00ED6C3C" w:rsidRDefault="00ED6C3C" w:rsidP="00CE4487">
      <w:pPr>
        <w:spacing w:line="360" w:lineRule="auto"/>
        <w:ind w:firstLine="420"/>
        <w:rPr>
          <w:rFonts w:ascii="华文楷体" w:eastAsia="华文楷体" w:hAnsi="华文楷体"/>
          <w:sz w:val="28"/>
          <w:szCs w:val="28"/>
        </w:rPr>
      </w:pPr>
      <w:r w:rsidRPr="00ED6C3C">
        <w:rPr>
          <w:rFonts w:ascii="华文楷体" w:eastAsia="华文楷体" w:hAnsi="华文楷体" w:hint="eastAsia"/>
          <w:sz w:val="28"/>
          <w:szCs w:val="28"/>
        </w:rPr>
        <w:t>由于目前测试小组的测试局限性，很难对云平台开发组件进行彻底的、完善的测试支持。云平台的开发代码要求极高，代码量越来越大，开发的服务也越来越复杂。需要形成Code Review的制度，现在我们的需要在这方面重视起来，制度化起来。</w:t>
      </w:r>
    </w:p>
    <w:p w14:paraId="07781C29" w14:textId="17921492" w:rsidR="00ED6C3C" w:rsidRPr="00ED6C3C" w:rsidRDefault="00ED6C3C" w:rsidP="00CE4487">
      <w:pPr>
        <w:spacing w:line="360" w:lineRule="auto"/>
        <w:ind w:firstLine="420"/>
        <w:rPr>
          <w:rFonts w:ascii="华文楷体" w:eastAsia="华文楷体" w:hAnsi="华文楷体"/>
          <w:sz w:val="28"/>
          <w:szCs w:val="28"/>
        </w:rPr>
      </w:pPr>
      <w:r w:rsidRPr="00ED6C3C">
        <w:rPr>
          <w:rFonts w:ascii="华文楷体" w:eastAsia="华文楷体" w:hAnsi="华文楷体" w:hint="eastAsia"/>
          <w:sz w:val="28"/>
          <w:szCs w:val="28"/>
        </w:rPr>
        <w:t>建</w:t>
      </w:r>
      <w:r w:rsidR="00CE4487">
        <w:rPr>
          <w:rFonts w:ascii="华文楷体" w:eastAsia="华文楷体" w:hAnsi="华文楷体" w:hint="eastAsia"/>
          <w:sz w:val="28"/>
          <w:szCs w:val="28"/>
        </w:rPr>
        <w:t>议团队</w:t>
      </w:r>
      <w:r w:rsidRPr="00ED6C3C">
        <w:rPr>
          <w:rFonts w:ascii="华文楷体" w:eastAsia="华文楷体" w:hAnsi="华文楷体" w:hint="eastAsia"/>
          <w:sz w:val="28"/>
          <w:szCs w:val="28"/>
        </w:rPr>
        <w:t>内使用CheckStyle工具，严格按照原则进行代码开发，并随着每日构建的完成自动的产生一份Check Report，提醒每位开发人员各自的开发模块中存在的不符合规范的内容。加强Check Report的检查力度。</w:t>
      </w:r>
    </w:p>
    <w:p w14:paraId="25DCF443" w14:textId="77777777" w:rsidR="00ED6C3C" w:rsidRDefault="00ED6C3C" w:rsidP="006C0DC8">
      <w:pPr>
        <w:spacing w:line="360" w:lineRule="auto"/>
        <w:ind w:firstLine="420"/>
        <w:rPr>
          <w:rFonts w:ascii="华文楷体" w:eastAsia="华文楷体" w:hAnsi="华文楷体"/>
          <w:sz w:val="28"/>
          <w:szCs w:val="28"/>
        </w:rPr>
      </w:pPr>
      <w:r w:rsidRPr="00ED6C3C">
        <w:rPr>
          <w:rFonts w:ascii="华文楷体" w:eastAsia="华文楷体" w:hAnsi="华文楷体" w:hint="eastAsia"/>
          <w:sz w:val="28"/>
          <w:szCs w:val="28"/>
        </w:rPr>
        <w:t>每一个月进行一次正式的检查，这将比运行测试更有助于发现错误：无论是发现错误的比例还是平均发现每个错误所用的时间。Code Review需要制定一套客观的评判标准，并且借助于软件进行Review</w:t>
      </w:r>
      <w:r w:rsidRPr="00ED6C3C">
        <w:rPr>
          <w:rFonts w:ascii="华文楷体" w:eastAsia="华文楷体" w:hAnsi="华文楷体" w:hint="eastAsia"/>
          <w:sz w:val="28"/>
          <w:szCs w:val="28"/>
        </w:rPr>
        <w:lastRenderedPageBreak/>
        <w:t>日志的记录，但是Code Review的结果绝对不作为业绩考核的标准，以至于决定员工的待遇。Code Review的目的是提高开发人员的技术能力，减少产品的错误率，仅此而已。</w:t>
      </w:r>
    </w:p>
    <w:p w14:paraId="3CF8D8BC" w14:textId="77777777" w:rsidR="00A71D5A" w:rsidRDefault="00A71D5A" w:rsidP="00A71D5A">
      <w:pPr>
        <w:spacing w:line="360" w:lineRule="auto"/>
        <w:rPr>
          <w:rFonts w:ascii="华文楷体" w:eastAsia="华文楷体" w:hAnsi="华文楷体"/>
          <w:sz w:val="28"/>
          <w:szCs w:val="28"/>
        </w:rPr>
      </w:pPr>
    </w:p>
    <w:sectPr w:rsidR="00A71D5A" w:rsidSect="002D1C57">
      <w:footerReference w:type="even" r:id="rId8"/>
      <w:foot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BDFEA" w14:textId="77777777" w:rsidR="00CA6BBC" w:rsidRDefault="00CA6BBC" w:rsidP="00AD1E17">
      <w:r>
        <w:separator/>
      </w:r>
    </w:p>
  </w:endnote>
  <w:endnote w:type="continuationSeparator" w:id="0">
    <w:p w14:paraId="318757C9" w14:textId="77777777" w:rsidR="00CA6BBC" w:rsidRDefault="00CA6BBC" w:rsidP="00AD1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Tahoma">
    <w:panose1 w:val="020B0604030504040204"/>
    <w:charset w:val="00"/>
    <w:family w:val="auto"/>
    <w:pitch w:val="variable"/>
    <w:sig w:usb0="E1002EFF" w:usb1="C000605B" w:usb2="00000029" w:usb3="00000000" w:csb0="000101FF" w:csb1="00000000"/>
  </w:font>
  <w:font w:name=".PingFang SC">
    <w:panose1 w:val="020B0400000000000000"/>
    <w:charset w:val="86"/>
    <w:family w:val="auto"/>
    <w:pitch w:val="variable"/>
    <w:sig w:usb0="A00002FF" w:usb1="7ACFFDFB" w:usb2="00000017" w:usb3="00000000" w:csb0="00040001" w:csb1="00000000"/>
  </w:font>
  <w:font w:name="华文细黑">
    <w:charset w:val="86"/>
    <w:family w:val="auto"/>
    <w:pitch w:val="variable"/>
    <w:sig w:usb0="00000287" w:usb1="080F0000" w:usb2="00000010" w:usb3="00000000" w:csb0="00040001" w:csb1="00000000"/>
  </w:font>
  <w:font w:name="Lucida Grande">
    <w:panose1 w:val="020B0600040502020204"/>
    <w:charset w:val="00"/>
    <w:family w:val="auto"/>
    <w:pitch w:val="variable"/>
    <w:sig w:usb0="E1000AEF" w:usb1="5000A1FF" w:usb2="00000000" w:usb3="00000000" w:csb0="000001BF" w:csb1="00000000"/>
  </w:font>
  <w:font w:name="华文楷体">
    <w:charset w:val="86"/>
    <w:family w:val="auto"/>
    <w:pitch w:val="variable"/>
    <w:sig w:usb0="80000287" w:usb1="280F3C52" w:usb2="00000016" w:usb3="00000000" w:csb0="0004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4C8A" w14:textId="77777777" w:rsidR="00EA10FB" w:rsidRDefault="00EA10FB" w:rsidP="008972C6">
    <w:pPr>
      <w:pStyle w:val="ae"/>
      <w:framePr w:wrap="around" w:vAnchor="text" w:hAnchor="margin" w:xAlign="center" w:y="1"/>
      <w:rPr>
        <w:rStyle w:val="aff7"/>
      </w:rPr>
    </w:pPr>
    <w:r>
      <w:rPr>
        <w:rStyle w:val="aff7"/>
      </w:rPr>
      <w:fldChar w:fldCharType="begin"/>
    </w:r>
    <w:r>
      <w:rPr>
        <w:rStyle w:val="aff7"/>
      </w:rPr>
      <w:instrText xml:space="preserve">PAGE  </w:instrText>
    </w:r>
    <w:r>
      <w:rPr>
        <w:rStyle w:val="aff7"/>
      </w:rPr>
      <w:fldChar w:fldCharType="end"/>
    </w:r>
  </w:p>
  <w:p w14:paraId="0F9E4A19" w14:textId="77777777" w:rsidR="00EA10FB" w:rsidRDefault="00EA10FB">
    <w:pPr>
      <w:pStyle w:val="a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714B3" w14:textId="77777777" w:rsidR="00EA10FB" w:rsidRDefault="00EA10FB" w:rsidP="008972C6">
    <w:pPr>
      <w:pStyle w:val="ae"/>
      <w:framePr w:wrap="around" w:vAnchor="text" w:hAnchor="margin" w:xAlign="center" w:y="1"/>
      <w:rPr>
        <w:rStyle w:val="aff7"/>
      </w:rPr>
    </w:pPr>
    <w:r>
      <w:rPr>
        <w:rStyle w:val="aff7"/>
      </w:rPr>
      <w:fldChar w:fldCharType="begin"/>
    </w:r>
    <w:r>
      <w:rPr>
        <w:rStyle w:val="aff7"/>
      </w:rPr>
      <w:instrText xml:space="preserve">PAGE  </w:instrText>
    </w:r>
    <w:r>
      <w:rPr>
        <w:rStyle w:val="aff7"/>
      </w:rPr>
      <w:fldChar w:fldCharType="separate"/>
    </w:r>
    <w:r w:rsidR="00593502">
      <w:rPr>
        <w:rStyle w:val="aff7"/>
        <w:noProof/>
      </w:rPr>
      <w:t>16</w:t>
    </w:r>
    <w:r>
      <w:rPr>
        <w:rStyle w:val="aff7"/>
      </w:rPr>
      <w:fldChar w:fldCharType="end"/>
    </w:r>
  </w:p>
  <w:p w14:paraId="5C7C41D9" w14:textId="77777777" w:rsidR="00EA10FB" w:rsidRDefault="00EA10FB">
    <w:pPr>
      <w:pStyle w:val="a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5168A" w14:textId="77777777" w:rsidR="00CA6BBC" w:rsidRDefault="00CA6BBC" w:rsidP="00AD1E17">
      <w:r>
        <w:separator/>
      </w:r>
    </w:p>
  </w:footnote>
  <w:footnote w:type="continuationSeparator" w:id="0">
    <w:p w14:paraId="47BBCB4C" w14:textId="77777777" w:rsidR="00CA6BBC" w:rsidRDefault="00CA6BBC" w:rsidP="00AD1E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556A"/>
    <w:multiLevelType w:val="multilevel"/>
    <w:tmpl w:val="3C587496"/>
    <w:lvl w:ilvl="0">
      <w:start w:val="2"/>
      <w:numFmt w:val="decimal"/>
      <w:lvlText w:val="%1."/>
      <w:lvlJc w:val="left"/>
      <w:pPr>
        <w:tabs>
          <w:tab w:val="num" w:pos="425"/>
        </w:tabs>
        <w:ind w:left="425" w:hanging="425"/>
      </w:pPr>
      <w:rPr>
        <w:rFonts w:hint="eastAsia"/>
      </w:rPr>
    </w:lvl>
    <w:lvl w:ilvl="1">
      <w:start w:val="1"/>
      <w:numFmt w:val="decimal"/>
      <w:pStyle w:val="a"/>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6E36F3F"/>
    <w:multiLevelType w:val="hybridMultilevel"/>
    <w:tmpl w:val="24D44AE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E4611AB"/>
    <w:multiLevelType w:val="hybridMultilevel"/>
    <w:tmpl w:val="DAF81B1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8423320"/>
    <w:multiLevelType w:val="hybridMultilevel"/>
    <w:tmpl w:val="513E4FE4"/>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97653BA"/>
    <w:multiLevelType w:val="hybridMultilevel"/>
    <w:tmpl w:val="24D44AE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12057E8"/>
    <w:multiLevelType w:val="hybridMultilevel"/>
    <w:tmpl w:val="33CC729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62A16B1"/>
    <w:multiLevelType w:val="hybridMultilevel"/>
    <w:tmpl w:val="82BAA01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6B44A02"/>
    <w:multiLevelType w:val="hybridMultilevel"/>
    <w:tmpl w:val="C8F6405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A213301"/>
    <w:multiLevelType w:val="hybridMultilevel"/>
    <w:tmpl w:val="CB0E76F8"/>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9">
    <w:nsid w:val="44DB4F42"/>
    <w:multiLevelType w:val="hybridMultilevel"/>
    <w:tmpl w:val="CD04AB8E"/>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nsid w:val="48C31FC5"/>
    <w:multiLevelType w:val="hybridMultilevel"/>
    <w:tmpl w:val="B5A86BE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494518CA"/>
    <w:multiLevelType w:val="multilevel"/>
    <w:tmpl w:val="4624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A922B1"/>
    <w:multiLevelType w:val="hybridMultilevel"/>
    <w:tmpl w:val="24D44AE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15D237C"/>
    <w:multiLevelType w:val="hybridMultilevel"/>
    <w:tmpl w:val="672468E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6D45C87"/>
    <w:multiLevelType w:val="hybridMultilevel"/>
    <w:tmpl w:val="C3B6B48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58F86438"/>
    <w:multiLevelType w:val="multilevel"/>
    <w:tmpl w:val="0E9CD67A"/>
    <w:lvl w:ilvl="0">
      <w:start w:val="1"/>
      <w:numFmt w:val="chineseCountingThousand"/>
      <w:pStyle w:val="1"/>
      <w:lvlText w:val="第%1章"/>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16">
    <w:nsid w:val="5DF96063"/>
    <w:multiLevelType w:val="hybridMultilevel"/>
    <w:tmpl w:val="EA2C4D7C"/>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5EFD6868"/>
    <w:multiLevelType w:val="hybridMultilevel"/>
    <w:tmpl w:val="7C2C4A86"/>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66826264"/>
    <w:multiLevelType w:val="hybridMultilevel"/>
    <w:tmpl w:val="672468E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68001F27"/>
    <w:multiLevelType w:val="hybridMultilevel"/>
    <w:tmpl w:val="DAF81B1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75657B7C"/>
    <w:multiLevelType w:val="hybridMultilevel"/>
    <w:tmpl w:val="DAF81B1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7EE60395"/>
    <w:multiLevelType w:val="hybridMultilevel"/>
    <w:tmpl w:val="2BF8127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7"/>
  </w:num>
  <w:num w:numId="6">
    <w:abstractNumId w:val="5"/>
  </w:num>
  <w:num w:numId="7">
    <w:abstractNumId w:val="10"/>
  </w:num>
  <w:num w:numId="8">
    <w:abstractNumId w:val="14"/>
  </w:num>
  <w:num w:numId="9">
    <w:abstractNumId w:val="11"/>
  </w:num>
  <w:num w:numId="10">
    <w:abstractNumId w:val="21"/>
  </w:num>
  <w:num w:numId="11">
    <w:abstractNumId w:val="13"/>
  </w:num>
  <w:num w:numId="12">
    <w:abstractNumId w:val="16"/>
  </w:num>
  <w:num w:numId="13">
    <w:abstractNumId w:val="2"/>
  </w:num>
  <w:num w:numId="14">
    <w:abstractNumId w:val="12"/>
  </w:num>
  <w:num w:numId="15">
    <w:abstractNumId w:val="6"/>
  </w:num>
  <w:num w:numId="16">
    <w:abstractNumId w:val="19"/>
  </w:num>
  <w:num w:numId="17">
    <w:abstractNumId w:val="3"/>
  </w:num>
  <w:num w:numId="18">
    <w:abstractNumId w:val="9"/>
  </w:num>
  <w:num w:numId="19">
    <w:abstractNumId w:val="8"/>
  </w:num>
  <w:num w:numId="20">
    <w:abstractNumId w:val="15"/>
  </w:num>
  <w:num w:numId="21">
    <w:abstractNumId w:val="20"/>
  </w:num>
  <w:num w:numId="22">
    <w:abstractNumId w:val="18"/>
  </w:num>
  <w:num w:numId="23">
    <w:abstractNumId w:val="1"/>
  </w:num>
  <w:num w:numId="24">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fr-FR" w:vendorID="64" w:dllVersion="0" w:nlCheck="1" w:checkStyle="0"/>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AE"/>
    <w:rsid w:val="000003FD"/>
    <w:rsid w:val="0000298C"/>
    <w:rsid w:val="000066DD"/>
    <w:rsid w:val="000104C6"/>
    <w:rsid w:val="00010910"/>
    <w:rsid w:val="0001112F"/>
    <w:rsid w:val="00022B4E"/>
    <w:rsid w:val="00024F71"/>
    <w:rsid w:val="000303FD"/>
    <w:rsid w:val="000305EA"/>
    <w:rsid w:val="000306C3"/>
    <w:rsid w:val="00033B1C"/>
    <w:rsid w:val="000344CB"/>
    <w:rsid w:val="000409DC"/>
    <w:rsid w:val="0004425C"/>
    <w:rsid w:val="000445E5"/>
    <w:rsid w:val="00046522"/>
    <w:rsid w:val="00047D7B"/>
    <w:rsid w:val="00052B4F"/>
    <w:rsid w:val="00057904"/>
    <w:rsid w:val="00061493"/>
    <w:rsid w:val="000634FA"/>
    <w:rsid w:val="00064040"/>
    <w:rsid w:val="00064D53"/>
    <w:rsid w:val="00067C55"/>
    <w:rsid w:val="00070C28"/>
    <w:rsid w:val="0007547F"/>
    <w:rsid w:val="00076B21"/>
    <w:rsid w:val="000831EA"/>
    <w:rsid w:val="00084B67"/>
    <w:rsid w:val="00087DA5"/>
    <w:rsid w:val="0009476C"/>
    <w:rsid w:val="00094FDF"/>
    <w:rsid w:val="00095990"/>
    <w:rsid w:val="000A068F"/>
    <w:rsid w:val="000A1326"/>
    <w:rsid w:val="000A6A05"/>
    <w:rsid w:val="000A7DC9"/>
    <w:rsid w:val="000B06E2"/>
    <w:rsid w:val="000B12D4"/>
    <w:rsid w:val="000B37E3"/>
    <w:rsid w:val="000B7725"/>
    <w:rsid w:val="000C399A"/>
    <w:rsid w:val="000C4618"/>
    <w:rsid w:val="000C718C"/>
    <w:rsid w:val="000D02AF"/>
    <w:rsid w:val="000D2C3E"/>
    <w:rsid w:val="000D2D27"/>
    <w:rsid w:val="000D365E"/>
    <w:rsid w:val="000D6CDC"/>
    <w:rsid w:val="000E55AC"/>
    <w:rsid w:val="000F1CA6"/>
    <w:rsid w:val="000F48F8"/>
    <w:rsid w:val="000F511E"/>
    <w:rsid w:val="000F616A"/>
    <w:rsid w:val="00102749"/>
    <w:rsid w:val="00105F0C"/>
    <w:rsid w:val="00111BC2"/>
    <w:rsid w:val="00115579"/>
    <w:rsid w:val="0011754F"/>
    <w:rsid w:val="00120C2C"/>
    <w:rsid w:val="00120FBE"/>
    <w:rsid w:val="00123869"/>
    <w:rsid w:val="0012535F"/>
    <w:rsid w:val="001312B5"/>
    <w:rsid w:val="001337E1"/>
    <w:rsid w:val="0013454B"/>
    <w:rsid w:val="00135A10"/>
    <w:rsid w:val="001365F0"/>
    <w:rsid w:val="0013724C"/>
    <w:rsid w:val="001374A9"/>
    <w:rsid w:val="0014499B"/>
    <w:rsid w:val="00144A8D"/>
    <w:rsid w:val="001461B7"/>
    <w:rsid w:val="001479FE"/>
    <w:rsid w:val="00150391"/>
    <w:rsid w:val="00156BF3"/>
    <w:rsid w:val="00156EF4"/>
    <w:rsid w:val="001574F0"/>
    <w:rsid w:val="00164AEA"/>
    <w:rsid w:val="00165241"/>
    <w:rsid w:val="001678A3"/>
    <w:rsid w:val="00173131"/>
    <w:rsid w:val="00173DC7"/>
    <w:rsid w:val="001855C0"/>
    <w:rsid w:val="00185A94"/>
    <w:rsid w:val="001908A4"/>
    <w:rsid w:val="001934F6"/>
    <w:rsid w:val="001952B7"/>
    <w:rsid w:val="00196D92"/>
    <w:rsid w:val="00196DA3"/>
    <w:rsid w:val="00197877"/>
    <w:rsid w:val="001978A7"/>
    <w:rsid w:val="001A3427"/>
    <w:rsid w:val="001A3C6D"/>
    <w:rsid w:val="001A5DAD"/>
    <w:rsid w:val="001A6B53"/>
    <w:rsid w:val="001A6F28"/>
    <w:rsid w:val="001A7445"/>
    <w:rsid w:val="001B11A1"/>
    <w:rsid w:val="001B3394"/>
    <w:rsid w:val="001B3889"/>
    <w:rsid w:val="001B702F"/>
    <w:rsid w:val="001B729A"/>
    <w:rsid w:val="001C18C3"/>
    <w:rsid w:val="001C2A04"/>
    <w:rsid w:val="001C2F5F"/>
    <w:rsid w:val="001C4264"/>
    <w:rsid w:val="001C6A2D"/>
    <w:rsid w:val="001C7574"/>
    <w:rsid w:val="001D0DA3"/>
    <w:rsid w:val="001D1470"/>
    <w:rsid w:val="001D1E01"/>
    <w:rsid w:val="001D40F1"/>
    <w:rsid w:val="001E0791"/>
    <w:rsid w:val="001E15AA"/>
    <w:rsid w:val="001E182B"/>
    <w:rsid w:val="001E3C54"/>
    <w:rsid w:val="001F7986"/>
    <w:rsid w:val="002006FF"/>
    <w:rsid w:val="002013A2"/>
    <w:rsid w:val="00202769"/>
    <w:rsid w:val="00203779"/>
    <w:rsid w:val="002054EE"/>
    <w:rsid w:val="002066A5"/>
    <w:rsid w:val="00207411"/>
    <w:rsid w:val="0021111A"/>
    <w:rsid w:val="0021336E"/>
    <w:rsid w:val="00216529"/>
    <w:rsid w:val="00217CDF"/>
    <w:rsid w:val="00217D4E"/>
    <w:rsid w:val="00221E3D"/>
    <w:rsid w:val="00221F55"/>
    <w:rsid w:val="0022217A"/>
    <w:rsid w:val="00222687"/>
    <w:rsid w:val="002228D8"/>
    <w:rsid w:val="00223FE4"/>
    <w:rsid w:val="00225C04"/>
    <w:rsid w:val="00227651"/>
    <w:rsid w:val="00230310"/>
    <w:rsid w:val="00235D5B"/>
    <w:rsid w:val="002378E6"/>
    <w:rsid w:val="00241978"/>
    <w:rsid w:val="002424C4"/>
    <w:rsid w:val="002506E2"/>
    <w:rsid w:val="00252586"/>
    <w:rsid w:val="00257921"/>
    <w:rsid w:val="00274221"/>
    <w:rsid w:val="00275003"/>
    <w:rsid w:val="00283D39"/>
    <w:rsid w:val="00287FC4"/>
    <w:rsid w:val="0029081C"/>
    <w:rsid w:val="002951F0"/>
    <w:rsid w:val="00297A1A"/>
    <w:rsid w:val="002A1AFB"/>
    <w:rsid w:val="002A212E"/>
    <w:rsid w:val="002A2C1A"/>
    <w:rsid w:val="002A51C1"/>
    <w:rsid w:val="002A57AF"/>
    <w:rsid w:val="002A587E"/>
    <w:rsid w:val="002B02E0"/>
    <w:rsid w:val="002B0C43"/>
    <w:rsid w:val="002B1C49"/>
    <w:rsid w:val="002B205D"/>
    <w:rsid w:val="002B3C1D"/>
    <w:rsid w:val="002B5323"/>
    <w:rsid w:val="002C03B8"/>
    <w:rsid w:val="002C3619"/>
    <w:rsid w:val="002C615E"/>
    <w:rsid w:val="002C7693"/>
    <w:rsid w:val="002D1C57"/>
    <w:rsid w:val="002D1D2F"/>
    <w:rsid w:val="002D28F9"/>
    <w:rsid w:val="002D4C5A"/>
    <w:rsid w:val="002D6FAC"/>
    <w:rsid w:val="002D79C7"/>
    <w:rsid w:val="002E0799"/>
    <w:rsid w:val="002E14E2"/>
    <w:rsid w:val="002E7D3A"/>
    <w:rsid w:val="002F0E63"/>
    <w:rsid w:val="002F290A"/>
    <w:rsid w:val="002F47AB"/>
    <w:rsid w:val="002F47F4"/>
    <w:rsid w:val="002F4A13"/>
    <w:rsid w:val="002F52AE"/>
    <w:rsid w:val="002F64E1"/>
    <w:rsid w:val="002F68F9"/>
    <w:rsid w:val="0030149E"/>
    <w:rsid w:val="00302EE6"/>
    <w:rsid w:val="00313067"/>
    <w:rsid w:val="00316E5F"/>
    <w:rsid w:val="003171F9"/>
    <w:rsid w:val="00322505"/>
    <w:rsid w:val="00324323"/>
    <w:rsid w:val="0032571C"/>
    <w:rsid w:val="003364B1"/>
    <w:rsid w:val="003368A4"/>
    <w:rsid w:val="003379D4"/>
    <w:rsid w:val="00340531"/>
    <w:rsid w:val="00341E1A"/>
    <w:rsid w:val="0034351F"/>
    <w:rsid w:val="0034413E"/>
    <w:rsid w:val="003450CF"/>
    <w:rsid w:val="00347AA3"/>
    <w:rsid w:val="0035124C"/>
    <w:rsid w:val="00352C8B"/>
    <w:rsid w:val="003538B1"/>
    <w:rsid w:val="00356BC2"/>
    <w:rsid w:val="0035715E"/>
    <w:rsid w:val="003600FD"/>
    <w:rsid w:val="00362C23"/>
    <w:rsid w:val="00362E2A"/>
    <w:rsid w:val="00371A43"/>
    <w:rsid w:val="0037393B"/>
    <w:rsid w:val="00374E4C"/>
    <w:rsid w:val="00375DEA"/>
    <w:rsid w:val="003763CF"/>
    <w:rsid w:val="003769D4"/>
    <w:rsid w:val="00377E60"/>
    <w:rsid w:val="00380F38"/>
    <w:rsid w:val="0038397A"/>
    <w:rsid w:val="00384F94"/>
    <w:rsid w:val="00391072"/>
    <w:rsid w:val="00391909"/>
    <w:rsid w:val="003961CD"/>
    <w:rsid w:val="00397022"/>
    <w:rsid w:val="003A166F"/>
    <w:rsid w:val="003A5206"/>
    <w:rsid w:val="003A5609"/>
    <w:rsid w:val="003A62DF"/>
    <w:rsid w:val="003A7751"/>
    <w:rsid w:val="003B28D5"/>
    <w:rsid w:val="003B34E2"/>
    <w:rsid w:val="003B6241"/>
    <w:rsid w:val="003B7F49"/>
    <w:rsid w:val="003C452D"/>
    <w:rsid w:val="003C45E2"/>
    <w:rsid w:val="003C58FF"/>
    <w:rsid w:val="003C5D8A"/>
    <w:rsid w:val="003D225C"/>
    <w:rsid w:val="003E0F67"/>
    <w:rsid w:val="003E1543"/>
    <w:rsid w:val="003E30BF"/>
    <w:rsid w:val="003E3B34"/>
    <w:rsid w:val="003E4F62"/>
    <w:rsid w:val="003E7EA8"/>
    <w:rsid w:val="003F1757"/>
    <w:rsid w:val="003F23FD"/>
    <w:rsid w:val="003F4C23"/>
    <w:rsid w:val="003F56C0"/>
    <w:rsid w:val="003F6D8F"/>
    <w:rsid w:val="003F7F6D"/>
    <w:rsid w:val="00402F0D"/>
    <w:rsid w:val="00403798"/>
    <w:rsid w:val="00403C4E"/>
    <w:rsid w:val="00403DB4"/>
    <w:rsid w:val="00404A61"/>
    <w:rsid w:val="00405D9F"/>
    <w:rsid w:val="00406A4A"/>
    <w:rsid w:val="00414B60"/>
    <w:rsid w:val="00416E47"/>
    <w:rsid w:val="0042291D"/>
    <w:rsid w:val="00422A6B"/>
    <w:rsid w:val="0042422A"/>
    <w:rsid w:val="0042520E"/>
    <w:rsid w:val="00426487"/>
    <w:rsid w:val="004270FD"/>
    <w:rsid w:val="00431138"/>
    <w:rsid w:val="004314E0"/>
    <w:rsid w:val="00434411"/>
    <w:rsid w:val="00436625"/>
    <w:rsid w:val="004378C3"/>
    <w:rsid w:val="00442C10"/>
    <w:rsid w:val="0044368D"/>
    <w:rsid w:val="004456A1"/>
    <w:rsid w:val="00446C08"/>
    <w:rsid w:val="0045015D"/>
    <w:rsid w:val="004504D2"/>
    <w:rsid w:val="00450635"/>
    <w:rsid w:val="00450BFE"/>
    <w:rsid w:val="00451B3E"/>
    <w:rsid w:val="004556CA"/>
    <w:rsid w:val="004622A4"/>
    <w:rsid w:val="00462F67"/>
    <w:rsid w:val="00465F93"/>
    <w:rsid w:val="004660DF"/>
    <w:rsid w:val="004702CE"/>
    <w:rsid w:val="004732FC"/>
    <w:rsid w:val="004829AE"/>
    <w:rsid w:val="00483062"/>
    <w:rsid w:val="00497B0B"/>
    <w:rsid w:val="004A1DDD"/>
    <w:rsid w:val="004A2422"/>
    <w:rsid w:val="004A38DD"/>
    <w:rsid w:val="004A4646"/>
    <w:rsid w:val="004A4740"/>
    <w:rsid w:val="004A4C98"/>
    <w:rsid w:val="004B1E32"/>
    <w:rsid w:val="004B2F89"/>
    <w:rsid w:val="004B6479"/>
    <w:rsid w:val="004C07C2"/>
    <w:rsid w:val="004C0C1F"/>
    <w:rsid w:val="004C10AF"/>
    <w:rsid w:val="004C110A"/>
    <w:rsid w:val="004C169B"/>
    <w:rsid w:val="004C2ED4"/>
    <w:rsid w:val="004C33AC"/>
    <w:rsid w:val="004C3757"/>
    <w:rsid w:val="004D32C4"/>
    <w:rsid w:val="004D4AEF"/>
    <w:rsid w:val="004D6546"/>
    <w:rsid w:val="004D6E81"/>
    <w:rsid w:val="004E3CF1"/>
    <w:rsid w:val="004E78D4"/>
    <w:rsid w:val="004E7CB9"/>
    <w:rsid w:val="004F2114"/>
    <w:rsid w:val="004F3DC2"/>
    <w:rsid w:val="00500E08"/>
    <w:rsid w:val="00502237"/>
    <w:rsid w:val="00505F8F"/>
    <w:rsid w:val="00510516"/>
    <w:rsid w:val="0051167A"/>
    <w:rsid w:val="0052556D"/>
    <w:rsid w:val="00527590"/>
    <w:rsid w:val="00530E67"/>
    <w:rsid w:val="00533C96"/>
    <w:rsid w:val="005342F9"/>
    <w:rsid w:val="0053595D"/>
    <w:rsid w:val="00537422"/>
    <w:rsid w:val="005400A8"/>
    <w:rsid w:val="00543255"/>
    <w:rsid w:val="00546760"/>
    <w:rsid w:val="005510C3"/>
    <w:rsid w:val="00551243"/>
    <w:rsid w:val="0055210A"/>
    <w:rsid w:val="005523F6"/>
    <w:rsid w:val="00553405"/>
    <w:rsid w:val="00557A50"/>
    <w:rsid w:val="0056409C"/>
    <w:rsid w:val="00570702"/>
    <w:rsid w:val="005715DE"/>
    <w:rsid w:val="005727CD"/>
    <w:rsid w:val="0057281F"/>
    <w:rsid w:val="00575381"/>
    <w:rsid w:val="00576702"/>
    <w:rsid w:val="00577912"/>
    <w:rsid w:val="00577A80"/>
    <w:rsid w:val="00583931"/>
    <w:rsid w:val="00584058"/>
    <w:rsid w:val="00587D81"/>
    <w:rsid w:val="00592302"/>
    <w:rsid w:val="005923F4"/>
    <w:rsid w:val="00593502"/>
    <w:rsid w:val="00593A11"/>
    <w:rsid w:val="00595DFB"/>
    <w:rsid w:val="00596B76"/>
    <w:rsid w:val="005A19C7"/>
    <w:rsid w:val="005A1E17"/>
    <w:rsid w:val="005A2304"/>
    <w:rsid w:val="005A44F4"/>
    <w:rsid w:val="005A5A97"/>
    <w:rsid w:val="005A6FB9"/>
    <w:rsid w:val="005B10AF"/>
    <w:rsid w:val="005B2179"/>
    <w:rsid w:val="005B3087"/>
    <w:rsid w:val="005B3F32"/>
    <w:rsid w:val="005B4BC9"/>
    <w:rsid w:val="005B591B"/>
    <w:rsid w:val="005B6F29"/>
    <w:rsid w:val="005C2085"/>
    <w:rsid w:val="005C3219"/>
    <w:rsid w:val="005C5A1F"/>
    <w:rsid w:val="005D1CFA"/>
    <w:rsid w:val="005E157B"/>
    <w:rsid w:val="005E2F96"/>
    <w:rsid w:val="005E378E"/>
    <w:rsid w:val="005E3B83"/>
    <w:rsid w:val="005E4F74"/>
    <w:rsid w:val="005E5C05"/>
    <w:rsid w:val="005F07AE"/>
    <w:rsid w:val="005F0E60"/>
    <w:rsid w:val="005F21D5"/>
    <w:rsid w:val="005F2405"/>
    <w:rsid w:val="005F28E3"/>
    <w:rsid w:val="005F6169"/>
    <w:rsid w:val="00601C02"/>
    <w:rsid w:val="00603640"/>
    <w:rsid w:val="00606EF3"/>
    <w:rsid w:val="00611B56"/>
    <w:rsid w:val="00616151"/>
    <w:rsid w:val="00617D09"/>
    <w:rsid w:val="0062172F"/>
    <w:rsid w:val="00621F6B"/>
    <w:rsid w:val="006307E7"/>
    <w:rsid w:val="0063092F"/>
    <w:rsid w:val="006309CE"/>
    <w:rsid w:val="00630FD0"/>
    <w:rsid w:val="00631E4F"/>
    <w:rsid w:val="0063252E"/>
    <w:rsid w:val="00634BE8"/>
    <w:rsid w:val="00637A1F"/>
    <w:rsid w:val="00642380"/>
    <w:rsid w:val="00643241"/>
    <w:rsid w:val="00647810"/>
    <w:rsid w:val="00647E0B"/>
    <w:rsid w:val="006502A4"/>
    <w:rsid w:val="0065080E"/>
    <w:rsid w:val="00651793"/>
    <w:rsid w:val="006525ED"/>
    <w:rsid w:val="00654DDE"/>
    <w:rsid w:val="00660316"/>
    <w:rsid w:val="006632D7"/>
    <w:rsid w:val="0066467C"/>
    <w:rsid w:val="006661E4"/>
    <w:rsid w:val="006668D8"/>
    <w:rsid w:val="0066770B"/>
    <w:rsid w:val="006738F9"/>
    <w:rsid w:val="00674EC2"/>
    <w:rsid w:val="006801AE"/>
    <w:rsid w:val="00682301"/>
    <w:rsid w:val="006863CA"/>
    <w:rsid w:val="00690503"/>
    <w:rsid w:val="0069095D"/>
    <w:rsid w:val="00691251"/>
    <w:rsid w:val="00691BD0"/>
    <w:rsid w:val="00692041"/>
    <w:rsid w:val="00692660"/>
    <w:rsid w:val="00692DD4"/>
    <w:rsid w:val="0069358A"/>
    <w:rsid w:val="00693A93"/>
    <w:rsid w:val="00695F82"/>
    <w:rsid w:val="006A089E"/>
    <w:rsid w:val="006A0EBC"/>
    <w:rsid w:val="006A25DB"/>
    <w:rsid w:val="006A3955"/>
    <w:rsid w:val="006B08D8"/>
    <w:rsid w:val="006B1FCB"/>
    <w:rsid w:val="006B43E5"/>
    <w:rsid w:val="006B56EA"/>
    <w:rsid w:val="006C0DC8"/>
    <w:rsid w:val="006C1D45"/>
    <w:rsid w:val="006C455B"/>
    <w:rsid w:val="006C4AD0"/>
    <w:rsid w:val="006D04DC"/>
    <w:rsid w:val="006D3F61"/>
    <w:rsid w:val="006D54F2"/>
    <w:rsid w:val="006D6545"/>
    <w:rsid w:val="006D7566"/>
    <w:rsid w:val="006E07E6"/>
    <w:rsid w:val="006E20F7"/>
    <w:rsid w:val="006E24BB"/>
    <w:rsid w:val="006E2E25"/>
    <w:rsid w:val="006E353F"/>
    <w:rsid w:val="006E5ABF"/>
    <w:rsid w:val="006E6468"/>
    <w:rsid w:val="006F22AE"/>
    <w:rsid w:val="006F305C"/>
    <w:rsid w:val="006F3B03"/>
    <w:rsid w:val="006F507E"/>
    <w:rsid w:val="006F77CD"/>
    <w:rsid w:val="007067CC"/>
    <w:rsid w:val="00712661"/>
    <w:rsid w:val="0071747F"/>
    <w:rsid w:val="00717FBD"/>
    <w:rsid w:val="007218CD"/>
    <w:rsid w:val="00726310"/>
    <w:rsid w:val="00727578"/>
    <w:rsid w:val="00727B1C"/>
    <w:rsid w:val="00735AED"/>
    <w:rsid w:val="00737ECE"/>
    <w:rsid w:val="0074148F"/>
    <w:rsid w:val="00742616"/>
    <w:rsid w:val="00742F7C"/>
    <w:rsid w:val="0074512D"/>
    <w:rsid w:val="007458A9"/>
    <w:rsid w:val="00747427"/>
    <w:rsid w:val="00747AB6"/>
    <w:rsid w:val="00750724"/>
    <w:rsid w:val="0075286C"/>
    <w:rsid w:val="00754C35"/>
    <w:rsid w:val="007561FB"/>
    <w:rsid w:val="007576D9"/>
    <w:rsid w:val="00757850"/>
    <w:rsid w:val="00764E93"/>
    <w:rsid w:val="00766314"/>
    <w:rsid w:val="0077144F"/>
    <w:rsid w:val="007720F0"/>
    <w:rsid w:val="007743BF"/>
    <w:rsid w:val="00774DDF"/>
    <w:rsid w:val="00776860"/>
    <w:rsid w:val="007800FC"/>
    <w:rsid w:val="0078186D"/>
    <w:rsid w:val="0078337E"/>
    <w:rsid w:val="0078523C"/>
    <w:rsid w:val="00785B6B"/>
    <w:rsid w:val="00786165"/>
    <w:rsid w:val="00790D02"/>
    <w:rsid w:val="00791769"/>
    <w:rsid w:val="00791D17"/>
    <w:rsid w:val="00795A95"/>
    <w:rsid w:val="00797CFE"/>
    <w:rsid w:val="007A54DA"/>
    <w:rsid w:val="007B0FFF"/>
    <w:rsid w:val="007B373C"/>
    <w:rsid w:val="007B45DF"/>
    <w:rsid w:val="007B51E5"/>
    <w:rsid w:val="007B7925"/>
    <w:rsid w:val="007C2171"/>
    <w:rsid w:val="007C2316"/>
    <w:rsid w:val="007C5FA4"/>
    <w:rsid w:val="007C77F1"/>
    <w:rsid w:val="007C794E"/>
    <w:rsid w:val="007D011D"/>
    <w:rsid w:val="007D6962"/>
    <w:rsid w:val="007D6C63"/>
    <w:rsid w:val="007D6D1E"/>
    <w:rsid w:val="007E2541"/>
    <w:rsid w:val="007E35DB"/>
    <w:rsid w:val="007E370C"/>
    <w:rsid w:val="007E5321"/>
    <w:rsid w:val="007E5BEA"/>
    <w:rsid w:val="007F042C"/>
    <w:rsid w:val="007F12A0"/>
    <w:rsid w:val="007F16E6"/>
    <w:rsid w:val="007F2BDF"/>
    <w:rsid w:val="007F2E3B"/>
    <w:rsid w:val="007F42B8"/>
    <w:rsid w:val="007F548F"/>
    <w:rsid w:val="007F54FC"/>
    <w:rsid w:val="007F563A"/>
    <w:rsid w:val="007F7AF7"/>
    <w:rsid w:val="007F7B0B"/>
    <w:rsid w:val="00801F65"/>
    <w:rsid w:val="00805B67"/>
    <w:rsid w:val="008105CC"/>
    <w:rsid w:val="00810EF7"/>
    <w:rsid w:val="008115C3"/>
    <w:rsid w:val="00814DD7"/>
    <w:rsid w:val="008151F8"/>
    <w:rsid w:val="00816EC0"/>
    <w:rsid w:val="00823E54"/>
    <w:rsid w:val="00826B1A"/>
    <w:rsid w:val="0083769F"/>
    <w:rsid w:val="008377AE"/>
    <w:rsid w:val="00842FD6"/>
    <w:rsid w:val="008432FB"/>
    <w:rsid w:val="0084750E"/>
    <w:rsid w:val="00851F7D"/>
    <w:rsid w:val="008567AC"/>
    <w:rsid w:val="00864FAE"/>
    <w:rsid w:val="00866AB6"/>
    <w:rsid w:val="008729B6"/>
    <w:rsid w:val="0087592C"/>
    <w:rsid w:val="0087628B"/>
    <w:rsid w:val="00876DBB"/>
    <w:rsid w:val="00876E79"/>
    <w:rsid w:val="00883224"/>
    <w:rsid w:val="00885D45"/>
    <w:rsid w:val="00890D3B"/>
    <w:rsid w:val="00890FCC"/>
    <w:rsid w:val="00894160"/>
    <w:rsid w:val="0089646A"/>
    <w:rsid w:val="008972C6"/>
    <w:rsid w:val="00897337"/>
    <w:rsid w:val="008A4194"/>
    <w:rsid w:val="008A48CE"/>
    <w:rsid w:val="008A4CFA"/>
    <w:rsid w:val="008A6A34"/>
    <w:rsid w:val="008B0353"/>
    <w:rsid w:val="008B1EA5"/>
    <w:rsid w:val="008B58C5"/>
    <w:rsid w:val="008B5EAF"/>
    <w:rsid w:val="008C0C10"/>
    <w:rsid w:val="008C1DBF"/>
    <w:rsid w:val="008C2087"/>
    <w:rsid w:val="008C35F1"/>
    <w:rsid w:val="008C39B9"/>
    <w:rsid w:val="008C41C7"/>
    <w:rsid w:val="008C422F"/>
    <w:rsid w:val="008D112C"/>
    <w:rsid w:val="008D1D94"/>
    <w:rsid w:val="008D277D"/>
    <w:rsid w:val="008D40C7"/>
    <w:rsid w:val="008D4CF0"/>
    <w:rsid w:val="008D5700"/>
    <w:rsid w:val="008D6C60"/>
    <w:rsid w:val="008E03C7"/>
    <w:rsid w:val="008E159A"/>
    <w:rsid w:val="008E3ACC"/>
    <w:rsid w:val="008E521E"/>
    <w:rsid w:val="008E740F"/>
    <w:rsid w:val="008F3461"/>
    <w:rsid w:val="008F3C05"/>
    <w:rsid w:val="008F6ABB"/>
    <w:rsid w:val="00905253"/>
    <w:rsid w:val="00905F0E"/>
    <w:rsid w:val="00911417"/>
    <w:rsid w:val="0091323C"/>
    <w:rsid w:val="0091547B"/>
    <w:rsid w:val="009158B6"/>
    <w:rsid w:val="00916C43"/>
    <w:rsid w:val="00921077"/>
    <w:rsid w:val="00921986"/>
    <w:rsid w:val="009279E8"/>
    <w:rsid w:val="009339A3"/>
    <w:rsid w:val="00937A1B"/>
    <w:rsid w:val="00942AB7"/>
    <w:rsid w:val="00942CE9"/>
    <w:rsid w:val="00945FEC"/>
    <w:rsid w:val="00946B05"/>
    <w:rsid w:val="00946C1E"/>
    <w:rsid w:val="009555D1"/>
    <w:rsid w:val="009604DD"/>
    <w:rsid w:val="009608FD"/>
    <w:rsid w:val="00963E82"/>
    <w:rsid w:val="009729C3"/>
    <w:rsid w:val="0097547F"/>
    <w:rsid w:val="00975BA6"/>
    <w:rsid w:val="00976B64"/>
    <w:rsid w:val="009817D4"/>
    <w:rsid w:val="009852B4"/>
    <w:rsid w:val="00993ACB"/>
    <w:rsid w:val="00994B5E"/>
    <w:rsid w:val="00995AA2"/>
    <w:rsid w:val="00995F07"/>
    <w:rsid w:val="009A328C"/>
    <w:rsid w:val="009B7506"/>
    <w:rsid w:val="009C17CA"/>
    <w:rsid w:val="009C50EA"/>
    <w:rsid w:val="009D0A85"/>
    <w:rsid w:val="009D19B2"/>
    <w:rsid w:val="009D29A0"/>
    <w:rsid w:val="009D3664"/>
    <w:rsid w:val="009D3EF1"/>
    <w:rsid w:val="009D4D0D"/>
    <w:rsid w:val="009D5192"/>
    <w:rsid w:val="009D70CA"/>
    <w:rsid w:val="009E0AE4"/>
    <w:rsid w:val="009E36A9"/>
    <w:rsid w:val="009E467E"/>
    <w:rsid w:val="009E51C9"/>
    <w:rsid w:val="009E61B2"/>
    <w:rsid w:val="009E7B5F"/>
    <w:rsid w:val="009E7C70"/>
    <w:rsid w:val="009F0A91"/>
    <w:rsid w:val="009F2FF8"/>
    <w:rsid w:val="009F628F"/>
    <w:rsid w:val="009F71DC"/>
    <w:rsid w:val="009F72B1"/>
    <w:rsid w:val="009F73FF"/>
    <w:rsid w:val="009F7CAB"/>
    <w:rsid w:val="00A00678"/>
    <w:rsid w:val="00A0372B"/>
    <w:rsid w:val="00A040DD"/>
    <w:rsid w:val="00A12F21"/>
    <w:rsid w:val="00A1462C"/>
    <w:rsid w:val="00A20E88"/>
    <w:rsid w:val="00A232CB"/>
    <w:rsid w:val="00A247E6"/>
    <w:rsid w:val="00A26897"/>
    <w:rsid w:val="00A274ED"/>
    <w:rsid w:val="00A32A07"/>
    <w:rsid w:val="00A4217B"/>
    <w:rsid w:val="00A445CB"/>
    <w:rsid w:val="00A46DA1"/>
    <w:rsid w:val="00A501BA"/>
    <w:rsid w:val="00A611E2"/>
    <w:rsid w:val="00A61857"/>
    <w:rsid w:val="00A61DD4"/>
    <w:rsid w:val="00A6606B"/>
    <w:rsid w:val="00A71D5A"/>
    <w:rsid w:val="00A73F65"/>
    <w:rsid w:val="00A77E4A"/>
    <w:rsid w:val="00A81170"/>
    <w:rsid w:val="00A82B48"/>
    <w:rsid w:val="00A8357E"/>
    <w:rsid w:val="00A845B1"/>
    <w:rsid w:val="00A84FC9"/>
    <w:rsid w:val="00A85201"/>
    <w:rsid w:val="00A864B7"/>
    <w:rsid w:val="00A86FF4"/>
    <w:rsid w:val="00A87E92"/>
    <w:rsid w:val="00AA48DA"/>
    <w:rsid w:val="00AA56C9"/>
    <w:rsid w:val="00AA7975"/>
    <w:rsid w:val="00AB0EB5"/>
    <w:rsid w:val="00AB2CFF"/>
    <w:rsid w:val="00AB3F61"/>
    <w:rsid w:val="00AB7F33"/>
    <w:rsid w:val="00AB7FDF"/>
    <w:rsid w:val="00AC37CD"/>
    <w:rsid w:val="00AD1E17"/>
    <w:rsid w:val="00AD229E"/>
    <w:rsid w:val="00AD3BA5"/>
    <w:rsid w:val="00AD7D3A"/>
    <w:rsid w:val="00AE321D"/>
    <w:rsid w:val="00AE33B6"/>
    <w:rsid w:val="00AE3A06"/>
    <w:rsid w:val="00AE43AF"/>
    <w:rsid w:val="00AF3598"/>
    <w:rsid w:val="00AF4044"/>
    <w:rsid w:val="00AF6A6F"/>
    <w:rsid w:val="00AF7691"/>
    <w:rsid w:val="00B001AA"/>
    <w:rsid w:val="00B00FBD"/>
    <w:rsid w:val="00B02C6B"/>
    <w:rsid w:val="00B03A59"/>
    <w:rsid w:val="00B04CE8"/>
    <w:rsid w:val="00B1083D"/>
    <w:rsid w:val="00B13F3B"/>
    <w:rsid w:val="00B24398"/>
    <w:rsid w:val="00B2687B"/>
    <w:rsid w:val="00B27585"/>
    <w:rsid w:val="00B31B03"/>
    <w:rsid w:val="00B31E1B"/>
    <w:rsid w:val="00B33B4E"/>
    <w:rsid w:val="00B33E19"/>
    <w:rsid w:val="00B346F5"/>
    <w:rsid w:val="00B447D6"/>
    <w:rsid w:val="00B4776D"/>
    <w:rsid w:val="00B513BA"/>
    <w:rsid w:val="00B52AA2"/>
    <w:rsid w:val="00B5586C"/>
    <w:rsid w:val="00B617E2"/>
    <w:rsid w:val="00B62310"/>
    <w:rsid w:val="00B624E7"/>
    <w:rsid w:val="00B628AD"/>
    <w:rsid w:val="00B63557"/>
    <w:rsid w:val="00B65A38"/>
    <w:rsid w:val="00B66860"/>
    <w:rsid w:val="00B6788A"/>
    <w:rsid w:val="00B70589"/>
    <w:rsid w:val="00B72DC5"/>
    <w:rsid w:val="00B7594D"/>
    <w:rsid w:val="00B77931"/>
    <w:rsid w:val="00B81335"/>
    <w:rsid w:val="00B82BF1"/>
    <w:rsid w:val="00B83333"/>
    <w:rsid w:val="00B9040E"/>
    <w:rsid w:val="00B90E71"/>
    <w:rsid w:val="00B91436"/>
    <w:rsid w:val="00B92B30"/>
    <w:rsid w:val="00BA0171"/>
    <w:rsid w:val="00BA0177"/>
    <w:rsid w:val="00BA0D34"/>
    <w:rsid w:val="00BA3767"/>
    <w:rsid w:val="00BA406A"/>
    <w:rsid w:val="00BA6D04"/>
    <w:rsid w:val="00BB1FCF"/>
    <w:rsid w:val="00BB4101"/>
    <w:rsid w:val="00BB5835"/>
    <w:rsid w:val="00BB6BC0"/>
    <w:rsid w:val="00BC0CD7"/>
    <w:rsid w:val="00BC22E8"/>
    <w:rsid w:val="00BC40EF"/>
    <w:rsid w:val="00BC4320"/>
    <w:rsid w:val="00BC7891"/>
    <w:rsid w:val="00BD020C"/>
    <w:rsid w:val="00BD126A"/>
    <w:rsid w:val="00BD158D"/>
    <w:rsid w:val="00BD5A66"/>
    <w:rsid w:val="00BD6251"/>
    <w:rsid w:val="00BD6603"/>
    <w:rsid w:val="00BE260A"/>
    <w:rsid w:val="00BF197D"/>
    <w:rsid w:val="00BF1D1F"/>
    <w:rsid w:val="00BF38F1"/>
    <w:rsid w:val="00BF56A1"/>
    <w:rsid w:val="00BF6001"/>
    <w:rsid w:val="00BF78D0"/>
    <w:rsid w:val="00BF7F06"/>
    <w:rsid w:val="00C040A2"/>
    <w:rsid w:val="00C04527"/>
    <w:rsid w:val="00C056DE"/>
    <w:rsid w:val="00C108DB"/>
    <w:rsid w:val="00C11660"/>
    <w:rsid w:val="00C12DFA"/>
    <w:rsid w:val="00C13CC1"/>
    <w:rsid w:val="00C13DC8"/>
    <w:rsid w:val="00C14E2F"/>
    <w:rsid w:val="00C20A83"/>
    <w:rsid w:val="00C212FE"/>
    <w:rsid w:val="00C24FE2"/>
    <w:rsid w:val="00C33E4D"/>
    <w:rsid w:val="00C3591C"/>
    <w:rsid w:val="00C366B2"/>
    <w:rsid w:val="00C43AFF"/>
    <w:rsid w:val="00C45150"/>
    <w:rsid w:val="00C473D9"/>
    <w:rsid w:val="00C505DC"/>
    <w:rsid w:val="00C5117B"/>
    <w:rsid w:val="00C53997"/>
    <w:rsid w:val="00C54FA8"/>
    <w:rsid w:val="00C555EA"/>
    <w:rsid w:val="00C556B4"/>
    <w:rsid w:val="00C61127"/>
    <w:rsid w:val="00C6163D"/>
    <w:rsid w:val="00C62876"/>
    <w:rsid w:val="00C63013"/>
    <w:rsid w:val="00C7015D"/>
    <w:rsid w:val="00C719EE"/>
    <w:rsid w:val="00C71C00"/>
    <w:rsid w:val="00C72984"/>
    <w:rsid w:val="00C7466E"/>
    <w:rsid w:val="00C757E1"/>
    <w:rsid w:val="00C85219"/>
    <w:rsid w:val="00C85475"/>
    <w:rsid w:val="00C8600C"/>
    <w:rsid w:val="00C863DF"/>
    <w:rsid w:val="00C90750"/>
    <w:rsid w:val="00C928AF"/>
    <w:rsid w:val="00C96335"/>
    <w:rsid w:val="00CA1059"/>
    <w:rsid w:val="00CA1DDD"/>
    <w:rsid w:val="00CA4097"/>
    <w:rsid w:val="00CA4BCD"/>
    <w:rsid w:val="00CA6BBC"/>
    <w:rsid w:val="00CA6F55"/>
    <w:rsid w:val="00CA7D00"/>
    <w:rsid w:val="00CB14DA"/>
    <w:rsid w:val="00CB1E12"/>
    <w:rsid w:val="00CB3EF1"/>
    <w:rsid w:val="00CB4EDD"/>
    <w:rsid w:val="00CB74DD"/>
    <w:rsid w:val="00CC3111"/>
    <w:rsid w:val="00CC3351"/>
    <w:rsid w:val="00CC3E1D"/>
    <w:rsid w:val="00CC6493"/>
    <w:rsid w:val="00CC7CB1"/>
    <w:rsid w:val="00CC7ED9"/>
    <w:rsid w:val="00CD0277"/>
    <w:rsid w:val="00CD502B"/>
    <w:rsid w:val="00CD6102"/>
    <w:rsid w:val="00CE4487"/>
    <w:rsid w:val="00CF27E8"/>
    <w:rsid w:val="00CF3C78"/>
    <w:rsid w:val="00CF715C"/>
    <w:rsid w:val="00D00699"/>
    <w:rsid w:val="00D03448"/>
    <w:rsid w:val="00D106A6"/>
    <w:rsid w:val="00D16D4B"/>
    <w:rsid w:val="00D16F7F"/>
    <w:rsid w:val="00D25BB4"/>
    <w:rsid w:val="00D268C9"/>
    <w:rsid w:val="00D26AD1"/>
    <w:rsid w:val="00D26C06"/>
    <w:rsid w:val="00D27894"/>
    <w:rsid w:val="00D27E37"/>
    <w:rsid w:val="00D3003E"/>
    <w:rsid w:val="00D31CE7"/>
    <w:rsid w:val="00D3490A"/>
    <w:rsid w:val="00D41A98"/>
    <w:rsid w:val="00D44079"/>
    <w:rsid w:val="00D4503C"/>
    <w:rsid w:val="00D47331"/>
    <w:rsid w:val="00D4745F"/>
    <w:rsid w:val="00D52996"/>
    <w:rsid w:val="00D60F38"/>
    <w:rsid w:val="00D61A85"/>
    <w:rsid w:val="00D63338"/>
    <w:rsid w:val="00D71D63"/>
    <w:rsid w:val="00D7329E"/>
    <w:rsid w:val="00D74B2A"/>
    <w:rsid w:val="00D755C7"/>
    <w:rsid w:val="00D75CCC"/>
    <w:rsid w:val="00D7662B"/>
    <w:rsid w:val="00D80B92"/>
    <w:rsid w:val="00D81727"/>
    <w:rsid w:val="00D84B5B"/>
    <w:rsid w:val="00D87687"/>
    <w:rsid w:val="00D9084C"/>
    <w:rsid w:val="00D91DB4"/>
    <w:rsid w:val="00D923DD"/>
    <w:rsid w:val="00DA518E"/>
    <w:rsid w:val="00DB03ED"/>
    <w:rsid w:val="00DB1E4D"/>
    <w:rsid w:val="00DC13D6"/>
    <w:rsid w:val="00DC7B7A"/>
    <w:rsid w:val="00DD0E1A"/>
    <w:rsid w:val="00DD1CF6"/>
    <w:rsid w:val="00DD242E"/>
    <w:rsid w:val="00DD3FB9"/>
    <w:rsid w:val="00DE0DCD"/>
    <w:rsid w:val="00DF3CC5"/>
    <w:rsid w:val="00DF49BF"/>
    <w:rsid w:val="00DF6148"/>
    <w:rsid w:val="00DF660F"/>
    <w:rsid w:val="00E04328"/>
    <w:rsid w:val="00E04418"/>
    <w:rsid w:val="00E07610"/>
    <w:rsid w:val="00E11CFD"/>
    <w:rsid w:val="00E11D7E"/>
    <w:rsid w:val="00E12225"/>
    <w:rsid w:val="00E143E4"/>
    <w:rsid w:val="00E16E7D"/>
    <w:rsid w:val="00E2327C"/>
    <w:rsid w:val="00E306F6"/>
    <w:rsid w:val="00E33100"/>
    <w:rsid w:val="00E3521C"/>
    <w:rsid w:val="00E404EA"/>
    <w:rsid w:val="00E40692"/>
    <w:rsid w:val="00E439FB"/>
    <w:rsid w:val="00E45B44"/>
    <w:rsid w:val="00E47456"/>
    <w:rsid w:val="00E50D4F"/>
    <w:rsid w:val="00E515CD"/>
    <w:rsid w:val="00E53E1F"/>
    <w:rsid w:val="00E54A38"/>
    <w:rsid w:val="00E559DD"/>
    <w:rsid w:val="00E60DF1"/>
    <w:rsid w:val="00E614C2"/>
    <w:rsid w:val="00E61B22"/>
    <w:rsid w:val="00E62821"/>
    <w:rsid w:val="00E65300"/>
    <w:rsid w:val="00E660AD"/>
    <w:rsid w:val="00E7224C"/>
    <w:rsid w:val="00E74387"/>
    <w:rsid w:val="00E7762D"/>
    <w:rsid w:val="00E85F8E"/>
    <w:rsid w:val="00E903F4"/>
    <w:rsid w:val="00E9159A"/>
    <w:rsid w:val="00E91F0B"/>
    <w:rsid w:val="00E93FB8"/>
    <w:rsid w:val="00E9606B"/>
    <w:rsid w:val="00E960E7"/>
    <w:rsid w:val="00E96A30"/>
    <w:rsid w:val="00E96CD1"/>
    <w:rsid w:val="00EA10FB"/>
    <w:rsid w:val="00EA481B"/>
    <w:rsid w:val="00EB4551"/>
    <w:rsid w:val="00EC4B0D"/>
    <w:rsid w:val="00EC4C4F"/>
    <w:rsid w:val="00ED15B3"/>
    <w:rsid w:val="00ED3AB4"/>
    <w:rsid w:val="00ED654C"/>
    <w:rsid w:val="00ED671D"/>
    <w:rsid w:val="00ED6C3C"/>
    <w:rsid w:val="00EE0A9D"/>
    <w:rsid w:val="00EE48F6"/>
    <w:rsid w:val="00EE5E31"/>
    <w:rsid w:val="00EF3FDC"/>
    <w:rsid w:val="00EF6601"/>
    <w:rsid w:val="00EF6723"/>
    <w:rsid w:val="00F004B5"/>
    <w:rsid w:val="00F04225"/>
    <w:rsid w:val="00F05AEB"/>
    <w:rsid w:val="00F060C7"/>
    <w:rsid w:val="00F06507"/>
    <w:rsid w:val="00F1107F"/>
    <w:rsid w:val="00F13033"/>
    <w:rsid w:val="00F156D2"/>
    <w:rsid w:val="00F17926"/>
    <w:rsid w:val="00F24F95"/>
    <w:rsid w:val="00F35DDD"/>
    <w:rsid w:val="00F37C61"/>
    <w:rsid w:val="00F417B3"/>
    <w:rsid w:val="00F417DD"/>
    <w:rsid w:val="00F417EA"/>
    <w:rsid w:val="00F47C1C"/>
    <w:rsid w:val="00F50FC9"/>
    <w:rsid w:val="00F520C4"/>
    <w:rsid w:val="00F549A8"/>
    <w:rsid w:val="00F54A63"/>
    <w:rsid w:val="00F620C1"/>
    <w:rsid w:val="00F621F4"/>
    <w:rsid w:val="00F640DB"/>
    <w:rsid w:val="00F66548"/>
    <w:rsid w:val="00F7440D"/>
    <w:rsid w:val="00F7629A"/>
    <w:rsid w:val="00F765DF"/>
    <w:rsid w:val="00F82861"/>
    <w:rsid w:val="00F833DA"/>
    <w:rsid w:val="00F83980"/>
    <w:rsid w:val="00F84E46"/>
    <w:rsid w:val="00F85625"/>
    <w:rsid w:val="00F93C61"/>
    <w:rsid w:val="00F93E52"/>
    <w:rsid w:val="00F95DAF"/>
    <w:rsid w:val="00FA5F88"/>
    <w:rsid w:val="00FA74D0"/>
    <w:rsid w:val="00FB3D9E"/>
    <w:rsid w:val="00FB4AF4"/>
    <w:rsid w:val="00FC182F"/>
    <w:rsid w:val="00FC3C4A"/>
    <w:rsid w:val="00FC434E"/>
    <w:rsid w:val="00FC5469"/>
    <w:rsid w:val="00FC633C"/>
    <w:rsid w:val="00FC6888"/>
    <w:rsid w:val="00FD270F"/>
    <w:rsid w:val="00FE0792"/>
    <w:rsid w:val="00FE1581"/>
    <w:rsid w:val="00FE2192"/>
    <w:rsid w:val="00FE3439"/>
    <w:rsid w:val="00FE4438"/>
    <w:rsid w:val="00FE4549"/>
    <w:rsid w:val="00FE528F"/>
    <w:rsid w:val="00FF248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DF83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2F52AE"/>
    <w:rPr>
      <w:rFonts w:ascii="Times New Roman" w:hAnsi="Times New Roman" w:cs="Times New Roman"/>
      <w:kern w:val="0"/>
    </w:rPr>
  </w:style>
  <w:style w:type="paragraph" w:styleId="1">
    <w:name w:val="heading 1"/>
    <w:aliases w:val="H1,章节,1,l0,Section Head,Header1,h1,Heading 0,PIM 1,标书1,第*部分,第A章,(Alt+1),(Alt+1)1,(Alt+1)2,(Alt+1)3,(Alt+1)4,(Alt+1)5,(Alt+1)6,(Alt+1)7,(Alt+1)8,(Alt+1)9,(Alt+1)10,(Alt+1)11,(Alt+1)21,(Alt+1)31,(Alt+1)41,(Alt+1)51,(Alt+1)61,(Alt+1)71,章,章节标题,论文题目,H11"/>
    <w:basedOn w:val="a0"/>
    <w:next w:val="a0"/>
    <w:link w:val="10"/>
    <w:qFormat/>
    <w:rsid w:val="00AD1E17"/>
    <w:pPr>
      <w:keepNext/>
      <w:pageBreakBefore/>
      <w:numPr>
        <w:numId w:val="2"/>
      </w:numPr>
      <w:pBdr>
        <w:top w:val="single" w:sz="18" w:space="1" w:color="FF6600"/>
      </w:pBdr>
      <w:overflowPunct w:val="0"/>
      <w:autoSpaceDE w:val="0"/>
      <w:autoSpaceDN w:val="0"/>
      <w:adjustRightInd w:val="0"/>
      <w:spacing w:before="240" w:after="240"/>
      <w:textAlignment w:val="baseline"/>
      <w:outlineLvl w:val="0"/>
    </w:pPr>
    <w:rPr>
      <w:rFonts w:ascii="微软雅黑" w:eastAsia="微软雅黑" w:hAnsi="微软雅黑"/>
      <w:b/>
      <w:color w:val="FF6600"/>
      <w:sz w:val="40"/>
      <w:szCs w:val="20"/>
      <w:lang w:val="en-GB"/>
    </w:rPr>
  </w:style>
  <w:style w:type="paragraph" w:styleId="2">
    <w:name w:val="heading 2"/>
    <w:aliases w:val="2nd level,h2,2,Header 2,H2,l2,标题2,第一层条,Underrubrik1,prop2,Heading 2 Hidden,Heading 2 CCBS,第一章 标题 2,heading 2,子系统,子系统1,子系统2,子系统3,子系统4,子系统11,子系统21,子系统31,子系统5,子系统12,子系统22,子系统32,子系统6,子系统13,子系统23,子系统33,子系统7,子系统14,子系统24,子系统34,子系统8,子系统15,子系统25,子系统35,子系统9"/>
    <w:basedOn w:val="1"/>
    <w:next w:val="a0"/>
    <w:link w:val="20"/>
    <w:qFormat/>
    <w:rsid w:val="00AD1E17"/>
    <w:pPr>
      <w:pageBreakBefore w:val="0"/>
      <w:numPr>
        <w:ilvl w:val="1"/>
      </w:numPr>
      <w:pBdr>
        <w:top w:val="dashSmallGap" w:sz="12" w:space="1" w:color="3366FF"/>
      </w:pBdr>
      <w:spacing w:before="60"/>
      <w:outlineLvl w:val="1"/>
    </w:pPr>
    <w:rPr>
      <w:color w:val="3366FF"/>
      <w:sz w:val="28"/>
      <w:szCs w:val="28"/>
    </w:rPr>
  </w:style>
  <w:style w:type="paragraph" w:styleId="3">
    <w:name w:val="heading 3"/>
    <w:aliases w:val="h3,3rd level,H3,Level 3 Head,sect1.2.3,BOD 0,l3,CT,Heading 3 - old,Bold Head,bh,2nd Subhead,3,h31,3rd level1,H31,31,Level 3 Head1,h32,3rd level2,H32,32,Level 3 Head2,h311,3rd level11,H311,311,Level 3 Head11,h33,3rd level3,H33,33,Level 3 Head3,h312"/>
    <w:basedOn w:val="2"/>
    <w:next w:val="a0"/>
    <w:link w:val="30"/>
    <w:qFormat/>
    <w:rsid w:val="00AD1E17"/>
    <w:pPr>
      <w:numPr>
        <w:ilvl w:val="2"/>
      </w:numPr>
      <w:pBdr>
        <w:top w:val="dotted" w:sz="8" w:space="1" w:color="333333"/>
      </w:pBdr>
      <w:spacing w:after="0"/>
      <w:outlineLvl w:val="2"/>
    </w:pPr>
    <w:rPr>
      <w:b w:val="0"/>
      <w:color w:val="333333"/>
      <w:sz w:val="22"/>
    </w:rPr>
  </w:style>
  <w:style w:type="paragraph" w:styleId="4">
    <w:name w:val="heading 4"/>
    <w:aliases w:val="H4,Ref Heading 1,rh1,Heading sql,sect 1.2.3.4,第三层条,4,sect 1.2.3.41,Ref Heading 11,rh11,sect 1.2.3.42,Ref Heading 12,rh12,sect 1.2.3.411,Ref Heading 111,rh111,sect 1.2.3.43,Ref Heading 13,rh13,sect 1.2.3.412,Ref Heading 112,rh112,h4,4heading,h41,PIM"/>
    <w:basedOn w:val="3"/>
    <w:next w:val="a0"/>
    <w:link w:val="40"/>
    <w:qFormat/>
    <w:rsid w:val="00AD1E17"/>
    <w:pPr>
      <w:numPr>
        <w:ilvl w:val="3"/>
      </w:numPr>
      <w:spacing w:after="120"/>
      <w:outlineLvl w:val="3"/>
    </w:pPr>
    <w:rPr>
      <w:i/>
      <w:u w:val="single"/>
    </w:rPr>
  </w:style>
  <w:style w:type="paragraph" w:styleId="5">
    <w:name w:val="heading 5"/>
    <w:aliases w:val="H5,PIM 5,5,l4,h5,1.1.1.1.1 H5,Second Subheading,口,第四层条,第五层,Appendix A  Heading 5,Table label,l5,hm,mh2,Module heading 2,Head 5,list 5,Block Label,H51,h51,Block Label1,H52,h52,Block Label2,H53,h53,H54,PIM 51,Table label1,h54,l51,hm1,mh21,Head 51,51"/>
    <w:basedOn w:val="a0"/>
    <w:next w:val="a0"/>
    <w:link w:val="50"/>
    <w:qFormat/>
    <w:rsid w:val="00AD1E17"/>
    <w:pPr>
      <w:numPr>
        <w:ilvl w:val="4"/>
        <w:numId w:val="2"/>
      </w:numPr>
      <w:overflowPunct w:val="0"/>
      <w:autoSpaceDE w:val="0"/>
      <w:autoSpaceDN w:val="0"/>
      <w:adjustRightInd w:val="0"/>
      <w:spacing w:before="240" w:after="120"/>
      <w:textAlignment w:val="baseline"/>
      <w:outlineLvl w:val="4"/>
    </w:pPr>
    <w:rPr>
      <w:rFonts w:ascii="Tahoma" w:eastAsia="宋体" w:hAnsi="Tahoma"/>
      <w:sz w:val="21"/>
      <w:szCs w:val="20"/>
      <w:lang w:val="en-GB" w:eastAsia="fr-FR"/>
    </w:rPr>
  </w:style>
  <w:style w:type="paragraph" w:styleId="6">
    <w:name w:val="heading 6"/>
    <w:basedOn w:val="a0"/>
    <w:next w:val="a0"/>
    <w:link w:val="60"/>
    <w:qFormat/>
    <w:rsid w:val="00AD1E17"/>
    <w:pPr>
      <w:numPr>
        <w:ilvl w:val="5"/>
        <w:numId w:val="2"/>
      </w:numPr>
      <w:overflowPunct w:val="0"/>
      <w:autoSpaceDE w:val="0"/>
      <w:autoSpaceDN w:val="0"/>
      <w:adjustRightInd w:val="0"/>
      <w:spacing w:before="240" w:after="120"/>
      <w:textAlignment w:val="baseline"/>
      <w:outlineLvl w:val="5"/>
    </w:pPr>
    <w:rPr>
      <w:rFonts w:ascii="Tahoma" w:eastAsia="宋体" w:hAnsi="Tahoma"/>
      <w:i/>
      <w:sz w:val="21"/>
      <w:szCs w:val="20"/>
      <w:lang w:val="en-GB" w:eastAsia="fr-FR"/>
    </w:rPr>
  </w:style>
  <w:style w:type="paragraph" w:styleId="7">
    <w:name w:val="heading 7"/>
    <w:basedOn w:val="4"/>
    <w:link w:val="70"/>
    <w:qFormat/>
    <w:rsid w:val="00AD1E17"/>
    <w:pPr>
      <w:numPr>
        <w:ilvl w:val="6"/>
      </w:numPr>
      <w:outlineLvl w:val="6"/>
    </w:pPr>
  </w:style>
  <w:style w:type="paragraph" w:styleId="8">
    <w:name w:val="heading 8"/>
    <w:basedOn w:val="a0"/>
    <w:next w:val="a0"/>
    <w:link w:val="80"/>
    <w:qFormat/>
    <w:rsid w:val="00AD1E17"/>
    <w:pPr>
      <w:numPr>
        <w:ilvl w:val="7"/>
        <w:numId w:val="2"/>
      </w:numPr>
      <w:overflowPunct w:val="0"/>
      <w:autoSpaceDE w:val="0"/>
      <w:autoSpaceDN w:val="0"/>
      <w:adjustRightInd w:val="0"/>
      <w:spacing w:before="240" w:after="120"/>
      <w:textAlignment w:val="baseline"/>
      <w:outlineLvl w:val="7"/>
    </w:pPr>
    <w:rPr>
      <w:rFonts w:ascii="Tahoma" w:eastAsia="宋体" w:hAnsi="Tahoma"/>
      <w:i/>
      <w:sz w:val="20"/>
      <w:szCs w:val="20"/>
      <w:lang w:val="en-GB" w:eastAsia="fr-FR"/>
    </w:rPr>
  </w:style>
  <w:style w:type="paragraph" w:styleId="9">
    <w:name w:val="heading 9"/>
    <w:basedOn w:val="a0"/>
    <w:next w:val="a0"/>
    <w:link w:val="90"/>
    <w:qFormat/>
    <w:rsid w:val="00AD1E17"/>
    <w:pPr>
      <w:numPr>
        <w:ilvl w:val="8"/>
        <w:numId w:val="2"/>
      </w:numPr>
      <w:overflowPunct w:val="0"/>
      <w:autoSpaceDE w:val="0"/>
      <w:autoSpaceDN w:val="0"/>
      <w:adjustRightInd w:val="0"/>
      <w:spacing w:before="240" w:after="120"/>
      <w:textAlignment w:val="baseline"/>
      <w:outlineLvl w:val="8"/>
    </w:pPr>
    <w:rPr>
      <w:rFonts w:ascii="Tahoma" w:eastAsia="宋体" w:hAnsi="Tahoma"/>
      <w:i/>
      <w:sz w:val="18"/>
      <w:szCs w:val="20"/>
      <w:lang w:val="en-GB" w:eastAsia="fr-FR"/>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aliases w:val="H1字符,章节字符,1字符,l0字符,Section Head字符,Header1字符,h1字符,Heading 0字符,PIM 1字符,标书1字符,第*部分字符,第A章字符,(Alt+1)字符,(Alt+1)1字符,(Alt+1)2字符,(Alt+1)3字符,(Alt+1)4字符,(Alt+1)5字符,(Alt+1)6字符,(Alt+1)7字符,(Alt+1)8字符,(Alt+1)9字符,(Alt+1)10字符,(Alt+1)11字符,(Alt+1)21字符,(Alt+1)31字符"/>
    <w:basedOn w:val="a1"/>
    <w:link w:val="1"/>
    <w:rsid w:val="00AD1E17"/>
    <w:rPr>
      <w:rFonts w:ascii="微软雅黑" w:eastAsia="微软雅黑" w:hAnsi="微软雅黑" w:cs="Times New Roman"/>
      <w:b/>
      <w:color w:val="FF6600"/>
      <w:kern w:val="0"/>
      <w:sz w:val="40"/>
      <w:szCs w:val="20"/>
      <w:lang w:val="en-GB"/>
    </w:rPr>
  </w:style>
  <w:style w:type="character" w:customStyle="1" w:styleId="20">
    <w:name w:val="标题 2字符"/>
    <w:aliases w:val="2nd level字符,h2字符,2字符,Header 2字符,H2字符,l2字符,标题2字符,第一层条字符,Underrubrik1字符,prop2字符,Heading 2 Hidden字符,Heading 2 CCBS字符,第一章 标题 2字符,heading 2字符,子系统字符,子系统1字符,子系统2字符,子系统3字符,子系统4字符,子系统11字符,子系统21字符,子系统31字符,子系统5字符,子系统12字符,子系统22字符,子系统32字符,子系统6字符,子系统13字符"/>
    <w:basedOn w:val="a1"/>
    <w:link w:val="2"/>
    <w:rsid w:val="00AD1E17"/>
    <w:rPr>
      <w:rFonts w:ascii="微软雅黑" w:eastAsia="微软雅黑" w:hAnsi="微软雅黑" w:cs="Times New Roman"/>
      <w:b/>
      <w:color w:val="3366FF"/>
      <w:kern w:val="0"/>
      <w:sz w:val="28"/>
      <w:szCs w:val="28"/>
      <w:lang w:val="en-GB"/>
    </w:rPr>
  </w:style>
  <w:style w:type="character" w:customStyle="1" w:styleId="30">
    <w:name w:val="标题 3字符"/>
    <w:aliases w:val="h3字符,3rd level字符,H3字符,Level 3 Head字符,sect1.2.3字符,BOD 0字符,l3字符,CT字符,Heading 3 - old字符,Bold Head字符,bh字符,2nd Subhead字符,3字符,h31字符,3rd level1字符,H31字符,31字符,Level 3 Head1字符,h32字符,3rd level2字符,H32字符,32字符,Level 3 Head2字符,h311字符,3rd level11字符,H311字符,311字符"/>
    <w:basedOn w:val="a1"/>
    <w:link w:val="3"/>
    <w:rsid w:val="00AD1E17"/>
    <w:rPr>
      <w:rFonts w:ascii="微软雅黑" w:eastAsia="微软雅黑" w:hAnsi="微软雅黑" w:cs="Times New Roman"/>
      <w:color w:val="333333"/>
      <w:kern w:val="0"/>
      <w:sz w:val="22"/>
      <w:szCs w:val="28"/>
      <w:lang w:val="en-GB"/>
    </w:rPr>
  </w:style>
  <w:style w:type="character" w:customStyle="1" w:styleId="40">
    <w:name w:val="标题 4字符"/>
    <w:aliases w:val="H4字符,Ref Heading 1字符,rh1字符,Heading sql字符,sect 1.2.3.4字符,第三层条字符,4字符,sect 1.2.3.41字符,Ref Heading 11字符,rh11字符,sect 1.2.3.42字符,Ref Heading 12字符,rh12字符,sect 1.2.3.411字符,Ref Heading 111字符,rh111字符,sect 1.2.3.43字符,Ref Heading 13字符,rh13字符,sect 1.2.3.412字符"/>
    <w:basedOn w:val="a1"/>
    <w:link w:val="4"/>
    <w:rsid w:val="00AD1E17"/>
    <w:rPr>
      <w:rFonts w:ascii="微软雅黑" w:eastAsia="微软雅黑" w:hAnsi="微软雅黑" w:cs="Times New Roman"/>
      <w:i/>
      <w:color w:val="333333"/>
      <w:kern w:val="0"/>
      <w:sz w:val="22"/>
      <w:szCs w:val="28"/>
      <w:u w:val="single"/>
      <w:lang w:val="en-GB"/>
    </w:rPr>
  </w:style>
  <w:style w:type="character" w:customStyle="1" w:styleId="50">
    <w:name w:val="标题 5字符"/>
    <w:aliases w:val="H5字符,PIM 5字符,5字符,l4字符,h5字符,1.1.1.1.1 H5字符,Second Subheading字符,口字符,第四层条字符,第五层字符,Appendix A  Heading 5字符,Table label字符,l5字符,hm字符,mh2字符,Module heading 2字符,Head 5字符,list 5字符,Block Label字符,H51字符,h51字符,Block Label1字符,H52字符,h52字符,Block Label2字符,H53字符"/>
    <w:basedOn w:val="a1"/>
    <w:link w:val="5"/>
    <w:rsid w:val="00AD1E17"/>
    <w:rPr>
      <w:rFonts w:ascii="Tahoma" w:eastAsia="宋体" w:hAnsi="Tahoma" w:cs="Times New Roman"/>
      <w:kern w:val="0"/>
      <w:sz w:val="21"/>
      <w:szCs w:val="20"/>
      <w:lang w:val="en-GB" w:eastAsia="fr-FR"/>
    </w:rPr>
  </w:style>
  <w:style w:type="character" w:customStyle="1" w:styleId="60">
    <w:name w:val="标题 6字符"/>
    <w:basedOn w:val="a1"/>
    <w:link w:val="6"/>
    <w:rsid w:val="00AD1E17"/>
    <w:rPr>
      <w:rFonts w:ascii="Tahoma" w:eastAsia="宋体" w:hAnsi="Tahoma" w:cs="Times New Roman"/>
      <w:i/>
      <w:kern w:val="0"/>
      <w:sz w:val="21"/>
      <w:szCs w:val="20"/>
      <w:lang w:val="en-GB" w:eastAsia="fr-FR"/>
    </w:rPr>
  </w:style>
  <w:style w:type="character" w:customStyle="1" w:styleId="70">
    <w:name w:val="标题 7字符"/>
    <w:basedOn w:val="a1"/>
    <w:link w:val="7"/>
    <w:rsid w:val="00AD1E17"/>
    <w:rPr>
      <w:rFonts w:ascii="微软雅黑" w:eastAsia="微软雅黑" w:hAnsi="微软雅黑" w:cs="Times New Roman"/>
      <w:i/>
      <w:color w:val="333333"/>
      <w:kern w:val="0"/>
      <w:sz w:val="22"/>
      <w:szCs w:val="28"/>
      <w:u w:val="single"/>
      <w:lang w:val="en-GB"/>
    </w:rPr>
  </w:style>
  <w:style w:type="character" w:customStyle="1" w:styleId="80">
    <w:name w:val="标题 8字符"/>
    <w:basedOn w:val="a1"/>
    <w:link w:val="8"/>
    <w:rsid w:val="00AD1E17"/>
    <w:rPr>
      <w:rFonts w:ascii="Tahoma" w:eastAsia="宋体" w:hAnsi="Tahoma" w:cs="Times New Roman"/>
      <w:i/>
      <w:kern w:val="0"/>
      <w:sz w:val="20"/>
      <w:szCs w:val="20"/>
      <w:lang w:val="en-GB" w:eastAsia="fr-FR"/>
    </w:rPr>
  </w:style>
  <w:style w:type="character" w:customStyle="1" w:styleId="90">
    <w:name w:val="标题 9字符"/>
    <w:basedOn w:val="a1"/>
    <w:link w:val="9"/>
    <w:rsid w:val="00AD1E17"/>
    <w:rPr>
      <w:rFonts w:ascii="Tahoma" w:eastAsia="宋体" w:hAnsi="Tahoma" w:cs="Times New Roman"/>
      <w:i/>
      <w:kern w:val="0"/>
      <w:sz w:val="18"/>
      <w:szCs w:val="20"/>
      <w:lang w:val="en-GB" w:eastAsia="fr-FR"/>
    </w:rPr>
  </w:style>
  <w:style w:type="paragraph" w:styleId="41">
    <w:name w:val="toc 4"/>
    <w:basedOn w:val="31"/>
    <w:uiPriority w:val="39"/>
    <w:rsid w:val="00AD1E17"/>
    <w:pPr>
      <w:ind w:left="440"/>
    </w:pPr>
    <w:rPr>
      <w:i w:val="0"/>
      <w:sz w:val="18"/>
    </w:rPr>
  </w:style>
  <w:style w:type="paragraph" w:styleId="31">
    <w:name w:val="toc 3"/>
    <w:basedOn w:val="21"/>
    <w:uiPriority w:val="39"/>
    <w:rsid w:val="00AD1E17"/>
    <w:pPr>
      <w:ind w:left="220"/>
    </w:pPr>
    <w:rPr>
      <w:i/>
      <w:smallCaps w:val="0"/>
    </w:rPr>
  </w:style>
  <w:style w:type="paragraph" w:styleId="21">
    <w:name w:val="toc 2"/>
    <w:basedOn w:val="11"/>
    <w:next w:val="a0"/>
    <w:uiPriority w:val="39"/>
    <w:rsid w:val="00AD1E17"/>
    <w:pPr>
      <w:spacing w:before="0" w:after="0"/>
    </w:pPr>
    <w:rPr>
      <w:b w:val="0"/>
      <w:caps w:val="0"/>
      <w:smallCaps/>
    </w:rPr>
  </w:style>
  <w:style w:type="paragraph" w:styleId="11">
    <w:name w:val="toc 1"/>
    <w:basedOn w:val="a0"/>
    <w:next w:val="a0"/>
    <w:uiPriority w:val="39"/>
    <w:rsid w:val="00AD1E17"/>
    <w:pPr>
      <w:tabs>
        <w:tab w:val="right" w:leader="dot" w:pos="9639"/>
      </w:tabs>
      <w:overflowPunct w:val="0"/>
      <w:autoSpaceDE w:val="0"/>
      <w:autoSpaceDN w:val="0"/>
      <w:adjustRightInd w:val="0"/>
      <w:spacing w:before="120" w:after="120"/>
      <w:textAlignment w:val="baseline"/>
    </w:pPr>
    <w:rPr>
      <w:rFonts w:ascii="Tahoma" w:eastAsia="宋体" w:hAnsi="Tahoma"/>
      <w:b/>
      <w:caps/>
      <w:sz w:val="20"/>
      <w:szCs w:val="20"/>
      <w:lang w:val="en-GB" w:eastAsia="fr-FR"/>
    </w:rPr>
  </w:style>
  <w:style w:type="paragraph" w:styleId="a4">
    <w:name w:val="footnote text"/>
    <w:basedOn w:val="NormalSimple"/>
    <w:link w:val="a5"/>
    <w:uiPriority w:val="99"/>
    <w:rsid w:val="00AD1E17"/>
    <w:pPr>
      <w:keepLines/>
      <w:tabs>
        <w:tab w:val="left" w:pos="567"/>
      </w:tabs>
      <w:ind w:left="567" w:hanging="567"/>
    </w:pPr>
    <w:rPr>
      <w:sz w:val="16"/>
    </w:rPr>
  </w:style>
  <w:style w:type="character" w:customStyle="1" w:styleId="a5">
    <w:name w:val="脚注文本字符"/>
    <w:basedOn w:val="a1"/>
    <w:link w:val="a4"/>
    <w:uiPriority w:val="99"/>
    <w:rsid w:val="00AD1E17"/>
    <w:rPr>
      <w:rFonts w:ascii="Tahoma" w:eastAsia="宋体" w:hAnsi="Tahoma" w:cs="Times New Roman"/>
      <w:kern w:val="0"/>
      <w:sz w:val="16"/>
      <w:szCs w:val="20"/>
      <w:lang w:val="en-GB" w:eastAsia="fr-FR"/>
    </w:rPr>
  </w:style>
  <w:style w:type="paragraph" w:customStyle="1" w:styleId="NormalSimple">
    <w:name w:val="NormalSimple"/>
    <w:basedOn w:val="a0"/>
    <w:rsid w:val="00AD1E17"/>
    <w:pPr>
      <w:overflowPunct w:val="0"/>
      <w:autoSpaceDE w:val="0"/>
      <w:autoSpaceDN w:val="0"/>
      <w:adjustRightInd w:val="0"/>
      <w:textAlignment w:val="baseline"/>
    </w:pPr>
    <w:rPr>
      <w:rFonts w:ascii="Tahoma" w:eastAsia="宋体" w:hAnsi="Tahoma"/>
      <w:sz w:val="21"/>
      <w:szCs w:val="20"/>
      <w:lang w:val="en-GB" w:eastAsia="fr-FR"/>
    </w:rPr>
  </w:style>
  <w:style w:type="paragraph" w:customStyle="1" w:styleId="SOURCE">
    <w:name w:val="SOURCE"/>
    <w:basedOn w:val="NormalSimple"/>
    <w:rsid w:val="00AD1E17"/>
    <w:pPr>
      <w:pBdr>
        <w:top w:val="single" w:sz="6" w:space="1" w:color="auto"/>
        <w:left w:val="single" w:sz="6" w:space="1" w:color="auto"/>
        <w:bottom w:val="single" w:sz="6" w:space="1" w:color="auto"/>
        <w:right w:val="single" w:sz="6" w:space="1" w:color="auto"/>
      </w:pBdr>
      <w:spacing w:before="120" w:after="120"/>
    </w:pPr>
    <w:rPr>
      <w:rFonts w:ascii="Courier New" w:hAnsi="Courier New"/>
    </w:rPr>
  </w:style>
  <w:style w:type="paragraph" w:styleId="a6">
    <w:name w:val="List Bullet"/>
    <w:basedOn w:val="a0"/>
    <w:semiHidden/>
    <w:rsid w:val="00AD1E17"/>
    <w:pPr>
      <w:overflowPunct w:val="0"/>
      <w:autoSpaceDE w:val="0"/>
      <w:autoSpaceDN w:val="0"/>
      <w:adjustRightInd w:val="0"/>
      <w:spacing w:before="120" w:after="120"/>
      <w:ind w:left="992" w:hanging="283"/>
      <w:textAlignment w:val="baseline"/>
    </w:pPr>
    <w:rPr>
      <w:rFonts w:ascii="Tahoma" w:eastAsia="宋体" w:hAnsi="Tahoma"/>
      <w:sz w:val="21"/>
      <w:szCs w:val="20"/>
      <w:lang w:val="en-GB" w:eastAsia="fr-FR"/>
    </w:rPr>
  </w:style>
  <w:style w:type="paragraph" w:styleId="a7">
    <w:name w:val="macro"/>
    <w:basedOn w:val="a0"/>
    <w:link w:val="a8"/>
    <w:semiHidden/>
    <w:rsid w:val="00AD1E17"/>
    <w:pPr>
      <w:overflowPunct w:val="0"/>
      <w:autoSpaceDE w:val="0"/>
      <w:autoSpaceDN w:val="0"/>
      <w:adjustRightInd w:val="0"/>
      <w:textAlignment w:val="baseline"/>
    </w:pPr>
    <w:rPr>
      <w:rFonts w:ascii="Tahoma" w:eastAsia="宋体" w:hAnsi="Tahoma"/>
      <w:sz w:val="16"/>
      <w:szCs w:val="20"/>
      <w:lang w:val="en-GB" w:eastAsia="fr-FR"/>
    </w:rPr>
  </w:style>
  <w:style w:type="character" w:customStyle="1" w:styleId="a8">
    <w:name w:val="宏文本字符"/>
    <w:basedOn w:val="a1"/>
    <w:link w:val="a7"/>
    <w:semiHidden/>
    <w:rsid w:val="00AD1E17"/>
    <w:rPr>
      <w:rFonts w:ascii="Tahoma" w:eastAsia="宋体" w:hAnsi="Tahoma" w:cs="Times New Roman"/>
      <w:kern w:val="0"/>
      <w:sz w:val="16"/>
      <w:szCs w:val="20"/>
      <w:lang w:val="en-GB" w:eastAsia="fr-FR"/>
    </w:rPr>
  </w:style>
  <w:style w:type="paragraph" w:customStyle="1" w:styleId="TitreDoc">
    <w:name w:val="TitreDoc"/>
    <w:basedOn w:val="a0"/>
    <w:rsid w:val="00AD1E17"/>
    <w:pPr>
      <w:pBdr>
        <w:top w:val="single" w:sz="6" w:space="1" w:color="auto" w:shadow="1"/>
        <w:left w:val="single" w:sz="6" w:space="1" w:color="auto" w:shadow="1"/>
        <w:bottom w:val="single" w:sz="6" w:space="1" w:color="auto" w:shadow="1"/>
        <w:right w:val="single" w:sz="6" w:space="1" w:color="auto" w:shadow="1"/>
      </w:pBdr>
      <w:overflowPunct w:val="0"/>
      <w:autoSpaceDE w:val="0"/>
      <w:autoSpaceDN w:val="0"/>
      <w:adjustRightInd w:val="0"/>
      <w:spacing w:before="1200" w:after="1800"/>
      <w:ind w:left="2268" w:right="2268"/>
      <w:jc w:val="center"/>
      <w:textAlignment w:val="baseline"/>
    </w:pPr>
    <w:rPr>
      <w:rFonts w:ascii="Tahoma" w:eastAsia="宋体" w:hAnsi="Tahoma"/>
      <w:b/>
      <w:sz w:val="50"/>
      <w:szCs w:val="20"/>
      <w:lang w:val="en-GB" w:eastAsia="fr-FR"/>
    </w:rPr>
  </w:style>
  <w:style w:type="paragraph" w:styleId="a9">
    <w:name w:val="List Number"/>
    <w:basedOn w:val="a0"/>
    <w:semiHidden/>
    <w:rsid w:val="00AD1E17"/>
    <w:pPr>
      <w:overflowPunct w:val="0"/>
      <w:autoSpaceDE w:val="0"/>
      <w:autoSpaceDN w:val="0"/>
      <w:adjustRightInd w:val="0"/>
      <w:spacing w:before="120" w:after="120"/>
      <w:ind w:left="992" w:hanging="283"/>
      <w:textAlignment w:val="baseline"/>
    </w:pPr>
    <w:rPr>
      <w:rFonts w:ascii="Tahoma" w:eastAsia="宋体" w:hAnsi="Tahoma"/>
      <w:sz w:val="21"/>
      <w:szCs w:val="20"/>
      <w:lang w:val="en-GB" w:eastAsia="fr-FR"/>
    </w:rPr>
  </w:style>
  <w:style w:type="character" w:styleId="aa">
    <w:name w:val="footnote reference"/>
    <w:basedOn w:val="a1"/>
    <w:uiPriority w:val="99"/>
    <w:rsid w:val="00AD1E17"/>
    <w:rPr>
      <w:vertAlign w:val="superscript"/>
    </w:rPr>
  </w:style>
  <w:style w:type="paragraph" w:styleId="ab">
    <w:name w:val="caption"/>
    <w:basedOn w:val="a0"/>
    <w:next w:val="a0"/>
    <w:qFormat/>
    <w:rsid w:val="00AD1E17"/>
    <w:pPr>
      <w:keepNext/>
      <w:overflowPunct w:val="0"/>
      <w:autoSpaceDE w:val="0"/>
      <w:autoSpaceDN w:val="0"/>
      <w:adjustRightInd w:val="0"/>
      <w:spacing w:before="120" w:after="120"/>
      <w:jc w:val="center"/>
      <w:textAlignment w:val="baseline"/>
    </w:pPr>
    <w:rPr>
      <w:rFonts w:ascii="Tahoma" w:eastAsia="宋体" w:hAnsi="Tahoma"/>
      <w:sz w:val="21"/>
      <w:szCs w:val="20"/>
      <w:lang w:val="en-GB" w:eastAsia="fr-FR"/>
    </w:rPr>
  </w:style>
  <w:style w:type="paragraph" w:styleId="22">
    <w:name w:val="List Bullet 2"/>
    <w:aliases w:val="Lp2"/>
    <w:basedOn w:val="a6"/>
    <w:semiHidden/>
    <w:rsid w:val="00AD1E17"/>
    <w:pPr>
      <w:ind w:left="851" w:hanging="284"/>
    </w:pPr>
  </w:style>
  <w:style w:type="paragraph" w:customStyle="1" w:styleId="Source0">
    <w:name w:val="Source"/>
    <w:basedOn w:val="a0"/>
    <w:rsid w:val="00AD1E17"/>
    <w:pPr>
      <w:pBdr>
        <w:top w:val="single" w:sz="6" w:space="1" w:color="auto"/>
        <w:left w:val="single" w:sz="6" w:space="1" w:color="auto"/>
        <w:bottom w:val="single" w:sz="6" w:space="1" w:color="auto"/>
        <w:right w:val="single" w:sz="6" w:space="1" w:color="auto"/>
      </w:pBdr>
      <w:overflowPunct w:val="0"/>
      <w:autoSpaceDE w:val="0"/>
      <w:autoSpaceDN w:val="0"/>
      <w:adjustRightInd w:val="0"/>
      <w:textAlignment w:val="baseline"/>
    </w:pPr>
    <w:rPr>
      <w:rFonts w:ascii="Courier New" w:eastAsia="宋体" w:hAnsi="Courier New"/>
      <w:noProof/>
      <w:sz w:val="20"/>
      <w:szCs w:val="20"/>
      <w:lang w:val="en-GB" w:eastAsia="fr-FR"/>
    </w:rPr>
  </w:style>
  <w:style w:type="paragraph" w:customStyle="1" w:styleId="TitreSommaire">
    <w:name w:val="Titre Sommaire"/>
    <w:basedOn w:val="a0"/>
    <w:next w:val="a0"/>
    <w:rsid w:val="00AD1E17"/>
    <w:pPr>
      <w:keepNext/>
      <w:keepLines/>
      <w:pageBreakBefore/>
      <w:pBdr>
        <w:top w:val="single" w:sz="12" w:space="10" w:color="auto" w:shadow="1"/>
        <w:left w:val="single" w:sz="12" w:space="10" w:color="auto" w:shadow="1"/>
        <w:bottom w:val="single" w:sz="12" w:space="10" w:color="auto" w:shadow="1"/>
        <w:right w:val="single" w:sz="12" w:space="10" w:color="auto" w:shadow="1"/>
      </w:pBdr>
      <w:shd w:val="pct10" w:color="auto" w:fill="auto"/>
      <w:tabs>
        <w:tab w:val="right" w:pos="284"/>
      </w:tabs>
      <w:overflowPunct w:val="0"/>
      <w:autoSpaceDE w:val="0"/>
      <w:autoSpaceDN w:val="0"/>
      <w:adjustRightInd w:val="0"/>
      <w:spacing w:before="400" w:after="400"/>
      <w:ind w:left="1134" w:right="1134"/>
      <w:jc w:val="center"/>
      <w:textAlignment w:val="baseline"/>
    </w:pPr>
    <w:rPr>
      <w:rFonts w:ascii="Tahoma" w:eastAsia="宋体" w:hAnsi="Tahoma"/>
      <w:b/>
      <w:caps/>
      <w:sz w:val="40"/>
      <w:szCs w:val="20"/>
      <w:lang w:val="en-GB" w:eastAsia="fr-FR"/>
    </w:rPr>
  </w:style>
  <w:style w:type="paragraph" w:styleId="51">
    <w:name w:val="toc 5"/>
    <w:basedOn w:val="41"/>
    <w:next w:val="a0"/>
    <w:uiPriority w:val="39"/>
    <w:rsid w:val="00AD1E17"/>
    <w:pPr>
      <w:ind w:left="660"/>
    </w:pPr>
  </w:style>
  <w:style w:type="paragraph" w:styleId="61">
    <w:name w:val="toc 6"/>
    <w:basedOn w:val="51"/>
    <w:next w:val="a0"/>
    <w:uiPriority w:val="39"/>
    <w:rsid w:val="00AD1E17"/>
    <w:pPr>
      <w:ind w:left="880"/>
    </w:pPr>
  </w:style>
  <w:style w:type="paragraph" w:styleId="71">
    <w:name w:val="toc 7"/>
    <w:basedOn w:val="61"/>
    <w:next w:val="a0"/>
    <w:uiPriority w:val="39"/>
    <w:rsid w:val="00AD1E17"/>
    <w:pPr>
      <w:ind w:left="1100"/>
    </w:pPr>
  </w:style>
  <w:style w:type="paragraph" w:styleId="81">
    <w:name w:val="toc 8"/>
    <w:basedOn w:val="71"/>
    <w:next w:val="a0"/>
    <w:uiPriority w:val="39"/>
    <w:rsid w:val="00AD1E17"/>
    <w:pPr>
      <w:ind w:left="1320"/>
    </w:pPr>
  </w:style>
  <w:style w:type="paragraph" w:styleId="91">
    <w:name w:val="toc 9"/>
    <w:basedOn w:val="81"/>
    <w:next w:val="a0"/>
    <w:uiPriority w:val="39"/>
    <w:rsid w:val="00AD1E17"/>
    <w:pPr>
      <w:ind w:left="1540"/>
    </w:pPr>
  </w:style>
  <w:style w:type="paragraph" w:customStyle="1" w:styleId="NormalDessin">
    <w:name w:val="NormalDessin"/>
    <w:basedOn w:val="a0"/>
    <w:rsid w:val="00AD1E17"/>
    <w:pPr>
      <w:overflowPunct w:val="0"/>
      <w:autoSpaceDE w:val="0"/>
      <w:autoSpaceDN w:val="0"/>
      <w:adjustRightInd w:val="0"/>
      <w:jc w:val="center"/>
      <w:textAlignment w:val="baseline"/>
    </w:pPr>
    <w:rPr>
      <w:rFonts w:ascii="Tahoma" w:eastAsia="宋体" w:hAnsi="Tahoma"/>
      <w:sz w:val="20"/>
      <w:szCs w:val="20"/>
      <w:lang w:val="en-GB" w:eastAsia="fr-FR"/>
    </w:rPr>
  </w:style>
  <w:style w:type="paragraph" w:customStyle="1" w:styleId="Figure">
    <w:name w:val="Figure"/>
    <w:basedOn w:val="a0"/>
    <w:rsid w:val="00AD1E17"/>
    <w:pPr>
      <w:pBdr>
        <w:top w:val="single" w:sz="6" w:space="5" w:color="auto"/>
        <w:left w:val="single" w:sz="6" w:space="5" w:color="auto"/>
        <w:bottom w:val="single" w:sz="6" w:space="5" w:color="auto"/>
        <w:right w:val="single" w:sz="6" w:space="5" w:color="auto"/>
      </w:pBdr>
      <w:overflowPunct w:val="0"/>
      <w:autoSpaceDE w:val="0"/>
      <w:autoSpaceDN w:val="0"/>
      <w:adjustRightInd w:val="0"/>
      <w:spacing w:before="120" w:after="120"/>
      <w:jc w:val="center"/>
      <w:textAlignment w:val="baseline"/>
    </w:pPr>
    <w:rPr>
      <w:rFonts w:ascii="Tahoma" w:eastAsia="宋体" w:hAnsi="Tahoma"/>
      <w:sz w:val="21"/>
      <w:szCs w:val="20"/>
      <w:lang w:val="en-GB" w:eastAsia="fr-FR"/>
    </w:rPr>
  </w:style>
  <w:style w:type="paragraph" w:styleId="ac">
    <w:name w:val="header"/>
    <w:basedOn w:val="a0"/>
    <w:link w:val="ad"/>
    <w:semiHidden/>
    <w:rsid w:val="00AD1E17"/>
    <w:pPr>
      <w:tabs>
        <w:tab w:val="center" w:pos="4536"/>
        <w:tab w:val="right" w:pos="9072"/>
      </w:tabs>
      <w:overflowPunct w:val="0"/>
      <w:autoSpaceDE w:val="0"/>
      <w:autoSpaceDN w:val="0"/>
      <w:adjustRightInd w:val="0"/>
      <w:spacing w:before="120" w:after="120"/>
      <w:textAlignment w:val="baseline"/>
    </w:pPr>
    <w:rPr>
      <w:rFonts w:ascii="Tahoma" w:eastAsia="宋体" w:hAnsi="Tahoma"/>
      <w:sz w:val="21"/>
      <w:szCs w:val="20"/>
      <w:lang w:val="en-GB" w:eastAsia="fr-FR"/>
    </w:rPr>
  </w:style>
  <w:style w:type="character" w:customStyle="1" w:styleId="ad">
    <w:name w:val="页眉字符"/>
    <w:basedOn w:val="a1"/>
    <w:link w:val="ac"/>
    <w:semiHidden/>
    <w:rsid w:val="00AD1E17"/>
    <w:rPr>
      <w:rFonts w:ascii="Tahoma" w:eastAsia="宋体" w:hAnsi="Tahoma" w:cs="Times New Roman"/>
      <w:kern w:val="0"/>
      <w:sz w:val="21"/>
      <w:szCs w:val="20"/>
      <w:lang w:val="en-GB" w:eastAsia="fr-FR"/>
    </w:rPr>
  </w:style>
  <w:style w:type="paragraph" w:styleId="ae">
    <w:name w:val="footer"/>
    <w:basedOn w:val="a0"/>
    <w:link w:val="af"/>
    <w:semiHidden/>
    <w:rsid w:val="00AD1E17"/>
    <w:pPr>
      <w:tabs>
        <w:tab w:val="center" w:pos="4536"/>
        <w:tab w:val="right" w:pos="9072"/>
      </w:tabs>
      <w:overflowPunct w:val="0"/>
      <w:autoSpaceDE w:val="0"/>
      <w:autoSpaceDN w:val="0"/>
      <w:adjustRightInd w:val="0"/>
      <w:spacing w:before="120" w:after="120"/>
      <w:textAlignment w:val="baseline"/>
    </w:pPr>
    <w:rPr>
      <w:rFonts w:ascii="Tahoma" w:eastAsia="宋体" w:hAnsi="Tahoma"/>
      <w:sz w:val="21"/>
      <w:szCs w:val="20"/>
      <w:lang w:val="en-GB" w:eastAsia="fr-FR"/>
    </w:rPr>
  </w:style>
  <w:style w:type="character" w:customStyle="1" w:styleId="af">
    <w:name w:val="页脚字符"/>
    <w:basedOn w:val="a1"/>
    <w:link w:val="ae"/>
    <w:semiHidden/>
    <w:rsid w:val="00AD1E17"/>
    <w:rPr>
      <w:rFonts w:ascii="Tahoma" w:eastAsia="宋体" w:hAnsi="Tahoma" w:cs="Times New Roman"/>
      <w:kern w:val="0"/>
      <w:sz w:val="21"/>
      <w:szCs w:val="20"/>
      <w:lang w:val="en-GB" w:eastAsia="fr-FR"/>
    </w:rPr>
  </w:style>
  <w:style w:type="paragraph" w:styleId="12">
    <w:name w:val="index 1"/>
    <w:basedOn w:val="a0"/>
    <w:next w:val="a0"/>
    <w:semiHidden/>
    <w:rsid w:val="00AD1E17"/>
    <w:pPr>
      <w:tabs>
        <w:tab w:val="right" w:leader="dot" w:pos="4253"/>
      </w:tabs>
      <w:overflowPunct w:val="0"/>
      <w:autoSpaceDE w:val="0"/>
      <w:autoSpaceDN w:val="0"/>
      <w:adjustRightInd w:val="0"/>
      <w:textAlignment w:val="baseline"/>
    </w:pPr>
    <w:rPr>
      <w:rFonts w:ascii="Tahoma" w:eastAsia="宋体" w:hAnsi="Tahoma"/>
      <w:sz w:val="21"/>
      <w:szCs w:val="20"/>
      <w:lang w:val="en-GB" w:eastAsia="fr-FR"/>
    </w:rPr>
  </w:style>
  <w:style w:type="character" w:styleId="af0">
    <w:name w:val="endnote reference"/>
    <w:basedOn w:val="a1"/>
    <w:semiHidden/>
    <w:rsid w:val="00AD1E17"/>
    <w:rPr>
      <w:vertAlign w:val="superscript"/>
    </w:rPr>
  </w:style>
  <w:style w:type="paragraph" w:styleId="af1">
    <w:name w:val="TOC Heading"/>
    <w:basedOn w:val="1"/>
    <w:next w:val="a0"/>
    <w:uiPriority w:val="39"/>
    <w:semiHidden/>
    <w:unhideWhenUsed/>
    <w:qFormat/>
    <w:rsid w:val="00AD1E17"/>
    <w:pPr>
      <w:keepLines/>
      <w:pageBreakBefore w:val="0"/>
      <w:numPr>
        <w:numId w:val="0"/>
      </w:numPr>
      <w:pBdr>
        <w:top w:val="none" w:sz="0" w:space="0" w:color="auto"/>
      </w:pBdr>
      <w:overflowPunct/>
      <w:autoSpaceDE/>
      <w:autoSpaceDN/>
      <w:adjustRightInd/>
      <w:spacing w:before="480" w:after="0" w:line="276" w:lineRule="auto"/>
      <w:textAlignment w:val="auto"/>
      <w:outlineLvl w:val="9"/>
    </w:pPr>
    <w:rPr>
      <w:rFonts w:ascii="Cambria" w:eastAsia="宋体" w:hAnsi="Cambria"/>
      <w:bCs/>
      <w:color w:val="365F91"/>
      <w:sz w:val="28"/>
      <w:szCs w:val="28"/>
      <w:lang w:val="en-US"/>
    </w:rPr>
  </w:style>
  <w:style w:type="paragraph" w:styleId="af2">
    <w:name w:val="Balloon Text"/>
    <w:basedOn w:val="a0"/>
    <w:link w:val="af3"/>
    <w:semiHidden/>
    <w:rsid w:val="00AD1E17"/>
    <w:pPr>
      <w:overflowPunct w:val="0"/>
      <w:autoSpaceDE w:val="0"/>
      <w:autoSpaceDN w:val="0"/>
      <w:adjustRightInd w:val="0"/>
      <w:spacing w:before="120" w:after="120"/>
      <w:textAlignment w:val="baseline"/>
    </w:pPr>
    <w:rPr>
      <w:rFonts w:ascii="Tahoma" w:eastAsia="宋体" w:hAnsi="Tahoma" w:cs="Tahoma"/>
      <w:sz w:val="16"/>
      <w:szCs w:val="16"/>
      <w:lang w:val="en-GB" w:eastAsia="fr-FR"/>
    </w:rPr>
  </w:style>
  <w:style w:type="character" w:customStyle="1" w:styleId="af3">
    <w:name w:val="批注框文本字符"/>
    <w:basedOn w:val="a1"/>
    <w:link w:val="af2"/>
    <w:semiHidden/>
    <w:rsid w:val="00AD1E17"/>
    <w:rPr>
      <w:rFonts w:ascii="Tahoma" w:eastAsia="宋体" w:hAnsi="Tahoma" w:cs="Tahoma"/>
      <w:kern w:val="0"/>
      <w:sz w:val="16"/>
      <w:szCs w:val="16"/>
      <w:lang w:val="en-GB" w:eastAsia="fr-FR"/>
    </w:rPr>
  </w:style>
  <w:style w:type="paragraph" w:styleId="af4">
    <w:name w:val="Document Map"/>
    <w:basedOn w:val="a0"/>
    <w:link w:val="af5"/>
    <w:semiHidden/>
    <w:rsid w:val="00AD1E17"/>
    <w:pPr>
      <w:overflowPunct w:val="0"/>
      <w:autoSpaceDE w:val="0"/>
      <w:autoSpaceDN w:val="0"/>
      <w:adjustRightInd w:val="0"/>
      <w:spacing w:before="120" w:after="120"/>
      <w:textAlignment w:val="baseline"/>
    </w:pPr>
    <w:rPr>
      <w:rFonts w:ascii="宋体" w:eastAsia="宋体" w:hAnsi="Tahoma"/>
      <w:sz w:val="18"/>
      <w:szCs w:val="18"/>
      <w:lang w:val="en-GB" w:eastAsia="fr-FR"/>
    </w:rPr>
  </w:style>
  <w:style w:type="character" w:customStyle="1" w:styleId="af5">
    <w:name w:val="文档结构图字符"/>
    <w:basedOn w:val="a1"/>
    <w:link w:val="af4"/>
    <w:semiHidden/>
    <w:rsid w:val="00AD1E17"/>
    <w:rPr>
      <w:rFonts w:ascii="宋体" w:eastAsia="宋体" w:hAnsi="Tahoma" w:cs="Times New Roman"/>
      <w:kern w:val="0"/>
      <w:sz w:val="18"/>
      <w:szCs w:val="18"/>
      <w:lang w:val="en-GB" w:eastAsia="fr-FR"/>
    </w:rPr>
  </w:style>
  <w:style w:type="character" w:customStyle="1" w:styleId="Char">
    <w:name w:val="文档结构图 Char"/>
    <w:basedOn w:val="a1"/>
    <w:rsid w:val="00AD1E17"/>
    <w:rPr>
      <w:rFonts w:ascii="宋体" w:eastAsia="宋体" w:hAnsi="Tahoma"/>
      <w:sz w:val="18"/>
      <w:szCs w:val="18"/>
      <w:lang w:val="en-GB" w:eastAsia="fr-FR"/>
    </w:rPr>
  </w:style>
  <w:style w:type="paragraph" w:customStyle="1" w:styleId="Char0">
    <w:name w:val="Char"/>
    <w:basedOn w:val="af4"/>
    <w:autoRedefine/>
    <w:rsid w:val="00AD1E17"/>
    <w:pPr>
      <w:widowControl w:val="0"/>
      <w:shd w:val="clear" w:color="auto" w:fill="000080"/>
      <w:overflowPunct/>
      <w:autoSpaceDE/>
      <w:autoSpaceDN/>
      <w:adjustRightInd/>
      <w:spacing w:before="0" w:after="0"/>
      <w:textAlignment w:val="auto"/>
    </w:pPr>
    <w:rPr>
      <w:rFonts w:ascii="Tahoma"/>
      <w:kern w:val="2"/>
      <w:sz w:val="24"/>
      <w:szCs w:val="24"/>
      <w:lang w:val="en-US" w:eastAsia="zh-CN"/>
    </w:rPr>
  </w:style>
  <w:style w:type="paragraph" w:styleId="af6">
    <w:name w:val="List Paragraph"/>
    <w:basedOn w:val="a0"/>
    <w:uiPriority w:val="34"/>
    <w:qFormat/>
    <w:rsid w:val="00AD1E17"/>
    <w:pPr>
      <w:overflowPunct w:val="0"/>
      <w:autoSpaceDE w:val="0"/>
      <w:autoSpaceDN w:val="0"/>
      <w:adjustRightInd w:val="0"/>
      <w:spacing w:before="120" w:after="120"/>
      <w:ind w:firstLineChars="200" w:firstLine="420"/>
      <w:textAlignment w:val="baseline"/>
    </w:pPr>
    <w:rPr>
      <w:rFonts w:ascii="Tahoma" w:eastAsia="宋体" w:hAnsi="Tahoma"/>
      <w:sz w:val="21"/>
      <w:szCs w:val="20"/>
      <w:lang w:val="en-GB" w:eastAsia="fr-FR"/>
    </w:rPr>
  </w:style>
  <w:style w:type="paragraph" w:customStyle="1" w:styleId="Code">
    <w:name w:val="Code"/>
    <w:basedOn w:val="a0"/>
    <w:rsid w:val="00AD1E17"/>
    <w:pPr>
      <w:overflowPunct w:val="0"/>
      <w:autoSpaceDE w:val="0"/>
      <w:autoSpaceDN w:val="0"/>
      <w:adjustRightInd w:val="0"/>
      <w:textAlignment w:val="baseline"/>
    </w:pPr>
    <w:rPr>
      <w:rFonts w:ascii="Courier New" w:eastAsia="宋体" w:hAnsi="Courier New"/>
      <w:sz w:val="20"/>
      <w:szCs w:val="20"/>
      <w:lang w:eastAsia="fr-FR"/>
    </w:rPr>
  </w:style>
  <w:style w:type="paragraph" w:styleId="af7">
    <w:name w:val="Body Text"/>
    <w:basedOn w:val="a0"/>
    <w:link w:val="af8"/>
    <w:semiHidden/>
    <w:rsid w:val="00AD1E17"/>
    <w:pPr>
      <w:overflowPunct w:val="0"/>
      <w:autoSpaceDE w:val="0"/>
      <w:autoSpaceDN w:val="0"/>
      <w:adjustRightInd w:val="0"/>
      <w:spacing w:before="120" w:after="120"/>
      <w:textAlignment w:val="baseline"/>
    </w:pPr>
    <w:rPr>
      <w:rFonts w:ascii="Tahoma" w:eastAsia="宋体" w:hAnsi="Tahoma"/>
      <w:sz w:val="21"/>
      <w:szCs w:val="20"/>
      <w:lang w:val="en-GB" w:eastAsia="fr-FR"/>
    </w:rPr>
  </w:style>
  <w:style w:type="character" w:customStyle="1" w:styleId="af8">
    <w:name w:val="正文文本字符"/>
    <w:basedOn w:val="a1"/>
    <w:link w:val="af7"/>
    <w:semiHidden/>
    <w:rsid w:val="00AD1E17"/>
    <w:rPr>
      <w:rFonts w:ascii="Tahoma" w:eastAsia="宋体" w:hAnsi="Tahoma" w:cs="Times New Roman"/>
      <w:kern w:val="0"/>
      <w:sz w:val="21"/>
      <w:szCs w:val="20"/>
      <w:lang w:val="en-GB" w:eastAsia="fr-FR"/>
    </w:rPr>
  </w:style>
  <w:style w:type="character" w:customStyle="1" w:styleId="Char1">
    <w:name w:val="正文文本 Char"/>
    <w:basedOn w:val="a1"/>
    <w:rsid w:val="00AD1E17"/>
    <w:rPr>
      <w:rFonts w:ascii="Tahoma" w:hAnsi="Tahoma"/>
      <w:sz w:val="22"/>
      <w:lang w:val="en-GB" w:eastAsia="fr-FR"/>
    </w:rPr>
  </w:style>
  <w:style w:type="paragraph" w:styleId="a">
    <w:name w:val="Body Text First Indent"/>
    <w:basedOn w:val="af7"/>
    <w:link w:val="af9"/>
    <w:semiHidden/>
    <w:rsid w:val="00AD1E17"/>
    <w:pPr>
      <w:numPr>
        <w:ilvl w:val="1"/>
        <w:numId w:val="1"/>
      </w:numPr>
    </w:pPr>
  </w:style>
  <w:style w:type="character" w:customStyle="1" w:styleId="af9">
    <w:name w:val="正文首行缩进字符"/>
    <w:basedOn w:val="af8"/>
    <w:link w:val="a"/>
    <w:semiHidden/>
    <w:rsid w:val="00AD1E17"/>
    <w:rPr>
      <w:rFonts w:ascii="Tahoma" w:eastAsia="宋体" w:hAnsi="Tahoma" w:cs="Times New Roman"/>
      <w:kern w:val="0"/>
      <w:sz w:val="21"/>
      <w:szCs w:val="20"/>
      <w:lang w:val="en-GB" w:eastAsia="fr-FR"/>
    </w:rPr>
  </w:style>
  <w:style w:type="character" w:customStyle="1" w:styleId="Char2">
    <w:name w:val="正文首行缩进 Char"/>
    <w:basedOn w:val="Char1"/>
    <w:rsid w:val="00AD1E17"/>
    <w:rPr>
      <w:rFonts w:ascii="Tahoma" w:hAnsi="Tahoma"/>
      <w:sz w:val="22"/>
      <w:lang w:val="en-GB" w:eastAsia="fr-FR"/>
    </w:rPr>
  </w:style>
  <w:style w:type="paragraph" w:customStyle="1" w:styleId="TableHeader">
    <w:name w:val="Table Header"/>
    <w:basedOn w:val="NormalSimple"/>
    <w:rsid w:val="00AD1E17"/>
    <w:rPr>
      <w:b/>
      <w:color w:val="FFFFFF"/>
      <w:lang w:val="en-US"/>
    </w:rPr>
  </w:style>
  <w:style w:type="character" w:customStyle="1" w:styleId="NormalSimpleCar">
    <w:name w:val="NormalSimple Car"/>
    <w:basedOn w:val="a1"/>
    <w:rsid w:val="00AD1E17"/>
    <w:rPr>
      <w:rFonts w:ascii="Tahoma" w:hAnsi="Tahoma"/>
      <w:sz w:val="22"/>
      <w:lang w:val="en-GB" w:eastAsia="fr-FR"/>
    </w:rPr>
  </w:style>
  <w:style w:type="paragraph" w:customStyle="1" w:styleId="13">
    <w:name w:val="样式1"/>
    <w:basedOn w:val="a0"/>
    <w:qFormat/>
    <w:rsid w:val="00AD1E17"/>
    <w:pPr>
      <w:autoSpaceDE w:val="0"/>
      <w:autoSpaceDN w:val="0"/>
      <w:adjustRightInd w:val="0"/>
    </w:pPr>
    <w:rPr>
      <w:rFonts w:ascii="Courier New" w:eastAsia="宋体" w:hAnsi="Courier New" w:cs="Courier New"/>
      <w:color w:val="3F5FBF"/>
      <w:sz w:val="20"/>
      <w:szCs w:val="20"/>
    </w:rPr>
  </w:style>
  <w:style w:type="character" w:styleId="afa">
    <w:name w:val="Strong"/>
    <w:basedOn w:val="a1"/>
    <w:qFormat/>
    <w:rsid w:val="00AD1E17"/>
    <w:rPr>
      <w:b/>
      <w:bCs/>
    </w:rPr>
  </w:style>
  <w:style w:type="character" w:customStyle="1" w:styleId="1Char">
    <w:name w:val="样式1 Char"/>
    <w:basedOn w:val="a1"/>
    <w:rsid w:val="00AD1E17"/>
    <w:rPr>
      <w:rFonts w:ascii="Courier New" w:hAnsi="Courier New" w:cs="Courier New"/>
      <w:color w:val="3F5FBF"/>
    </w:rPr>
  </w:style>
  <w:style w:type="character" w:customStyle="1" w:styleId="Char3">
    <w:name w:val="正文 + 小四 Char"/>
    <w:basedOn w:val="a1"/>
    <w:rsid w:val="00AD1E17"/>
    <w:rPr>
      <w:rFonts w:eastAsia="宋体"/>
      <w:kern w:val="2"/>
      <w:sz w:val="21"/>
      <w:lang w:val="en-US" w:eastAsia="zh-CN" w:bidi="ar-SA"/>
    </w:rPr>
  </w:style>
  <w:style w:type="paragraph" w:styleId="afb">
    <w:name w:val="Normal (Web)"/>
    <w:basedOn w:val="a0"/>
    <w:uiPriority w:val="99"/>
    <w:unhideWhenUsed/>
    <w:rsid w:val="00AD1E17"/>
    <w:pPr>
      <w:spacing w:before="100" w:beforeAutospacing="1" w:after="100" w:afterAutospacing="1"/>
    </w:pPr>
    <w:rPr>
      <w:rFonts w:ascii="宋体" w:eastAsia="宋体" w:hAnsi="宋体" w:cs="宋体"/>
    </w:rPr>
  </w:style>
  <w:style w:type="character" w:styleId="afc">
    <w:name w:val="Hyperlink"/>
    <w:basedOn w:val="a1"/>
    <w:uiPriority w:val="99"/>
    <w:rsid w:val="00AD1E17"/>
    <w:rPr>
      <w:color w:val="0000FF"/>
      <w:u w:val="single"/>
    </w:rPr>
  </w:style>
  <w:style w:type="table" w:styleId="afd">
    <w:name w:val="Table Grid"/>
    <w:basedOn w:val="a2"/>
    <w:uiPriority w:val="39"/>
    <w:rsid w:val="00AD1E17"/>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e">
    <w:name w:val="annotation reference"/>
    <w:basedOn w:val="a1"/>
    <w:uiPriority w:val="99"/>
    <w:semiHidden/>
    <w:unhideWhenUsed/>
    <w:rsid w:val="00AD1E17"/>
    <w:rPr>
      <w:sz w:val="21"/>
      <w:szCs w:val="21"/>
    </w:rPr>
  </w:style>
  <w:style w:type="paragraph" w:styleId="aff">
    <w:name w:val="annotation text"/>
    <w:basedOn w:val="a0"/>
    <w:link w:val="aff0"/>
    <w:uiPriority w:val="99"/>
    <w:semiHidden/>
    <w:unhideWhenUsed/>
    <w:rsid w:val="00AD1E17"/>
    <w:pPr>
      <w:overflowPunct w:val="0"/>
      <w:autoSpaceDE w:val="0"/>
      <w:autoSpaceDN w:val="0"/>
      <w:adjustRightInd w:val="0"/>
      <w:spacing w:before="120" w:after="120"/>
      <w:textAlignment w:val="baseline"/>
    </w:pPr>
    <w:rPr>
      <w:rFonts w:ascii="Tahoma" w:eastAsia="宋体" w:hAnsi="Tahoma"/>
      <w:sz w:val="21"/>
      <w:szCs w:val="20"/>
      <w:lang w:val="en-GB" w:eastAsia="fr-FR"/>
    </w:rPr>
  </w:style>
  <w:style w:type="character" w:customStyle="1" w:styleId="aff0">
    <w:name w:val="批注文字字符"/>
    <w:basedOn w:val="a1"/>
    <w:link w:val="aff"/>
    <w:uiPriority w:val="99"/>
    <w:semiHidden/>
    <w:rsid w:val="00AD1E17"/>
    <w:rPr>
      <w:rFonts w:ascii="Tahoma" w:eastAsia="宋体" w:hAnsi="Tahoma" w:cs="Times New Roman"/>
      <w:kern w:val="0"/>
      <w:sz w:val="21"/>
      <w:szCs w:val="20"/>
      <w:lang w:val="en-GB" w:eastAsia="fr-FR"/>
    </w:rPr>
  </w:style>
  <w:style w:type="paragraph" w:styleId="aff1">
    <w:name w:val="annotation subject"/>
    <w:basedOn w:val="aff"/>
    <w:next w:val="aff"/>
    <w:link w:val="aff2"/>
    <w:uiPriority w:val="99"/>
    <w:semiHidden/>
    <w:unhideWhenUsed/>
    <w:rsid w:val="00AD1E17"/>
    <w:rPr>
      <w:b/>
      <w:bCs/>
    </w:rPr>
  </w:style>
  <w:style w:type="character" w:customStyle="1" w:styleId="aff2">
    <w:name w:val="批注主题字符"/>
    <w:basedOn w:val="aff0"/>
    <w:link w:val="aff1"/>
    <w:uiPriority w:val="99"/>
    <w:semiHidden/>
    <w:rsid w:val="00AD1E17"/>
    <w:rPr>
      <w:rFonts w:ascii="Tahoma" w:eastAsia="宋体" w:hAnsi="Tahoma" w:cs="Times New Roman"/>
      <w:b/>
      <w:bCs/>
      <w:kern w:val="0"/>
      <w:sz w:val="21"/>
      <w:szCs w:val="20"/>
      <w:lang w:val="en-GB" w:eastAsia="fr-FR"/>
    </w:rPr>
  </w:style>
  <w:style w:type="paragraph" w:styleId="aff3">
    <w:name w:val="endnote text"/>
    <w:basedOn w:val="a0"/>
    <w:link w:val="aff4"/>
    <w:uiPriority w:val="99"/>
    <w:semiHidden/>
    <w:unhideWhenUsed/>
    <w:rsid w:val="00AD1E17"/>
    <w:pPr>
      <w:overflowPunct w:val="0"/>
      <w:autoSpaceDE w:val="0"/>
      <w:autoSpaceDN w:val="0"/>
      <w:adjustRightInd w:val="0"/>
      <w:snapToGrid w:val="0"/>
      <w:spacing w:before="120" w:after="120"/>
      <w:textAlignment w:val="baseline"/>
    </w:pPr>
    <w:rPr>
      <w:rFonts w:ascii="Tahoma" w:eastAsia="宋体" w:hAnsi="Tahoma"/>
      <w:sz w:val="21"/>
      <w:szCs w:val="20"/>
      <w:lang w:val="en-GB" w:eastAsia="fr-FR"/>
    </w:rPr>
  </w:style>
  <w:style w:type="character" w:customStyle="1" w:styleId="aff4">
    <w:name w:val="尾注文本字符"/>
    <w:basedOn w:val="a1"/>
    <w:link w:val="aff3"/>
    <w:uiPriority w:val="99"/>
    <w:semiHidden/>
    <w:rsid w:val="00AD1E17"/>
    <w:rPr>
      <w:rFonts w:ascii="Tahoma" w:eastAsia="宋体" w:hAnsi="Tahoma" w:cs="Times New Roman"/>
      <w:kern w:val="0"/>
      <w:sz w:val="21"/>
      <w:szCs w:val="20"/>
      <w:lang w:val="en-GB" w:eastAsia="fr-FR"/>
    </w:rPr>
  </w:style>
  <w:style w:type="paragraph" w:customStyle="1" w:styleId="aff5">
    <w:name w:val="编写建议"/>
    <w:basedOn w:val="a0"/>
    <w:rsid w:val="00AD1E17"/>
    <w:pPr>
      <w:autoSpaceDE w:val="0"/>
      <w:autoSpaceDN w:val="0"/>
      <w:adjustRightInd w:val="0"/>
      <w:spacing w:line="360" w:lineRule="auto"/>
      <w:ind w:left="1134"/>
    </w:pPr>
    <w:rPr>
      <w:rFonts w:eastAsia="宋体"/>
      <w:i/>
      <w:iCs/>
      <w:color w:val="0000FF"/>
      <w:sz w:val="21"/>
      <w:szCs w:val="21"/>
    </w:rPr>
  </w:style>
  <w:style w:type="paragraph" w:styleId="aff6">
    <w:name w:val="Revision"/>
    <w:hidden/>
    <w:uiPriority w:val="99"/>
    <w:semiHidden/>
    <w:rsid w:val="003E4F62"/>
  </w:style>
  <w:style w:type="character" w:styleId="aff7">
    <w:name w:val="page number"/>
    <w:basedOn w:val="a1"/>
    <w:uiPriority w:val="99"/>
    <w:semiHidden/>
    <w:unhideWhenUsed/>
    <w:rsid w:val="0042291D"/>
  </w:style>
  <w:style w:type="paragraph" w:customStyle="1" w:styleId="p1">
    <w:name w:val="p1"/>
    <w:basedOn w:val="a0"/>
    <w:rsid w:val="00033B1C"/>
    <w:pPr>
      <w:spacing w:line="300" w:lineRule="atLeast"/>
      <w:ind w:left="90"/>
    </w:pPr>
    <w:rPr>
      <w:rFonts w:ascii=".PingFang SC" w:eastAsia=".PingFang SC" w:hAnsi=".PingFang SC"/>
      <w:color w:val="000000"/>
      <w:sz w:val="20"/>
      <w:szCs w:val="20"/>
    </w:rPr>
  </w:style>
  <w:style w:type="paragraph" w:customStyle="1" w:styleId="14">
    <w:name w:val="正文1"/>
    <w:basedOn w:val="a0"/>
    <w:qFormat/>
    <w:rsid w:val="001C18C3"/>
    <w:pPr>
      <w:jc w:val="both"/>
    </w:pPr>
    <w:rPr>
      <w:rFonts w:eastAsia="宋体"/>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51189">
      <w:bodyDiv w:val="1"/>
      <w:marLeft w:val="0"/>
      <w:marRight w:val="0"/>
      <w:marTop w:val="0"/>
      <w:marBottom w:val="0"/>
      <w:divBdr>
        <w:top w:val="none" w:sz="0" w:space="0" w:color="auto"/>
        <w:left w:val="none" w:sz="0" w:space="0" w:color="auto"/>
        <w:bottom w:val="none" w:sz="0" w:space="0" w:color="auto"/>
        <w:right w:val="none" w:sz="0" w:space="0" w:color="auto"/>
      </w:divBdr>
      <w:divsChild>
        <w:div w:id="1004430697">
          <w:marLeft w:val="0"/>
          <w:marRight w:val="0"/>
          <w:marTop w:val="90"/>
          <w:marBottom w:val="0"/>
          <w:divBdr>
            <w:top w:val="none" w:sz="0" w:space="0" w:color="auto"/>
            <w:left w:val="none" w:sz="0" w:space="0" w:color="auto"/>
            <w:bottom w:val="none" w:sz="0" w:space="0" w:color="auto"/>
            <w:right w:val="none" w:sz="0" w:space="0" w:color="auto"/>
          </w:divBdr>
          <w:divsChild>
            <w:div w:id="1994292011">
              <w:marLeft w:val="0"/>
              <w:marRight w:val="0"/>
              <w:marTop w:val="0"/>
              <w:marBottom w:val="0"/>
              <w:divBdr>
                <w:top w:val="none" w:sz="0" w:space="0" w:color="auto"/>
                <w:left w:val="none" w:sz="0" w:space="0" w:color="auto"/>
                <w:bottom w:val="none" w:sz="0" w:space="0" w:color="auto"/>
                <w:right w:val="none" w:sz="0" w:space="0" w:color="auto"/>
              </w:divBdr>
              <w:divsChild>
                <w:div w:id="42103392">
                  <w:marLeft w:val="0"/>
                  <w:marRight w:val="0"/>
                  <w:marTop w:val="0"/>
                  <w:marBottom w:val="0"/>
                  <w:divBdr>
                    <w:top w:val="none" w:sz="0" w:space="0" w:color="auto"/>
                    <w:left w:val="none" w:sz="0" w:space="0" w:color="auto"/>
                    <w:bottom w:val="none" w:sz="0" w:space="0" w:color="auto"/>
                    <w:right w:val="none" w:sz="0" w:space="0" w:color="auto"/>
                  </w:divBdr>
                  <w:divsChild>
                    <w:div w:id="819999200">
                      <w:marLeft w:val="0"/>
                      <w:marRight w:val="0"/>
                      <w:marTop w:val="0"/>
                      <w:marBottom w:val="0"/>
                      <w:divBdr>
                        <w:top w:val="none" w:sz="0" w:space="0" w:color="auto"/>
                        <w:left w:val="none" w:sz="0" w:space="0" w:color="auto"/>
                        <w:bottom w:val="none" w:sz="0" w:space="0" w:color="auto"/>
                        <w:right w:val="none" w:sz="0" w:space="0" w:color="auto"/>
                      </w:divBdr>
                      <w:divsChild>
                        <w:div w:id="1919095830">
                          <w:marLeft w:val="0"/>
                          <w:marRight w:val="0"/>
                          <w:marTop w:val="0"/>
                          <w:marBottom w:val="390"/>
                          <w:divBdr>
                            <w:top w:val="none" w:sz="0" w:space="0" w:color="auto"/>
                            <w:left w:val="none" w:sz="0" w:space="0" w:color="auto"/>
                            <w:bottom w:val="none" w:sz="0" w:space="0" w:color="auto"/>
                            <w:right w:val="none" w:sz="0" w:space="0" w:color="auto"/>
                          </w:divBdr>
                          <w:divsChild>
                            <w:div w:id="11454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295188">
      <w:bodyDiv w:val="1"/>
      <w:marLeft w:val="0"/>
      <w:marRight w:val="0"/>
      <w:marTop w:val="0"/>
      <w:marBottom w:val="0"/>
      <w:divBdr>
        <w:top w:val="none" w:sz="0" w:space="0" w:color="auto"/>
        <w:left w:val="none" w:sz="0" w:space="0" w:color="auto"/>
        <w:bottom w:val="none" w:sz="0" w:space="0" w:color="auto"/>
        <w:right w:val="none" w:sz="0" w:space="0" w:color="auto"/>
      </w:divBdr>
    </w:div>
    <w:div w:id="465392853">
      <w:bodyDiv w:val="1"/>
      <w:marLeft w:val="0"/>
      <w:marRight w:val="0"/>
      <w:marTop w:val="0"/>
      <w:marBottom w:val="0"/>
      <w:divBdr>
        <w:top w:val="none" w:sz="0" w:space="0" w:color="auto"/>
        <w:left w:val="none" w:sz="0" w:space="0" w:color="auto"/>
        <w:bottom w:val="none" w:sz="0" w:space="0" w:color="auto"/>
        <w:right w:val="none" w:sz="0" w:space="0" w:color="auto"/>
      </w:divBdr>
    </w:div>
    <w:div w:id="779688643">
      <w:bodyDiv w:val="1"/>
      <w:marLeft w:val="0"/>
      <w:marRight w:val="0"/>
      <w:marTop w:val="0"/>
      <w:marBottom w:val="0"/>
      <w:divBdr>
        <w:top w:val="none" w:sz="0" w:space="0" w:color="auto"/>
        <w:left w:val="none" w:sz="0" w:space="0" w:color="auto"/>
        <w:bottom w:val="none" w:sz="0" w:space="0" w:color="auto"/>
        <w:right w:val="none" w:sz="0" w:space="0" w:color="auto"/>
      </w:divBdr>
    </w:div>
    <w:div w:id="1149591403">
      <w:bodyDiv w:val="1"/>
      <w:marLeft w:val="0"/>
      <w:marRight w:val="0"/>
      <w:marTop w:val="0"/>
      <w:marBottom w:val="0"/>
      <w:divBdr>
        <w:top w:val="none" w:sz="0" w:space="0" w:color="auto"/>
        <w:left w:val="none" w:sz="0" w:space="0" w:color="auto"/>
        <w:bottom w:val="none" w:sz="0" w:space="0" w:color="auto"/>
        <w:right w:val="none" w:sz="0" w:space="0" w:color="auto"/>
      </w:divBdr>
    </w:div>
    <w:div w:id="1356035519">
      <w:bodyDiv w:val="1"/>
      <w:marLeft w:val="0"/>
      <w:marRight w:val="0"/>
      <w:marTop w:val="0"/>
      <w:marBottom w:val="0"/>
      <w:divBdr>
        <w:top w:val="none" w:sz="0" w:space="0" w:color="auto"/>
        <w:left w:val="none" w:sz="0" w:space="0" w:color="auto"/>
        <w:bottom w:val="none" w:sz="0" w:space="0" w:color="auto"/>
        <w:right w:val="none" w:sz="0" w:space="0" w:color="auto"/>
      </w:divBdr>
      <w:divsChild>
        <w:div w:id="676156037">
          <w:marLeft w:val="547"/>
          <w:marRight w:val="0"/>
          <w:marTop w:val="115"/>
          <w:marBottom w:val="0"/>
          <w:divBdr>
            <w:top w:val="none" w:sz="0" w:space="0" w:color="auto"/>
            <w:left w:val="none" w:sz="0" w:space="0" w:color="auto"/>
            <w:bottom w:val="none" w:sz="0" w:space="0" w:color="auto"/>
            <w:right w:val="none" w:sz="0" w:space="0" w:color="auto"/>
          </w:divBdr>
        </w:div>
      </w:divsChild>
    </w:div>
    <w:div w:id="163783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21</Pages>
  <Words>1329</Words>
  <Characters>7576</Characters>
  <Application>Microsoft Macintosh Word</Application>
  <DocSecurity>0</DocSecurity>
  <Lines>63</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Li</dc:creator>
  <cp:keywords/>
  <dc:description/>
  <cp:lastModifiedBy>Jianhua Li</cp:lastModifiedBy>
  <cp:revision>925</cp:revision>
  <dcterms:created xsi:type="dcterms:W3CDTF">2016-01-15T05:43:00Z</dcterms:created>
  <dcterms:modified xsi:type="dcterms:W3CDTF">2017-02-17T08:36:00Z</dcterms:modified>
</cp:coreProperties>
</file>