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1.你认为把下面这个过滤器应用到灰度图像会怎么样？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1276350" cy="847725"/>
            <wp:effectExtent l="0" t="0" r="0" b="9525"/>
            <wp:docPr id="1" name="图片 1" descr="16268453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684536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会检测 45 度边缘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会检测垂直边缘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会检测水平边缘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会检测图像对比度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假设你的输入是 300×300 彩色（RGB）图像，并且你使用卷积层和 100 个过滤器，每个过滤器都是 5×5 的大小，请问这个隐藏层有多少个参数包括偏置参数？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（5*5*3+1） * 100 = 7600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你有一个 63x63x16 的输入，有 32 个过滤器进行卷积，每个过滤器的大小为 7x7，步幅为 1，你想要 使用“same”的卷积方式，请问 pad 的值是多少？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（63+2p-7）+1= 63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 = 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4.在典型的卷积神经网络中，随着网络的深度增加，你能看到的现象是？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过滤器数量（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增大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/减少）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5.我们使用普通的网络结构来训练一个很深的网络，要使得网络适应一个很复杂的功能（比如增加层数)，总会有更低的训练误差。 True/False? Why?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对于很深的网络是很难训练的，主要原因是存在梯度消失和梯度爆炸的问题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6.下图中resnet block计算公式中，横线应填什么？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714750" cy="314325"/>
            <wp:effectExtent l="0" t="0" r="0" b="9525"/>
            <wp:docPr id="2" name="图片 2" descr="16268473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2684730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a[l],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7.假设你的输入的维度为64x64x16，单个1x1的卷积过滤器含有多少个参数（包括偏差）？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1*16+1 = 17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8.关于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Inception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网络下面哪些说法是正确的？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Inception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网络包含了各种网络的体系结构类似于随机删除节点模式，它会在每一步中随机选择网络的结构，因此它具有随机删除节点的正则化效应。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Inception 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块通常使用 </w:t>
      </w:r>
      <w:r>
        <w:rPr>
          <w:rFonts w:hint="default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1x1 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的卷积来减少输入卷积的大小，然后再使用 </w:t>
      </w:r>
      <w:r>
        <w:rPr>
          <w:rFonts w:hint="default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3x3 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5x5 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的卷积。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一个 </w:t>
      </w:r>
      <w:r>
        <w:rPr>
          <w:rFonts w:hint="default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inception 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块允许网络使用 </w:t>
      </w:r>
      <w:r>
        <w:rPr>
          <w:rFonts w:hint="default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 xml:space="preserve">1x1, 3x3, 5x5 </w:t>
      </w:r>
      <w:r>
        <w:rPr>
          <w:rFonts w:hint="eastAsia" w:ascii="宋体" w:hAnsi="宋体" w:eastAsia="宋体" w:cs="宋体"/>
          <w:color w:val="C00000"/>
          <w:kern w:val="0"/>
          <w:sz w:val="21"/>
          <w:szCs w:val="21"/>
          <w:lang w:val="en-US" w:eastAsia="zh-CN" w:bidi="ar"/>
        </w:rPr>
        <w:t>的和卷积个池化层的组合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通过叠加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inception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块的方式让 </w:t>
      </w:r>
      <w:r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inception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网络更深不会损害训练集的表现。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F7EABD"/>
    <w:multiLevelType w:val="singleLevel"/>
    <w:tmpl w:val="F7F7EAB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2E0CD8"/>
    <w:rsid w:val="2CC11178"/>
    <w:rsid w:val="2DE05FCF"/>
    <w:rsid w:val="33AF2745"/>
    <w:rsid w:val="33E35128"/>
    <w:rsid w:val="3A5E2D5E"/>
    <w:rsid w:val="3A607C66"/>
    <w:rsid w:val="3FA0104A"/>
    <w:rsid w:val="4CF64BA8"/>
    <w:rsid w:val="509E2913"/>
    <w:rsid w:val="56D553F8"/>
    <w:rsid w:val="667B3A55"/>
    <w:rsid w:val="70044F2E"/>
    <w:rsid w:val="78A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1076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2021-07-21T05:29:00Z</dcterms:created>
  <dc:creator>Administrator</dc:creator>
  <cp:lastModifiedBy>岳文静</cp:lastModifiedBy>
  <dcterms:modified xsi:type="dcterms:W3CDTF">2021-07-22T10:47:59Z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096592D47D06460AAE83AEF3E0CE3368</vt:lpwstr>
  </property>
</Properties>
</file>