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73A" w:rsidRPr="003934A9" w:rsidRDefault="000C5B93">
      <w:pPr>
        <w:rPr>
          <w:szCs w:val="21"/>
        </w:rPr>
      </w:pP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采用确定性分析方法，研究</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系统之间干扰共存问题，通过分析计算出各种干扰情况下系统之间需要的隔离损耗，并就工程实施中经常使用的几种解决干扰问题的方法进行详细分析。这些将对</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无线网络工程实施提供有价值的参考。</w:t>
      </w:r>
      <w:r w:rsidRPr="003934A9">
        <w:rPr>
          <w:rFonts w:ascii="Verdana" w:hAnsi="Verdana"/>
          <w:color w:val="000000"/>
          <w:szCs w:val="21"/>
        </w:rPr>
        <w:br/>
      </w:r>
      <w:r w:rsidRPr="003934A9">
        <w:rPr>
          <w:rFonts w:ascii="Verdana" w:hAnsi="Verdana"/>
          <w:color w:val="000000"/>
          <w:szCs w:val="21"/>
          <w:shd w:val="clear" w:color="auto" w:fill="FFFFFF"/>
        </w:rPr>
        <w:t xml:space="preserve">1  </w:t>
      </w:r>
      <w:r w:rsidRPr="003934A9">
        <w:rPr>
          <w:rFonts w:ascii="Verdana" w:hAnsi="Verdana"/>
          <w:color w:val="000000"/>
          <w:szCs w:val="21"/>
          <w:shd w:val="clear" w:color="auto" w:fill="FFFFFF"/>
        </w:rPr>
        <w:t>引言</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目前，</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标准化进程和</w:t>
      </w:r>
      <w:r w:rsidRPr="003934A9">
        <w:rPr>
          <w:rFonts w:ascii="Verdana" w:hAnsi="Verdana"/>
          <w:color w:val="000000"/>
          <w:szCs w:val="21"/>
          <w:shd w:val="clear" w:color="auto" w:fill="FFFFFF"/>
        </w:rPr>
        <w:t>FDD LTE</w:t>
      </w:r>
      <w:r w:rsidRPr="003934A9">
        <w:rPr>
          <w:rFonts w:ascii="Verdana" w:hAnsi="Verdana"/>
          <w:color w:val="000000"/>
          <w:szCs w:val="21"/>
          <w:shd w:val="clear" w:color="auto" w:fill="FFFFFF"/>
        </w:rPr>
        <w:t>基本保持一致，到</w:t>
      </w:r>
      <w:r w:rsidRPr="003934A9">
        <w:rPr>
          <w:rFonts w:ascii="Verdana" w:hAnsi="Verdana"/>
          <w:color w:val="000000"/>
          <w:szCs w:val="21"/>
          <w:shd w:val="clear" w:color="auto" w:fill="FFFFFF"/>
        </w:rPr>
        <w:t>2008</w:t>
      </w:r>
      <w:r w:rsidRPr="003934A9">
        <w:rPr>
          <w:rFonts w:ascii="Verdana" w:hAnsi="Verdana"/>
          <w:color w:val="000000"/>
          <w:szCs w:val="21"/>
          <w:shd w:val="clear" w:color="auto" w:fill="FFFFFF"/>
        </w:rPr>
        <w:t>年底已经完成</w:t>
      </w:r>
      <w:r w:rsidRPr="003934A9">
        <w:rPr>
          <w:rFonts w:ascii="Verdana" w:hAnsi="Verdana"/>
          <w:color w:val="000000"/>
          <w:szCs w:val="21"/>
          <w:shd w:val="clear" w:color="auto" w:fill="FFFFFF"/>
        </w:rPr>
        <w:t>95%</w:t>
      </w:r>
      <w:r w:rsidRPr="003934A9">
        <w:rPr>
          <w:rFonts w:ascii="Verdana" w:hAnsi="Verdana"/>
          <w:color w:val="000000"/>
          <w:szCs w:val="21"/>
          <w:shd w:val="clear" w:color="auto" w:fill="FFFFFF"/>
        </w:rPr>
        <w:t>。按照</w:t>
      </w:r>
      <w:r w:rsidRPr="003934A9">
        <w:rPr>
          <w:rFonts w:ascii="Verdana" w:hAnsi="Verdana"/>
          <w:color w:val="000000"/>
          <w:szCs w:val="21"/>
          <w:shd w:val="clear" w:color="auto" w:fill="FFFFFF"/>
        </w:rPr>
        <w:t>3GPP</w:t>
      </w:r>
      <w:r w:rsidRPr="003934A9">
        <w:rPr>
          <w:rFonts w:ascii="Verdana" w:hAnsi="Verdana"/>
          <w:color w:val="000000"/>
          <w:szCs w:val="21"/>
          <w:shd w:val="clear" w:color="auto" w:fill="FFFFFF"/>
        </w:rPr>
        <w:t>工作计划，将在</w:t>
      </w:r>
      <w:r w:rsidRPr="003934A9">
        <w:rPr>
          <w:rFonts w:ascii="Verdana" w:hAnsi="Verdana"/>
          <w:color w:val="000000"/>
          <w:szCs w:val="21"/>
          <w:shd w:val="clear" w:color="auto" w:fill="FFFFFF"/>
        </w:rPr>
        <w:t>2009</w:t>
      </w:r>
      <w:r w:rsidRPr="003934A9">
        <w:rPr>
          <w:rFonts w:ascii="Verdana" w:hAnsi="Verdana"/>
          <w:color w:val="000000"/>
          <w:szCs w:val="21"/>
          <w:shd w:val="clear" w:color="auto" w:fill="FFFFFF"/>
        </w:rPr>
        <w:t>年完成</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的标准制定工作，而</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商用部署也可能在</w:t>
      </w:r>
      <w:r w:rsidRPr="003934A9">
        <w:rPr>
          <w:rFonts w:ascii="Verdana" w:hAnsi="Verdana"/>
          <w:color w:val="000000"/>
          <w:szCs w:val="21"/>
          <w:shd w:val="clear" w:color="auto" w:fill="FFFFFF"/>
        </w:rPr>
        <w:t>2012</w:t>
      </w:r>
      <w:r w:rsidRPr="003934A9">
        <w:rPr>
          <w:rFonts w:ascii="Verdana" w:hAnsi="Verdana"/>
          <w:color w:val="000000"/>
          <w:szCs w:val="21"/>
          <w:shd w:val="clear" w:color="auto" w:fill="FFFFFF"/>
        </w:rPr>
        <w:t>年左右开始。在</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网路部署初期，它将会和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，甚至</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部署在同一地区（包括同一个安装地点），因此有必要深入研究</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系统与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以及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系统之间的干扰问题。</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移动系统共存研究一般有两种方法，即</w:t>
      </w:r>
      <w:r w:rsidRPr="003934A9">
        <w:rPr>
          <w:rFonts w:ascii="Verdana" w:hAnsi="Verdana"/>
          <w:color w:val="000000"/>
          <w:szCs w:val="21"/>
          <w:shd w:val="clear" w:color="auto" w:fill="FFFFFF"/>
        </w:rPr>
        <w:t>Monte Carlo</w:t>
      </w:r>
      <w:r w:rsidRPr="003934A9">
        <w:rPr>
          <w:rFonts w:ascii="Verdana" w:hAnsi="Verdana"/>
          <w:color w:val="000000"/>
          <w:szCs w:val="21"/>
          <w:shd w:val="clear" w:color="auto" w:fill="FFFFFF"/>
        </w:rPr>
        <w:t>（蒙特卡罗）仿真方法和基于最小耦合损耗计算的确定性分析方法。前者是涉及到移动台的研究方法，包括基站和移动台、移动台和基站以及移动台和移动台之间的干扰研究。这是因为移动台的位置不是固定的，并且由于功率控制，移动台不会满功率发射。蒙特卡罗仿真方法需要对基站和移动台的发射功率、小区负载等情况进行仿真，得出近似真实环境下的干扰情况。该方法应用广泛，被公认为是一种行之有效的方法，但它的复杂度随着系统复杂性的增加而迅速增加，对仿真的计算机有较高的要求。而确定性分析方法研究在最坏情况下的共存干扰问题，通过计算两个系统之间的最小耦合损耗来确定系统间的干扰情况，特别适合两个基站之间的干扰分析，和蒙特卡罗仿真方法相比，简单明了，对工程施工有实际的指导意义。</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本文就</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系统共处问题展开研究，首先介绍干扰共存问题研究中使用的确定性分析方法，然后给出</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系统与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系统之间存在的干扰种类，接下来使用确定性计算方法分析</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系统干扰的情况，最后给出在工程实施中解决干扰共存的具体措施并进行讨论。</w:t>
      </w:r>
      <w:r w:rsidRPr="003934A9">
        <w:rPr>
          <w:rFonts w:ascii="Verdana" w:hAnsi="Verdana"/>
          <w:color w:val="000000"/>
          <w:szCs w:val="21"/>
        </w:rPr>
        <w:br/>
      </w:r>
      <w:r w:rsidRPr="003934A9">
        <w:rPr>
          <w:rFonts w:ascii="Verdana" w:hAnsi="Verdana"/>
          <w:color w:val="000000"/>
          <w:szCs w:val="21"/>
          <w:shd w:val="clear" w:color="auto" w:fill="FFFFFF"/>
        </w:rPr>
        <w:t xml:space="preserve">2  </w:t>
      </w:r>
      <w:r w:rsidRPr="003934A9">
        <w:rPr>
          <w:rFonts w:ascii="Verdana" w:hAnsi="Verdana"/>
          <w:color w:val="000000"/>
          <w:szCs w:val="21"/>
          <w:shd w:val="clear" w:color="auto" w:fill="FFFFFF"/>
        </w:rPr>
        <w:t>确定性分析方法</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系统</w:t>
      </w:r>
      <w:r w:rsidRPr="003934A9">
        <w:rPr>
          <w:rFonts w:ascii="Verdana" w:hAnsi="Verdana"/>
          <w:color w:val="000000"/>
          <w:szCs w:val="21"/>
          <w:shd w:val="clear" w:color="auto" w:fill="FFFFFF"/>
        </w:rPr>
        <w:t>A</w:t>
      </w:r>
      <w:r w:rsidRPr="003934A9">
        <w:rPr>
          <w:rFonts w:ascii="Verdana" w:hAnsi="Verdana"/>
          <w:color w:val="000000"/>
          <w:szCs w:val="21"/>
          <w:shd w:val="clear" w:color="auto" w:fill="FFFFFF"/>
        </w:rPr>
        <w:t>对系统</w:t>
      </w:r>
      <w:r w:rsidRPr="003934A9">
        <w:rPr>
          <w:rFonts w:ascii="Verdana" w:hAnsi="Verdana"/>
          <w:color w:val="000000"/>
          <w:szCs w:val="21"/>
          <w:shd w:val="clear" w:color="auto" w:fill="FFFFFF"/>
        </w:rPr>
        <w:t>B</w:t>
      </w:r>
      <w:r w:rsidRPr="003934A9">
        <w:rPr>
          <w:rFonts w:ascii="Verdana" w:hAnsi="Verdana"/>
          <w:color w:val="000000"/>
          <w:szCs w:val="21"/>
          <w:shd w:val="clear" w:color="auto" w:fill="FFFFFF"/>
        </w:rPr>
        <w:t>产生干扰，可以用下面的干扰评估公式进行研究：</w:t>
      </w:r>
      <w:r w:rsidRPr="003934A9">
        <w:rPr>
          <w:rFonts w:ascii="Verdana" w:hAnsi="Verdana"/>
          <w:color w:val="000000"/>
          <w:szCs w:val="21"/>
        </w:rPr>
        <w:br/>
      </w:r>
      <w:r w:rsidRPr="003934A9">
        <w:rPr>
          <w:rFonts w:ascii="Verdana" w:hAnsi="Verdana"/>
          <w:color w:val="000000"/>
          <w:szCs w:val="21"/>
          <w:shd w:val="clear" w:color="auto" w:fill="FFFFFF"/>
        </w:rPr>
        <w:t xml:space="preserve">       Pe(Fi)-MCL(Fi)≤Imax(Fi)                 </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其中，</w:t>
      </w:r>
      <w:r w:rsidRPr="003934A9">
        <w:rPr>
          <w:rFonts w:ascii="Verdana" w:hAnsi="Verdana"/>
          <w:color w:val="000000"/>
          <w:szCs w:val="21"/>
          <w:shd w:val="clear" w:color="auto" w:fill="FFFFFF"/>
        </w:rPr>
        <w:t>Fi</w:t>
      </w:r>
      <w:r w:rsidRPr="003934A9">
        <w:rPr>
          <w:rFonts w:ascii="Verdana" w:hAnsi="Verdana"/>
          <w:color w:val="000000"/>
          <w:szCs w:val="21"/>
          <w:shd w:val="clear" w:color="auto" w:fill="FFFFFF"/>
        </w:rPr>
        <w:t>是研究的频率；</w:t>
      </w:r>
      <w:r w:rsidRPr="003934A9">
        <w:rPr>
          <w:rFonts w:ascii="Verdana" w:hAnsi="Verdana"/>
          <w:color w:val="000000"/>
          <w:szCs w:val="21"/>
          <w:shd w:val="clear" w:color="auto" w:fill="FFFFFF"/>
        </w:rPr>
        <w:t>Pe(Fi)</w:t>
      </w:r>
      <w:r w:rsidRPr="003934A9">
        <w:rPr>
          <w:rFonts w:ascii="Verdana" w:hAnsi="Verdana"/>
          <w:color w:val="000000"/>
          <w:szCs w:val="21"/>
          <w:shd w:val="clear" w:color="auto" w:fill="FFFFFF"/>
        </w:rPr>
        <w:t>是产生干扰的发射机在频率</w:t>
      </w:r>
      <w:r w:rsidRPr="003934A9">
        <w:rPr>
          <w:rFonts w:ascii="Verdana" w:hAnsi="Verdana"/>
          <w:color w:val="000000"/>
          <w:szCs w:val="21"/>
          <w:shd w:val="clear" w:color="auto" w:fill="FFFFFF"/>
        </w:rPr>
        <w:t>Fi</w:t>
      </w:r>
      <w:r w:rsidRPr="003934A9">
        <w:rPr>
          <w:rFonts w:ascii="Verdana" w:hAnsi="Verdana"/>
          <w:color w:val="000000"/>
          <w:szCs w:val="21"/>
          <w:shd w:val="clear" w:color="auto" w:fill="FFFFFF"/>
        </w:rPr>
        <w:t>上的发射功率；</w:t>
      </w:r>
      <w:r w:rsidRPr="003934A9">
        <w:rPr>
          <w:rFonts w:ascii="Verdana" w:hAnsi="Verdana"/>
          <w:color w:val="000000"/>
          <w:szCs w:val="21"/>
          <w:shd w:val="clear" w:color="auto" w:fill="FFFFFF"/>
        </w:rPr>
        <w:t>MCL(Fi)</w:t>
      </w:r>
      <w:r w:rsidRPr="003934A9">
        <w:rPr>
          <w:rFonts w:ascii="Verdana" w:hAnsi="Verdana"/>
          <w:color w:val="000000"/>
          <w:szCs w:val="21"/>
          <w:shd w:val="clear" w:color="auto" w:fill="FFFFFF"/>
        </w:rPr>
        <w:t>是在频率</w:t>
      </w:r>
      <w:r w:rsidRPr="003934A9">
        <w:rPr>
          <w:rFonts w:ascii="Verdana" w:hAnsi="Verdana"/>
          <w:color w:val="000000"/>
          <w:szCs w:val="21"/>
          <w:shd w:val="clear" w:color="auto" w:fill="FFFFFF"/>
        </w:rPr>
        <w:t>Fi</w:t>
      </w:r>
      <w:r w:rsidRPr="003934A9">
        <w:rPr>
          <w:rFonts w:ascii="Verdana" w:hAnsi="Verdana"/>
          <w:color w:val="000000"/>
          <w:szCs w:val="21"/>
          <w:shd w:val="clear" w:color="auto" w:fill="FFFFFF"/>
        </w:rPr>
        <w:t>上发射机和接收机之间的最小耦合损耗；</w:t>
      </w:r>
      <w:r w:rsidRPr="003934A9">
        <w:rPr>
          <w:rFonts w:ascii="Verdana" w:hAnsi="Verdana"/>
          <w:color w:val="000000"/>
          <w:szCs w:val="21"/>
          <w:shd w:val="clear" w:color="auto" w:fill="FFFFFF"/>
        </w:rPr>
        <w:t>Imax(Fi)</w:t>
      </w:r>
      <w:r w:rsidRPr="003934A9">
        <w:rPr>
          <w:rFonts w:ascii="Verdana" w:hAnsi="Verdana"/>
          <w:color w:val="000000"/>
          <w:szCs w:val="21"/>
          <w:shd w:val="clear" w:color="auto" w:fill="FFFFFF"/>
        </w:rPr>
        <w:t>是在频率</w:t>
      </w:r>
      <w:r w:rsidRPr="003934A9">
        <w:rPr>
          <w:rFonts w:ascii="Verdana" w:hAnsi="Verdana"/>
          <w:color w:val="000000"/>
          <w:szCs w:val="21"/>
          <w:shd w:val="clear" w:color="auto" w:fill="FFFFFF"/>
        </w:rPr>
        <w:t>Fi</w:t>
      </w:r>
      <w:r w:rsidRPr="003934A9">
        <w:rPr>
          <w:rFonts w:ascii="Verdana" w:hAnsi="Verdana"/>
          <w:color w:val="000000"/>
          <w:szCs w:val="21"/>
          <w:shd w:val="clear" w:color="auto" w:fill="FFFFFF"/>
        </w:rPr>
        <w:t>上的可接受的最大干扰电平。根据上面的评估公式，按照干扰在不同频率范围可以将干扰分成下面几种情况进行研究：</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系统</w:t>
      </w:r>
      <w:r w:rsidRPr="003934A9">
        <w:rPr>
          <w:rFonts w:ascii="Verdana" w:hAnsi="Verdana"/>
          <w:color w:val="000000"/>
          <w:szCs w:val="21"/>
          <w:shd w:val="clear" w:color="auto" w:fill="FFFFFF"/>
        </w:rPr>
        <w:t>A</w:t>
      </w:r>
      <w:r w:rsidRPr="003934A9">
        <w:rPr>
          <w:rFonts w:ascii="Verdana" w:hAnsi="Verdana"/>
          <w:color w:val="000000"/>
          <w:szCs w:val="21"/>
          <w:shd w:val="clear" w:color="auto" w:fill="FFFFFF"/>
        </w:rPr>
        <w:t>发射机发射的有用信号（一般来说，功率比较大）在系统</w:t>
      </w:r>
      <w:r w:rsidRPr="003934A9">
        <w:rPr>
          <w:rFonts w:ascii="Verdana" w:hAnsi="Verdana"/>
          <w:color w:val="000000"/>
          <w:szCs w:val="21"/>
          <w:shd w:val="clear" w:color="auto" w:fill="FFFFFF"/>
        </w:rPr>
        <w:t>B</w:t>
      </w:r>
      <w:r w:rsidRPr="003934A9">
        <w:rPr>
          <w:rFonts w:ascii="Verdana" w:hAnsi="Verdana"/>
          <w:color w:val="000000"/>
          <w:szCs w:val="21"/>
          <w:shd w:val="clear" w:color="auto" w:fill="FFFFFF"/>
        </w:rPr>
        <w:t>接收频段外（除了邻道外）造成的干扰，称为阻塞干扰。它主要考察接收机在接收频段外抵抗强干扰信号的能力，可接受最大干扰电平</w:t>
      </w:r>
      <w:r w:rsidRPr="003934A9">
        <w:rPr>
          <w:rFonts w:ascii="Verdana" w:hAnsi="Verdana"/>
          <w:color w:val="000000"/>
          <w:szCs w:val="21"/>
          <w:shd w:val="clear" w:color="auto" w:fill="FFFFFF"/>
        </w:rPr>
        <w:t>Imax(Fi)</w:t>
      </w:r>
      <w:r w:rsidRPr="003934A9">
        <w:rPr>
          <w:rFonts w:ascii="Verdana" w:hAnsi="Verdana"/>
          <w:color w:val="000000"/>
          <w:szCs w:val="21"/>
          <w:shd w:val="clear" w:color="auto" w:fill="FFFFFF"/>
        </w:rPr>
        <w:t>门限一般取接收机带外阻塞特性。</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系统</w:t>
      </w:r>
      <w:r w:rsidRPr="003934A9">
        <w:rPr>
          <w:rFonts w:ascii="Verdana" w:hAnsi="Verdana"/>
          <w:color w:val="000000"/>
          <w:szCs w:val="21"/>
          <w:shd w:val="clear" w:color="auto" w:fill="FFFFFF"/>
        </w:rPr>
        <w:t>A</w:t>
      </w:r>
      <w:r w:rsidRPr="003934A9">
        <w:rPr>
          <w:rFonts w:ascii="Verdana" w:hAnsi="Verdana"/>
          <w:color w:val="000000"/>
          <w:szCs w:val="21"/>
          <w:shd w:val="clear" w:color="auto" w:fill="FFFFFF"/>
        </w:rPr>
        <w:t>发射机的带外杂散辐射在系统</w:t>
      </w:r>
      <w:r w:rsidRPr="003934A9">
        <w:rPr>
          <w:rFonts w:ascii="Verdana" w:hAnsi="Verdana"/>
          <w:color w:val="000000"/>
          <w:szCs w:val="21"/>
          <w:shd w:val="clear" w:color="auto" w:fill="FFFFFF"/>
        </w:rPr>
        <w:t>B</w:t>
      </w:r>
      <w:r w:rsidRPr="003934A9">
        <w:rPr>
          <w:rFonts w:ascii="Verdana" w:hAnsi="Verdana"/>
          <w:color w:val="000000"/>
          <w:szCs w:val="21"/>
          <w:shd w:val="clear" w:color="auto" w:fill="FFFFFF"/>
        </w:rPr>
        <w:t>接收通带内造成的干扰，称为带外干扰。它主要考察接收机接收灵敏度能够承受的最大干扰信号程度，可接受最大干扰电平</w:t>
      </w:r>
      <w:r w:rsidRPr="003934A9">
        <w:rPr>
          <w:rFonts w:ascii="Verdana" w:hAnsi="Verdana"/>
          <w:color w:val="000000"/>
          <w:szCs w:val="21"/>
          <w:shd w:val="clear" w:color="auto" w:fill="FFFFFF"/>
        </w:rPr>
        <w:t>Imax(Fi)</w:t>
      </w:r>
      <w:r w:rsidRPr="003934A9">
        <w:rPr>
          <w:rFonts w:ascii="Verdana" w:hAnsi="Verdana"/>
          <w:color w:val="000000"/>
          <w:szCs w:val="21"/>
          <w:shd w:val="clear" w:color="auto" w:fill="FFFFFF"/>
        </w:rPr>
        <w:t>门限一般取接收机的灵敏度承受度。</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邻道干扰从两个方面考虑：系统</w:t>
      </w:r>
      <w:r w:rsidRPr="003934A9">
        <w:rPr>
          <w:rFonts w:ascii="Verdana" w:hAnsi="Verdana"/>
          <w:color w:val="000000"/>
          <w:szCs w:val="21"/>
          <w:shd w:val="clear" w:color="auto" w:fill="FFFFFF"/>
        </w:rPr>
        <w:t>A</w:t>
      </w:r>
      <w:r w:rsidRPr="003934A9">
        <w:rPr>
          <w:rFonts w:ascii="Verdana" w:hAnsi="Verdana"/>
          <w:color w:val="000000"/>
          <w:szCs w:val="21"/>
          <w:shd w:val="clear" w:color="auto" w:fill="FFFFFF"/>
        </w:rPr>
        <w:t>发射机的邻道泄漏落入系统</w:t>
      </w:r>
      <w:r w:rsidRPr="003934A9">
        <w:rPr>
          <w:rFonts w:ascii="Verdana" w:hAnsi="Verdana"/>
          <w:color w:val="000000"/>
          <w:szCs w:val="21"/>
          <w:shd w:val="clear" w:color="auto" w:fill="FFFFFF"/>
        </w:rPr>
        <w:t>B</w:t>
      </w:r>
      <w:r w:rsidRPr="003934A9">
        <w:rPr>
          <w:rFonts w:ascii="Verdana" w:hAnsi="Verdana"/>
          <w:color w:val="000000"/>
          <w:szCs w:val="21"/>
          <w:shd w:val="clear" w:color="auto" w:fill="FFFFFF"/>
        </w:rPr>
        <w:t>接收机通带内造成的干扰，称为邻道干扰；系统</w:t>
      </w:r>
      <w:r w:rsidRPr="003934A9">
        <w:rPr>
          <w:rFonts w:ascii="Verdana" w:hAnsi="Verdana"/>
          <w:color w:val="000000"/>
          <w:szCs w:val="21"/>
          <w:shd w:val="clear" w:color="auto" w:fill="FFFFFF"/>
        </w:rPr>
        <w:t>A</w:t>
      </w:r>
      <w:r w:rsidRPr="003934A9">
        <w:rPr>
          <w:rFonts w:ascii="Verdana" w:hAnsi="Verdana"/>
          <w:color w:val="000000"/>
          <w:szCs w:val="21"/>
          <w:shd w:val="clear" w:color="auto" w:fill="FFFFFF"/>
        </w:rPr>
        <w:t>发射机发射的有用信号或杂散辐射在系统</w:t>
      </w:r>
      <w:r w:rsidRPr="003934A9">
        <w:rPr>
          <w:rFonts w:ascii="Verdana" w:hAnsi="Verdana"/>
          <w:color w:val="000000"/>
          <w:szCs w:val="21"/>
          <w:shd w:val="clear" w:color="auto" w:fill="FFFFFF"/>
        </w:rPr>
        <w:t>B</w:t>
      </w:r>
      <w:r w:rsidRPr="003934A9">
        <w:rPr>
          <w:rFonts w:ascii="Verdana" w:hAnsi="Verdana"/>
          <w:color w:val="000000"/>
          <w:szCs w:val="21"/>
          <w:shd w:val="clear" w:color="auto" w:fill="FFFFFF"/>
        </w:rPr>
        <w:t>接收机第</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邻道造成的干扰，也称为邻道干扰（从广义上讲，可称为邻道阻塞干扰）。它们可接受的最大干扰电平</w:t>
      </w:r>
      <w:r w:rsidRPr="003934A9">
        <w:rPr>
          <w:rFonts w:ascii="Verdana" w:hAnsi="Verdana"/>
          <w:color w:val="000000"/>
          <w:szCs w:val="21"/>
          <w:shd w:val="clear" w:color="auto" w:fill="FFFFFF"/>
        </w:rPr>
        <w:t>Imax(Fi)</w:t>
      </w:r>
      <w:r w:rsidRPr="003934A9">
        <w:rPr>
          <w:rFonts w:ascii="Verdana" w:hAnsi="Verdana"/>
          <w:color w:val="000000"/>
          <w:szCs w:val="21"/>
          <w:shd w:val="clear" w:color="auto" w:fill="FFFFFF"/>
        </w:rPr>
        <w:t>门限前者为接收机的灵敏度承受度，后者为接收机的邻道选择性。本文研究的</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个移动系统都是非邻频共存，不存在上述第</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种邻道干扰，但是由于干扰系统产生带外杂散将会在被干扰系统接收机的第</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邻道内产生干扰，因此会产生邻道阻塞干扰。</w:t>
      </w:r>
      <w:r w:rsidRPr="003934A9">
        <w:rPr>
          <w:rFonts w:ascii="Verdana" w:hAnsi="Verdana"/>
          <w:color w:val="000000"/>
          <w:szCs w:val="21"/>
        </w:rPr>
        <w:br/>
      </w:r>
      <w:r w:rsidRPr="003934A9">
        <w:rPr>
          <w:rFonts w:ascii="Verdana" w:hAnsi="Verdana"/>
          <w:color w:val="000000"/>
          <w:szCs w:val="21"/>
          <w:shd w:val="clear" w:color="auto" w:fill="FFFFFF"/>
        </w:rPr>
        <w:t>如上所述，如果在接收机通带内产生干扰，会抬高系统接收噪声电平，将对接收机灵敏度造成影响。一般认为灵敏度损失范围在</w:t>
      </w:r>
      <w:r w:rsidRPr="003934A9">
        <w:rPr>
          <w:rFonts w:ascii="Verdana" w:hAnsi="Verdana"/>
          <w:color w:val="000000"/>
          <w:szCs w:val="21"/>
          <w:shd w:val="clear" w:color="auto" w:fill="FFFFFF"/>
        </w:rPr>
        <w:t>0.2~1dB</w:t>
      </w:r>
      <w:r w:rsidRPr="003934A9">
        <w:rPr>
          <w:rFonts w:ascii="Verdana" w:hAnsi="Verdana"/>
          <w:color w:val="000000"/>
          <w:szCs w:val="21"/>
          <w:shd w:val="clear" w:color="auto" w:fill="FFFFFF"/>
        </w:rPr>
        <w:t>都是合理的。本研究中采用的准则是基站接收机灵敏度损失为</w:t>
      </w:r>
      <w:r w:rsidRPr="003934A9">
        <w:rPr>
          <w:rFonts w:ascii="Verdana" w:hAnsi="Verdana"/>
          <w:color w:val="000000"/>
          <w:szCs w:val="21"/>
          <w:shd w:val="clear" w:color="auto" w:fill="FFFFFF"/>
        </w:rPr>
        <w:t>0.8dB</w:t>
      </w:r>
      <w:r w:rsidRPr="003934A9">
        <w:rPr>
          <w:rFonts w:ascii="Verdana" w:hAnsi="Verdana"/>
          <w:color w:val="000000"/>
          <w:szCs w:val="21"/>
          <w:shd w:val="clear" w:color="auto" w:fill="FFFFFF"/>
        </w:rPr>
        <w:t>，相对应的</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基站可接受最大外来干扰电平为</w:t>
      </w:r>
      <w:r w:rsidRPr="003934A9">
        <w:rPr>
          <w:rFonts w:ascii="Verdana" w:hAnsi="Verdana"/>
          <w:color w:val="000000"/>
          <w:szCs w:val="21"/>
          <w:shd w:val="clear" w:color="auto" w:fill="FFFFFF"/>
        </w:rPr>
        <w:lastRenderedPageBreak/>
        <w:t>-115dBm/1.28MHz</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-121dBm/200kHz</w:t>
      </w:r>
      <w:r w:rsidRPr="003934A9">
        <w:rPr>
          <w:rFonts w:ascii="Verdana" w:hAnsi="Verdana"/>
          <w:color w:val="000000"/>
          <w:szCs w:val="21"/>
          <w:shd w:val="clear" w:color="auto" w:fill="FFFFFF"/>
        </w:rPr>
        <w:t>，而对不同射频带宽使用的</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最大外来干扰电平分别是</w:t>
      </w:r>
      <w:r w:rsidRPr="003934A9">
        <w:rPr>
          <w:rFonts w:ascii="Verdana" w:hAnsi="Verdana"/>
          <w:color w:val="000000"/>
          <w:szCs w:val="21"/>
          <w:shd w:val="clear" w:color="auto" w:fill="FFFFFF"/>
        </w:rPr>
        <w:t>-109dBm/5MHz</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-106dBm/10MHz</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-103dBm/20MHz</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3  </w:t>
      </w:r>
      <w:r w:rsidRPr="003934A9">
        <w:rPr>
          <w:rFonts w:ascii="Verdana" w:hAnsi="Verdana"/>
          <w:color w:val="000000"/>
          <w:szCs w:val="21"/>
          <w:shd w:val="clear" w:color="auto" w:fill="FFFFFF"/>
        </w:rPr>
        <w:t>干扰分析</w:t>
      </w:r>
      <w:r w:rsidRPr="003934A9">
        <w:rPr>
          <w:rFonts w:ascii="Verdana" w:hAnsi="Verdana"/>
          <w:color w:val="000000"/>
          <w:szCs w:val="21"/>
        </w:rPr>
        <w:br/>
      </w:r>
      <w:r w:rsidRPr="003934A9">
        <w:rPr>
          <w:rFonts w:ascii="Verdana" w:hAnsi="Verdana"/>
          <w:color w:val="000000"/>
          <w:szCs w:val="21"/>
          <w:shd w:val="clear" w:color="auto" w:fill="FFFFFF"/>
        </w:rPr>
        <w:t xml:space="preserve">       3.1  </w:t>
      </w:r>
      <w:r w:rsidRPr="003934A9">
        <w:rPr>
          <w:rFonts w:ascii="Verdana" w:hAnsi="Verdana"/>
          <w:color w:val="000000"/>
          <w:szCs w:val="21"/>
          <w:shd w:val="clear" w:color="auto" w:fill="FFFFFF"/>
        </w:rPr>
        <w:t>采用的系统参数</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根据参考文献</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的阻塞特性、杂散辐射和邻道选择性如表</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所示。根据这些参数，可以利用公式（</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）分别计算在不同共存干扰情况下所需的最小耦合损耗。</w:t>
      </w:r>
      <w:r w:rsidRPr="003934A9">
        <w:rPr>
          <w:rFonts w:ascii="Verdana" w:hAnsi="Verdana"/>
          <w:color w:val="000000"/>
          <w:szCs w:val="21"/>
        </w:rPr>
        <w:br/>
      </w:r>
      <w:r w:rsidRPr="003934A9">
        <w:rPr>
          <w:noProof/>
          <w:szCs w:val="21"/>
        </w:rPr>
        <w:drawing>
          <wp:inline distT="0" distB="0" distL="0" distR="0">
            <wp:extent cx="5716905" cy="810895"/>
            <wp:effectExtent l="19050" t="0" r="0" b="0"/>
            <wp:docPr id="1" name="图片 1" descr="http://www.ta-shanghai.com/pic/upload/2009811144445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shanghai.com/pic/upload/2009811144445918.jpg"/>
                    <pic:cNvPicPr>
                      <a:picLocks noChangeAspect="1" noChangeArrowheads="1"/>
                    </pic:cNvPicPr>
                  </pic:nvPicPr>
                  <pic:blipFill>
                    <a:blip r:embed="rId6"/>
                    <a:srcRect/>
                    <a:stretch>
                      <a:fillRect/>
                    </a:stretch>
                  </pic:blipFill>
                  <pic:spPr bwMode="auto">
                    <a:xfrm>
                      <a:off x="0" y="0"/>
                      <a:ext cx="5716905" cy="810895"/>
                    </a:xfrm>
                    <a:prstGeom prst="rect">
                      <a:avLst/>
                    </a:prstGeom>
                    <a:noFill/>
                    <a:ln w="9525">
                      <a:noFill/>
                      <a:miter lim="800000"/>
                      <a:headEnd/>
                      <a:tailEnd/>
                    </a:ln>
                  </pic:spPr>
                </pic:pic>
              </a:graphicData>
            </a:graphic>
          </wp:inline>
        </w:drawing>
      </w:r>
      <w:r w:rsidRPr="003934A9">
        <w:rPr>
          <w:rFonts w:ascii="Verdana" w:hAnsi="Verdana"/>
          <w:color w:val="000000"/>
          <w:szCs w:val="21"/>
        </w:rPr>
        <w:br/>
      </w:r>
      <w:r w:rsidRPr="003934A9">
        <w:rPr>
          <w:rFonts w:ascii="Verdana" w:hAnsi="Verdana"/>
          <w:color w:val="000000"/>
          <w:szCs w:val="21"/>
          <w:shd w:val="clear" w:color="auto" w:fill="FFFFFF"/>
        </w:rPr>
        <w:t>表</w:t>
      </w:r>
      <w:r w:rsidRPr="003934A9">
        <w:rPr>
          <w:rFonts w:ascii="Verdana" w:hAnsi="Verdana"/>
          <w:color w:val="000000"/>
          <w:szCs w:val="21"/>
          <w:shd w:val="clear" w:color="auto" w:fill="FFFFFF"/>
        </w:rPr>
        <w:t xml:space="preserve">1  </w:t>
      </w:r>
      <w:r w:rsidRPr="003934A9">
        <w:rPr>
          <w:rFonts w:ascii="Verdana" w:hAnsi="Verdana"/>
          <w:color w:val="000000"/>
          <w:szCs w:val="21"/>
          <w:shd w:val="clear" w:color="auto" w:fill="FFFFFF"/>
        </w:rPr>
        <w:t>确定性分析法中使用的</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射频参数</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基站间的最小耦合损耗</w:t>
      </w:r>
      <w:r w:rsidRPr="003934A9">
        <w:rPr>
          <w:rFonts w:ascii="Verdana" w:hAnsi="Verdana"/>
          <w:color w:val="000000"/>
          <w:szCs w:val="21"/>
          <w:shd w:val="clear" w:color="auto" w:fill="FFFFFF"/>
        </w:rPr>
        <w:t>MCL</w:t>
      </w:r>
      <w:r w:rsidRPr="003934A9">
        <w:rPr>
          <w:rFonts w:ascii="Verdana" w:hAnsi="Verdana"/>
          <w:color w:val="000000"/>
          <w:szCs w:val="21"/>
          <w:shd w:val="clear" w:color="auto" w:fill="FFFFFF"/>
        </w:rPr>
        <w:t>包含发射天线增益、接收天线增益以及天线之间的隔离损耗</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项，可表示为：</w:t>
      </w:r>
      <w:r w:rsidRPr="003934A9">
        <w:rPr>
          <w:rFonts w:ascii="Verdana" w:hAnsi="Verdana"/>
          <w:color w:val="000000"/>
          <w:szCs w:val="21"/>
        </w:rPr>
        <w:br/>
      </w:r>
      <w:r w:rsidRPr="003934A9">
        <w:rPr>
          <w:rFonts w:ascii="Verdana" w:hAnsi="Verdana"/>
          <w:color w:val="000000"/>
          <w:szCs w:val="21"/>
          <w:shd w:val="clear" w:color="auto" w:fill="FFFFFF"/>
        </w:rPr>
        <w:t>MCL=IL-Gain_Tx-Gain_Rx              (2)</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其中，</w:t>
      </w:r>
      <w:r w:rsidRPr="003934A9">
        <w:rPr>
          <w:rFonts w:ascii="Verdana" w:hAnsi="Verdana"/>
          <w:color w:val="000000"/>
          <w:szCs w:val="21"/>
          <w:shd w:val="clear" w:color="auto" w:fill="FFFFFF"/>
        </w:rPr>
        <w:t>Gain_Tx</w:t>
      </w:r>
      <w:r w:rsidRPr="003934A9">
        <w:rPr>
          <w:rFonts w:ascii="Verdana" w:hAnsi="Verdana"/>
          <w:color w:val="000000"/>
          <w:szCs w:val="21"/>
          <w:shd w:val="clear" w:color="auto" w:fill="FFFFFF"/>
        </w:rPr>
        <w:t>为发射天线增益；</w:t>
      </w:r>
      <w:r w:rsidRPr="003934A9">
        <w:rPr>
          <w:rFonts w:ascii="Verdana" w:hAnsi="Verdana"/>
          <w:color w:val="000000"/>
          <w:szCs w:val="21"/>
          <w:shd w:val="clear" w:color="auto" w:fill="FFFFFF"/>
        </w:rPr>
        <w:t>Gain_Rx</w:t>
      </w:r>
      <w:r w:rsidRPr="003934A9">
        <w:rPr>
          <w:rFonts w:ascii="Verdana" w:hAnsi="Verdana"/>
          <w:color w:val="000000"/>
          <w:szCs w:val="21"/>
          <w:shd w:val="clear" w:color="auto" w:fill="FFFFFF"/>
        </w:rPr>
        <w:t>为接收天线增益；</w:t>
      </w:r>
      <w:r w:rsidRPr="003934A9">
        <w:rPr>
          <w:rFonts w:ascii="Verdana" w:hAnsi="Verdana"/>
          <w:color w:val="000000"/>
          <w:szCs w:val="21"/>
          <w:shd w:val="clear" w:color="auto" w:fill="FFFFFF"/>
        </w:rPr>
        <w:t>IL</w:t>
      </w:r>
      <w:r w:rsidRPr="003934A9">
        <w:rPr>
          <w:rFonts w:ascii="Verdana" w:hAnsi="Verdana"/>
          <w:color w:val="000000"/>
          <w:szCs w:val="21"/>
          <w:shd w:val="clear" w:color="auto" w:fill="FFFFFF"/>
        </w:rPr>
        <w:t>为两天线之间的隔离损耗。在接下来的分析计算中进行如下的考虑：</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智能天线是</w:t>
      </w:r>
      <w:r w:rsidRPr="003934A9">
        <w:rPr>
          <w:rFonts w:ascii="Verdana" w:hAnsi="Verdana"/>
          <w:color w:val="000000"/>
          <w:szCs w:val="21"/>
          <w:shd w:val="clear" w:color="auto" w:fill="FFFFFF"/>
        </w:rPr>
        <w:t>8</w:t>
      </w:r>
      <w:r w:rsidRPr="003934A9">
        <w:rPr>
          <w:rFonts w:ascii="Verdana" w:hAnsi="Verdana"/>
          <w:color w:val="000000"/>
          <w:szCs w:val="21"/>
          <w:shd w:val="clear" w:color="auto" w:fill="FFFFFF"/>
        </w:rPr>
        <w:t>天线阵的智能天线，在天线发射时考虑多天线合成功率因子为</w:t>
      </w:r>
      <w:r w:rsidRPr="003934A9">
        <w:rPr>
          <w:rFonts w:ascii="Verdana" w:hAnsi="Verdana"/>
          <w:color w:val="000000"/>
          <w:szCs w:val="21"/>
          <w:shd w:val="clear" w:color="auto" w:fill="FFFFFF"/>
        </w:rPr>
        <w:t>9dB</w:t>
      </w:r>
      <w:r w:rsidRPr="003934A9">
        <w:rPr>
          <w:rFonts w:ascii="Verdana" w:hAnsi="Verdana"/>
          <w:color w:val="000000"/>
          <w:szCs w:val="21"/>
          <w:shd w:val="clear" w:color="auto" w:fill="FFFFFF"/>
        </w:rPr>
        <w:t>，智能天线的波束赋型因子是</w:t>
      </w:r>
      <w:r w:rsidRPr="003934A9">
        <w:rPr>
          <w:rFonts w:ascii="Verdana" w:hAnsi="Verdana"/>
          <w:color w:val="000000"/>
          <w:szCs w:val="21"/>
          <w:shd w:val="clear" w:color="auto" w:fill="FFFFFF"/>
        </w:rPr>
        <w:t>7dB</w:t>
      </w:r>
      <w:r w:rsidRPr="003934A9">
        <w:rPr>
          <w:rFonts w:ascii="Verdana" w:hAnsi="Verdana"/>
          <w:color w:val="000000"/>
          <w:szCs w:val="21"/>
          <w:shd w:val="clear" w:color="auto" w:fill="FFFFFF"/>
        </w:rPr>
        <w:t>，而智能天线接收时，仅考虑一个波束赋型因子</w:t>
      </w:r>
      <w:r w:rsidRPr="003934A9">
        <w:rPr>
          <w:rFonts w:ascii="Verdana" w:hAnsi="Verdana"/>
          <w:color w:val="000000"/>
          <w:szCs w:val="21"/>
          <w:shd w:val="clear" w:color="auto" w:fill="FFFFFF"/>
        </w:rPr>
        <w:t>7dB</w:t>
      </w:r>
      <w:r w:rsidRPr="003934A9">
        <w:rPr>
          <w:rFonts w:ascii="Verdana" w:hAnsi="Verdana"/>
          <w:color w:val="000000"/>
          <w:szCs w:val="21"/>
          <w:shd w:val="clear" w:color="auto" w:fill="FFFFFF"/>
        </w:rPr>
        <w:t>；另外，由于使用的确定性分析方法是研究在极端（最坏）情况下共存干扰问题的，因此不管共存干扰分析是在带内还是带外，都认为其天线增益是相同的（如在对着接收天线方向上的发射天线增益，不考虑其方向图的变化；同样，接收天线增益也是如此）；假设</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的天线增益为</w:t>
      </w:r>
      <w:r w:rsidRPr="003934A9">
        <w:rPr>
          <w:rFonts w:ascii="Verdana" w:hAnsi="Verdana"/>
          <w:color w:val="000000"/>
          <w:szCs w:val="21"/>
          <w:shd w:val="clear" w:color="auto" w:fill="FFFFFF"/>
        </w:rPr>
        <w:t>11dBi</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的天线增益都是</w:t>
      </w:r>
      <w:r w:rsidRPr="003934A9">
        <w:rPr>
          <w:rFonts w:ascii="Verdana" w:hAnsi="Verdana"/>
          <w:color w:val="000000"/>
          <w:szCs w:val="21"/>
          <w:shd w:val="clear" w:color="auto" w:fill="FFFFFF"/>
        </w:rPr>
        <w:t>15dBi</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这样</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发射端</w:t>
      </w:r>
      <w:r w:rsidRPr="003934A9">
        <w:rPr>
          <w:rFonts w:ascii="Verdana" w:hAnsi="Verdana"/>
          <w:color w:val="000000"/>
          <w:szCs w:val="21"/>
          <w:shd w:val="clear" w:color="auto" w:fill="FFFFFF"/>
        </w:rPr>
        <w:t>Gain_Tx=11+7+9=27dB</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接收端</w:t>
      </w:r>
      <w:r w:rsidRPr="003934A9">
        <w:rPr>
          <w:rFonts w:ascii="Verdana" w:hAnsi="Verdana"/>
          <w:color w:val="000000"/>
          <w:szCs w:val="21"/>
          <w:shd w:val="clear" w:color="auto" w:fill="FFFFFF"/>
        </w:rPr>
        <w:t>Gain_Rx=11+7=18dB</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发射端</w:t>
      </w:r>
      <w:r w:rsidRPr="003934A9">
        <w:rPr>
          <w:rFonts w:ascii="Verdana" w:hAnsi="Verdana"/>
          <w:color w:val="000000"/>
          <w:szCs w:val="21"/>
          <w:shd w:val="clear" w:color="auto" w:fill="FFFFFF"/>
        </w:rPr>
        <w:t>Gain_Tx=15dB</w:t>
      </w:r>
      <w:r w:rsidRPr="003934A9">
        <w:rPr>
          <w:rFonts w:ascii="Verdana" w:hAnsi="Verdana"/>
          <w:color w:val="000000"/>
          <w:szCs w:val="21"/>
          <w:shd w:val="clear" w:color="auto" w:fill="FFFFFF"/>
        </w:rPr>
        <w:t>，接收端</w:t>
      </w:r>
      <w:r w:rsidRPr="003934A9">
        <w:rPr>
          <w:rFonts w:ascii="Verdana" w:hAnsi="Verdana"/>
          <w:color w:val="000000"/>
          <w:szCs w:val="21"/>
          <w:shd w:val="clear" w:color="auto" w:fill="FFFFFF"/>
        </w:rPr>
        <w:t>Gain_Rx=15dB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3.2  TD LTE</w:t>
      </w:r>
      <w:r w:rsidRPr="003934A9">
        <w:rPr>
          <w:rFonts w:ascii="Verdana" w:hAnsi="Verdana"/>
          <w:color w:val="000000"/>
          <w:szCs w:val="21"/>
          <w:shd w:val="clear" w:color="auto" w:fill="FFFFFF"/>
        </w:rPr>
        <w:t>基站干扰</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w:t>
      </w:r>
      <w:r w:rsidRPr="003934A9">
        <w:rPr>
          <w:rFonts w:ascii="Verdana" w:hAnsi="Verdana"/>
          <w:color w:val="000000"/>
          <w:szCs w:val="21"/>
        </w:rPr>
        <w:br/>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基站发射功率在</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基站接收机中产生阻塞干扰，</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基站在</w:t>
      </w:r>
      <w:r w:rsidRPr="003934A9">
        <w:rPr>
          <w:rFonts w:ascii="Verdana" w:hAnsi="Verdana"/>
          <w:color w:val="000000"/>
          <w:szCs w:val="21"/>
          <w:shd w:val="clear" w:color="auto" w:fill="FFFFFF"/>
        </w:rPr>
        <w:t>2300~2400MHz</w:t>
      </w:r>
      <w:r w:rsidRPr="003934A9">
        <w:rPr>
          <w:rFonts w:ascii="Verdana" w:hAnsi="Verdana"/>
          <w:color w:val="000000"/>
          <w:szCs w:val="21"/>
          <w:shd w:val="clear" w:color="auto" w:fill="FFFFFF"/>
        </w:rPr>
        <w:t>频段上的阻塞特性为</w:t>
      </w:r>
      <w:r w:rsidRPr="003934A9">
        <w:rPr>
          <w:rFonts w:ascii="Verdana" w:hAnsi="Verdana"/>
          <w:color w:val="000000"/>
          <w:szCs w:val="21"/>
          <w:shd w:val="clear" w:color="auto" w:fill="FFFFFF"/>
        </w:rPr>
        <w:t>-15dBm</w:t>
      </w:r>
      <w:r w:rsidRPr="003934A9">
        <w:rPr>
          <w:rFonts w:ascii="Verdana" w:hAnsi="Verdana"/>
          <w:color w:val="000000"/>
          <w:szCs w:val="21"/>
          <w:shd w:val="clear" w:color="auto" w:fill="FFFFFF"/>
        </w:rPr>
        <w:t>，而</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基站的发射功率为</w:t>
      </w:r>
      <w:r w:rsidRPr="003934A9">
        <w:rPr>
          <w:rFonts w:ascii="Verdana" w:hAnsi="Verdana"/>
          <w:color w:val="000000"/>
          <w:szCs w:val="21"/>
          <w:shd w:val="clear" w:color="auto" w:fill="FFFFFF"/>
        </w:rPr>
        <w:t>46dBm</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20MHz</w:t>
      </w:r>
      <w:r w:rsidRPr="003934A9">
        <w:rPr>
          <w:rFonts w:ascii="Verdana" w:hAnsi="Verdana"/>
          <w:color w:val="000000"/>
          <w:szCs w:val="21"/>
          <w:shd w:val="clear" w:color="auto" w:fill="FFFFFF"/>
        </w:rPr>
        <w:t>带宽）。这样可以推算出，当</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基站需要的基站间最小耦合损耗</w:t>
      </w:r>
      <w:r w:rsidRPr="003934A9">
        <w:rPr>
          <w:rFonts w:ascii="Verdana" w:hAnsi="Verdana"/>
          <w:color w:val="000000"/>
          <w:szCs w:val="21"/>
          <w:shd w:val="clear" w:color="auto" w:fill="FFFFFF"/>
        </w:rPr>
        <w:t>MCL=46dBm-(-15dBm)=61dB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基站的带外杂散将对</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基站产生带外干扰。按照</w:t>
      </w:r>
      <w:r w:rsidRPr="003934A9">
        <w:rPr>
          <w:rFonts w:ascii="Verdana" w:hAnsi="Verdana"/>
          <w:color w:val="000000"/>
          <w:szCs w:val="21"/>
          <w:shd w:val="clear" w:color="auto" w:fill="FFFFFF"/>
        </w:rPr>
        <w:t>3GPP</w:t>
      </w:r>
      <w:r w:rsidRPr="003934A9">
        <w:rPr>
          <w:rFonts w:ascii="Verdana" w:hAnsi="Verdana"/>
          <w:color w:val="000000"/>
          <w:szCs w:val="21"/>
          <w:shd w:val="clear" w:color="auto" w:fill="FFFFFF"/>
        </w:rPr>
        <w:t>规范，</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基站在</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基站接收频段的发射带外杂散最小要求是</w:t>
      </w:r>
      <w:r w:rsidRPr="003934A9">
        <w:rPr>
          <w:rFonts w:ascii="Verdana" w:hAnsi="Verdana"/>
          <w:color w:val="000000"/>
          <w:szCs w:val="21"/>
          <w:shd w:val="clear" w:color="auto" w:fill="FFFFFF"/>
        </w:rPr>
        <w:t>-96dBm/100kHz=-84.9dBm/1.28MHz</w:t>
      </w:r>
      <w:r w:rsidRPr="003934A9">
        <w:rPr>
          <w:rFonts w:ascii="Verdana" w:hAnsi="Verdana"/>
          <w:color w:val="000000"/>
          <w:szCs w:val="21"/>
          <w:shd w:val="clear" w:color="auto" w:fill="FFFFFF"/>
        </w:rPr>
        <w:t>。考虑到</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基站接收灵敏度可承受的最大外来干扰电平为</w:t>
      </w:r>
      <w:r w:rsidRPr="003934A9">
        <w:rPr>
          <w:rFonts w:ascii="Verdana" w:hAnsi="Verdana"/>
          <w:color w:val="000000"/>
          <w:szCs w:val="21"/>
          <w:shd w:val="clear" w:color="auto" w:fill="FFFFFF"/>
        </w:rPr>
        <w:t>-115dBm/1.28MHz</w:t>
      </w:r>
      <w:r w:rsidRPr="003934A9">
        <w:rPr>
          <w:rFonts w:ascii="Verdana" w:hAnsi="Verdana"/>
          <w:color w:val="000000"/>
          <w:szCs w:val="21"/>
          <w:shd w:val="clear" w:color="auto" w:fill="FFFFFF"/>
        </w:rPr>
        <w:t>，可以推算出，当</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基站需要的基站间最小耦合损耗</w:t>
      </w:r>
      <w:r w:rsidRPr="003934A9">
        <w:rPr>
          <w:rFonts w:ascii="Verdana" w:hAnsi="Verdana"/>
          <w:color w:val="000000"/>
          <w:szCs w:val="21"/>
          <w:shd w:val="clear" w:color="auto" w:fill="FFFFFF"/>
        </w:rPr>
        <w:t>MCL=-84.9dBm-(-115dBm)=30.1dB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在</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基站接收频段的邻道上，</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基站邻道选择性为</w:t>
      </w:r>
      <w:r w:rsidRPr="003934A9">
        <w:rPr>
          <w:rFonts w:ascii="Verdana" w:hAnsi="Verdana"/>
          <w:color w:val="000000"/>
          <w:szCs w:val="21"/>
          <w:shd w:val="clear" w:color="auto" w:fill="FFFFFF"/>
        </w:rPr>
        <w:t>ACS=-55dBm</w:t>
      </w:r>
      <w:r w:rsidRPr="003934A9">
        <w:rPr>
          <w:rFonts w:ascii="Verdana" w:hAnsi="Verdana"/>
          <w:color w:val="000000"/>
          <w:szCs w:val="21"/>
          <w:shd w:val="clear" w:color="auto" w:fill="FFFFFF"/>
        </w:rPr>
        <w:t>，而</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基站在这个邻道上的带外杂散的最小要求是</w:t>
      </w:r>
      <w:r w:rsidRPr="003934A9">
        <w:rPr>
          <w:rFonts w:ascii="Verdana" w:hAnsi="Verdana"/>
          <w:color w:val="000000"/>
          <w:szCs w:val="21"/>
          <w:shd w:val="clear" w:color="auto" w:fill="FFFFFF"/>
        </w:rPr>
        <w:t>-30dBm/1MHz =-28.9dBm/1.28MHz</w:t>
      </w:r>
      <w:r w:rsidRPr="003934A9">
        <w:rPr>
          <w:rFonts w:ascii="Verdana" w:hAnsi="Verdana"/>
          <w:color w:val="000000"/>
          <w:szCs w:val="21"/>
          <w:shd w:val="clear" w:color="auto" w:fill="FFFFFF"/>
        </w:rPr>
        <w:t>。这样可以推算出，当</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基站需要的基站间最小耦合损耗是</w:t>
      </w:r>
      <w:r w:rsidRPr="003934A9">
        <w:rPr>
          <w:rFonts w:ascii="Verdana" w:hAnsi="Verdana"/>
          <w:color w:val="000000"/>
          <w:szCs w:val="21"/>
          <w:shd w:val="clear" w:color="auto" w:fill="FFFFFF"/>
        </w:rPr>
        <w:t>MCL=-28.9dBm-(-55dBm)=26.1dB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3.3  TD-SCDMA</w:t>
      </w:r>
      <w:r w:rsidRPr="003934A9">
        <w:rPr>
          <w:rFonts w:ascii="Verdana" w:hAnsi="Verdana"/>
          <w:color w:val="000000"/>
          <w:szCs w:val="21"/>
          <w:shd w:val="clear" w:color="auto" w:fill="FFFFFF"/>
        </w:rPr>
        <w:t>基站干扰</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w:t>
      </w:r>
      <w:r w:rsidRPr="003934A9">
        <w:rPr>
          <w:rFonts w:ascii="Verdana" w:hAnsi="Verdana"/>
          <w:color w:val="000000"/>
          <w:szCs w:val="21"/>
        </w:rPr>
        <w:br/>
      </w:r>
      <w:r w:rsidRPr="003934A9">
        <w:rPr>
          <w:rFonts w:ascii="Verdana" w:hAnsi="Verdana"/>
          <w:color w:val="000000"/>
          <w:szCs w:val="21"/>
          <w:shd w:val="clear" w:color="auto" w:fill="FFFFFF"/>
        </w:rPr>
        <w:lastRenderedPageBreak/>
        <w:t>       TD-SCDMA</w:t>
      </w:r>
      <w:r w:rsidRPr="003934A9">
        <w:rPr>
          <w:rFonts w:ascii="Verdana" w:hAnsi="Verdana"/>
          <w:color w:val="000000"/>
          <w:szCs w:val="21"/>
          <w:shd w:val="clear" w:color="auto" w:fill="FFFFFF"/>
        </w:rPr>
        <w:t>基站在</w:t>
      </w:r>
      <w:r w:rsidRPr="003934A9">
        <w:rPr>
          <w:rFonts w:ascii="Verdana" w:hAnsi="Verdana"/>
          <w:color w:val="000000"/>
          <w:szCs w:val="21"/>
          <w:shd w:val="clear" w:color="auto" w:fill="FFFFFF"/>
        </w:rPr>
        <w:t>2010~2025MHz</w:t>
      </w:r>
      <w:r w:rsidRPr="003934A9">
        <w:rPr>
          <w:rFonts w:ascii="Verdana" w:hAnsi="Verdana"/>
          <w:color w:val="000000"/>
          <w:szCs w:val="21"/>
          <w:shd w:val="clear" w:color="auto" w:fill="FFFFFF"/>
        </w:rPr>
        <w:t>或</w:t>
      </w:r>
      <w:r w:rsidRPr="003934A9">
        <w:rPr>
          <w:rFonts w:ascii="Verdana" w:hAnsi="Verdana"/>
          <w:color w:val="000000"/>
          <w:szCs w:val="21"/>
          <w:shd w:val="clear" w:color="auto" w:fill="FFFFFF"/>
        </w:rPr>
        <w:t>1880~1900MHz</w:t>
      </w:r>
      <w:r w:rsidRPr="003934A9">
        <w:rPr>
          <w:rFonts w:ascii="Verdana" w:hAnsi="Verdana"/>
          <w:color w:val="000000"/>
          <w:szCs w:val="21"/>
          <w:shd w:val="clear" w:color="auto" w:fill="FFFFFF"/>
        </w:rPr>
        <w:t>发射功率，使得</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基站接收机中产生阻塞干扰。</w:t>
      </w:r>
      <w:r w:rsidRPr="003934A9">
        <w:rPr>
          <w:rFonts w:ascii="Verdana" w:hAnsi="Verdana"/>
          <w:color w:val="000000"/>
          <w:szCs w:val="21"/>
          <w:shd w:val="clear" w:color="auto" w:fill="FFFFFF"/>
        </w:rPr>
        <w:t>3GPP</w:t>
      </w:r>
      <w:r w:rsidRPr="003934A9">
        <w:rPr>
          <w:rFonts w:ascii="Verdana" w:hAnsi="Verdana"/>
          <w:color w:val="000000"/>
          <w:szCs w:val="21"/>
          <w:shd w:val="clear" w:color="auto" w:fill="FFFFFF"/>
        </w:rPr>
        <w:t>规定</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在</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发射频段上的两个基站共存时的阻塞特性为</w:t>
      </w:r>
      <w:r w:rsidRPr="003934A9">
        <w:rPr>
          <w:rFonts w:ascii="Verdana" w:hAnsi="Verdana"/>
          <w:color w:val="000000"/>
          <w:szCs w:val="21"/>
          <w:shd w:val="clear" w:color="auto" w:fill="FFFFFF"/>
        </w:rPr>
        <w:t>+16dBm</w:t>
      </w:r>
      <w:r w:rsidRPr="003934A9">
        <w:rPr>
          <w:rFonts w:ascii="Verdana" w:hAnsi="Verdana"/>
          <w:color w:val="000000"/>
          <w:szCs w:val="21"/>
          <w:shd w:val="clear" w:color="auto" w:fill="FFFFFF"/>
        </w:rPr>
        <w:t>，而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基站的发射功率为</w:t>
      </w:r>
      <w:r w:rsidRPr="003934A9">
        <w:rPr>
          <w:rFonts w:ascii="Verdana" w:hAnsi="Verdana"/>
          <w:color w:val="000000"/>
          <w:szCs w:val="21"/>
          <w:shd w:val="clear" w:color="auto" w:fill="FFFFFF"/>
        </w:rPr>
        <w:t>21dBm</w:t>
      </w:r>
      <w:r w:rsidRPr="003934A9">
        <w:rPr>
          <w:rFonts w:ascii="Verdana" w:hAnsi="Verdana"/>
          <w:color w:val="000000"/>
          <w:szCs w:val="21"/>
          <w:shd w:val="clear" w:color="auto" w:fill="FFFFFF"/>
        </w:rPr>
        <w:t>（基站最大发射</w:t>
      </w:r>
      <w:r w:rsidRPr="003934A9">
        <w:rPr>
          <w:rFonts w:ascii="Verdana" w:hAnsi="Verdana"/>
          <w:color w:val="000000"/>
          <w:szCs w:val="21"/>
          <w:shd w:val="clear" w:color="auto" w:fill="FFFFFF"/>
        </w:rPr>
        <w:t>30dBm</w:t>
      </w:r>
      <w:r w:rsidRPr="003934A9">
        <w:rPr>
          <w:rFonts w:ascii="Verdana" w:hAnsi="Verdana"/>
          <w:color w:val="000000"/>
          <w:szCs w:val="21"/>
          <w:shd w:val="clear" w:color="auto" w:fill="FFFFFF"/>
        </w:rPr>
        <w:t>，每用户占有两个码道），可以推算出当</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基站需要的基站间最小耦合损耗是</w:t>
      </w:r>
      <w:r w:rsidRPr="003934A9">
        <w:rPr>
          <w:rFonts w:ascii="Verdana" w:hAnsi="Verdana"/>
          <w:color w:val="000000"/>
          <w:szCs w:val="21"/>
          <w:shd w:val="clear" w:color="auto" w:fill="FFFFFF"/>
        </w:rPr>
        <w:t>MCL=21dBm-16dBm=5dB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工作在</w:t>
      </w:r>
      <w:r w:rsidRPr="003934A9">
        <w:rPr>
          <w:rFonts w:ascii="Verdana" w:hAnsi="Verdana"/>
          <w:color w:val="000000"/>
          <w:szCs w:val="21"/>
          <w:shd w:val="clear" w:color="auto" w:fill="FFFFFF"/>
        </w:rPr>
        <w:t>2010~2025MHz</w:t>
      </w:r>
      <w:r w:rsidRPr="003934A9">
        <w:rPr>
          <w:rFonts w:ascii="Verdana" w:hAnsi="Verdana"/>
          <w:color w:val="000000"/>
          <w:szCs w:val="21"/>
          <w:shd w:val="clear" w:color="auto" w:fill="FFFFFF"/>
        </w:rPr>
        <w:t>或</w:t>
      </w:r>
      <w:r w:rsidRPr="003934A9">
        <w:rPr>
          <w:rFonts w:ascii="Verdana" w:hAnsi="Verdana"/>
          <w:color w:val="000000"/>
          <w:szCs w:val="21"/>
          <w:shd w:val="clear" w:color="auto" w:fill="FFFFFF"/>
        </w:rPr>
        <w:t>1880~1900MHz</w:t>
      </w:r>
      <w:r w:rsidRPr="003934A9">
        <w:rPr>
          <w:rFonts w:ascii="Verdana" w:hAnsi="Verdana"/>
          <w:color w:val="000000"/>
          <w:szCs w:val="21"/>
          <w:shd w:val="clear" w:color="auto" w:fill="FFFFFF"/>
        </w:rPr>
        <w:t>的</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基站将对</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基站产生带外干扰。</w:t>
      </w:r>
      <w:r w:rsidRPr="003934A9">
        <w:rPr>
          <w:rFonts w:ascii="Verdana" w:hAnsi="Verdana"/>
          <w:color w:val="000000"/>
          <w:szCs w:val="21"/>
          <w:shd w:val="clear" w:color="auto" w:fill="FFFFFF"/>
        </w:rPr>
        <w:t>3GPP</w:t>
      </w:r>
      <w:r w:rsidRPr="003934A9">
        <w:rPr>
          <w:rFonts w:ascii="Verdana" w:hAnsi="Verdana"/>
          <w:color w:val="000000"/>
          <w:szCs w:val="21"/>
          <w:shd w:val="clear" w:color="auto" w:fill="FFFFFF"/>
        </w:rPr>
        <w:t>规范中，</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在</w:t>
      </w:r>
      <w:r w:rsidRPr="003934A9">
        <w:rPr>
          <w:rFonts w:ascii="Verdana" w:hAnsi="Verdana"/>
          <w:color w:val="000000"/>
          <w:szCs w:val="21"/>
          <w:shd w:val="clear" w:color="auto" w:fill="FFFFFF"/>
        </w:rPr>
        <w:t>2010~2025MHz</w:t>
      </w:r>
      <w:r w:rsidRPr="003934A9">
        <w:rPr>
          <w:rFonts w:ascii="Verdana" w:hAnsi="Verdana"/>
          <w:color w:val="000000"/>
          <w:szCs w:val="21"/>
          <w:shd w:val="clear" w:color="auto" w:fill="FFFFFF"/>
        </w:rPr>
        <w:t>或</w:t>
      </w:r>
      <w:r w:rsidRPr="003934A9">
        <w:rPr>
          <w:rFonts w:ascii="Verdana" w:hAnsi="Verdana"/>
          <w:color w:val="000000"/>
          <w:szCs w:val="21"/>
          <w:shd w:val="clear" w:color="auto" w:fill="FFFFFF"/>
        </w:rPr>
        <w:t>1880~1900MHz</w:t>
      </w:r>
      <w:r w:rsidRPr="003934A9">
        <w:rPr>
          <w:rFonts w:ascii="Verdana" w:hAnsi="Verdana"/>
          <w:color w:val="000000"/>
          <w:szCs w:val="21"/>
          <w:shd w:val="clear" w:color="auto" w:fill="FFFFFF"/>
        </w:rPr>
        <w:t>发射功率带外杂散辐射的必需要求是</w:t>
      </w:r>
      <w:r w:rsidRPr="003934A9">
        <w:rPr>
          <w:rFonts w:ascii="Verdana" w:hAnsi="Verdana"/>
          <w:color w:val="000000"/>
          <w:szCs w:val="21"/>
          <w:shd w:val="clear" w:color="auto" w:fill="FFFFFF"/>
        </w:rPr>
        <w:t>-30dBm/1MHz=-23dBm/20MHz</w:t>
      </w:r>
      <w:r w:rsidRPr="003934A9">
        <w:rPr>
          <w:rFonts w:ascii="Verdana" w:hAnsi="Verdana"/>
          <w:color w:val="000000"/>
          <w:szCs w:val="21"/>
          <w:shd w:val="clear" w:color="auto" w:fill="FFFFFF"/>
        </w:rPr>
        <w:t>，同时考虑到</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基站接收灵敏度可承受度为</w:t>
      </w:r>
      <w:r w:rsidRPr="003934A9">
        <w:rPr>
          <w:rFonts w:ascii="Verdana" w:hAnsi="Verdana"/>
          <w:color w:val="000000"/>
          <w:szCs w:val="21"/>
          <w:shd w:val="clear" w:color="auto" w:fill="FFFFFF"/>
        </w:rPr>
        <w:t>-103dBm/20MHz</w:t>
      </w:r>
      <w:r w:rsidRPr="003934A9">
        <w:rPr>
          <w:rFonts w:ascii="Verdana" w:hAnsi="Verdana"/>
          <w:color w:val="000000"/>
          <w:szCs w:val="21"/>
          <w:shd w:val="clear" w:color="auto" w:fill="FFFFFF"/>
        </w:rPr>
        <w:t>，可以推算出当</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基站需要的基站间最小耦合损耗</w:t>
      </w:r>
      <w:r w:rsidRPr="003934A9">
        <w:rPr>
          <w:rFonts w:ascii="Verdana" w:hAnsi="Verdana"/>
          <w:color w:val="000000"/>
          <w:szCs w:val="21"/>
          <w:shd w:val="clear" w:color="auto" w:fill="FFFFFF"/>
        </w:rPr>
        <w:t>MCL=-23dBm-(-103dBm)=86dB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在</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基站接收频段的邻道上，</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基站的邻道选择性</w:t>
      </w:r>
      <w:r w:rsidRPr="003934A9">
        <w:rPr>
          <w:rFonts w:ascii="Verdana" w:hAnsi="Verdana"/>
          <w:color w:val="000000"/>
          <w:szCs w:val="21"/>
          <w:shd w:val="clear" w:color="auto" w:fill="FFFFFF"/>
        </w:rPr>
        <w:t>ACS=-52dBm</w:t>
      </w:r>
      <w:r w:rsidRPr="003934A9">
        <w:rPr>
          <w:rFonts w:ascii="Verdana" w:hAnsi="Verdana"/>
          <w:color w:val="000000"/>
          <w:szCs w:val="21"/>
          <w:shd w:val="clear" w:color="auto" w:fill="FFFFFF"/>
        </w:rPr>
        <w:t>，而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基站在这个邻道上的带外杂散的最小要求是</w:t>
      </w:r>
      <w:r w:rsidRPr="003934A9">
        <w:rPr>
          <w:rFonts w:ascii="Verdana" w:hAnsi="Verdana"/>
          <w:color w:val="000000"/>
          <w:szCs w:val="21"/>
          <w:shd w:val="clear" w:color="auto" w:fill="FFFFFF"/>
        </w:rPr>
        <w:t>-30dBm/1MHz=-17dBm/20MHz</w:t>
      </w:r>
      <w:r w:rsidRPr="003934A9">
        <w:rPr>
          <w:rFonts w:ascii="Verdana" w:hAnsi="Verdana"/>
          <w:color w:val="000000"/>
          <w:szCs w:val="21"/>
          <w:shd w:val="clear" w:color="auto" w:fill="FFFFFF"/>
        </w:rPr>
        <w:t>。这样可以推算出，当</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基站需要的基站间的最小耦合损耗是</w:t>
      </w:r>
      <w:r w:rsidRPr="003934A9">
        <w:rPr>
          <w:rFonts w:ascii="Verdana" w:hAnsi="Verdana"/>
          <w:color w:val="000000"/>
          <w:szCs w:val="21"/>
          <w:shd w:val="clear" w:color="auto" w:fill="FFFFFF"/>
        </w:rPr>
        <w:t>MCL=-17dBm-(-52dBm)=35dB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3.4  TD LTE </w:t>
      </w:r>
      <w:r w:rsidRPr="003934A9">
        <w:rPr>
          <w:rFonts w:ascii="Verdana" w:hAnsi="Verdana"/>
          <w:color w:val="000000"/>
          <w:szCs w:val="21"/>
          <w:shd w:val="clear" w:color="auto" w:fill="FFFFFF"/>
        </w:rPr>
        <w:t>基站和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基站之间干扰</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根据表</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中的系统参数，使用同样的分析方法，计算</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基站之间干扰需要的最小耦合损耗。将上面计算的最小耦合损耗和按照公式（</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）计算的两系统间需要的隔离损耗汇总在表</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中。</w:t>
      </w:r>
      <w:r w:rsidRPr="003934A9">
        <w:rPr>
          <w:rFonts w:ascii="Verdana" w:hAnsi="Verdana"/>
          <w:color w:val="000000"/>
          <w:szCs w:val="21"/>
        </w:rPr>
        <w:br/>
      </w:r>
      <w:r w:rsidRPr="003934A9">
        <w:rPr>
          <w:noProof/>
          <w:szCs w:val="21"/>
        </w:rPr>
        <w:drawing>
          <wp:inline distT="0" distB="0" distL="0" distR="0">
            <wp:extent cx="5716905" cy="779145"/>
            <wp:effectExtent l="19050" t="0" r="0" b="0"/>
            <wp:docPr id="2" name="图片 2" descr="http://www.ta-shanghai.com/pic/upload/200981115831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shanghai.com/pic/upload/200981115831786.jpg"/>
                    <pic:cNvPicPr>
                      <a:picLocks noChangeAspect="1" noChangeArrowheads="1"/>
                    </pic:cNvPicPr>
                  </pic:nvPicPr>
                  <pic:blipFill>
                    <a:blip r:embed="rId7"/>
                    <a:srcRect/>
                    <a:stretch>
                      <a:fillRect/>
                    </a:stretch>
                  </pic:blipFill>
                  <pic:spPr bwMode="auto">
                    <a:xfrm>
                      <a:off x="0" y="0"/>
                      <a:ext cx="5716905" cy="779145"/>
                    </a:xfrm>
                    <a:prstGeom prst="rect">
                      <a:avLst/>
                    </a:prstGeom>
                    <a:noFill/>
                    <a:ln w="9525">
                      <a:noFill/>
                      <a:miter lim="800000"/>
                      <a:headEnd/>
                      <a:tailEnd/>
                    </a:ln>
                  </pic:spPr>
                </pic:pic>
              </a:graphicData>
            </a:graphic>
          </wp:inline>
        </w:drawing>
      </w:r>
      <w:r w:rsidRPr="003934A9">
        <w:rPr>
          <w:rFonts w:ascii="Verdana" w:hAnsi="Verdana"/>
          <w:color w:val="000000"/>
          <w:szCs w:val="21"/>
        </w:rPr>
        <w:br/>
      </w:r>
      <w:r w:rsidRPr="003934A9">
        <w:rPr>
          <w:rFonts w:ascii="Verdana" w:hAnsi="Verdana"/>
          <w:color w:val="000000"/>
          <w:szCs w:val="21"/>
          <w:shd w:val="clear" w:color="auto" w:fill="FFFFFF"/>
        </w:rPr>
        <w:t>表</w:t>
      </w:r>
      <w:r w:rsidRPr="003934A9">
        <w:rPr>
          <w:rFonts w:ascii="Verdana" w:hAnsi="Verdana"/>
          <w:color w:val="000000"/>
          <w:szCs w:val="21"/>
          <w:shd w:val="clear" w:color="auto" w:fill="FFFFFF"/>
        </w:rPr>
        <w:t xml:space="preserve">2  </w:t>
      </w:r>
      <w:r w:rsidRPr="003934A9">
        <w:rPr>
          <w:rFonts w:ascii="Verdana" w:hAnsi="Verdana"/>
          <w:color w:val="000000"/>
          <w:szCs w:val="21"/>
          <w:shd w:val="clear" w:color="auto" w:fill="FFFFFF"/>
        </w:rPr>
        <w:t>计算需要的最小耦合损耗</w:t>
      </w:r>
      <w:r w:rsidRPr="003934A9">
        <w:rPr>
          <w:rFonts w:ascii="Verdana" w:hAnsi="Verdana"/>
          <w:color w:val="000000"/>
          <w:szCs w:val="21"/>
          <w:shd w:val="clear" w:color="auto" w:fill="FFFFFF"/>
        </w:rPr>
        <w:t>MCL</w:t>
      </w:r>
      <w:r w:rsidRPr="003934A9">
        <w:rPr>
          <w:rFonts w:ascii="Verdana" w:hAnsi="Verdana"/>
          <w:color w:val="000000"/>
          <w:szCs w:val="21"/>
          <w:shd w:val="clear" w:color="auto" w:fill="FFFFFF"/>
        </w:rPr>
        <w:t>和隔离损耗</w:t>
      </w:r>
      <w:r w:rsidRPr="003934A9">
        <w:rPr>
          <w:rFonts w:ascii="Verdana" w:hAnsi="Verdana"/>
          <w:color w:val="000000"/>
          <w:szCs w:val="21"/>
          <w:shd w:val="clear" w:color="auto" w:fill="FFFFFF"/>
        </w:rPr>
        <w:t>IL</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从表</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可以看到，</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个系统共存时，带外干扰要比阻塞干扰大，而邻道阻塞干扰相对来说最小。由于目前在制定</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规范时，已经考虑到和</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基站共存（甚至共站）时对基站系统阻塞、带外杂散等参数的最小（基本）需求条件，因此</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基站对</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以及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基站干扰时所需的</w:t>
      </w:r>
      <w:r w:rsidRPr="003934A9">
        <w:rPr>
          <w:rFonts w:ascii="Verdana" w:hAnsi="Verdana"/>
          <w:color w:val="000000"/>
          <w:szCs w:val="21"/>
          <w:shd w:val="clear" w:color="auto" w:fill="FFFFFF"/>
        </w:rPr>
        <w:t>MCL</w:t>
      </w:r>
      <w:r w:rsidRPr="003934A9">
        <w:rPr>
          <w:rFonts w:ascii="Verdana" w:hAnsi="Verdana"/>
          <w:color w:val="000000"/>
          <w:szCs w:val="21"/>
          <w:shd w:val="clear" w:color="auto" w:fill="FFFFFF"/>
        </w:rPr>
        <w:t>以及隔离损耗</w:t>
      </w:r>
      <w:r w:rsidRPr="003934A9">
        <w:rPr>
          <w:rFonts w:ascii="Verdana" w:hAnsi="Verdana"/>
          <w:color w:val="000000"/>
          <w:szCs w:val="21"/>
          <w:shd w:val="clear" w:color="auto" w:fill="FFFFFF"/>
        </w:rPr>
        <w:t>IL</w:t>
      </w:r>
      <w:r w:rsidRPr="003934A9">
        <w:rPr>
          <w:rFonts w:ascii="Verdana" w:hAnsi="Verdana"/>
          <w:color w:val="000000"/>
          <w:szCs w:val="21"/>
          <w:shd w:val="clear" w:color="auto" w:fill="FFFFFF"/>
        </w:rPr>
        <w:t>就比较小；反之，</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基站对</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基站干扰时需要的</w:t>
      </w:r>
      <w:r w:rsidRPr="003934A9">
        <w:rPr>
          <w:rFonts w:ascii="Verdana" w:hAnsi="Verdana"/>
          <w:color w:val="000000"/>
          <w:szCs w:val="21"/>
          <w:shd w:val="clear" w:color="auto" w:fill="FFFFFF"/>
        </w:rPr>
        <w:t>MCL</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IL</w:t>
      </w:r>
      <w:r w:rsidRPr="003934A9">
        <w:rPr>
          <w:rFonts w:ascii="Verdana" w:hAnsi="Verdana"/>
          <w:color w:val="000000"/>
          <w:szCs w:val="21"/>
          <w:shd w:val="clear" w:color="auto" w:fill="FFFFFF"/>
        </w:rPr>
        <w:t>就比较大。综上所述，为了将来这</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个移动系统能够在同一个地区共存，需要对现有的</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的规范进行再研究，作适当的修改。</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另外，从表</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中可以看到一个有趣的结果：</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基站干扰</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基站时，需要的</w:t>
      </w:r>
      <w:r w:rsidRPr="003934A9">
        <w:rPr>
          <w:rFonts w:ascii="Verdana" w:hAnsi="Verdana"/>
          <w:color w:val="000000"/>
          <w:szCs w:val="21"/>
          <w:shd w:val="clear" w:color="auto" w:fill="FFFFFF"/>
        </w:rPr>
        <w:t>MCL</w:t>
      </w:r>
      <w:r w:rsidRPr="003934A9">
        <w:rPr>
          <w:rFonts w:ascii="Verdana" w:hAnsi="Verdana"/>
          <w:color w:val="000000"/>
          <w:szCs w:val="21"/>
          <w:shd w:val="clear" w:color="auto" w:fill="FFFFFF"/>
        </w:rPr>
        <w:t>是</w:t>
      </w:r>
      <w:r w:rsidRPr="003934A9">
        <w:rPr>
          <w:rFonts w:ascii="Verdana" w:hAnsi="Verdana"/>
          <w:color w:val="000000"/>
          <w:szCs w:val="21"/>
          <w:shd w:val="clear" w:color="auto" w:fill="FFFFFF"/>
        </w:rPr>
        <w:t>-2dB</w:t>
      </w:r>
      <w:r w:rsidRPr="003934A9">
        <w:rPr>
          <w:rFonts w:ascii="Verdana" w:hAnsi="Verdana"/>
          <w:color w:val="000000"/>
          <w:szCs w:val="21"/>
          <w:shd w:val="clear" w:color="auto" w:fill="FFFFFF"/>
        </w:rPr>
        <w:t>。在</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基站接收频段的邻道上，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基站的邻道阻塞特性为</w:t>
      </w:r>
      <w:r w:rsidRPr="003934A9">
        <w:rPr>
          <w:rFonts w:ascii="Verdana" w:hAnsi="Verdana"/>
          <w:color w:val="000000"/>
          <w:szCs w:val="21"/>
          <w:shd w:val="clear" w:color="auto" w:fill="FFFFFF"/>
        </w:rPr>
        <w:t>-35dBm</w:t>
      </w:r>
      <w:r w:rsidRPr="003934A9">
        <w:rPr>
          <w:rFonts w:ascii="Verdana" w:hAnsi="Verdana"/>
          <w:color w:val="000000"/>
          <w:szCs w:val="21"/>
          <w:shd w:val="clear" w:color="auto" w:fill="FFFFFF"/>
        </w:rPr>
        <w:t>，而</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基站在这个邻道上的带外杂散最小要求是</w:t>
      </w:r>
      <w:r w:rsidRPr="003934A9">
        <w:rPr>
          <w:rFonts w:ascii="Verdana" w:hAnsi="Verdana"/>
          <w:color w:val="000000"/>
          <w:szCs w:val="21"/>
          <w:shd w:val="clear" w:color="auto" w:fill="FFFFFF"/>
        </w:rPr>
        <w:t>-30dBm/1MHz=-37dBm/200kHz</w:t>
      </w:r>
      <w:r w:rsidRPr="003934A9">
        <w:rPr>
          <w:rFonts w:ascii="Verdana" w:hAnsi="Verdana"/>
          <w:color w:val="000000"/>
          <w:szCs w:val="21"/>
          <w:shd w:val="clear" w:color="auto" w:fill="FFFFFF"/>
        </w:rPr>
        <w:t>，可以推算出当</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共存时，为了保护</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基站，需要的基站间最小耦合损耗是</w:t>
      </w:r>
      <w:r w:rsidRPr="003934A9">
        <w:rPr>
          <w:rFonts w:ascii="Verdana" w:hAnsi="Verdana"/>
          <w:color w:val="000000"/>
          <w:szCs w:val="21"/>
          <w:shd w:val="clear" w:color="auto" w:fill="FFFFFF"/>
        </w:rPr>
        <w:t>MCL=-37dBm-(-35dBm)=-2dB</w:t>
      </w:r>
      <w:r w:rsidRPr="003934A9">
        <w:rPr>
          <w:rFonts w:ascii="Verdana" w:hAnsi="Verdana"/>
          <w:color w:val="000000"/>
          <w:szCs w:val="21"/>
          <w:shd w:val="clear" w:color="auto" w:fill="FFFFFF"/>
        </w:rPr>
        <w:t>。这也就是说，从目前的</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规范要求来看，其邻道阻塞特性参数对</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带外杂散产生的邻道阻塞干扰而言已经完全满足要求。</w:t>
      </w:r>
      <w:r w:rsidRPr="003934A9">
        <w:rPr>
          <w:rFonts w:ascii="Verdana" w:hAnsi="Verdana"/>
          <w:color w:val="000000"/>
          <w:szCs w:val="21"/>
        </w:rPr>
        <w:br/>
      </w:r>
      <w:r w:rsidRPr="003934A9">
        <w:rPr>
          <w:rFonts w:ascii="Verdana" w:hAnsi="Verdana"/>
          <w:color w:val="000000"/>
          <w:szCs w:val="21"/>
          <w:shd w:val="clear" w:color="auto" w:fill="FFFFFF"/>
        </w:rPr>
        <w:t xml:space="preserve">4  </w:t>
      </w:r>
      <w:r w:rsidRPr="003934A9">
        <w:rPr>
          <w:rFonts w:ascii="Verdana" w:hAnsi="Verdana"/>
          <w:color w:val="000000"/>
          <w:szCs w:val="21"/>
          <w:shd w:val="clear" w:color="auto" w:fill="FFFFFF"/>
        </w:rPr>
        <w:t>工程实施中的解决办法及讨论</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当</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系统共存时，为了使移动基站之间不产生干扰，需要的隔离损耗如表</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所示。下面将讨论如何在实际工程实施中通过多种方法来达到表</w:t>
      </w:r>
      <w:r w:rsidRPr="003934A9">
        <w:rPr>
          <w:rFonts w:ascii="Verdana" w:hAnsi="Verdana"/>
          <w:color w:val="000000"/>
          <w:szCs w:val="21"/>
          <w:shd w:val="clear" w:color="auto" w:fill="FFFFFF"/>
        </w:rPr>
        <w:t>2</w:t>
      </w:r>
      <w:r w:rsidRPr="003934A9">
        <w:rPr>
          <w:rFonts w:ascii="Verdana" w:hAnsi="Verdana"/>
          <w:color w:val="000000"/>
          <w:szCs w:val="21"/>
          <w:shd w:val="clear" w:color="auto" w:fill="FFFFFF"/>
        </w:rPr>
        <w:t>的要求，使系统能够正常工作。</w:t>
      </w:r>
      <w:r w:rsidRPr="003934A9">
        <w:rPr>
          <w:rFonts w:ascii="Verdana" w:hAnsi="Verdana"/>
          <w:color w:val="000000"/>
          <w:szCs w:val="21"/>
        </w:rPr>
        <w:br/>
      </w:r>
      <w:r w:rsidRPr="003934A9">
        <w:rPr>
          <w:rFonts w:ascii="Verdana" w:hAnsi="Verdana"/>
          <w:color w:val="000000"/>
          <w:szCs w:val="21"/>
          <w:shd w:val="clear" w:color="auto" w:fill="FFFFFF"/>
        </w:rPr>
        <w:t xml:space="preserve">4.1  </w:t>
      </w:r>
      <w:r w:rsidRPr="003934A9">
        <w:rPr>
          <w:rFonts w:ascii="Verdana" w:hAnsi="Verdana"/>
          <w:color w:val="000000"/>
          <w:szCs w:val="21"/>
          <w:shd w:val="clear" w:color="auto" w:fill="FFFFFF"/>
        </w:rPr>
        <w:t>空间隔离</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利用信号传播的自由空间模型（视距传播条件）来计算信号在空间衰减：</w:t>
      </w:r>
      <w:r w:rsidRPr="003934A9">
        <w:rPr>
          <w:rFonts w:ascii="Verdana" w:hAnsi="Verdana"/>
          <w:color w:val="000000"/>
          <w:szCs w:val="21"/>
        </w:rPr>
        <w:br/>
      </w:r>
      <w:r w:rsidRPr="003934A9">
        <w:rPr>
          <w:rFonts w:ascii="Verdana" w:hAnsi="Verdana"/>
          <w:color w:val="000000"/>
          <w:szCs w:val="21"/>
          <w:shd w:val="clear" w:color="auto" w:fill="FFFFFF"/>
        </w:rPr>
        <w:lastRenderedPageBreak/>
        <w:t xml:space="preserve">Lf=20logR+38.12                   </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式（</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）中，</w:t>
      </w:r>
      <w:r w:rsidRPr="003934A9">
        <w:rPr>
          <w:rFonts w:ascii="Verdana" w:hAnsi="Verdana"/>
          <w:color w:val="000000"/>
          <w:szCs w:val="21"/>
          <w:shd w:val="clear" w:color="auto" w:fill="FFFFFF"/>
        </w:rPr>
        <w:t>Lf</w:t>
      </w:r>
      <w:r w:rsidRPr="003934A9">
        <w:rPr>
          <w:rFonts w:ascii="Verdana" w:hAnsi="Verdana"/>
          <w:color w:val="000000"/>
          <w:szCs w:val="21"/>
          <w:shd w:val="clear" w:color="auto" w:fill="FFFFFF"/>
        </w:rPr>
        <w:t>是自由空间损耗（</w:t>
      </w:r>
      <w:r w:rsidRPr="003934A9">
        <w:rPr>
          <w:rFonts w:ascii="Verdana" w:hAnsi="Verdana"/>
          <w:color w:val="000000"/>
          <w:szCs w:val="21"/>
          <w:shd w:val="clear" w:color="auto" w:fill="FFFFFF"/>
        </w:rPr>
        <w:t>dB</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R</w:t>
      </w:r>
      <w:r w:rsidRPr="003934A9">
        <w:rPr>
          <w:rFonts w:ascii="Verdana" w:hAnsi="Verdana"/>
          <w:color w:val="000000"/>
          <w:szCs w:val="21"/>
          <w:shd w:val="clear" w:color="auto" w:fill="FFFFFF"/>
        </w:rPr>
        <w:t>是两个基站之间的距离（</w:t>
      </w:r>
      <w:r w:rsidRPr="003934A9">
        <w:rPr>
          <w:rFonts w:ascii="Verdana" w:hAnsi="Verdana"/>
          <w:color w:val="000000"/>
          <w:szCs w:val="21"/>
          <w:shd w:val="clear" w:color="auto" w:fill="FFFFFF"/>
        </w:rPr>
        <w:t>m</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通过表</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可以看出，假如仅使用空间隔离来达到需要的隔离损耗，那么在极端情况下两个基站之间的距离最大需要达到</w:t>
      </w:r>
      <w:r w:rsidRPr="003934A9">
        <w:rPr>
          <w:rFonts w:ascii="Verdana" w:hAnsi="Verdana"/>
          <w:color w:val="000000"/>
          <w:szCs w:val="21"/>
          <w:shd w:val="clear" w:color="auto" w:fill="FFFFFF"/>
        </w:rPr>
        <w:t>31km</w:t>
      </w:r>
      <w:r w:rsidRPr="003934A9">
        <w:rPr>
          <w:rFonts w:ascii="Verdana" w:hAnsi="Verdana"/>
          <w:color w:val="000000"/>
          <w:szCs w:val="21"/>
          <w:shd w:val="clear" w:color="auto" w:fill="FFFFFF"/>
        </w:rPr>
        <w:t>，这是不现实的。</w:t>
      </w:r>
      <w:r w:rsidRPr="003934A9">
        <w:rPr>
          <w:rFonts w:ascii="Verdana" w:hAnsi="Verdana"/>
          <w:color w:val="000000"/>
          <w:szCs w:val="21"/>
        </w:rPr>
        <w:br/>
      </w:r>
      <w:r w:rsidRPr="003934A9">
        <w:rPr>
          <w:noProof/>
          <w:szCs w:val="21"/>
        </w:rPr>
        <w:drawing>
          <wp:inline distT="0" distB="0" distL="0" distR="0">
            <wp:extent cx="5716905" cy="810895"/>
            <wp:effectExtent l="19050" t="0" r="0" b="0"/>
            <wp:docPr id="3" name="图片 3" descr="http://www.ta-shanghai.com/pic/upload/2009811159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shanghai.com/pic/upload/20098111593852.jpg"/>
                    <pic:cNvPicPr>
                      <a:picLocks noChangeAspect="1" noChangeArrowheads="1"/>
                    </pic:cNvPicPr>
                  </pic:nvPicPr>
                  <pic:blipFill>
                    <a:blip r:embed="rId8"/>
                    <a:srcRect/>
                    <a:stretch>
                      <a:fillRect/>
                    </a:stretch>
                  </pic:blipFill>
                  <pic:spPr bwMode="auto">
                    <a:xfrm>
                      <a:off x="0" y="0"/>
                      <a:ext cx="5716905" cy="810895"/>
                    </a:xfrm>
                    <a:prstGeom prst="rect">
                      <a:avLst/>
                    </a:prstGeom>
                    <a:noFill/>
                    <a:ln w="9525">
                      <a:noFill/>
                      <a:miter lim="800000"/>
                      <a:headEnd/>
                      <a:tailEnd/>
                    </a:ln>
                  </pic:spPr>
                </pic:pic>
              </a:graphicData>
            </a:graphic>
          </wp:inline>
        </w:drawing>
      </w:r>
      <w:r w:rsidRPr="003934A9">
        <w:rPr>
          <w:rFonts w:ascii="Verdana" w:hAnsi="Verdana"/>
          <w:color w:val="000000"/>
          <w:szCs w:val="21"/>
        </w:rPr>
        <w:br/>
      </w:r>
      <w:r w:rsidRPr="003934A9">
        <w:rPr>
          <w:rFonts w:ascii="Verdana" w:hAnsi="Verdana"/>
          <w:color w:val="000000"/>
          <w:szCs w:val="21"/>
          <w:shd w:val="clear" w:color="auto" w:fill="FFFFFF"/>
        </w:rPr>
        <w:t>表</w:t>
      </w:r>
      <w:r w:rsidRPr="003934A9">
        <w:rPr>
          <w:rFonts w:ascii="Verdana" w:hAnsi="Verdana"/>
          <w:color w:val="000000"/>
          <w:szCs w:val="21"/>
          <w:shd w:val="clear" w:color="auto" w:fill="FFFFFF"/>
        </w:rPr>
        <w:t xml:space="preserve">3  </w:t>
      </w:r>
      <w:r w:rsidRPr="003934A9">
        <w:rPr>
          <w:rFonts w:ascii="Verdana" w:hAnsi="Verdana"/>
          <w:color w:val="000000"/>
          <w:szCs w:val="21"/>
          <w:shd w:val="clear" w:color="auto" w:fill="FFFFFF"/>
        </w:rPr>
        <w:t>采取空间隔离方法所需的空间距离</w:t>
      </w:r>
      <w:r w:rsidRPr="003934A9">
        <w:rPr>
          <w:rFonts w:ascii="Verdana" w:hAnsi="Verdana"/>
          <w:color w:val="000000"/>
          <w:szCs w:val="21"/>
        </w:rPr>
        <w:br/>
      </w:r>
      <w:r w:rsidRPr="003934A9">
        <w:rPr>
          <w:rFonts w:ascii="Verdana" w:hAnsi="Verdana"/>
          <w:color w:val="000000"/>
          <w:szCs w:val="21"/>
          <w:shd w:val="clear" w:color="auto" w:fill="FFFFFF"/>
        </w:rPr>
        <w:t xml:space="preserve">4.2  </w:t>
      </w:r>
      <w:r w:rsidRPr="003934A9">
        <w:rPr>
          <w:rFonts w:ascii="Verdana" w:hAnsi="Verdana"/>
          <w:color w:val="000000"/>
          <w:szCs w:val="21"/>
          <w:shd w:val="clear" w:color="auto" w:fill="FFFFFF"/>
        </w:rPr>
        <w:t>增加滤波器</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从上面的分析可以看出，完全通过天线隔离的空间耦合来达到所需的最小隔离耦合是不现实的，而在</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的收发信机顶端直接增加滤波器是一个办法。根据前面分析计算可以得出所需的隔离度，表</w:t>
      </w:r>
      <w:r w:rsidRPr="003934A9">
        <w:rPr>
          <w:rFonts w:ascii="Verdana" w:hAnsi="Verdana"/>
          <w:color w:val="000000"/>
          <w:szCs w:val="21"/>
          <w:shd w:val="clear" w:color="auto" w:fill="FFFFFF"/>
        </w:rPr>
        <w:t>4</w:t>
      </w:r>
      <w:r w:rsidRPr="003934A9">
        <w:rPr>
          <w:rFonts w:ascii="Verdana" w:hAnsi="Verdana"/>
          <w:color w:val="000000"/>
          <w:szCs w:val="21"/>
          <w:shd w:val="clear" w:color="auto" w:fill="FFFFFF"/>
        </w:rPr>
        <w:t>给出了满足这些隔离度的滤波器一些主要技术指标。</w:t>
      </w:r>
      <w:r w:rsidRPr="003934A9">
        <w:rPr>
          <w:rFonts w:ascii="Verdana" w:hAnsi="Verdana"/>
          <w:color w:val="000000"/>
          <w:szCs w:val="21"/>
        </w:rPr>
        <w:br/>
      </w:r>
      <w:r w:rsidRPr="003934A9">
        <w:rPr>
          <w:noProof/>
          <w:szCs w:val="21"/>
        </w:rPr>
        <w:drawing>
          <wp:inline distT="0" distB="0" distL="0" distR="0">
            <wp:extent cx="5017135" cy="810895"/>
            <wp:effectExtent l="19050" t="0" r="0" b="0"/>
            <wp:docPr id="4" name="图片 4" descr="http://www.ta-shanghai.com/pic/upload/200981115926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a-shanghai.com/pic/upload/200981115926703.jpg"/>
                    <pic:cNvPicPr>
                      <a:picLocks noChangeAspect="1" noChangeArrowheads="1"/>
                    </pic:cNvPicPr>
                  </pic:nvPicPr>
                  <pic:blipFill>
                    <a:blip r:embed="rId9"/>
                    <a:srcRect/>
                    <a:stretch>
                      <a:fillRect/>
                    </a:stretch>
                  </pic:blipFill>
                  <pic:spPr bwMode="auto">
                    <a:xfrm>
                      <a:off x="0" y="0"/>
                      <a:ext cx="5017135" cy="810895"/>
                    </a:xfrm>
                    <a:prstGeom prst="rect">
                      <a:avLst/>
                    </a:prstGeom>
                    <a:noFill/>
                    <a:ln w="9525">
                      <a:noFill/>
                      <a:miter lim="800000"/>
                      <a:headEnd/>
                      <a:tailEnd/>
                    </a:ln>
                  </pic:spPr>
                </pic:pic>
              </a:graphicData>
            </a:graphic>
          </wp:inline>
        </w:drawing>
      </w:r>
      <w:r w:rsidRPr="003934A9">
        <w:rPr>
          <w:rFonts w:ascii="Verdana" w:hAnsi="Verdana"/>
          <w:color w:val="000000"/>
          <w:szCs w:val="21"/>
        </w:rPr>
        <w:br/>
      </w:r>
      <w:r w:rsidRPr="003934A9">
        <w:rPr>
          <w:rFonts w:ascii="Verdana" w:hAnsi="Verdana"/>
          <w:color w:val="000000"/>
          <w:szCs w:val="21"/>
          <w:shd w:val="clear" w:color="auto" w:fill="FFFFFF"/>
        </w:rPr>
        <w:t>表</w:t>
      </w:r>
      <w:r w:rsidRPr="003934A9">
        <w:rPr>
          <w:rFonts w:ascii="Verdana" w:hAnsi="Verdana"/>
          <w:color w:val="000000"/>
          <w:szCs w:val="21"/>
          <w:shd w:val="clear" w:color="auto" w:fill="FFFFFF"/>
        </w:rPr>
        <w:t xml:space="preserve">4  </w:t>
      </w:r>
      <w:r w:rsidRPr="003934A9">
        <w:rPr>
          <w:rFonts w:ascii="Verdana" w:hAnsi="Verdana"/>
          <w:color w:val="000000"/>
          <w:szCs w:val="21"/>
          <w:shd w:val="clear" w:color="auto" w:fill="FFFFFF"/>
        </w:rPr>
        <w:t>采用增加滤波器方法所需滤波器的主要技术指标</w:t>
      </w:r>
      <w:r w:rsidRPr="003934A9">
        <w:rPr>
          <w:rFonts w:ascii="Verdana" w:hAnsi="Verdana"/>
          <w:color w:val="000000"/>
          <w:szCs w:val="21"/>
        </w:rPr>
        <w:br/>
      </w:r>
      <w:r w:rsidRPr="003934A9">
        <w:rPr>
          <w:rFonts w:ascii="Verdana" w:hAnsi="Verdana"/>
          <w:color w:val="000000"/>
          <w:szCs w:val="21"/>
          <w:shd w:val="clear" w:color="auto" w:fill="FFFFFF"/>
        </w:rPr>
        <w:t xml:space="preserve">4.3  </w:t>
      </w:r>
      <w:r w:rsidRPr="003934A9">
        <w:rPr>
          <w:rFonts w:ascii="Verdana" w:hAnsi="Verdana"/>
          <w:color w:val="000000"/>
          <w:szCs w:val="21"/>
          <w:shd w:val="clear" w:color="auto" w:fill="FFFFFF"/>
        </w:rPr>
        <w:t>天线的安装</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假如两个系统的天线安装位置相距很近（如</w:t>
      </w:r>
      <w:r w:rsidRPr="003934A9">
        <w:rPr>
          <w:rFonts w:ascii="Verdana" w:hAnsi="Verdana"/>
          <w:color w:val="000000"/>
          <w:szCs w:val="21"/>
          <w:shd w:val="clear" w:color="auto" w:fill="FFFFFF"/>
        </w:rPr>
        <w:t>20m</w:t>
      </w:r>
      <w:r w:rsidRPr="003934A9">
        <w:rPr>
          <w:rFonts w:ascii="Verdana" w:hAnsi="Verdana"/>
          <w:color w:val="000000"/>
          <w:szCs w:val="21"/>
          <w:shd w:val="clear" w:color="auto" w:fill="FFFFFF"/>
        </w:rPr>
        <w:t>内），可以将它们看作是共站安装的情况。在共站的情况下，天线安装隔离度可以用如下的经验公式来计算：</w:t>
      </w:r>
      <w:r w:rsidRPr="003934A9">
        <w:rPr>
          <w:rFonts w:ascii="Verdana" w:hAnsi="Verdana"/>
          <w:color w:val="000000"/>
          <w:szCs w:val="21"/>
        </w:rPr>
        <w:br/>
      </w:r>
      <w:r w:rsidRPr="003934A9">
        <w:rPr>
          <w:rFonts w:ascii="Verdana" w:hAnsi="Verdana"/>
          <w:color w:val="000000"/>
          <w:szCs w:val="21"/>
          <w:shd w:val="clear" w:color="auto" w:fill="FFFFFF"/>
        </w:rPr>
        <w:t xml:space="preserve">Ih=22+20log(Dh/λ)-(Gt(q)+Gr(q))             </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4</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Iv=28+40log(Dv/λ)                         </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5</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式（</w:t>
      </w:r>
      <w:r w:rsidRPr="003934A9">
        <w:rPr>
          <w:rFonts w:ascii="Verdana" w:hAnsi="Verdana"/>
          <w:color w:val="000000"/>
          <w:szCs w:val="21"/>
          <w:shd w:val="clear" w:color="auto" w:fill="FFFFFF"/>
        </w:rPr>
        <w:t>4</w:t>
      </w:r>
      <w:r w:rsidRPr="003934A9">
        <w:rPr>
          <w:rFonts w:ascii="Verdana" w:hAnsi="Verdana"/>
          <w:color w:val="000000"/>
          <w:szCs w:val="21"/>
          <w:shd w:val="clear" w:color="auto" w:fill="FFFFFF"/>
        </w:rPr>
        <w:t>）中，</w:t>
      </w:r>
      <w:r w:rsidRPr="003934A9">
        <w:rPr>
          <w:rFonts w:ascii="Verdana" w:hAnsi="Verdana"/>
          <w:color w:val="000000"/>
          <w:szCs w:val="21"/>
          <w:shd w:val="clear" w:color="auto" w:fill="FFFFFF"/>
        </w:rPr>
        <w:t>Ih</w:t>
      </w:r>
      <w:r w:rsidRPr="003934A9">
        <w:rPr>
          <w:rFonts w:ascii="Verdana" w:hAnsi="Verdana"/>
          <w:color w:val="000000"/>
          <w:szCs w:val="21"/>
          <w:shd w:val="clear" w:color="auto" w:fill="FFFFFF"/>
        </w:rPr>
        <w:t>是水平隔离度；</w:t>
      </w:r>
      <w:r w:rsidRPr="003934A9">
        <w:rPr>
          <w:rFonts w:ascii="Verdana" w:hAnsi="Verdana"/>
          <w:color w:val="000000"/>
          <w:szCs w:val="21"/>
          <w:shd w:val="clear" w:color="auto" w:fill="FFFFFF"/>
        </w:rPr>
        <w:t>Dh</w:t>
      </w:r>
      <w:r w:rsidRPr="003934A9">
        <w:rPr>
          <w:rFonts w:ascii="Verdana" w:hAnsi="Verdana"/>
          <w:color w:val="000000"/>
          <w:szCs w:val="21"/>
          <w:shd w:val="clear" w:color="auto" w:fill="FFFFFF"/>
        </w:rPr>
        <w:t>是水平隔离距离；</w:t>
      </w:r>
      <w:r w:rsidRPr="003934A9">
        <w:rPr>
          <w:rFonts w:ascii="Verdana" w:hAnsi="Verdana"/>
          <w:color w:val="000000"/>
          <w:szCs w:val="21"/>
          <w:shd w:val="clear" w:color="auto" w:fill="FFFFFF"/>
        </w:rPr>
        <w:t>Gt(q)</w:t>
      </w:r>
      <w:r w:rsidRPr="003934A9">
        <w:rPr>
          <w:rFonts w:ascii="Verdana" w:hAnsi="Verdana"/>
          <w:color w:val="000000"/>
          <w:szCs w:val="21"/>
          <w:shd w:val="clear" w:color="auto" w:fill="FFFFFF"/>
        </w:rPr>
        <w:t>是发射天线相对接收天线在</w:t>
      </w:r>
      <w:r w:rsidRPr="003934A9">
        <w:rPr>
          <w:rFonts w:ascii="Verdana" w:hAnsi="Verdana"/>
          <w:color w:val="000000"/>
          <w:szCs w:val="21"/>
          <w:shd w:val="clear" w:color="auto" w:fill="FFFFFF"/>
        </w:rPr>
        <w:t>q</w:t>
      </w:r>
      <w:r w:rsidRPr="003934A9">
        <w:rPr>
          <w:rFonts w:ascii="Verdana" w:hAnsi="Verdana"/>
          <w:color w:val="000000"/>
          <w:szCs w:val="21"/>
          <w:shd w:val="clear" w:color="auto" w:fill="FFFFFF"/>
        </w:rPr>
        <w:t>方向上的天线增益；</w:t>
      </w:r>
      <w:r w:rsidRPr="003934A9">
        <w:rPr>
          <w:rFonts w:ascii="Verdana" w:hAnsi="Verdana"/>
          <w:color w:val="000000"/>
          <w:szCs w:val="21"/>
          <w:shd w:val="clear" w:color="auto" w:fill="FFFFFF"/>
        </w:rPr>
        <w:t>Gr(q)</w:t>
      </w:r>
      <w:r w:rsidRPr="003934A9">
        <w:rPr>
          <w:rFonts w:ascii="Verdana" w:hAnsi="Verdana"/>
          <w:color w:val="000000"/>
          <w:szCs w:val="21"/>
          <w:shd w:val="clear" w:color="auto" w:fill="FFFFFF"/>
        </w:rPr>
        <w:t>是接收天线相对发射天线在</w:t>
      </w:r>
      <w:r w:rsidRPr="003934A9">
        <w:rPr>
          <w:rFonts w:ascii="Verdana" w:hAnsi="Verdana"/>
          <w:color w:val="000000"/>
          <w:szCs w:val="21"/>
          <w:shd w:val="clear" w:color="auto" w:fill="FFFFFF"/>
        </w:rPr>
        <w:t>q</w:t>
      </w:r>
      <w:r w:rsidRPr="003934A9">
        <w:rPr>
          <w:rFonts w:ascii="Verdana" w:hAnsi="Verdana"/>
          <w:color w:val="000000"/>
          <w:szCs w:val="21"/>
          <w:shd w:val="clear" w:color="auto" w:fill="FFFFFF"/>
        </w:rPr>
        <w:t>方向上的天线增益；</w:t>
      </w:r>
      <w:r w:rsidRPr="003934A9">
        <w:rPr>
          <w:rFonts w:ascii="Verdana" w:hAnsi="Verdana"/>
          <w:color w:val="000000"/>
          <w:szCs w:val="21"/>
          <w:shd w:val="clear" w:color="auto" w:fill="FFFFFF"/>
        </w:rPr>
        <w:t>λ</w:t>
      </w:r>
      <w:r w:rsidRPr="003934A9">
        <w:rPr>
          <w:rFonts w:ascii="Verdana" w:hAnsi="Verdana"/>
          <w:color w:val="000000"/>
          <w:szCs w:val="21"/>
          <w:shd w:val="clear" w:color="auto" w:fill="FFFFFF"/>
        </w:rPr>
        <w:t>是波长。式（</w:t>
      </w:r>
      <w:r w:rsidRPr="003934A9">
        <w:rPr>
          <w:rFonts w:ascii="Verdana" w:hAnsi="Verdana"/>
          <w:color w:val="000000"/>
          <w:szCs w:val="21"/>
          <w:shd w:val="clear" w:color="auto" w:fill="FFFFFF"/>
        </w:rPr>
        <w:t>5</w:t>
      </w:r>
      <w:r w:rsidRPr="003934A9">
        <w:rPr>
          <w:rFonts w:ascii="Verdana" w:hAnsi="Verdana"/>
          <w:color w:val="000000"/>
          <w:szCs w:val="21"/>
          <w:shd w:val="clear" w:color="auto" w:fill="FFFFFF"/>
        </w:rPr>
        <w:t>）中，</w:t>
      </w:r>
      <w:r w:rsidRPr="003934A9">
        <w:rPr>
          <w:rFonts w:ascii="Verdana" w:hAnsi="Verdana"/>
          <w:color w:val="000000"/>
          <w:szCs w:val="21"/>
          <w:shd w:val="clear" w:color="auto" w:fill="FFFFFF"/>
        </w:rPr>
        <w:t>Iv</w:t>
      </w:r>
      <w:r w:rsidRPr="003934A9">
        <w:rPr>
          <w:rFonts w:ascii="Verdana" w:hAnsi="Verdana"/>
          <w:color w:val="000000"/>
          <w:szCs w:val="21"/>
          <w:shd w:val="clear" w:color="auto" w:fill="FFFFFF"/>
        </w:rPr>
        <w:t>是垂直隔离度（非视距）；</w:t>
      </w:r>
      <w:r w:rsidRPr="003934A9">
        <w:rPr>
          <w:rFonts w:ascii="Verdana" w:hAnsi="Verdana"/>
          <w:color w:val="000000"/>
          <w:szCs w:val="21"/>
          <w:shd w:val="clear" w:color="auto" w:fill="FFFFFF"/>
        </w:rPr>
        <w:t>Dv</w:t>
      </w:r>
      <w:r w:rsidRPr="003934A9">
        <w:rPr>
          <w:rFonts w:ascii="Verdana" w:hAnsi="Verdana"/>
          <w:color w:val="000000"/>
          <w:szCs w:val="21"/>
          <w:shd w:val="clear" w:color="auto" w:fill="FFFFFF"/>
        </w:rPr>
        <w:t>是垂直隔离距离；</w:t>
      </w:r>
      <w:r w:rsidRPr="003934A9">
        <w:rPr>
          <w:rFonts w:ascii="Verdana" w:hAnsi="Verdana"/>
          <w:color w:val="000000"/>
          <w:szCs w:val="21"/>
          <w:shd w:val="clear" w:color="auto" w:fill="FFFFFF"/>
        </w:rPr>
        <w:t>λ</w:t>
      </w:r>
      <w:r w:rsidRPr="003934A9">
        <w:rPr>
          <w:rFonts w:ascii="Verdana" w:hAnsi="Verdana"/>
          <w:color w:val="000000"/>
          <w:szCs w:val="21"/>
          <w:shd w:val="clear" w:color="auto" w:fill="FFFFFF"/>
        </w:rPr>
        <w:t>是波长。</w:t>
      </w:r>
      <w:r w:rsidRPr="003934A9">
        <w:rPr>
          <w:rFonts w:ascii="Verdana" w:hAnsi="Verdana"/>
          <w:color w:val="000000"/>
          <w:szCs w:val="21"/>
        </w:rPr>
        <w:br/>
      </w:r>
      <w:r w:rsidRPr="003934A9">
        <w:rPr>
          <w:rFonts w:ascii="Verdana" w:hAnsi="Verdana"/>
          <w:color w:val="000000"/>
          <w:szCs w:val="21"/>
          <w:shd w:val="clear" w:color="auto" w:fill="FFFFFF"/>
        </w:rPr>
        <w:t>根据式（</w:t>
      </w:r>
      <w:r w:rsidRPr="003934A9">
        <w:rPr>
          <w:rFonts w:ascii="Verdana" w:hAnsi="Verdana"/>
          <w:color w:val="000000"/>
          <w:szCs w:val="21"/>
          <w:shd w:val="clear" w:color="auto" w:fill="FFFFFF"/>
        </w:rPr>
        <w:t>4</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5</w:t>
      </w:r>
      <w:r w:rsidRPr="003934A9">
        <w:rPr>
          <w:rFonts w:ascii="Verdana" w:hAnsi="Verdana"/>
          <w:color w:val="000000"/>
          <w:szCs w:val="21"/>
          <w:shd w:val="clear" w:color="auto" w:fill="FFFFFF"/>
        </w:rPr>
        <w:t>）可以计算出天线的总隔离损耗（不同天线安装方法的隔离损耗见图</w:t>
      </w:r>
      <w:r w:rsidRPr="003934A9">
        <w:rPr>
          <w:rFonts w:ascii="Verdana" w:hAnsi="Verdana"/>
          <w:color w:val="000000"/>
          <w:szCs w:val="21"/>
          <w:shd w:val="clear" w:color="auto" w:fill="FFFFFF"/>
        </w:rPr>
        <w:t>1</w:t>
      </w:r>
      <w:r w:rsidRPr="003934A9">
        <w:rPr>
          <w:rFonts w:ascii="Verdana" w:hAnsi="Verdana"/>
          <w:color w:val="000000"/>
          <w:szCs w:val="21"/>
          <w:shd w:val="clear" w:color="auto" w:fill="FFFFFF"/>
        </w:rPr>
        <w:t>）。</w:t>
      </w:r>
      <w:r w:rsidRPr="003934A9">
        <w:rPr>
          <w:rFonts w:ascii="Verdana" w:hAnsi="Verdana"/>
          <w:color w:val="000000"/>
          <w:szCs w:val="21"/>
        </w:rPr>
        <w:br/>
      </w:r>
      <w:r w:rsidRPr="003934A9">
        <w:rPr>
          <w:noProof/>
          <w:szCs w:val="21"/>
        </w:rPr>
        <w:drawing>
          <wp:inline distT="0" distB="0" distL="0" distR="0">
            <wp:extent cx="4070985" cy="2099310"/>
            <wp:effectExtent l="19050" t="0" r="5715" b="0"/>
            <wp:docPr id="5" name="图片 5" descr="http://www.ta-shanghai.com/pic/upload/200981115948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shanghai.com/pic/upload/200981115948373.jpg"/>
                    <pic:cNvPicPr>
                      <a:picLocks noChangeAspect="1" noChangeArrowheads="1"/>
                    </pic:cNvPicPr>
                  </pic:nvPicPr>
                  <pic:blipFill>
                    <a:blip r:embed="rId10"/>
                    <a:srcRect/>
                    <a:stretch>
                      <a:fillRect/>
                    </a:stretch>
                  </pic:blipFill>
                  <pic:spPr bwMode="auto">
                    <a:xfrm>
                      <a:off x="0" y="0"/>
                      <a:ext cx="4070985" cy="2099310"/>
                    </a:xfrm>
                    <a:prstGeom prst="rect">
                      <a:avLst/>
                    </a:prstGeom>
                    <a:noFill/>
                    <a:ln w="9525">
                      <a:noFill/>
                      <a:miter lim="800000"/>
                      <a:headEnd/>
                      <a:tailEnd/>
                    </a:ln>
                  </pic:spPr>
                </pic:pic>
              </a:graphicData>
            </a:graphic>
          </wp:inline>
        </w:drawing>
      </w:r>
      <w:r w:rsidRPr="003934A9">
        <w:rPr>
          <w:rFonts w:ascii="Verdana" w:hAnsi="Verdana"/>
          <w:color w:val="000000"/>
          <w:szCs w:val="21"/>
        </w:rPr>
        <w:br/>
      </w:r>
      <w:r w:rsidRPr="003934A9">
        <w:rPr>
          <w:rFonts w:ascii="Verdana" w:hAnsi="Verdana"/>
          <w:color w:val="000000"/>
          <w:szCs w:val="21"/>
          <w:shd w:val="clear" w:color="auto" w:fill="FFFFFF"/>
        </w:rPr>
        <w:t>图</w:t>
      </w:r>
      <w:r w:rsidRPr="003934A9">
        <w:rPr>
          <w:rFonts w:ascii="Verdana" w:hAnsi="Verdana"/>
          <w:color w:val="000000"/>
          <w:szCs w:val="21"/>
          <w:shd w:val="clear" w:color="auto" w:fill="FFFFFF"/>
        </w:rPr>
        <w:t xml:space="preserve">1  </w:t>
      </w:r>
      <w:r w:rsidRPr="003934A9">
        <w:rPr>
          <w:rFonts w:ascii="Verdana" w:hAnsi="Verdana"/>
          <w:color w:val="000000"/>
          <w:szCs w:val="21"/>
          <w:shd w:val="clear" w:color="auto" w:fill="FFFFFF"/>
        </w:rPr>
        <w:t>不同天线安装方法的隔离损耗</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从上面计算可以看出，两个天线的垂直方向隔离度比水平方向隔离度大，因此应尽量</w:t>
      </w:r>
      <w:r w:rsidRPr="003934A9">
        <w:rPr>
          <w:rFonts w:ascii="Verdana" w:hAnsi="Verdana"/>
          <w:color w:val="000000"/>
          <w:szCs w:val="21"/>
          <w:shd w:val="clear" w:color="auto" w:fill="FFFFFF"/>
        </w:rPr>
        <w:lastRenderedPageBreak/>
        <w:t>使两个天线垂直安装。如在水平方向上相差</w:t>
      </w:r>
      <w:r w:rsidRPr="003934A9">
        <w:rPr>
          <w:rFonts w:ascii="Verdana" w:hAnsi="Verdana"/>
          <w:color w:val="000000"/>
          <w:szCs w:val="21"/>
          <w:shd w:val="clear" w:color="auto" w:fill="FFFFFF"/>
        </w:rPr>
        <w:t>1m</w:t>
      </w:r>
      <w:r w:rsidRPr="003934A9">
        <w:rPr>
          <w:rFonts w:ascii="Verdana" w:hAnsi="Verdana"/>
          <w:color w:val="000000"/>
          <w:szCs w:val="21"/>
          <w:shd w:val="clear" w:color="auto" w:fill="FFFFFF"/>
        </w:rPr>
        <w:t>，而在垂直方向上相差</w:t>
      </w:r>
      <w:r w:rsidRPr="003934A9">
        <w:rPr>
          <w:rFonts w:ascii="Verdana" w:hAnsi="Verdana"/>
          <w:color w:val="000000"/>
          <w:szCs w:val="21"/>
          <w:shd w:val="clear" w:color="auto" w:fill="FFFFFF"/>
        </w:rPr>
        <w:t>20m</w:t>
      </w:r>
      <w:r w:rsidRPr="003934A9">
        <w:rPr>
          <w:rFonts w:ascii="Verdana" w:hAnsi="Verdana"/>
          <w:color w:val="000000"/>
          <w:szCs w:val="21"/>
          <w:shd w:val="clear" w:color="auto" w:fill="FFFFFF"/>
        </w:rPr>
        <w:t>时，两个天线的隔离度是</w:t>
      </w:r>
      <w:r w:rsidRPr="003934A9">
        <w:rPr>
          <w:rFonts w:ascii="Verdana" w:hAnsi="Verdana"/>
          <w:color w:val="000000"/>
          <w:szCs w:val="21"/>
          <w:shd w:val="clear" w:color="auto" w:fill="FFFFFF"/>
        </w:rPr>
        <w:t>109.6dB</w:t>
      </w:r>
      <w:r w:rsidRPr="003934A9">
        <w:rPr>
          <w:rFonts w:ascii="Verdana" w:hAnsi="Verdana"/>
          <w:color w:val="000000"/>
          <w:szCs w:val="21"/>
          <w:shd w:val="clear" w:color="auto" w:fill="FFFFFF"/>
        </w:rPr>
        <w:t>；而在水平方向上相差</w:t>
      </w:r>
      <w:r w:rsidRPr="003934A9">
        <w:rPr>
          <w:rFonts w:ascii="Verdana" w:hAnsi="Verdana"/>
          <w:color w:val="000000"/>
          <w:szCs w:val="21"/>
          <w:shd w:val="clear" w:color="auto" w:fill="FFFFFF"/>
        </w:rPr>
        <w:t>20m</w:t>
      </w:r>
      <w:r w:rsidRPr="003934A9">
        <w:rPr>
          <w:rFonts w:ascii="Verdana" w:hAnsi="Verdana"/>
          <w:color w:val="000000"/>
          <w:szCs w:val="21"/>
          <w:shd w:val="clear" w:color="auto" w:fill="FFFFFF"/>
        </w:rPr>
        <w:t>，垂直方向上相差</w:t>
      </w:r>
      <w:r w:rsidRPr="003934A9">
        <w:rPr>
          <w:rFonts w:ascii="Verdana" w:hAnsi="Verdana"/>
          <w:color w:val="000000"/>
          <w:szCs w:val="21"/>
          <w:shd w:val="clear" w:color="auto" w:fill="FFFFFF"/>
        </w:rPr>
        <w:t>1m</w:t>
      </w:r>
      <w:r w:rsidRPr="003934A9">
        <w:rPr>
          <w:rFonts w:ascii="Verdana" w:hAnsi="Verdana"/>
          <w:color w:val="000000"/>
          <w:szCs w:val="21"/>
          <w:shd w:val="clear" w:color="auto" w:fill="FFFFFF"/>
        </w:rPr>
        <w:t>时，天线之间的隔离度是</w:t>
      </w:r>
      <w:r w:rsidRPr="003934A9">
        <w:rPr>
          <w:rFonts w:ascii="Verdana" w:hAnsi="Verdana"/>
          <w:color w:val="000000"/>
          <w:szCs w:val="21"/>
          <w:shd w:val="clear" w:color="auto" w:fill="FFFFFF"/>
        </w:rPr>
        <w:t>63.8dB</w:t>
      </w:r>
      <w:r w:rsidRPr="003934A9">
        <w:rPr>
          <w:rFonts w:ascii="Verdana" w:hAnsi="Verdana"/>
          <w:color w:val="000000"/>
          <w:szCs w:val="21"/>
          <w:shd w:val="clear" w:color="auto" w:fill="FFFFFF"/>
        </w:rPr>
        <w:t>。</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此外，在工程实施中解决移动系统之间的干扰问题，还有一个办法就是增加系统间的保护带宽。但是，本文研究的的</w:t>
      </w:r>
      <w:r w:rsidRPr="003934A9">
        <w:rPr>
          <w:rFonts w:ascii="Verdana" w:hAnsi="Verdana"/>
          <w:color w:val="000000"/>
          <w:szCs w:val="21"/>
          <w:shd w:val="clear" w:color="auto" w:fill="FFFFFF"/>
        </w:rPr>
        <w:t>3</w:t>
      </w:r>
      <w:r w:rsidRPr="003934A9">
        <w:rPr>
          <w:rFonts w:ascii="Verdana" w:hAnsi="Verdana"/>
          <w:color w:val="000000"/>
          <w:szCs w:val="21"/>
          <w:shd w:val="clear" w:color="auto" w:fill="FFFFFF"/>
        </w:rPr>
        <w:t>个系统并不在邻频工作，因此也就不存在增加保护带宽的措施。</w:t>
      </w:r>
      <w:r w:rsidRPr="003934A9">
        <w:rPr>
          <w:rFonts w:ascii="Verdana" w:hAnsi="Verdana"/>
          <w:color w:val="000000"/>
          <w:szCs w:val="21"/>
        </w:rPr>
        <w:br/>
      </w:r>
      <w:r w:rsidRPr="003934A9">
        <w:rPr>
          <w:rFonts w:ascii="Verdana" w:hAnsi="Verdana"/>
          <w:color w:val="000000"/>
          <w:szCs w:val="21"/>
          <w:shd w:val="clear" w:color="auto" w:fill="FFFFFF"/>
        </w:rPr>
        <w:t xml:space="preserve">4.4  </w:t>
      </w:r>
      <w:r w:rsidRPr="003934A9">
        <w:rPr>
          <w:rFonts w:ascii="Verdana" w:hAnsi="Verdana"/>
          <w:color w:val="000000"/>
          <w:szCs w:val="21"/>
          <w:shd w:val="clear" w:color="auto" w:fill="FFFFFF"/>
        </w:rPr>
        <w:t>结果讨论</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从上面的分析可以看出，在</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收发信机顶端增加滤波器是一个解决干扰问题最直接的方法，滤波器的指标要求如表</w:t>
      </w:r>
      <w:r w:rsidRPr="003934A9">
        <w:rPr>
          <w:rFonts w:ascii="Verdana" w:hAnsi="Verdana"/>
          <w:color w:val="000000"/>
          <w:szCs w:val="21"/>
          <w:shd w:val="clear" w:color="auto" w:fill="FFFFFF"/>
        </w:rPr>
        <w:t>4</w:t>
      </w:r>
      <w:r w:rsidRPr="003934A9">
        <w:rPr>
          <w:rFonts w:ascii="Verdana" w:hAnsi="Verdana"/>
          <w:color w:val="000000"/>
          <w:szCs w:val="21"/>
          <w:shd w:val="clear" w:color="auto" w:fill="FFFFFF"/>
        </w:rPr>
        <w:t>所示。但是，考虑到这种方法所需的滤波器在指标方面要求很严，因此实现比较困难，成本也会很大，尤其对已经安装使用的</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基站安装附加滤波器比较困难。在这种情况下，可以综合考虑其它办法，如使两个系统垂直放置，并尽量加大两个系统的距离，利用信号的空间隔离衰减来满足所需的隔离损耗的要求等。</w:t>
      </w:r>
      <w:r w:rsidRPr="003934A9">
        <w:rPr>
          <w:rFonts w:ascii="Verdana" w:hAnsi="Verdana"/>
          <w:color w:val="000000"/>
          <w:szCs w:val="21"/>
        </w:rPr>
        <w:br/>
      </w:r>
      <w:r w:rsidRPr="003934A9">
        <w:rPr>
          <w:rFonts w:ascii="Verdana" w:hAnsi="Verdana"/>
          <w:color w:val="000000"/>
          <w:szCs w:val="21"/>
          <w:shd w:val="clear" w:color="auto" w:fill="FFFFFF"/>
        </w:rPr>
        <w:t xml:space="preserve">5  </w:t>
      </w:r>
      <w:r w:rsidRPr="003934A9">
        <w:rPr>
          <w:rFonts w:ascii="Verdana" w:hAnsi="Verdana"/>
          <w:color w:val="000000"/>
          <w:szCs w:val="21"/>
          <w:shd w:val="clear" w:color="auto" w:fill="FFFFFF"/>
        </w:rPr>
        <w:t>结束语</w:t>
      </w:r>
      <w:r w:rsidRPr="003934A9">
        <w:rPr>
          <w:rFonts w:ascii="Verdana" w:hAnsi="Verdana"/>
          <w:color w:val="000000"/>
          <w:szCs w:val="21"/>
        </w:rPr>
        <w:br/>
      </w:r>
      <w:r w:rsidRPr="003934A9">
        <w:rPr>
          <w:rFonts w:ascii="Verdana" w:hAnsi="Verdana"/>
          <w:color w:val="000000"/>
          <w:szCs w:val="21"/>
          <w:shd w:val="clear" w:color="auto" w:fill="FFFFFF"/>
        </w:rPr>
        <w:t xml:space="preserve">       </w:t>
      </w:r>
      <w:r w:rsidRPr="003934A9">
        <w:rPr>
          <w:rFonts w:ascii="Verdana" w:hAnsi="Verdana"/>
          <w:color w:val="000000"/>
          <w:szCs w:val="21"/>
          <w:shd w:val="clear" w:color="auto" w:fill="FFFFFF"/>
        </w:rPr>
        <w:t>通过上面的分析我们可以看到，</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移动系统之间是存在干扰的，干扰的主要原因是由于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基站带外杂散比较大，会对</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产生带外干扰。由于目前制定的</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规范已经考虑到和其它系统共存的要求，因此</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对</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基站的干扰比较小，在工程设施中是比较容易解决的。</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和</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的射频规范，尤其是它们与</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共存时的一些指标要求，虽然已经在</w:t>
      </w:r>
      <w:r w:rsidRPr="003934A9">
        <w:rPr>
          <w:rFonts w:ascii="Verdana" w:hAnsi="Verdana"/>
          <w:color w:val="000000"/>
          <w:szCs w:val="21"/>
          <w:shd w:val="clear" w:color="auto" w:fill="FFFFFF"/>
        </w:rPr>
        <w:t>3GPP</w:t>
      </w:r>
      <w:r w:rsidRPr="003934A9">
        <w:rPr>
          <w:rFonts w:ascii="Verdana" w:hAnsi="Verdana"/>
          <w:color w:val="000000"/>
          <w:szCs w:val="21"/>
          <w:shd w:val="clear" w:color="auto" w:fill="FFFFFF"/>
        </w:rPr>
        <w:t>中进行了研究，但是随着这些研究的进行，还是有必要对</w:t>
      </w:r>
      <w:r w:rsidRPr="003934A9">
        <w:rPr>
          <w:rFonts w:ascii="Verdana" w:hAnsi="Verdana"/>
          <w:color w:val="000000"/>
          <w:szCs w:val="21"/>
          <w:shd w:val="clear" w:color="auto" w:fill="FFFFFF"/>
        </w:rPr>
        <w:t>TD LTE</w:t>
      </w:r>
      <w:r w:rsidRPr="003934A9">
        <w:rPr>
          <w:rFonts w:ascii="Verdana" w:hAnsi="Verdana"/>
          <w:color w:val="000000"/>
          <w:szCs w:val="21"/>
          <w:shd w:val="clear" w:color="auto" w:fill="FFFFFF"/>
        </w:rPr>
        <w:t>与</w:t>
      </w:r>
      <w:r w:rsidRPr="003934A9">
        <w:rPr>
          <w:rFonts w:ascii="Verdana" w:hAnsi="Verdana"/>
          <w:color w:val="000000"/>
          <w:szCs w:val="21"/>
          <w:shd w:val="clear" w:color="auto" w:fill="FFFFFF"/>
        </w:rPr>
        <w:t>TD-SCDMA</w:t>
      </w:r>
      <w:r w:rsidRPr="003934A9">
        <w:rPr>
          <w:rFonts w:ascii="Verdana" w:hAnsi="Verdana"/>
          <w:color w:val="000000"/>
          <w:szCs w:val="21"/>
          <w:shd w:val="clear" w:color="auto" w:fill="FFFFFF"/>
        </w:rPr>
        <w:t>及</w:t>
      </w:r>
      <w:r w:rsidRPr="003934A9">
        <w:rPr>
          <w:rFonts w:ascii="Verdana" w:hAnsi="Verdana"/>
          <w:color w:val="000000"/>
          <w:szCs w:val="21"/>
          <w:shd w:val="clear" w:color="auto" w:fill="FFFFFF"/>
        </w:rPr>
        <w:t>GSM</w:t>
      </w:r>
      <w:r w:rsidRPr="003934A9">
        <w:rPr>
          <w:rFonts w:ascii="Verdana" w:hAnsi="Verdana"/>
          <w:color w:val="000000"/>
          <w:szCs w:val="21"/>
          <w:shd w:val="clear" w:color="auto" w:fill="FFFFFF"/>
        </w:rPr>
        <w:t>基站系统干扰共存问题进行进一步的探索。</w:t>
      </w:r>
      <w:r w:rsidRPr="003934A9">
        <w:rPr>
          <w:rFonts w:ascii="Verdana" w:hAnsi="Verdana"/>
          <w:color w:val="000000"/>
          <w:szCs w:val="21"/>
        </w:rPr>
        <w:br/>
      </w:r>
      <w:r w:rsidRPr="003934A9">
        <w:rPr>
          <w:rFonts w:ascii="Verdana" w:hAnsi="Verdana"/>
          <w:color w:val="000000"/>
          <w:szCs w:val="21"/>
          <w:shd w:val="clear" w:color="auto" w:fill="FFFFFF"/>
        </w:rPr>
        <w:t>本文来源于网络，版权属原发行方及作者所有</w:t>
      </w:r>
    </w:p>
    <w:sectPr w:rsidR="00AE473A" w:rsidRPr="003934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73A" w:rsidRDefault="00AE473A" w:rsidP="000C5B93">
      <w:r>
        <w:separator/>
      </w:r>
    </w:p>
  </w:endnote>
  <w:endnote w:type="continuationSeparator" w:id="1">
    <w:p w:rsidR="00AE473A" w:rsidRDefault="00AE473A" w:rsidP="000C5B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73A" w:rsidRDefault="00AE473A" w:rsidP="000C5B93">
      <w:r>
        <w:separator/>
      </w:r>
    </w:p>
  </w:footnote>
  <w:footnote w:type="continuationSeparator" w:id="1">
    <w:p w:rsidR="00AE473A" w:rsidRDefault="00AE473A" w:rsidP="000C5B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5B93"/>
    <w:rsid w:val="000C5B93"/>
    <w:rsid w:val="003934A9"/>
    <w:rsid w:val="00AE47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5B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5B93"/>
    <w:rPr>
      <w:sz w:val="18"/>
      <w:szCs w:val="18"/>
    </w:rPr>
  </w:style>
  <w:style w:type="paragraph" w:styleId="a4">
    <w:name w:val="footer"/>
    <w:basedOn w:val="a"/>
    <w:link w:val="Char0"/>
    <w:uiPriority w:val="99"/>
    <w:semiHidden/>
    <w:unhideWhenUsed/>
    <w:rsid w:val="000C5B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5B93"/>
    <w:rPr>
      <w:sz w:val="18"/>
      <w:szCs w:val="18"/>
    </w:rPr>
  </w:style>
  <w:style w:type="paragraph" w:styleId="a5">
    <w:name w:val="Balloon Text"/>
    <w:basedOn w:val="a"/>
    <w:link w:val="Char1"/>
    <w:uiPriority w:val="99"/>
    <w:semiHidden/>
    <w:unhideWhenUsed/>
    <w:rsid w:val="000C5B93"/>
    <w:rPr>
      <w:sz w:val="18"/>
      <w:szCs w:val="18"/>
    </w:rPr>
  </w:style>
  <w:style w:type="character" w:customStyle="1" w:styleId="Char1">
    <w:name w:val="批注框文本 Char"/>
    <w:basedOn w:val="a0"/>
    <w:link w:val="a5"/>
    <w:uiPriority w:val="99"/>
    <w:semiHidden/>
    <w:rsid w:val="000C5B9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yanweilin</dc:creator>
  <cp:keywords/>
  <dc:description/>
  <cp:lastModifiedBy>yanweilin</cp:lastModifiedBy>
  <cp:revision>3</cp:revision>
  <dcterms:created xsi:type="dcterms:W3CDTF">2013-11-13T10:37:00Z</dcterms:created>
  <dcterms:modified xsi:type="dcterms:W3CDTF">2013-11-13T10:37:00Z</dcterms:modified>
</cp:coreProperties>
</file>