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F64D44" w14:textId="02AE2378" w:rsidR="00DA212F" w:rsidRDefault="00DA212F" w:rsidP="00DA212F">
      <w:pPr>
        <w:jc w:val="center"/>
        <w:rPr>
          <w:b/>
          <w:bCs/>
          <w:sz w:val="40"/>
          <w:szCs w:val="40"/>
          <w:lang w:val="en-US"/>
        </w:rPr>
      </w:pPr>
      <w:r>
        <w:rPr>
          <w:b/>
          <w:bCs/>
          <w:sz w:val="40"/>
          <w:szCs w:val="40"/>
          <w:lang w:val="en-US"/>
        </w:rPr>
        <w:t>Coursera Applied Capstone</w:t>
      </w:r>
    </w:p>
    <w:p w14:paraId="6D9372A8" w14:textId="735431B6" w:rsidR="00DA212F" w:rsidRDefault="00DA212F" w:rsidP="00DA212F">
      <w:pPr>
        <w:jc w:val="center"/>
        <w:rPr>
          <w:sz w:val="40"/>
          <w:szCs w:val="40"/>
          <w:lang w:val="en-US"/>
        </w:rPr>
      </w:pPr>
      <w:r>
        <w:rPr>
          <w:b/>
          <w:bCs/>
          <w:sz w:val="40"/>
          <w:szCs w:val="40"/>
          <w:lang w:val="en-US"/>
        </w:rPr>
        <w:t>Recommendations on Opening a Korean Restaurant in the Region of Toronto</w:t>
      </w:r>
    </w:p>
    <w:p w14:paraId="4B6D7EE5" w14:textId="42AA063C" w:rsidR="00DA212F" w:rsidRDefault="00DA212F" w:rsidP="00DA212F">
      <w:pPr>
        <w:jc w:val="center"/>
        <w:rPr>
          <w:sz w:val="40"/>
          <w:szCs w:val="40"/>
          <w:lang w:val="en-US"/>
        </w:rPr>
      </w:pPr>
    </w:p>
    <w:p w14:paraId="6F31FA14" w14:textId="77777777" w:rsidR="00DA212F" w:rsidRDefault="00DA212F" w:rsidP="00DA212F">
      <w:pPr>
        <w:jc w:val="center"/>
        <w:rPr>
          <w:sz w:val="28"/>
          <w:szCs w:val="28"/>
          <w:lang w:val="en-US"/>
        </w:rPr>
      </w:pPr>
    </w:p>
    <w:p w14:paraId="09B8C8E5" w14:textId="77777777" w:rsidR="00DA212F" w:rsidRDefault="00DA212F" w:rsidP="00DA212F">
      <w:pPr>
        <w:jc w:val="center"/>
        <w:rPr>
          <w:sz w:val="28"/>
          <w:szCs w:val="28"/>
          <w:lang w:val="en-US"/>
        </w:rPr>
      </w:pPr>
    </w:p>
    <w:p w14:paraId="3BB82BFC" w14:textId="77777777" w:rsidR="00DA212F" w:rsidRDefault="00DA212F" w:rsidP="00DA212F">
      <w:pPr>
        <w:jc w:val="center"/>
        <w:rPr>
          <w:sz w:val="28"/>
          <w:szCs w:val="28"/>
          <w:lang w:val="en-US"/>
        </w:rPr>
      </w:pPr>
    </w:p>
    <w:p w14:paraId="6D2E95C7" w14:textId="77777777" w:rsidR="00DA212F" w:rsidRDefault="00DA212F" w:rsidP="00DA212F">
      <w:pPr>
        <w:jc w:val="center"/>
        <w:rPr>
          <w:sz w:val="28"/>
          <w:szCs w:val="28"/>
          <w:lang w:val="en-US"/>
        </w:rPr>
      </w:pPr>
    </w:p>
    <w:p w14:paraId="19AE0C15" w14:textId="77777777" w:rsidR="00DA212F" w:rsidRDefault="00DA212F" w:rsidP="00DA212F">
      <w:pPr>
        <w:jc w:val="center"/>
        <w:rPr>
          <w:sz w:val="28"/>
          <w:szCs w:val="28"/>
          <w:lang w:val="en-US"/>
        </w:rPr>
      </w:pPr>
    </w:p>
    <w:p w14:paraId="66D3FB3F" w14:textId="77777777" w:rsidR="00DA212F" w:rsidRDefault="00DA212F" w:rsidP="00DA212F">
      <w:pPr>
        <w:jc w:val="center"/>
        <w:rPr>
          <w:sz w:val="28"/>
          <w:szCs w:val="28"/>
          <w:lang w:val="en-US"/>
        </w:rPr>
      </w:pPr>
    </w:p>
    <w:p w14:paraId="0FBE0CFB" w14:textId="451236FA" w:rsidR="00DA212F" w:rsidRDefault="00DA212F" w:rsidP="00DA212F">
      <w:pPr>
        <w:jc w:val="center"/>
        <w:rPr>
          <w:sz w:val="28"/>
          <w:szCs w:val="28"/>
          <w:lang w:val="en-US"/>
        </w:rPr>
      </w:pPr>
      <w:r>
        <w:rPr>
          <w:sz w:val="28"/>
          <w:szCs w:val="28"/>
          <w:lang w:val="en-US"/>
        </w:rPr>
        <w:t>By: Yae Whan Lee</w:t>
      </w:r>
    </w:p>
    <w:p w14:paraId="1464D40F" w14:textId="77777777" w:rsidR="00DA212F" w:rsidRDefault="00DA212F">
      <w:pPr>
        <w:rPr>
          <w:sz w:val="28"/>
          <w:szCs w:val="28"/>
          <w:lang w:val="en-US"/>
        </w:rPr>
      </w:pPr>
      <w:r>
        <w:rPr>
          <w:sz w:val="28"/>
          <w:szCs w:val="28"/>
          <w:lang w:val="en-US"/>
        </w:rPr>
        <w:br w:type="page"/>
      </w:r>
    </w:p>
    <w:p w14:paraId="63DE0D4B" w14:textId="7ADA12C1" w:rsidR="00DA212F" w:rsidRDefault="00DA212F" w:rsidP="006A7D6B">
      <w:pPr>
        <w:jc w:val="both"/>
        <w:rPr>
          <w:sz w:val="28"/>
          <w:szCs w:val="28"/>
          <w:lang w:val="en-US"/>
        </w:rPr>
      </w:pPr>
      <w:r>
        <w:rPr>
          <w:sz w:val="28"/>
          <w:szCs w:val="28"/>
          <w:u w:val="single"/>
          <w:lang w:val="en-US"/>
        </w:rPr>
        <w:lastRenderedPageBreak/>
        <w:t>Introduction and Recommendation</w:t>
      </w:r>
    </w:p>
    <w:p w14:paraId="5358C78B" w14:textId="5804D7F5" w:rsidR="00DA212F" w:rsidRDefault="00DA212F" w:rsidP="006A7D6B">
      <w:pPr>
        <w:jc w:val="both"/>
        <w:rPr>
          <w:sz w:val="28"/>
          <w:szCs w:val="28"/>
          <w:lang w:val="en-US"/>
        </w:rPr>
      </w:pPr>
    </w:p>
    <w:p w14:paraId="4CDDA6BF" w14:textId="0ABAE5AC" w:rsidR="00DA212F" w:rsidRDefault="00DA212F" w:rsidP="006A7D6B">
      <w:pPr>
        <w:jc w:val="both"/>
        <w:rPr>
          <w:sz w:val="28"/>
          <w:szCs w:val="28"/>
          <w:lang w:val="en-US"/>
        </w:rPr>
      </w:pPr>
      <w:r>
        <w:rPr>
          <w:sz w:val="28"/>
          <w:szCs w:val="28"/>
          <w:lang w:val="en-US"/>
        </w:rPr>
        <w:t>Toronto is a city that prides itself with diversity. It is an amazing place where people can enjoy life and multiculturalism. With the advent of globalization, the borders between countries have gradually fallen and led to an opportunity where people can move and immigrate to other countries. In light of this, many</w:t>
      </w:r>
      <w:r w:rsidR="00A91344">
        <w:rPr>
          <w:sz w:val="28"/>
          <w:szCs w:val="28"/>
          <w:lang w:val="en-US"/>
        </w:rPr>
        <w:t xml:space="preserve"> foreigners have begun to open restaurants that are linked to their own ethnicity. This has allowed for residents in Toronto to enjoy a diverse option of cuisines, allowing them to be more open to other cultures and lifestyles. </w:t>
      </w:r>
    </w:p>
    <w:p w14:paraId="3F09B141" w14:textId="71E1E62C" w:rsidR="00A91344" w:rsidRDefault="00A91344" w:rsidP="006A7D6B">
      <w:pPr>
        <w:jc w:val="both"/>
        <w:rPr>
          <w:sz w:val="28"/>
          <w:szCs w:val="28"/>
          <w:lang w:val="en-US"/>
        </w:rPr>
      </w:pPr>
    </w:p>
    <w:p w14:paraId="024824D8" w14:textId="6639FE18" w:rsidR="00A91344" w:rsidRDefault="00A91344" w:rsidP="006A7D6B">
      <w:pPr>
        <w:jc w:val="both"/>
        <w:rPr>
          <w:sz w:val="28"/>
          <w:szCs w:val="28"/>
          <w:lang w:val="en-US"/>
        </w:rPr>
      </w:pPr>
      <w:r>
        <w:rPr>
          <w:sz w:val="28"/>
          <w:szCs w:val="28"/>
          <w:lang w:val="en-US"/>
        </w:rPr>
        <w:t xml:space="preserve">Korean food has recently boomed due to the influence of K-pop and other forms of cultural </w:t>
      </w:r>
      <w:r w:rsidR="00495134">
        <w:rPr>
          <w:sz w:val="28"/>
          <w:szCs w:val="28"/>
          <w:lang w:val="en-US"/>
        </w:rPr>
        <w:t>power</w:t>
      </w:r>
      <w:r>
        <w:rPr>
          <w:sz w:val="28"/>
          <w:szCs w:val="28"/>
          <w:lang w:val="en-US"/>
        </w:rPr>
        <w:t xml:space="preserve">. For instance, Korean barbeque is now one of the most popular foods due to the </w:t>
      </w:r>
      <w:r w:rsidR="00495134">
        <w:rPr>
          <w:rFonts w:hint="eastAsia"/>
          <w:sz w:val="28"/>
          <w:szCs w:val="28"/>
          <w:lang w:val="en-US"/>
        </w:rPr>
        <w:t>s</w:t>
      </w:r>
      <w:r w:rsidR="00495134">
        <w:rPr>
          <w:sz w:val="28"/>
          <w:szCs w:val="28"/>
          <w:lang w:val="en-US"/>
        </w:rPr>
        <w:t xml:space="preserve">pread of K-drama. With an increased awareness, the demand for Korean cuisine has increased. Consequently, the number of </w:t>
      </w:r>
      <w:r w:rsidR="006A7D6B">
        <w:rPr>
          <w:sz w:val="28"/>
          <w:szCs w:val="28"/>
          <w:lang w:val="en-US"/>
        </w:rPr>
        <w:t xml:space="preserve">Korean </w:t>
      </w:r>
      <w:r w:rsidR="00495134">
        <w:rPr>
          <w:sz w:val="28"/>
          <w:szCs w:val="28"/>
          <w:lang w:val="en-US"/>
        </w:rPr>
        <w:t xml:space="preserve">restaurants </w:t>
      </w:r>
      <w:r w:rsidR="006A7D6B">
        <w:rPr>
          <w:sz w:val="28"/>
          <w:szCs w:val="28"/>
          <w:lang w:val="en-US"/>
        </w:rPr>
        <w:t>has</w:t>
      </w:r>
      <w:r w:rsidR="00495134">
        <w:rPr>
          <w:sz w:val="28"/>
          <w:szCs w:val="28"/>
          <w:lang w:val="en-US"/>
        </w:rPr>
        <w:t xml:space="preserve"> also increased in many foreign nations</w:t>
      </w:r>
      <w:r w:rsidR="006A7D6B">
        <w:rPr>
          <w:sz w:val="28"/>
          <w:szCs w:val="28"/>
          <w:lang w:val="en-US"/>
        </w:rPr>
        <w:t>. Therefore, it is vital that newcomers of the Korean restaurant owners must strategize their location and the nearby competitions of the region</w:t>
      </w:r>
    </w:p>
    <w:p w14:paraId="59D5DEC5" w14:textId="7CD015A9" w:rsidR="006A7D6B" w:rsidRDefault="006A7D6B" w:rsidP="006A7D6B">
      <w:pPr>
        <w:jc w:val="both"/>
        <w:rPr>
          <w:sz w:val="28"/>
          <w:szCs w:val="28"/>
          <w:lang w:val="en-US"/>
        </w:rPr>
      </w:pPr>
    </w:p>
    <w:p w14:paraId="3F76788B" w14:textId="3666BECB" w:rsidR="006A7D6B" w:rsidRDefault="006A7D6B" w:rsidP="006A7D6B">
      <w:pPr>
        <w:jc w:val="both"/>
        <w:rPr>
          <w:sz w:val="28"/>
          <w:szCs w:val="28"/>
          <w:lang w:val="en-US"/>
        </w:rPr>
      </w:pPr>
      <w:r>
        <w:rPr>
          <w:sz w:val="28"/>
          <w:szCs w:val="28"/>
          <w:u w:val="single"/>
          <w:lang w:val="en-US"/>
        </w:rPr>
        <w:t>Identifying the Problem &amp; Audience</w:t>
      </w:r>
    </w:p>
    <w:p w14:paraId="5CA8E4FD" w14:textId="5665A2C3" w:rsidR="006A7D6B" w:rsidRDefault="006A7D6B" w:rsidP="006A7D6B">
      <w:pPr>
        <w:jc w:val="both"/>
        <w:rPr>
          <w:sz w:val="28"/>
          <w:szCs w:val="28"/>
          <w:lang w:val="en-US"/>
        </w:rPr>
      </w:pPr>
    </w:p>
    <w:p w14:paraId="1421FF6A" w14:textId="370FDD4D" w:rsidR="006A7D6B" w:rsidRDefault="006A7D6B" w:rsidP="006A7D6B">
      <w:pPr>
        <w:jc w:val="both"/>
        <w:rPr>
          <w:sz w:val="28"/>
          <w:szCs w:val="28"/>
          <w:lang w:val="en-US"/>
        </w:rPr>
      </w:pPr>
      <w:r>
        <w:rPr>
          <w:sz w:val="28"/>
          <w:szCs w:val="28"/>
          <w:lang w:val="en-US"/>
        </w:rPr>
        <w:t>Although it may seem like a common knowledge, finding a suitable location for a restaurant is essential for a high revenue. If the restaurant is able to sustain their popularity through a specialized menu or high quality/low price, finding the perfect location is something that should still be prioritized. The current problem lies in the sense that there are many different Korean restaurant within Canada, especially in cities that have a dense population. Therefore, finding the best location through the analysis of data would be highly recommendable.</w:t>
      </w:r>
    </w:p>
    <w:p w14:paraId="76A9A41E" w14:textId="650A083C" w:rsidR="006A7D6B" w:rsidRDefault="006A7D6B" w:rsidP="006A7D6B">
      <w:pPr>
        <w:jc w:val="both"/>
        <w:rPr>
          <w:sz w:val="28"/>
          <w:szCs w:val="28"/>
          <w:lang w:val="en-US"/>
        </w:rPr>
      </w:pPr>
    </w:p>
    <w:p w14:paraId="4CEAD105" w14:textId="06F6FF52" w:rsidR="006A7D6B" w:rsidRDefault="006A7D6B" w:rsidP="006A7D6B">
      <w:pPr>
        <w:jc w:val="both"/>
        <w:rPr>
          <w:sz w:val="28"/>
          <w:szCs w:val="28"/>
          <w:lang w:val="en-US"/>
        </w:rPr>
      </w:pPr>
      <w:r>
        <w:rPr>
          <w:sz w:val="28"/>
          <w:szCs w:val="28"/>
          <w:lang w:val="en-US"/>
        </w:rPr>
        <w:t>The audience would be limited to those who wishes to open a Korean restaurant within Toronto</w:t>
      </w:r>
    </w:p>
    <w:p w14:paraId="4CADA2BD" w14:textId="3C48FE1C" w:rsidR="006A7D6B" w:rsidRDefault="006A7D6B" w:rsidP="006A7D6B">
      <w:pPr>
        <w:jc w:val="both"/>
        <w:rPr>
          <w:sz w:val="28"/>
          <w:szCs w:val="28"/>
          <w:lang w:val="en-US"/>
        </w:rPr>
      </w:pPr>
    </w:p>
    <w:p w14:paraId="57493CA8" w14:textId="21A36E4D" w:rsidR="006A7D6B" w:rsidRDefault="006A7D6B" w:rsidP="006A7D6B">
      <w:pPr>
        <w:jc w:val="both"/>
        <w:rPr>
          <w:sz w:val="28"/>
          <w:szCs w:val="28"/>
          <w:u w:val="single"/>
          <w:lang w:val="en-US"/>
        </w:rPr>
      </w:pPr>
      <w:r>
        <w:rPr>
          <w:sz w:val="28"/>
          <w:szCs w:val="28"/>
          <w:u w:val="single"/>
          <w:lang w:val="en-US"/>
        </w:rPr>
        <w:t>Data and Methodology</w:t>
      </w:r>
    </w:p>
    <w:p w14:paraId="1668295C" w14:textId="573FAD0C" w:rsidR="006A7D6B" w:rsidRDefault="006A7D6B" w:rsidP="006A7D6B">
      <w:pPr>
        <w:jc w:val="both"/>
        <w:rPr>
          <w:sz w:val="28"/>
          <w:szCs w:val="28"/>
          <w:lang w:val="en-US"/>
        </w:rPr>
      </w:pPr>
    </w:p>
    <w:p w14:paraId="31B56AE4" w14:textId="6E6A079B" w:rsidR="006A7D6B" w:rsidRPr="006A7D6B" w:rsidRDefault="006A7D6B" w:rsidP="006A7D6B">
      <w:pPr>
        <w:jc w:val="both"/>
        <w:rPr>
          <w:sz w:val="28"/>
          <w:szCs w:val="28"/>
          <w:lang w:val="en-US"/>
        </w:rPr>
      </w:pPr>
      <w:r>
        <w:rPr>
          <w:sz w:val="28"/>
          <w:szCs w:val="28"/>
          <w:lang w:val="en-US"/>
        </w:rPr>
        <w:t xml:space="preserve">In order to find the best location, I will be using sources which provide data on the neighborhood’s location and names, as well as the restaurants that could potentially threaten the uniqueness of the Korean restaurant. This can be done by </w:t>
      </w:r>
      <w:r>
        <w:rPr>
          <w:sz w:val="28"/>
          <w:szCs w:val="28"/>
          <w:lang w:val="en-US"/>
        </w:rPr>
        <w:lastRenderedPageBreak/>
        <w:t xml:space="preserve">gathering the list through online encyclopedias and using the Geocoder package, as well as the Foursquare API. </w:t>
      </w:r>
    </w:p>
    <w:p w14:paraId="267BC57F" w14:textId="75545693" w:rsidR="006A7D6B" w:rsidRDefault="006A7D6B" w:rsidP="006A7D6B">
      <w:pPr>
        <w:jc w:val="both"/>
        <w:rPr>
          <w:sz w:val="28"/>
          <w:szCs w:val="28"/>
          <w:lang w:val="en-US"/>
        </w:rPr>
      </w:pPr>
    </w:p>
    <w:p w14:paraId="3F8A4382" w14:textId="74CD411C" w:rsidR="006A7D6B" w:rsidRPr="006A7D6B" w:rsidRDefault="006A7D6B" w:rsidP="00DA212F">
      <w:pPr>
        <w:rPr>
          <w:rFonts w:hint="eastAsia"/>
          <w:sz w:val="28"/>
          <w:szCs w:val="28"/>
          <w:lang w:val="en-US"/>
        </w:rPr>
      </w:pPr>
    </w:p>
    <w:sectPr w:rsidR="006A7D6B" w:rsidRPr="006A7D6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12F"/>
    <w:rsid w:val="00495134"/>
    <w:rsid w:val="006A7D6B"/>
    <w:rsid w:val="00A91344"/>
    <w:rsid w:val="00DA212F"/>
    <w:rsid w:val="00DF19D0"/>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3B3831F"/>
  <w15:chartTrackingRefBased/>
  <w15:docId w15:val="{FDF35EE3-9E33-0D49-AA71-22A28373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338</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2020-06-26T07:44:00Z</dcterms:created>
  <dcterms:modified xsi:type="dcterms:W3CDTF">2020-06-26T09:32:00Z</dcterms:modified>
</cp:coreProperties>
</file>