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10" w:after="1"/>
        <w:rPr>
          <w:rFonts w:ascii="Times New Roman"/>
          <w:sz w:val="8"/>
        </w:rPr>
      </w:pPr>
    </w:p>
    <w:p>
      <w:pPr>
        <w:pStyle w:val="5"/>
        <w:ind w:left="209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509010" cy="112585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581" cy="112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spacing w:before="89"/>
        <w:ind w:left="0" w:right="481" w:firstLine="0"/>
        <w:jc w:val="center"/>
        <w:rPr>
          <w:rFonts w:hint="eastAsia" w:ascii="Microsoft JhengHei UI" w:eastAsia="Microsoft JhengHei UI"/>
          <w:b/>
          <w:sz w:val="52"/>
        </w:rPr>
      </w:pPr>
      <w:r>
        <w:rPr>
          <w:rFonts w:hint="eastAsia" w:ascii="Microsoft JhengHei UI" w:eastAsia="Microsoft JhengHei UI"/>
          <w:b/>
          <w:sz w:val="52"/>
        </w:rPr>
        <w:t>《计算机网络》实验报告</w:t>
      </w:r>
    </w:p>
    <w:p>
      <w:pPr>
        <w:spacing w:before="200"/>
        <w:ind w:left="0" w:right="505" w:firstLine="0"/>
        <w:jc w:val="center"/>
        <w:rPr>
          <w:rFonts w:ascii="Palatino Linotype" w:eastAsia="Palatino Linotype"/>
          <w:sz w:val="44"/>
        </w:rPr>
      </w:pPr>
      <w:r>
        <w:rPr>
          <w:rFonts w:ascii="Palatino Linotype" w:eastAsia="Palatino Linotype"/>
          <w:sz w:val="44"/>
        </w:rPr>
        <w:t xml:space="preserve">(2022~2023 </w:t>
      </w:r>
      <w:r>
        <w:rPr>
          <w:rFonts w:hint="eastAsia" w:ascii="Microsoft JhengHei UI" w:eastAsia="Microsoft JhengHei UI"/>
          <w:b/>
          <w:sz w:val="44"/>
        </w:rPr>
        <w:t>学年第一学期</w:t>
      </w:r>
      <w:r>
        <w:rPr>
          <w:rFonts w:ascii="Palatino Linotype" w:eastAsia="Palatino Linotype"/>
          <w:sz w:val="44"/>
        </w:rPr>
        <w:t>)</w:t>
      </w:r>
    </w:p>
    <w:p>
      <w:pPr>
        <w:pStyle w:val="5"/>
        <w:rPr>
          <w:rFonts w:ascii="Palatino Linotype"/>
          <w:sz w:val="62"/>
        </w:rPr>
      </w:pPr>
    </w:p>
    <w:p>
      <w:pPr>
        <w:pStyle w:val="5"/>
        <w:spacing w:before="7"/>
        <w:rPr>
          <w:rFonts w:ascii="Palatino Linotype"/>
          <w:sz w:val="55"/>
        </w:rPr>
      </w:pPr>
    </w:p>
    <w:p>
      <w:pPr>
        <w:pStyle w:val="3"/>
        <w:rPr>
          <w:rFonts w:hint="default" w:eastAsia="宋体"/>
          <w:lang w:val="en-US" w:eastAsia="zh-CN"/>
        </w:rPr>
      </w:pPr>
      <w:r>
        <w:t>实验名称：</w:t>
      </w:r>
      <w:r>
        <w:rPr>
          <w:rFonts w:ascii="Palatino Linotype" w:eastAsia="Palatino Linotype"/>
        </w:rPr>
        <w:t xml:space="preserve">Wireshark </w:t>
      </w:r>
      <w:r>
        <w:t>软件使用</w:t>
      </w:r>
      <w:r>
        <w:rPr>
          <w:rFonts w:hint="eastAsia"/>
          <w:lang w:val="en-US" w:eastAsia="zh-CN"/>
        </w:rPr>
        <w:t>与ARP协议分析</w:t>
      </w:r>
    </w:p>
    <w:p>
      <w:pPr>
        <w:pStyle w:val="3"/>
        <w:tabs>
          <w:tab w:val="left" w:pos="3735"/>
        </w:tabs>
        <w:spacing w:before="197"/>
      </w:pPr>
      <w:r>
        <w:t>学</w:t>
      </w:r>
      <w:r>
        <w:tab/>
      </w:r>
      <w:r>
        <w:t>院</w:t>
      </w:r>
      <w:r>
        <w:rPr>
          <w:spacing w:val="15"/>
        </w:rPr>
        <w:t>：</w:t>
      </w:r>
      <w:r>
        <w:t>软件学院</w:t>
      </w:r>
    </w:p>
    <w:p>
      <w:pPr>
        <w:pStyle w:val="3"/>
        <w:tabs>
          <w:tab w:val="left" w:pos="3735"/>
        </w:tabs>
        <w:spacing w:before="202"/>
      </w:pPr>
      <w:r>
        <w:t>姓</w:t>
      </w:r>
      <w:r>
        <w:tab/>
      </w:r>
      <w:r>
        <w:t>名</w:t>
      </w:r>
      <w:r>
        <w:rPr>
          <w:spacing w:val="15"/>
        </w:rPr>
        <w:t>：</w:t>
      </w:r>
      <w:r>
        <w:t>郁万祥</w:t>
      </w:r>
    </w:p>
    <w:p>
      <w:pPr>
        <w:pStyle w:val="3"/>
        <w:tabs>
          <w:tab w:val="left" w:pos="3735"/>
        </w:tabs>
        <w:spacing w:before="187" w:line="350" w:lineRule="auto"/>
        <w:ind w:right="5084"/>
      </w:pPr>
      <w:r>
        <w:t>学</w:t>
      </w:r>
      <w:r>
        <w:tab/>
      </w:r>
      <w:r>
        <w:rPr>
          <w:w w:val="95"/>
        </w:rPr>
        <w:t>号：</w:t>
      </w:r>
      <w:r>
        <w:rPr>
          <w:rFonts w:ascii="Palatino Linotype" w:eastAsia="Palatino Linotype"/>
          <w:w w:val="95"/>
        </w:rPr>
        <w:t xml:space="preserve">2013852 </w:t>
      </w:r>
      <w:r>
        <w:t>指导老师</w:t>
      </w:r>
      <w:r>
        <w:rPr>
          <w:spacing w:val="15"/>
        </w:rPr>
        <w:t>：</w:t>
      </w:r>
      <w:r>
        <w:t>张圣林</w:t>
      </w:r>
    </w:p>
    <w:p>
      <w:pPr>
        <w:pStyle w:val="5"/>
        <w:rPr>
          <w:sz w:val="40"/>
        </w:rPr>
      </w:pPr>
    </w:p>
    <w:p>
      <w:pPr>
        <w:pStyle w:val="5"/>
        <w:rPr>
          <w:sz w:val="40"/>
        </w:rPr>
      </w:pPr>
    </w:p>
    <w:p>
      <w:pPr>
        <w:pStyle w:val="5"/>
        <w:rPr>
          <w:sz w:val="40"/>
        </w:rPr>
      </w:pPr>
    </w:p>
    <w:p>
      <w:pPr>
        <w:pStyle w:val="5"/>
        <w:spacing w:before="9"/>
        <w:rPr>
          <w:sz w:val="31"/>
        </w:rPr>
      </w:pPr>
    </w:p>
    <w:p>
      <w:pPr>
        <w:pStyle w:val="4"/>
        <w:sectPr>
          <w:headerReference r:id="rId5" w:type="default"/>
          <w:footerReference r:id="rId6" w:type="default"/>
          <w:pgSz w:w="11910" w:h="16840"/>
          <w:pgMar w:top="1580" w:right="380" w:bottom="1360" w:left="1020" w:header="896" w:footer="1173" w:gutter="0"/>
          <w:cols w:space="720" w:num="1"/>
        </w:sectPr>
      </w:pPr>
      <w:r>
        <w:t xml:space="preserve">2022 </w:t>
      </w:r>
      <w:r>
        <w:rPr>
          <w:rFonts w:hint="eastAsia" w:ascii="宋体" w:eastAsia="宋体"/>
        </w:rPr>
        <w:t xml:space="preserve">年 </w:t>
      </w:r>
      <w:r>
        <w:t xml:space="preserve">11 </w:t>
      </w:r>
      <w:r>
        <w:rPr>
          <w:rFonts w:hint="eastAsia" w:ascii="宋体" w:eastAsia="宋体"/>
        </w:rPr>
        <w:t xml:space="preserve">月 </w:t>
      </w:r>
      <w:r>
        <w:t>13</w:t>
      </w:r>
    </w:p>
    <w:p>
      <w:pPr>
        <w:spacing w:before="587"/>
        <w:ind w:left="0" w:right="638" w:firstLine="0"/>
        <w:jc w:val="both"/>
        <w:rPr>
          <w:rFonts w:ascii="Palatino Linotype" w:eastAsia="Palatino Linotype"/>
          <w:sz w:val="48"/>
        </w:rPr>
      </w:pPr>
      <w:r>
        <w:rPr>
          <w:sz w:val="48"/>
        </w:rPr>
        <w:t xml:space="preserve">实验名称 </w:t>
      </w:r>
      <w:r>
        <w:rPr>
          <w:rFonts w:ascii="Palatino Linotype" w:eastAsia="Palatino Linotype"/>
          <w:sz w:val="48"/>
        </w:rPr>
        <w:t>(</w:t>
      </w:r>
      <w:r>
        <w:rPr>
          <w:sz w:val="48"/>
        </w:rPr>
        <w:t xml:space="preserve">实验 </w:t>
      </w:r>
      <w:r>
        <w:rPr>
          <w:rFonts w:ascii="Palatino Linotype" w:eastAsia="Palatino Linotype"/>
          <w:sz w:val="48"/>
        </w:rPr>
        <w:t xml:space="preserve">1:Wireshark </w:t>
      </w:r>
      <w:r>
        <w:rPr>
          <w:sz w:val="48"/>
        </w:rPr>
        <w:t xml:space="preserve">软件使用与 </w:t>
      </w:r>
      <w:r>
        <w:rPr>
          <w:rFonts w:ascii="Palatino Linotype" w:eastAsia="Palatino Linotype"/>
          <w:sz w:val="48"/>
        </w:rPr>
        <w:t>ARP</w:t>
      </w:r>
    </w:p>
    <w:p>
      <w:pPr>
        <w:spacing w:before="101"/>
        <w:ind w:left="0" w:right="638" w:firstLine="0"/>
        <w:jc w:val="center"/>
        <w:rPr>
          <w:rFonts w:ascii="Palatino Linotype" w:eastAsia="Palatino Linotype"/>
          <w:sz w:val="48"/>
        </w:rPr>
      </w:pPr>
      <w:r>
        <w:rPr>
          <w:sz w:val="48"/>
        </w:rPr>
        <w:t>协议分析</w:t>
      </w:r>
      <w:r>
        <w:rPr>
          <w:rFonts w:ascii="Palatino Linotype" w:eastAsia="Palatino Linotype"/>
          <w:sz w:val="48"/>
        </w:rPr>
        <w:t>)</w:t>
      </w:r>
    </w:p>
    <w:p>
      <w:pPr>
        <w:pStyle w:val="5"/>
        <w:spacing w:before="5"/>
        <w:rPr>
          <w:rFonts w:ascii="Palatino Linotype"/>
          <w:sz w:val="55"/>
        </w:rPr>
      </w:pPr>
    </w:p>
    <w:p>
      <w:pPr>
        <w:pStyle w:val="2"/>
        <w:numPr>
          <w:ilvl w:val="0"/>
          <w:numId w:val="1"/>
        </w:numPr>
        <w:tabs>
          <w:tab w:val="left" w:pos="616"/>
          <w:tab w:val="left" w:pos="617"/>
        </w:tabs>
        <w:spacing w:before="1" w:after="0" w:line="240" w:lineRule="auto"/>
        <w:ind w:left="616" w:right="0" w:hanging="504"/>
        <w:jc w:val="left"/>
      </w:pPr>
      <w:bookmarkStart w:id="0" w:name="_TOC_250005"/>
      <w:bookmarkEnd w:id="0"/>
      <w:r>
        <w:t>实验目的</w:t>
      </w:r>
    </w:p>
    <w:p>
      <w:pPr>
        <w:pStyle w:val="5"/>
        <w:spacing w:before="256" w:line="336" w:lineRule="auto"/>
        <w:ind w:left="113" w:right="752" w:firstLine="480"/>
        <w:jc w:val="both"/>
      </w:pPr>
      <w:r>
        <w:rPr>
          <w:spacing w:val="-15"/>
        </w:rPr>
        <w:t xml:space="preserve">学习 </w:t>
      </w:r>
      <w:r>
        <w:rPr>
          <w:rFonts w:ascii="Georgia" w:eastAsia="Georgia"/>
        </w:rPr>
        <w:t xml:space="preserve">Wireshark </w:t>
      </w:r>
      <w:r>
        <w:rPr>
          <w:spacing w:val="-2"/>
        </w:rPr>
        <w:t xml:space="preserve">的基本操作，抓取和分析有线局域网的数据包；掌握以太网 </w:t>
      </w:r>
      <w:r>
        <w:rPr>
          <w:rFonts w:ascii="Georgia" w:eastAsia="Georgia"/>
          <w:spacing w:val="-3"/>
        </w:rPr>
        <w:t xml:space="preserve">MAC </w:t>
      </w:r>
      <w:r>
        <w:t>帧的</w:t>
      </w:r>
      <w:r>
        <w:rPr>
          <w:spacing w:val="-6"/>
        </w:rPr>
        <w:t xml:space="preserve">基本结构，掌握 </w:t>
      </w:r>
      <w:r>
        <w:rPr>
          <w:rFonts w:ascii="Georgia" w:eastAsia="Georgia"/>
        </w:rPr>
        <w:t xml:space="preserve">ARP </w:t>
      </w:r>
      <w:r>
        <w:rPr>
          <w:spacing w:val="1"/>
        </w:rPr>
        <w:t>协议的特点 工作过程。</w:t>
      </w:r>
    </w:p>
    <w:p>
      <w:pPr>
        <w:pStyle w:val="5"/>
        <w:rPr>
          <w:sz w:val="31"/>
        </w:rPr>
      </w:pPr>
    </w:p>
    <w:p>
      <w:pPr>
        <w:pStyle w:val="2"/>
        <w:numPr>
          <w:ilvl w:val="0"/>
          <w:numId w:val="1"/>
        </w:numPr>
        <w:tabs>
          <w:tab w:val="left" w:pos="616"/>
          <w:tab w:val="left" w:pos="617"/>
        </w:tabs>
        <w:spacing w:before="0" w:after="0" w:line="240" w:lineRule="auto"/>
        <w:ind w:left="616" w:right="0" w:hanging="504"/>
        <w:jc w:val="left"/>
      </w:pPr>
      <w:bookmarkStart w:id="1" w:name="_TOC_250004"/>
      <w:bookmarkEnd w:id="1"/>
      <w:r>
        <w:t>实验条件</w:t>
      </w:r>
    </w:p>
    <w:p>
      <w:pPr>
        <w:pStyle w:val="5"/>
        <w:spacing w:before="256"/>
        <w:ind w:left="593"/>
      </w:pPr>
      <w:r>
        <w:rPr>
          <w:w w:val="105"/>
        </w:rPr>
        <w:t>设备：</w:t>
      </w:r>
      <w:r>
        <w:rPr>
          <w:rFonts w:ascii="Georgia" w:eastAsia="Georgia"/>
          <w:w w:val="105"/>
        </w:rPr>
        <w:t xml:space="preserve">PC </w:t>
      </w:r>
      <w:r>
        <w:rPr>
          <w:w w:val="105"/>
        </w:rPr>
        <w:t>机一台，连入局域网</w:t>
      </w:r>
    </w:p>
    <w:p>
      <w:pPr>
        <w:pStyle w:val="5"/>
        <w:spacing w:before="124"/>
        <w:ind w:left="593"/>
        <w:rPr>
          <w:rFonts w:ascii="Georgia" w:eastAsia="Georgia"/>
        </w:rPr>
      </w:pPr>
      <w:r>
        <w:t>所用工具：</w:t>
      </w:r>
      <w:r>
        <w:rPr>
          <w:rFonts w:ascii="Georgia" w:eastAsia="Georgia"/>
        </w:rPr>
        <w:t>VirtualBox</w:t>
      </w:r>
      <w:r>
        <w:t>、</w:t>
      </w:r>
      <w:r>
        <w:rPr>
          <w:rFonts w:ascii="Georgia" w:eastAsia="Georgia"/>
        </w:rPr>
        <w:t>Wireshark</w:t>
      </w:r>
      <w:r>
        <w:t>、</w:t>
      </w:r>
      <w:r>
        <w:rPr>
          <w:rFonts w:ascii="Georgia" w:eastAsia="Georgia"/>
        </w:rPr>
        <w:t>eNSP</w:t>
      </w:r>
      <w:r>
        <w:t>、</w:t>
      </w:r>
      <w:r>
        <w:rPr>
          <w:rFonts w:ascii="Georgia" w:eastAsia="Georgia"/>
        </w:rPr>
        <w:t>WinPcap</w:t>
      </w:r>
    </w:p>
    <w:p>
      <w:pPr>
        <w:pStyle w:val="5"/>
        <w:spacing w:before="8"/>
        <w:rPr>
          <w:rFonts w:ascii="Georgia"/>
          <w:sz w:val="45"/>
        </w:rPr>
      </w:pPr>
    </w:p>
    <w:p>
      <w:pPr>
        <w:pStyle w:val="2"/>
        <w:numPr>
          <w:ilvl w:val="0"/>
          <w:numId w:val="1"/>
        </w:numPr>
        <w:tabs>
          <w:tab w:val="left" w:pos="616"/>
          <w:tab w:val="left" w:pos="617"/>
        </w:tabs>
        <w:spacing w:before="0" w:after="0" w:line="240" w:lineRule="auto"/>
        <w:ind w:left="616" w:right="0" w:hanging="504"/>
        <w:jc w:val="left"/>
      </w:pPr>
      <w:bookmarkStart w:id="2" w:name="_TOC_250003"/>
      <w:bookmarkEnd w:id="2"/>
      <w:r>
        <w:t>实验报告内容及原理</w:t>
      </w:r>
      <w:bookmarkStart w:id="4" w:name="_GoBack"/>
      <w:bookmarkEnd w:id="4"/>
    </w:p>
    <w:p>
      <w:pPr>
        <w:pStyle w:val="5"/>
        <w:numPr>
          <w:ilvl w:val="0"/>
          <w:numId w:val="2"/>
        </w:numPr>
        <w:spacing w:before="256" w:line="360" w:lineRule="auto"/>
        <w:ind w:left="59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学习 Wireshark 基本操作：重点掌握捕获过滤器和显示过滤器。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256" w:after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pStyle w:val="5"/>
        <w:numPr>
          <w:ilvl w:val="0"/>
          <w:numId w:val="2"/>
        </w:numPr>
        <w:spacing w:before="125" w:line="360" w:lineRule="auto"/>
        <w:ind w:left="593" w:leftChars="0" w:firstLine="0" w:firstLineChars="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w w:val="105"/>
          <w:sz w:val="24"/>
          <w:szCs w:val="24"/>
        </w:rPr>
        <w:t>观察 MAC 地址</w:t>
      </w:r>
      <w:r>
        <w:rPr>
          <w:rFonts w:hint="eastAsia" w:asciiTheme="minorEastAsia" w:hAnsiTheme="minorEastAsia" w:eastAsiaTheme="minorEastAsia" w:cstheme="minorEastAsia"/>
          <w:b/>
          <w:bCs/>
          <w:w w:val="105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b/>
          <w:bCs/>
          <w:spacing w:val="-25"/>
          <w:sz w:val="24"/>
          <w:szCs w:val="24"/>
        </w:rPr>
        <w:t xml:space="preserve">启动 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Wireshark </w:t>
      </w:r>
      <w:r>
        <w:rPr>
          <w:rFonts w:hint="eastAsia" w:asciiTheme="minorEastAsia" w:hAnsiTheme="minorEastAsia" w:eastAsiaTheme="minorEastAsia" w:cstheme="minorEastAsia"/>
          <w:b/>
          <w:bCs/>
          <w:spacing w:val="-13"/>
          <w:sz w:val="24"/>
          <w:szCs w:val="24"/>
        </w:rPr>
        <w:t xml:space="preserve">捕捉数据包，在命令行窗口分别 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ping </w:t>
      </w:r>
      <w:r>
        <w:rPr>
          <w:rFonts w:hint="eastAsia" w:asciiTheme="minorEastAsia" w:hAnsiTheme="minorEastAsia" w:eastAsiaTheme="minorEastAsia" w:cstheme="minorEastAsia"/>
          <w:b/>
          <w:bCs/>
          <w:spacing w:val="-19"/>
          <w:sz w:val="24"/>
          <w:szCs w:val="24"/>
        </w:rPr>
        <w:t xml:space="preserve">网关和 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ping </w:t>
      </w:r>
      <w:r>
        <w:rPr>
          <w:rFonts w:hint="eastAsia" w:asciiTheme="minorEastAsia" w:hAnsiTheme="minorEastAsia" w:eastAsiaTheme="minorEastAsia" w:cstheme="minorEastAsia"/>
          <w:b/>
          <w:bCs/>
          <w:spacing w:val="-9"/>
          <w:sz w:val="24"/>
          <w:szCs w:val="24"/>
        </w:rPr>
        <w:t>同网段的一台主机，分</w:t>
      </w:r>
      <w:r>
        <w:rPr>
          <w:rFonts w:hint="eastAsia" w:asciiTheme="minorEastAsia" w:hAnsiTheme="minorEastAsia" w:eastAsiaTheme="minorEastAsia" w:cstheme="minorEastAsia"/>
          <w:b/>
          <w:bCs/>
          <w:spacing w:val="-7"/>
          <w:sz w:val="24"/>
          <w:szCs w:val="24"/>
        </w:rPr>
        <w:t xml:space="preserve">析本机发出的数据包。重点观察以太网帧的 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Destination </w:t>
      </w:r>
      <w:r>
        <w:rPr>
          <w:rFonts w:hint="eastAsia" w:asciiTheme="minorEastAsia" w:hAnsiTheme="minorEastAsia" w:eastAsiaTheme="minorEastAsia" w:cstheme="minorEastAsia"/>
          <w:b/>
          <w:bCs/>
          <w:spacing w:val="-29"/>
          <w:sz w:val="24"/>
          <w:szCs w:val="24"/>
        </w:rPr>
        <w:t xml:space="preserve">和 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Source </w:t>
      </w:r>
      <w:r>
        <w:rPr>
          <w:rFonts w:hint="eastAsia" w:asciiTheme="minorEastAsia" w:hAnsiTheme="minorEastAsia" w:eastAsiaTheme="minorEastAsia" w:cstheme="minorEastAsia"/>
          <w:b/>
          <w:bCs/>
          <w:spacing w:val="-28"/>
          <w:sz w:val="24"/>
          <w:szCs w:val="24"/>
        </w:rPr>
        <w:t xml:space="preserve">的 </w:t>
      </w:r>
      <w:r>
        <w:rPr>
          <w:rFonts w:hint="eastAsia" w:asciiTheme="minorEastAsia" w:hAnsiTheme="minorEastAsia" w:eastAsiaTheme="minorEastAsia" w:cstheme="minorEastAsia"/>
          <w:b/>
          <w:bCs/>
          <w:spacing w:val="-3"/>
          <w:sz w:val="24"/>
          <w:szCs w:val="24"/>
        </w:rPr>
        <w:t xml:space="preserve">MAC </w:t>
      </w:r>
      <w:r>
        <w:rPr>
          <w:rFonts w:hint="eastAsia" w:asciiTheme="minorEastAsia" w:hAnsiTheme="minorEastAsia" w:eastAsiaTheme="minorEastAsia" w:cstheme="minorEastAsia"/>
          <w:b/>
          <w:bCs/>
          <w:spacing w:val="-17"/>
          <w:sz w:val="24"/>
          <w:szCs w:val="24"/>
        </w:rPr>
        <w:t xml:space="preserve">地址，辨识 </w:t>
      </w:r>
      <w:r>
        <w:rPr>
          <w:rFonts w:hint="eastAsia" w:asciiTheme="minorEastAsia" w:hAnsiTheme="minorEastAsia" w:eastAsiaTheme="minorEastAsia" w:cstheme="minorEastAsia"/>
          <w:b/>
          <w:bCs/>
          <w:spacing w:val="-3"/>
          <w:sz w:val="24"/>
          <w:szCs w:val="24"/>
        </w:rPr>
        <w:t xml:space="preserve">MAC </w:t>
      </w:r>
      <w:r>
        <w:rPr>
          <w:rFonts w:hint="eastAsia" w:asciiTheme="minorEastAsia" w:hAnsiTheme="minorEastAsia" w:eastAsiaTheme="minorEastAsia" w:cstheme="minorEastAsia"/>
          <w:b/>
          <w:bCs/>
          <w:spacing w:val="-6"/>
          <w:sz w:val="24"/>
          <w:szCs w:val="24"/>
        </w:rPr>
        <w:t xml:space="preserve">地址类型，解读 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 xml:space="preserve">OUI 信息、I/G </w:t>
      </w:r>
      <w:r>
        <w:rPr>
          <w:rFonts w:hint="eastAsia" w:asciiTheme="minorEastAsia" w:hAnsiTheme="minorEastAsia" w:eastAsiaTheme="minorEastAsia" w:cstheme="minorEastAsia"/>
          <w:b/>
          <w:bCs/>
          <w:spacing w:val="-21"/>
          <w:sz w:val="24"/>
          <w:szCs w:val="24"/>
        </w:rPr>
        <w:t xml:space="preserve">和 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G/L 位。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125" w:after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</w:p>
    <w:p>
      <w:pPr>
        <w:pStyle w:val="5"/>
        <w:spacing w:before="5" w:line="360" w:lineRule="auto"/>
        <w:ind w:left="593" w:firstLine="714" w:firstLine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2.1、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ping 网关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：（如果观察自己发出的数据包的，命令为：ip.src==10.22.24.118 and ip.dst</w:t>
      </w:r>
      <w:r>
        <w:rPr>
          <w:rFonts w:hint="eastAsia" w:asciiTheme="minorEastAsia" w:hAnsiTheme="minorEastAsia" w:eastAsiaTheme="minorEastAsia" w:cstheme="minorEastAsia"/>
          <w:w w:val="99"/>
          <w:sz w:val="24"/>
          <w:szCs w:val="24"/>
        </w:rPr>
        <w:t>==10.22.0.1</w:t>
      </w:r>
      <w:r>
        <w:rPr>
          <w:rFonts w:hint="eastAsia" w:asciiTheme="minorEastAsia" w:hAnsiTheme="minorEastAsia" w:eastAsiaTheme="minorEastAsia" w:cstheme="minorEastAsia"/>
          <w:spacing w:val="-120"/>
          <w:sz w:val="24"/>
          <w:szCs w:val="24"/>
        </w:rPr>
        <w:t>）</w:t>
      </w:r>
      <w:r>
        <w:rPr>
          <w:rFonts w:hint="eastAsia" w:asciiTheme="minorEastAsia" w:hAnsiTheme="minorEastAsia" w:eastAsiaTheme="minorEastAsia" w:cstheme="minorEastAsia"/>
          <w:w w:val="98"/>
          <w:sz w:val="24"/>
          <w:szCs w:val="24"/>
        </w:rPr>
        <w:t>Ping</w:t>
      </w:r>
      <w:r>
        <w:rPr>
          <w:rFonts w:hint="eastAsia" w:asciiTheme="minorEastAsia" w:hAnsiTheme="minorEastAsia" w:eastAsiaTheme="minorEastAsia" w:cstheme="minorEastAsia"/>
          <w:spacing w:val="-6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 w:cstheme="minorEastAsia"/>
          <w:spacing w:val="-5"/>
          <w:sz w:val="24"/>
          <w:szCs w:val="24"/>
        </w:rPr>
        <w:t>同网段的一台主机</w:t>
      </w:r>
      <w:r>
        <w:rPr>
          <w:rFonts w:hint="eastAsia" w:asciiTheme="minorEastAsia" w:hAnsiTheme="minorEastAsia" w:eastAsiaTheme="minorEastAsia" w:cstheme="minorEastAsia"/>
          <w:spacing w:val="-208"/>
          <w:sz w:val="24"/>
          <w:szCs w:val="24"/>
        </w:rPr>
        <w:t>（</w:t>
      </w:r>
      <w:r>
        <w:rPr>
          <w:rFonts w:hint="eastAsia" w:asciiTheme="minorEastAsia" w:hAnsiTheme="minorEastAsia" w:eastAsiaTheme="minorEastAsia" w:cstheme="minorEastAsia"/>
          <w:spacing w:val="-20"/>
          <w:sz w:val="24"/>
          <w:szCs w:val="24"/>
        </w:rPr>
        <w:t>：如果观察自己发出的数据包的，命令为：</w:t>
      </w:r>
      <w:r>
        <w:rPr>
          <w:rFonts w:hint="eastAsia" w:asciiTheme="minorEastAsia" w:hAnsiTheme="minorEastAsia" w:eastAsiaTheme="minorEastAsia" w:cstheme="minorEastAsia"/>
          <w:spacing w:val="-1"/>
          <w:w w:val="97"/>
          <w:sz w:val="24"/>
          <w:szCs w:val="24"/>
        </w:rPr>
        <w:t>ip.src==10.22.24.118</w:t>
      </w:r>
      <w:r>
        <w:rPr>
          <w:rFonts w:hint="eastAsia" w:asciiTheme="minorEastAsia" w:hAnsiTheme="minorEastAsia" w:eastAsiaTheme="minorEastAsia" w:cstheme="minorEastAsia"/>
          <w:w w:val="97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and ip.dst</w:t>
      </w:r>
      <w:r>
        <w:rPr>
          <w:rFonts w:hint="eastAsia" w:asciiTheme="minorEastAsia" w:hAnsiTheme="minorEastAsia" w:eastAsiaTheme="minorEastAsia" w:cstheme="minorEastAsia"/>
          <w:spacing w:val="-20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==10.22.169.41）</w:t>
      </w:r>
    </w:p>
    <w:p>
      <w:pPr>
        <w:pStyle w:val="5"/>
        <w:spacing w:before="124" w:line="360" w:lineRule="auto"/>
        <w:ind w:left="11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1770" cy="2828290"/>
            <wp:effectExtent l="0" t="0" r="5080" b="635"/>
            <wp:docPr id="4" name="图片 4" descr="ping网关-c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ping网关-cm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24" w:line="360" w:lineRule="auto"/>
        <w:ind w:left="11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spacing w:before="124" w:line="360" w:lineRule="auto"/>
        <w:ind w:left="11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spacing w:before="124" w:line="360" w:lineRule="auto"/>
        <w:ind w:left="11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spacing w:before="124" w:line="360" w:lineRule="auto"/>
        <w:ind w:left="11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64785" cy="3168650"/>
            <wp:effectExtent l="0" t="0" r="2540" b="3175"/>
            <wp:docPr id="2" name="图片 2" descr="ping网关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ing网关-w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24" w:line="360" w:lineRule="auto"/>
        <w:ind w:left="11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spacing w:before="124" w:line="360" w:lineRule="auto"/>
        <w:ind w:left="11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spacing w:before="124" w:line="360" w:lineRule="auto"/>
        <w:ind w:left="11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spacing w:before="124" w:line="360" w:lineRule="auto"/>
        <w:ind w:left="11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spacing w:before="124" w:line="360" w:lineRule="auto"/>
        <w:ind w:left="11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spacing w:before="124" w:line="360" w:lineRule="auto"/>
        <w:ind w:left="11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spacing w:before="124" w:line="360" w:lineRule="auto"/>
        <w:ind w:left="11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2.2、Ping同网段的一台主机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：（如果观察自己发出的数据包的，命令为：ip.src==10.22.24.118 and ip.dst ==10.22.169.41）</w:t>
      </w:r>
    </w:p>
    <w:p>
      <w:pPr>
        <w:pStyle w:val="5"/>
        <w:spacing w:before="124" w:line="360" w:lineRule="auto"/>
        <w:ind w:left="11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1135" cy="2784475"/>
            <wp:effectExtent l="0" t="0" r="5715" b="6350"/>
            <wp:docPr id="6" name="图片 6" descr="ping别人-c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ping别人-cm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24"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1135" cy="3167380"/>
            <wp:effectExtent l="0" t="0" r="5715" b="4445"/>
            <wp:docPr id="7" name="图片 7" descr="ping别人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ping别人-w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24"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spacing w:before="124"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right="0" w:righ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right="0" w:rightChars="0" w:firstLine="720" w:firstLineChars="0"/>
        <w:jc w:val="both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2.3辨识MAC地址类型：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本机MAC地址为：5c：3a：45：9b：f5：77，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根据第一个字节5c，转换为二进制为1011100，所以最低位为0，MAC地址为单播MAC地址，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网关MAC地址为：d8：49：0b：b8：4a：1b，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根据第一个字节d8，转换为二进制为11011000，所以最低位为0，MAC地址为单播MAC地址。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2.4解读OUI信息：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一个制造商在生产制造网卡之前，必须先向IEEE注册，以获取到一个长度为24bit的厂商代码，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也就是OUI，对于单播MAC地址而言，前三个字节就是OUI信息，也就是厂商代码。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本机MAC地址前三个字节为：5c：3a：45，对应到截图中的Chongqin_9b:f5:77。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网关的MAC地址前三个字节为：d8：49：0b，对应到截图中的HuaweiTe_b8：4a：1b。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 w:firstLine="720" w:firstLineChars="0"/>
        <w:jc w:val="both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2.5解读I/G和G/L位：</w:t>
      </w:r>
    </w:p>
    <w:p>
      <w:pPr>
        <w:numPr>
          <w:ilvl w:val="0"/>
          <w:numId w:val="0"/>
        </w:numPr>
        <w:spacing w:line="360" w:lineRule="auto"/>
        <w:ind w:leftChars="0" w:firstLine="7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I/G位，如果为0，则是某台设备的MAC地址，即单播地址，如果为1，则是多播地址。</w:t>
      </w:r>
    </w:p>
    <w:p>
      <w:pPr>
        <w:numPr>
          <w:ilvl w:val="0"/>
          <w:numId w:val="0"/>
        </w:numPr>
        <w:spacing w:line="360" w:lineRule="auto"/>
        <w:ind w:leftChars="0" w:firstLine="7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G/L位：如果为0，则是全局管理地址，由IEEE分配，如果为1，时忘了管理员为了加强自己对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网络管理而指定的地址。</w:t>
      </w:r>
    </w:p>
    <w:p>
      <w:pPr>
        <w:numPr>
          <w:ilvl w:val="0"/>
          <w:numId w:val="0"/>
        </w:numPr>
        <w:spacing w:line="360" w:lineRule="auto"/>
        <w:ind w:leftChars="0" w:firstLine="7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I/G位和G/L位在MAC地址的第一个字节的最低为和次低位。</w:t>
      </w:r>
    </w:p>
    <w:p>
      <w:pPr>
        <w:numPr>
          <w:ilvl w:val="0"/>
          <w:numId w:val="0"/>
        </w:numPr>
        <w:spacing w:line="360" w:lineRule="auto"/>
        <w:ind w:firstLine="7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因此我们可以看到，无论是5c（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1011100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）：3a：45：9b：f5：77，还是d8（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11011000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）：49：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0b：b8：4a：1b，I/G位与G/L位都是0。</w:t>
      </w:r>
    </w:p>
    <w:p>
      <w:pPr>
        <w:pStyle w:val="5"/>
        <w:spacing w:before="124" w:line="360" w:lineRule="auto"/>
        <w:ind w:firstLine="7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spacing w:before="124"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spacing w:before="124"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spacing w:before="124"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spacing w:before="124"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spacing w:before="124"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spacing w:before="124"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spacing w:before="124"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3"/>
        </w:numPr>
        <w:spacing w:before="3" w:line="360" w:lineRule="auto"/>
        <w:ind w:left="593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w w:val="95"/>
          <w:sz w:val="24"/>
          <w:szCs w:val="24"/>
        </w:rPr>
        <w:t>分析以太网的帧结构</w:t>
      </w:r>
      <w:r>
        <w:rPr>
          <w:rFonts w:hint="eastAsia" w:asciiTheme="minorEastAsia" w:hAnsiTheme="minorEastAsia" w:eastAsiaTheme="minorEastAsia" w:cstheme="minorEastAsia"/>
          <w:b/>
          <w:bCs/>
          <w:w w:val="95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>MAC 地址类型、头部信息、长度及封装</w:t>
      </w:r>
    </w:p>
    <w:p>
      <w:pPr>
        <w:pStyle w:val="5"/>
        <w:numPr>
          <w:ilvl w:val="0"/>
          <w:numId w:val="0"/>
        </w:numPr>
        <w:spacing w:before="3"/>
        <w:ind w:right="0" w:rightChars="0"/>
        <w:rPr>
          <w:b/>
          <w:bCs/>
          <w:w w:val="95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sz w:val="21"/>
        </w:rPr>
        <w:pict>
          <v:shape id="直接箭头连接符 10" o:spid="_x0000_s1026" o:spt="32" type="#_x0000_t32" style="position:absolute;left:0pt;flip:y;margin-left:123.55pt;margin-top:131.55pt;height:16.1pt;width:31.5pt;z-index:251664384;mso-width-relative:page;mso-height-relative:page;" filled="f" stroked="t" coordsize="21600,21600" o:gfxdata="UEsDBAoAAAAAAIdO4kAAAAAAAAAAAAAAAAAEAAAAZHJzL1BLAwQUAAAACACHTuJAg3+cJ9kAAAAL&#10;AQAADwAAAGRycy9kb3ducmV2LnhtbE2PMU/DMBCFdyT+g3VIbNRuQlqUxumAKBtCFAayObGbBOJz&#10;sN0k/HuOCbZ3d0/vvlfsFzuwyfjQO5SwXglgBhune2wlvL0ebu6AhahQq8GhkfBtAuzLy4tC5drN&#10;+GKmY2wZhWDIlYQuxjHnPDSdsSqs3GiQbifnrYo0+pZrr2YKtwNPhNhwq3qkD50azX1nms/j2Uq4&#10;/XJP6WNVp9Ph2c/v8aNaHqpMyuurtdgBi2aJf2b4xSd0KImpdmfUgQ0Skmy7ISuJbUIdyJEmgjY1&#10;CZEJ4GXB/3cofwBQSwMEFAAAAAgAh07iQBGmdmtnAgAAogQAAA4AAABkcnMvZTJvRG9jLnhtbK1U&#10;zW4TMRC+I/EOlu9kN9ukCVE3PSSUC4KK8nN2vN5dS/7T2MkmL8ELIHGinIBT7zwNlMdg7F2q0l56&#10;4LKa8djfzPf5856c7rUiOwFeWlPS8SinRBhuK2makr59c/ZkTokPzFRMWSNKehCeni4fPzrp3EIU&#10;trWqEkAQxPhF50rahuAWWeZ5KzTzI+uEwWJtQbOAKTRZBaxDdK2yIs+Ps85C5cBy4T2urvsiHRDh&#10;IYC2riUXa8u3WpjQo4JQLCAl30rn6TJNW9eCh1d17UUgqqTINKQvNsF4E7/Z8oQtGmCulXwYgT1k&#10;hDucNJMGm95ArVlgZAvyHpSWHKy3dRhxq7OeSFIEWYzzO9pctMyJxAWl9u5GdP//YPnL3TkQWaET&#10;UBLDNN749cerXx8ur79/+/n56vePTzH++oVgHcXqnF/gmZU5hyHz7hwi830NmtRKuneIlbRAdmRf&#10;0mI2m8+OEf1Q0qN8UjwtBtnFPhCOGyZ5nk+xznFDkU8ms1TPesgI7cCH58JqEoOS+gBMNm1YWWPw&#10;gi307djuhQ84FB78eyAeNvZMKpXuWRnS4QzzcR67MTRvjabBUDsUwJuGEqYafBU8QGLgrZJVPB6B&#10;PDSblQKyY+ilFU48WUdFsN0/22LvNfNtvy+VepcFJtUzU5FwcCgyA7AdjfNoUVGiBLaNUY+oTOwo&#10;koGRVUzsNgi4aKuObNQWXjOcOAqHTCoZVSmOhgTdPU0VLIEN72Vok5Gi3e/xiAiIEdeZci3rpz6a&#10;xsWBXE87Eb2ZIWW3xsuiL3onxGhjq0MySFpH66b9wzOLb+N2jvHtX8vy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IN/nCfZAAAACwEAAA8AAAAAAAAAAQAgAAAAIgAAAGRycy9kb3ducmV2LnhtbFBL&#10;AQIUABQAAAAIAIdO4kARpnZrZwIAAKIEAAAOAAAAAAAAAAEAIAAAACgBAABkcnMvZTJvRG9jLnht&#10;bFBLBQYAAAAABgAGAFkBAAABBgAAAAA=&#10;">
            <v:path arrowok="t"/>
            <v:fill on="f" focussize="0,0"/>
            <v:stroke weight="3pt" color="#C0504D" joinstyle="round" endarrow="open"/>
            <v:imagedata o:title=""/>
            <o:lock v:ext="edit" aspectratio="f"/>
            <v:shadow on="t" color="#000000" opacity="22937f" offset="0pt,1.81102362204724pt" origin="0f,32768f" matrix="65536f,0f,0f,65536f"/>
          </v:shape>
        </w:pict>
      </w:r>
      <w:r>
        <w:rPr>
          <w:sz w:val="21"/>
        </w:rPr>
        <w:pict>
          <v:shape id="直接箭头连接符 12" o:spid="_x0000_s1035" o:spt="32" type="#_x0000_t32" style="position:absolute;left:0pt;margin-left:230.8pt;margin-top:162.25pt;height:40.9pt;width:37.5pt;z-index:251666432;mso-width-relative:page;mso-height-relative:page;" filled="f" stroked="t" coordsize="21600,21600" o:gfxdata="UEsDBAoAAAAAAIdO4kAAAAAAAAAAAAAAAAAEAAAAZHJzL1BLAwQUAAAACACHTuJAffhzNdsAAAAL&#10;AQAADwAAAGRycy9kb3ducmV2LnhtbE2PzU7DMBCE70i8g7VI3Kid/oQ2xOmhEj1wQLQg0d6ceEki&#10;4nUUu015e5ZTOe7Mp9mZfH1xnTjjEFpPGpKJAoFUedtSreHj/flhCSJEQ9Z0nlDDDwZYF7c3ucms&#10;H2mH532sBYdQyIyGJsY+kzJUDToTJr5HYu/LD85EPoda2sGMHO46OVUqlc60xB8a0+Omwep7f3Ia&#10;Fsm2PRw3r4f0WL6pTzval+1upfX9XaKeQES8xCsMf/W5OhTcqfQnskF0GuaPyYxRDbPpikcxsZin&#10;rJRsJWoJssjl/w3FL1BLAwQUAAAACACHTuJAtyHjEGQCAACYBAAADgAAAGRycy9lMm9Eb2MueG1s&#10;rVTLbtQwFN0j8Q+W9zSZR9rOqJkuZigbBBUFsfY4TmLJL117JjM/wQ8gsYKugFX3fA2Uz+DaSUtp&#10;N12QRXLta597zvVxTk53WpGtAC+tKenoIKdEGG4raZqSvnt79uyYEh+YqZiyRpR0Lzw9XTx9ctK5&#10;uRjb1qpKAEEQ4+edK2kbgptnmeet0MwfWCcMJmsLmgUcQpNVwDpE1yob5/lh1lmoHFguvMfZVZ+k&#10;AyI8BtDWteRiZflGCxN6VBCKBZTkW+k8XSS2dS14eF3XXgSiSopKQ3pjEYzX8Z0tTti8AeZayQcK&#10;7DEU7mnSTBosegu1YoGRDcgHUFpysN7W4YBbnfVCUkdQxSi/15uLljmRtGCrvbttuv9/sPzV9hyI&#10;rNAJY0oM03ji1x+vfn34cv3928/PV79/fIrx10uCeWxW5/wc9yzNOQwj784hKt/VoOMXNZFdSaej&#10;SXFUFJTsSzqZzGZHs6HZYhcIjwuODscFHgPHBcVoNp2kfPYXyIEPL4TVJAYl9QGYbNqwtMbgsVoY&#10;pYaz7UsfkApuvNkQWRh7JpVKp6sM6ZDD8SiP1RhatkarYKgdyvamoYSpBu8CD5AgvVWyitsjkIdm&#10;vVRAtgwdtMyLfLqKfcBy/yyLtVfMt/26lOq9FZhUz01Fwt5haxmA7Wjko0VFiRJYNkY9ojKxoki2&#10;RVWpm5sg4KKtOrJWG3jDkPE0x4eSSsaujCfDAD1dpAymwIb3MrTJPtHkD3REBMSI80y5lvWsJ0Wc&#10;HMT1spNQe8Mhje7Qy6Ib+vOP0dpW+2SLNI+GTeuHyxVvxN0xxnd/KI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ffhzNdsAAAALAQAADwAAAAAAAAABACAAAAAiAAAAZHJzL2Rvd25yZXYueG1sUEsB&#10;AhQAFAAAAAgAh07iQLch4xBkAgAAmAQAAA4AAAAAAAAAAQAgAAAAKgEAAGRycy9lMm9Eb2MueG1s&#10;UEsFBgAAAAAGAAYAWQEAAAAGAAAAAA==&#10;">
            <v:path arrowok="t"/>
            <v:fill on="f" focussize="0,0"/>
            <v:stroke weight="3pt" color="#C0504D" joinstyle="round" endarrow="open"/>
            <v:imagedata o:title=""/>
            <o:lock v:ext="edit" aspectratio="f"/>
            <v:shadow on="t" color="#000000" opacity="22937f" offset="0pt,1.81102362204724pt" origin="0f,32768f" matrix="65536f,0f,0f,65536f"/>
          </v:shape>
        </w:pict>
      </w:r>
      <w:r>
        <w:rPr>
          <w:sz w:val="21"/>
        </w:rPr>
        <w:pict>
          <v:shape id="直接箭头连接符 14" o:spid="_x0000_s1028" o:spt="32" type="#_x0000_t32" style="position:absolute;left:0pt;margin-left:162.9pt;margin-top:167.9pt;height:29.25pt;width:13.9pt;z-index:251668480;mso-width-relative:page;mso-height-relative:page;" filled="f" stroked="t" coordsize="21600,21600" o:gfxdata="UEsDBAoAAAAAAIdO4kAAAAAAAAAAAAAAAAAEAAAAZHJzL1BLAwQUAAAACACHTuJAYCv21tsAAAAL&#10;AQAADwAAAGRycy9kb3ducmV2LnhtbE2PwU7DMAyG70i8Q2Qkbizpug4oTXeYxA4cEBtIbLe0MW1F&#10;41RNto63x5zGzZY//f7+YnV2vTjhGDpPGpKZAoFUe9tRo+Hj/fnuAUSIhqzpPaGGHwywKq+vCpNb&#10;P9EWT7vYCA6hkBsNbYxDLmWoW3QmzPyAxLcvPzoTeR0baUczcbjr5VyppXSmI/7QmgHXLdbfu6PT&#10;kCWbbn9Yv+6Xh+pNfdrJvmy2j1rf3iTqCUTEc7zA8KfP6lCyU+WPZIPoNaTz+5RRHhYJd2AizbIE&#10;RKVhoVQKsizk/w7lL1BLAwQUAAAACACHTuJAY+g/umICAACYBAAADgAAAGRycy9lMm9Eb2MueG1s&#10;rVTNbtQwEL4j8Q6W7zTJ/nSrqNkedikXBBUFcZ5NnMSSY1tj72b3JXgBJE7ACTj1ztNAeQzGTiil&#10;vfTAHrIznplvvm88yenZvlNsJ9BJowueHaWcCV2aSuqm4G9enz854cx50BUoo0XBD8Lxs+XjR6e9&#10;zcXEtEZVAhmBaJf3tuCt9zZPEle2ogN3ZKzQFKwNduDJxSapEHpC71QySdPjpDdYWTSlcI5O10OQ&#10;j4j4EEBT17IUa1NuO6H9gIpCgSdJrpXW8WVkW9ei9C/r2gnPVMFJqY9PakL2JjyT5SnkDYJtZTlS&#10;gIdQuKOpA6mp6Q3UGjywLcp7UJ0s0ThT+6PSdMkgJE6EVGTpndlctmBF1EKjdvZm6O7/wZYvdhfI&#10;ZEWbMONMQ0c3fv3+6ue7T9ffvv74ePXr+4dgf/nMKE7D6q3LqWalL3D0nL3AoHxfYxf+SRPbF3w6&#10;mWTT+ZyzA9mzkyxdjMMWe89KSsgWx/MpXUMZEhbZbDEP+MlfIIvOPxOmY8EouPMIsmn9ymhN12ow&#10;iwOH3XPnh8I/BYGFNudSKTqHXGnWUwuiELoBrWxNq0JmZ0m20w1noBp6F0qPEdIZJatQHqodNpuV&#10;QrYD2qBVOk9n65HnP2mh9xpcO+TFUEiD3INUT3XF/MHSaAHR9Dzw6UTFmRLUNliDAKVDhYhrS6qC&#10;Y7Ze4GVb9WyjtvgKiPEspR9nlQxTmUxHh3Z6HiMUQuPfSt/G9QlLfk9HQCCMcA7KtjCwns7D4UBl&#10;lB0v5IZD9G7RS8I2DPcfrI2pDnEt4jktbMwfX67wRtz2yb79QVn+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GAr9tbbAAAACwEAAA8AAAAAAAAAAQAgAAAAIgAAAGRycy9kb3ducmV2LnhtbFBLAQIU&#10;ABQAAAAIAIdO4kBj6D+6YgIAAJgEAAAOAAAAAAAAAAEAIAAAACoBAABkcnMvZTJvRG9jLnhtbFBL&#10;BQYAAAAABgAGAFkBAAD+BQAAAAA=&#10;">
            <v:path arrowok="t"/>
            <v:fill on="f" focussize="0,0"/>
            <v:stroke weight="3pt" color="#C0504D" joinstyle="round" endarrow="open"/>
            <v:imagedata o:title=""/>
            <o:lock v:ext="edit" aspectratio="f"/>
            <v:shadow on="t" color="#000000" opacity="22937f" offset="0pt,1.81102362204724pt" origin="0f,32768f" matrix="65536f,0f,0f,65536f"/>
          </v:shape>
        </w:pict>
      </w:r>
      <w:r>
        <w:rPr>
          <w:sz w:val="21"/>
        </w:rPr>
        <w:pict>
          <v:shape id="直接箭头连接符 16" o:spid="_x0000_s1027" o:spt="32" type="#_x0000_t32" style="position:absolute;left:0pt;margin-left:29.8pt;margin-top:198.25pt;height:18pt;width:25.5pt;z-index:251670528;mso-width-relative:page;mso-height-relative:page;" filled="f" stroked="t" coordsize="21600,21600" o:gfxdata="UEsDBAoAAAAAAIdO4kAAAAAAAAAAAAAAAAAEAAAAZHJzL1BLAwQUAAAACACHTuJAFC1gQ9kAAAAK&#10;AQAADwAAAGRycy9kb3ducmV2LnhtbE2PwU7DMBBE70j8g7VI3KjtFkoJcXqoRA8cEC1ItDcnXpKI&#10;eB3FblP+nu2pHHd2NPMmX558J444xDaQAT1RIJCq4FqqDXx+vNwtQMRkydkuEBr4xQjL4voqt5kL&#10;I23wuE214BCKmTXQpNRnUsaqQW/jJPRI/PsOg7eJz6GWbrAjh/tOTpWaS29b4obG9rhqsPrZHryB&#10;B71ud/vV226+L9/Vlxvd63rzZMztjVbPIBKe0sUMZ3xGh4KZynAgF0XHGVPNTgP3SvOEs0HNWClZ&#10;mT0uQBa5/D+h+ANQSwMEFAAAAAgAh07iQBDzpgFjAgAAmAQAAA4AAABkcnMvZTJvRG9jLnhtbK1U&#10;zW7UMBC+I/EOlu802aS7rFbN9rBLuSCoKIiz13ESS/7T2LvZfQleAIkTcAJOvfM0UB6DsZOW0l56&#10;IIdk7LG/+b7x55yc7rUiOwFeWlPRyVFOiTDc1tK0FX375uzJnBIfmKmZskZU9CA8PV0+fnTSu4Uo&#10;bGdVLYAgiPGL3lW0C8EtsszzTmjmj6wTBpONBc0CDqHNamA9omuVFXk+y3oLtQPLhfc4ux6SdESE&#10;hwDappFcrC3famHCgApCsYCSfCedp8vEtmkED6+axotAVEVRaUhvLILxJr6z5QlbtMBcJ/lIgT2E&#10;wh1NmkmDRW+g1iwwsgV5D0pLDtbbJhxxq7NBSOoIqpjkd3pz0TEnkhZstXc3Tff/D5a/3J0DkTU6&#10;YUaJYRpP/OrD5a/3n6++f/v56fL3j48x/vqFYB6b1Tu/wD0rcw7jyLtziMr3Dej4RU1kj3DHT8t5&#10;OaXkUNFyPivyp2OzxT4QjgvKopxP8Rg4LiiK+SxP+ewvkAMfngurSQwq6gMw2XZhZY3BY7UwSQ1n&#10;uxc+IBXceL0hsjD2TCqVTlcZ0kcOE6xAOEPLNmgVDLVD2d60lDDV4l3gARKkt0rWcXsE8tBuVgrI&#10;jqGDVvk0P17HPmC5f5bF2mvmu2FdSg3eCkyqZ6Ym4eCwtQzA9jTy0aKmRAksG6MBUZlYUSTboqrU&#10;zW0QcNHVPdmoLbxmyPg4x4eSWsauFOU4QE9PUwZTYMM7Gbpkn2jyezoiAmLEeaZcxwbW5TROjuIG&#10;2UmoveaQRrfoZdENw/nHaGPrQ7JFmkfDpvXj5Yo34vYY49s/lO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FC1gQ9kAAAAKAQAADwAAAAAAAAABACAAAAAiAAAAZHJzL2Rvd25yZXYueG1sUEsBAhQA&#10;FAAAAAgAh07iQBDzpgFjAgAAmAQAAA4AAAAAAAAAAQAgAAAAKAEAAGRycy9lMm9Eb2MueG1sUEsF&#10;BgAAAAAGAAYAWQEAAP0FAAAAAA==&#10;">
            <v:path arrowok="t"/>
            <v:fill on="f" focussize="0,0"/>
            <v:stroke weight="3pt" color="#C0504D" joinstyle="round" endarrow="open"/>
            <v:imagedata o:title=""/>
            <o:lock v:ext="edit" aspectratio="f"/>
            <v:shadow on="t" color="#000000" opacity="22937f" offset="0pt,1.81102362204724pt" origin="0f,32768f" matrix="65536f,0f,0f,65536f"/>
          </v:shape>
        </w:pict>
      </w:r>
      <w:r>
        <w:rPr>
          <w:sz w:val="21"/>
        </w:rPr>
        <w:pict>
          <v:shape id="直接箭头连接符 18" o:spid="_x0000_s1032" o:spt="32" type="#_x0000_t32" style="position:absolute;left:0pt;margin-left:40.7pt;margin-top:229.4pt;height:39pt;width:40.1pt;z-index:251672576;mso-width-relative:page;mso-height-relative:page;" filled="f" stroked="t" coordsize="21600,21600" o:gfxdata="UEsDBAoAAAAAAIdO4kAAAAAAAAAAAAAAAAAEAAAAZHJzL1BLAwQUAAAACACHTuJAVaiK69oAAAAK&#10;AQAADwAAAGRycy9kb3ducmV2LnhtbE2PwU7DMAyG70i8Q2Qkbiwp3QqUpjtMYgcOiA0ktlvamLai&#10;caomW8fb453GzZZ/ff7+YnlyvTjiGDpPGpKZAoFUe9tRo+Hz4+XuEUSIhqzpPaGGXwywLK+vCpNb&#10;P9EGj9vYCIZQyI2GNsYhlzLULToTZn5A4tu3H52JvI6NtKOZGO56ea9UJp3piD+0ZsBVi/XP9uA0&#10;LJJ1t9uv3nbZvnpXX3ayr+vNk9a3N4l6BhHxFC9hOOuzOpTsVPkD2SB6DQ8q4aSGeZamIM6BheKh&#10;Yvo8SUGWhfxfofwDUEsDBBQAAAAIAIdO4kD/F86xZQIAAJgEAAAOAAAAZHJzL2Uyb0RvYy54bWyt&#10;VM1u00AQviPxDqu9EztODWlUp4eEckEQURDnzXptr7R/mt3EyUvwAkicoCfg1DtPA+UxmF2npbSX&#10;HsjBmdmfb+b75rNPTndaka0AL62p6HiUUyIMt7U0bUXfvT17MqXEB2ZqpqwRFd0LT0/njx+d9G4m&#10;CttZVQsgCGL8rHcV7UJwsyzzvBOa+ZF1wuBmY0GzgCm0WQ2sR3StsiLPn2a9hdqB5cJ7XF0Om/SA&#10;CA8BtE0juVhavtHChAEVhGIBKflOOk/nqdumETy8bhovAlEVRaYhPbEIxuv4zOYnbNYCc53khxbY&#10;Q1q4w0kzabDoDdSSBUY2IO9BacnBetuEEbc6G4gkRZDFOL+jzXnHnEhcUGrvbkT3/w+Wv9qugMga&#10;nYBzN0zjxK8+Xv768OXq+7efny9///gU468XBPdRrN75Gd5ZmBUcMu9WEJnvGtDxHzmRHcKV0+l4&#10;UlKyr+hRURblcTmILXaBcDxQ5sfFMxwDjweOy0mehpH9BXLgwwthNYlBRX0AJtsuLKwxOFYL4yQ4&#10;2770AVvBi9cXYhfGnkml0nSVIX1FJ9MxViCcoWUbtAqG2iFtb1pKmGrxXeABEqS3StbxegTy0K4X&#10;CsiWoYMWeZkfLSMPLPfPsVh7yXw3nEtbA93ApHpuahL2DqVlALansR8takqUwLIxGhCViRVFsi2y&#10;SmpugoDzru7JWm3gDcOOj3L8UVLLqEqBuqUEPV2mHczAhvcydMk+0eT3eEQEvBbXmXIdG7qelHHx&#10;QG6gnYja6x5Sdqu9LLphmH+M1rbeJ1ukdTRsOn94ueIbcTvH+PYHZf4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VaiK69oAAAAKAQAADwAAAAAAAAABACAAAAAiAAAAZHJzL2Rvd25yZXYueG1sUEsB&#10;AhQAFAAAAAgAh07iQP8XzrFlAgAAmAQAAA4AAAAAAAAAAQAgAAAAKQEAAGRycy9lMm9Eb2MueG1s&#10;UEsFBgAAAAAGAAYAWQEAAAAGAAAAAA==&#10;">
            <v:path arrowok="t"/>
            <v:fill on="f" focussize="0,0"/>
            <v:stroke weight="3pt" color="#C0504D" joinstyle="round" endarrow="open"/>
            <v:imagedata o:title=""/>
            <o:lock v:ext="edit" aspectratio="f"/>
            <v:shadow on="t" color="#000000" opacity="22937f" offset="0pt,1.81102362204724pt" origin="0f,32768f" matrix="65536f,0f,0f,65536f"/>
          </v:shape>
        </w:pict>
      </w:r>
      <w:r>
        <w:rPr>
          <w:rFonts w:hint="default"/>
          <w:lang w:val="en-US" w:eastAsia="zh-CN"/>
        </w:rPr>
        <w:drawing>
          <wp:inline distT="0" distB="0" distL="114300" distR="114300">
            <wp:extent cx="6030595" cy="3623945"/>
            <wp:effectExtent l="0" t="0" r="8255" b="5080"/>
            <wp:docPr id="9" name="图片 9" descr="ping别人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ping别人-w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pict>
          <v:shape id="文本框 19" o:spid="_x0000_s1030" o:spt="202" type="#_x0000_t202" style="position:absolute;left:0pt;margin-left:80.4pt;margin-top:272.15pt;height:23.25pt;width:73.25pt;z-index:251673600;mso-width-relative:page;mso-height-relative:page;" fillcolor="#FFFFFF" filled="t" stroked="t" coordsize="21600,21600" o:gfxdata="UEsDBAoAAAAAAIdO4kAAAAAAAAAAAAAAAAAEAAAAZHJzL1BLAwQUAAAACACHTuJAIE77vtYAAAAL&#10;AQAADwAAAGRycy9kb3ducmV2LnhtbE2PQU/DMAyF70j8h8hI3FiydRTWNZ0EEhLixuiFW9Z4bUXi&#10;VEm2jn+POcHNz+/p+XO9u3gnzhjTGEjDcqFAIHXBjtRraD9e7h5BpGzIGhcINXxjgl1zfVWbyoaZ&#10;3vG8z73gEkqV0TDkPFVSpm5Ab9IiTEjsHUP0JrOMvbTRzFzunVwpVUpvRuILg5nwecDua3/yGl7L&#10;p/yJrX2zxaoIcyu7eHRJ69ubpdqCyHjJf2H4xWd0aJjpEE5kk3CsS8XoWcP9el2A4EShHng48GbD&#10;lmxq+f+H5gdQSwMEFAAAAAgAh07iQOmgiYtkAgAAxAQAAA4AAABkcnMvZTJvRG9jLnhtbK1UzW4T&#10;MRC+I/EOlu90N2mSNlE2VWgVhFTRSgVxdrzerIXtMbaT3fIA8AacuHDnufocjL2b9I9DD+TgjD2f&#10;vpn5ZmbnZ61WZCecl2AKOjjKKRGGQynNpqCfPq7enFLiAzMlU2BEQW+Fp2eL16/mjZ2JIdSgSuEI&#10;khg/a2xB6xDsLMs8r4Vm/gisMOiswGkW8Oo2WelYg+xaZcM8n2QNuNI64MJ7fL3onLRndC8hhKqS&#10;XFwA32phQsfqhGIBS/K1tJ4uUrZVJXi4qiovAlEFxUpDOjEI2ut4Zos5m20cs7XkfQrsJSk8qUkz&#10;aTDogeqCBUa2Tj6j0pI78FCFIw466wpJimAVg/yJNjc1syLVglJ7exDd/z9a/mF37YgscRKmlBim&#10;seN3P3/c/fpz9/s7wTcUqLF+hrgbi8jQvoUWwft3j4+x7rZyOv5jRQT9w8FklJ+iyLcFHZ1MJtPR&#10;uJNatIFwBEyP8+HJmBKOgOF0HG2MlN0TWefDOwGaRKOgDjuZBGa7Sx866B4S43pQslxJpdLFbdbn&#10;ypEdw66v0q9nfwRThjQFnRyP88T8yBe5DxRrxfiX5wyYrTKYdNSn0yFaoV23vWhrKG9RMwfd2HnL&#10;VxJ5L5kP18zhnKFAuInhCo9KASYDvUVJDe7bv94jHtuPXkoanNuC+q9b5gQl6r3BwZgORqM46Oky&#10;Gp8M8eIeetYPPWarzwFFGuDOW57MiA9qb1YO9Gdc2GWMii5mOMYuaNib56HbJlx4LpbLBMLRtixc&#10;mhvLI3VsiYHlNkAlU+uiTJ02vXo43Kn5/SLG7Xl4T6j7j8/i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CBO+77WAAAACwEAAA8AAAAAAAAAAQAgAAAAIgAAAGRycy9kb3ducmV2LnhtbFBLAQIUABQA&#10;AAAIAIdO4kDpoImLZAIAAMQEAAAOAAAAAAAAAAEAIAAAACUBAABkcnMvZTJvRG9jLnhtbFBLBQYA&#10;AAAABgAGAFkBAAD7BQAAAAA=&#10;">
            <v:path/>
            <v:fill on="t" focussize="0,0"/>
            <v:stroke weight="0.5pt" color="#000000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default" w:eastAsiaTheme="minorEastAsia"/>
                      <w:color w:val="FF0000"/>
                      <w:lang w:val="en-US" w:eastAsia="zh-CN"/>
                    </w:rPr>
                  </w:pPr>
                  <w:r>
                    <w:rPr>
                      <w:rFonts w:hint="eastAsia"/>
                      <w:color w:val="FF0000"/>
                      <w:lang w:val="en-US" w:eastAsia="zh-CN"/>
                    </w:rPr>
                    <w:t>类型为IPv4</w:t>
                  </w:r>
                </w:p>
              </w:txbxContent>
            </v:textbox>
          </v:shape>
        </w:pict>
      </w:r>
      <w:r>
        <w:rPr>
          <w:sz w:val="21"/>
        </w:rPr>
        <w:pict>
          <v:shape id="文本框 17" o:spid="_x0000_s1033" o:spt="202" type="#_x0000_t202" style="position:absolute;left:0pt;margin-left:55.3pt;margin-top:205.35pt;height:21.75pt;width:77.6pt;z-index:251671552;mso-width-relative:page;mso-height-relative:page;" fillcolor="#FFFFFF" filled="t" stroked="t" coordsize="21600,21600" o:gfxdata="UEsDBAoAAAAAAIdO4kAAAAAAAAAAAAAAAAAEAAAAZHJzL1BLAwQUAAAACACHTuJAvDv/9dYAAAAL&#10;AQAADwAAAGRycy9kb3ducmV2LnhtbE2PwU7DMBBE70j8g7VI3KidtA0oxKkEEhLiRsmFmxtvkwh7&#10;HdluU/6e5QTHmX2anWl2F+/EGWOaAmkoVgoEUh/sRIOG7uPl7gFEyoascYFQwzcm2LXXV42pbVjo&#10;Hc/7PAgOoVQbDWPOcy1l6kf0Jq3CjMS3Y4jeZJZxkDaahcO9k6VSlfRmIv4wmhmfR+y/9iev4bV6&#10;yp/Y2Te7Ltdh6WQfjy5pfXtTqEcQGS/5D4bf+lwdWu50CCeySTjWhaoY1bAp1D0IJspqy2MO7Gw3&#10;Jci2kf83tD9QSwMEFAAAAAgAh07iQCUsgyZjAgAAxAQAAA4AAABkcnMvZTJvRG9jLnhtbK1UzW4T&#10;MRC+I/EOlu90k23SNFE2VWgVhFTRSgFxdrzerIXtMbaT3fIA8AacuHDnufocjL2b/nLogRycsefT&#10;NzPfzOz8rNWK7IXzEkxBh0cDSoThUEqzLeinj6s3p5T4wEzJFBhR0Bvh6dni9at5Y2cihxpUKRxB&#10;EuNnjS1oHYKdZZnntdDMH4EVBp0VOM0CXt02Kx1rkF2rLB8MTrIGXGkdcOE9vl50TtozupcQQlVJ&#10;Li6A77QwoWN1QrGAJflaWk8XKduqEjxcVZUXgaiCYqUhnRgE7U08s8WczbaO2VryPgX2khSe1KSZ&#10;NBj0juqCBUZ2Tj6j0pI78FCFIw466wpJimAVw8ETbdY1syLVglJ7eye6/3+0/MP+2hFZ4iRMKDFM&#10;Y8dvf/64/fXn9vd3gm8oUGP9DHFri8jQvoUWwYd3j4+x7rZyOv5jRST6T0fj4yGKfFPQ4+lkmE97&#10;qUUbCEfA9HQ8ztHPEZBPTvJ8HBmzeyLrfHgnQJNoFNRhJ5PAbH/pQwc9QGJcD0qWK6lUurjt5lw5&#10;smfY9VX69eyPYMqQpqAnx+NBYn7ki9x3FBvF+JfnDJitMph01KfTIVqh3bS9aBsob1AzB93YectX&#10;EnkvmQ/XzOGcoQC4ieEKj0oBJgO9RUkN7tu/3iMe249eShqc24L6rzvmBCXqvcHBmA5HI6QN6TIa&#10;T6LI7qFn89BjdvocUKQh7rzlyYz4oA5m5UB/xoVdxqjoYoZj7IKGg3keum3ChediuUwgHG3LwqVZ&#10;Wx6pY0sMLHcBKplaF2XqtOnVw+FOze8XMW7Pw3tC3X98Fn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vDv/9dYAAAALAQAADwAAAAAAAAABACAAAAAiAAAAZHJzL2Rvd25yZXYueG1sUEsBAhQAFAAA&#10;AAgAh07iQCUsgyZjAgAAxAQAAA4AAAAAAAAAAQAgAAAAJQEAAGRycy9lMm9Eb2MueG1sUEsFBgAA&#10;AAAGAAYAWQEAAPoFAAAAAA==&#10;">
            <v:path/>
            <v:fill on="t" focussize="0,0"/>
            <v:stroke weight="0.5pt" color="#000000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default" w:eastAsiaTheme="minorEastAsia"/>
                      <w:color w:val="FF0000"/>
                      <w:lang w:val="en-US" w:eastAsia="zh-CN"/>
                    </w:rPr>
                  </w:pPr>
                  <w:r>
                    <w:rPr>
                      <w:rFonts w:hint="eastAsia"/>
                      <w:color w:val="FF0000"/>
                      <w:lang w:val="en-US" w:eastAsia="zh-CN"/>
                    </w:rPr>
                    <w:t>源MAC地址</w:t>
                  </w:r>
                </w:p>
              </w:txbxContent>
            </v:textbox>
          </v:shape>
        </w:pict>
      </w:r>
      <w:r>
        <w:rPr>
          <w:sz w:val="21"/>
        </w:rPr>
        <w:pict>
          <v:shape id="文本框 15" o:spid="_x0000_s1031" o:spt="202" type="#_x0000_t202" style="position:absolute;left:0pt;margin-left:174.55pt;margin-top:205.4pt;height:21.4pt;width:86.9pt;z-index:251669504;mso-width-relative:page;mso-height-relative:page;" fillcolor="#FFFFFF" filled="t" stroked="t" coordsize="21600,21600" o:gfxdata="UEsDBAoAAAAAAIdO4kAAAAAAAAAAAAAAAAAEAAAAZHJzL1BLAwQUAAAACACHTuJAZylJAdgAAAAL&#10;AQAADwAAAGRycy9kb3ducmV2LnhtbE2PwU7DMAyG70i8Q2Qkbixpu1WsNJ0EEhLixtYLt6zx2orE&#10;qZpsHW+POcHR9qff31/vrt6JC85xDKQhWykQSF2wI/Ua2sPrwyOImAxZ4wKhhm+MsGtub2pT2bDQ&#10;B172qRccQrEyGoaUpkrK2A3oTVyFCYlvpzB7k3ice2lns3C4dzJXqpTejMQfBjPhy4Dd1/7sNbyV&#10;z+kTW/tui7wISyu7+eSi1vd3mXoCkfCa/mD41Wd1aNjpGM5ko3AaivU2Y1TDOlPcgYlNnm9BHHmz&#10;KUqQTS3/d2h+AFBLAwQUAAAACACHTuJApmbrA2YCAADFBAAADgAAAGRycy9lMm9Eb2MueG1srVRL&#10;btswEN0X6B0I7htZdhzHhuXATeCiQNAEcIuuaYqyhFIkS9KW0gO0N+iqm+57rpyjj5ScbxdZ1At6&#10;yHl+M/NmxvOztpZkL6yrtMpoejSgRCiu80ptM/rp4+rNKSXOM5UzqZXI6I1w9Gzx+tW8MTMx1KWW&#10;ubAEJMrNGpPR0nszSxLHS1Ezd6SNUHAW2tbM42q3SW5ZA/ZaJsPB4CRptM2N1Vw4h9eLzkl7RvsS&#10;Ql0UFRcXmu9qoXzHaoVkHiW5sjKOLmK2RSG4vyoKJzyRGUWlPp4IAnsTzmQxZ7OtZaaseJ8Ce0kK&#10;T2qqWaUQ9I7qgnlGdrZ6RlVX3GqnC3/EdZ10hURFUEU6eKLNumRGxFogtTN3orv/R8s/7K8tqXJM&#10;wpgSxWp0/Pbnj9tff25/fyd4g0CNcTPg1gZI377VLcCHd4fHUHdb2Dp8oyIC/2g0nk5OwXgDe5pO&#10;h8NeatF6wgNBOhidjNAFDsRwkk5OIyC5ZzLW+XdC1yQYGbVoZVSY7S+dR1aAHiAhsNOyyleVlPFi&#10;t5tzacmeoe2r+AkJ4yePYFKRJqMno/EgMj/yBe47io1k/MtzBvBJBdogUCdEsHy7aXvVNjq/gWhW&#10;d3PnDF9V4L1kzl8zi0GDAFhFf4WjkBrJ6N6ipNT227/eAx79h5eSBoObUfd1x6ygRL5XmIxpenwc&#10;Jj1ejscTKE/sQ8/moUft6nMNkVIsveHRDHgvD2Zhdf0ZG7sMUeFiiiN2Rv3BPPfdOmHjuVguIwiz&#10;bZi/VGvDA3VoidLLnddFFVsXZOq06dXDdMf29JsY1ufhPaLu/30W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nKUkB2AAAAAsBAAAPAAAAAAAAAAEAIAAAACIAAABkcnMvZG93bnJldi54bWxQSwEC&#10;FAAUAAAACACHTuJApmbrA2YCAADFBAAADgAAAAAAAAABACAAAAAnAQAAZHJzL2Uyb0RvYy54bWxQ&#10;SwUGAAAAAAYABgBZAQAA/wUAAAAA&#10;">
            <v:path/>
            <v:fill on="t" focussize="0,0"/>
            <v:stroke weight="0.5pt" color="#000000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Theme="minorEastAsia"/>
                      <w:color w:val="FF0000"/>
                      <w:lang w:val="en-US" w:eastAsia="zh-CN"/>
                    </w:rPr>
                  </w:pPr>
                  <w:r>
                    <w:rPr>
                      <w:rFonts w:hint="eastAsia"/>
                      <w:color w:val="FF0000"/>
                      <w:lang w:val="en-US" w:eastAsia="zh-CN"/>
                    </w:rPr>
                    <w:t>目的MAC地址</w:t>
                  </w:r>
                </w:p>
              </w:txbxContent>
            </v:textbox>
          </v:shape>
        </w:pict>
      </w:r>
      <w:r>
        <w:rPr>
          <w:sz w:val="21"/>
        </w:rPr>
        <w:pict>
          <v:shape id="文本框 13" o:spid="_x0000_s1029" o:spt="202" type="#_x0000_t202" style="position:absolute;left:0pt;margin-left:275.8pt;margin-top:199pt;height:22.9pt;width:92.3pt;z-index:251667456;mso-width-relative:page;mso-height-relative:page;" fillcolor="#FFFFFF" filled="t" stroked="t" coordsize="21600,21600" o:gfxdata="UEsDBAoAAAAAAIdO4kAAAAAAAAAAAAAAAAAEAAAAZHJzL1BLAwQUAAAACACHTuJAyWHbCtgAAAAL&#10;AQAADwAAAGRycy9kb3ducmV2LnhtbE2PwU7DMBBE70j8g7VI3KiTuA0hjVMJJCTEjZILNzfeJlHt&#10;dWS7Tfl7zAmOq32aedPsrtawC/owOZKQrzJgSL3TEw0Sus/XhwpYiIq0Mo5QwjcG2LW3N42qtVvo&#10;Ay/7OLAUQqFWEsYY55rz0I9oVVi5GSn9js5bFdPpB669WlK4NbzIspJbNVFqGNWMLyP2p/3ZSngr&#10;n+MXdvpdi0K4peO9P5og5f1dnm2BRbzGPxh+9ZM6tMnp4M6kAzMSNpu8TKgE8VSlUYl4FGUB7CBh&#10;vRYV8Lbh/ze0P1BLAwQUAAAACACHTuJAbC7GD2UCAADFBAAADgAAAGRycy9lMm9Eb2MueG1srVTN&#10;bhMxEL4j8Q6W73Tz1zSNuqlCqyCkilYqiLPj9WYtvLaxneyWB4A34MSFO8/V5+Czd9NfDj2QgzP2&#10;fPlm5puZnJy2tSI74bw0OqfDgwElQnNTSL3J6aePqzczSnxgumDKaJHTG+Hp6eL1q5PGzsXIVEYV&#10;whGQaD9vbE6rEOw8yzyvRM38gbFCw1kaV7OAq9tkhWMN2GuVjQaDadYYV1hnuPAer+edk/aM7iWE&#10;piwlF+eGb2uhQ8fqhGIBJflKWk8XKduyFDxclqUXgaicotKQTgSBvY5ntjhh841jtpK8T4G9JIUn&#10;NdVMagS9ozpngZGtk8+oasmd8aYMB9zUWVdIUgRVDAdPtLmumBWpFkjt7Z3o/v/R8g+7K0dkgUkY&#10;U6JZjY7f/vxx++vP7e/vBG8QqLF+Dty1BTK0b00L8P7d4zHW3Zaujt+oiMA/mU4Op1OIfJPT8Wx8&#10;dDzppRZtIDwSDI9GoyEAHIjR8WA2ToDsnsk6H94JU5No5NShlUlhtrvwAVkBuofEwN4oWaykUuni&#10;Nusz5ciOoe2r9IkJ4yePYEqTJqfT8eEgMT/yRe47irVi/MtzBvApDdooUCdEtEK7bnvV1qa4gWjO&#10;dHPnLV9J8F4wH66Yw6BBAKxiuMRRKoNkTG9RUhn37V/vEY/+w0tJg8HNqf+6ZU5Qot5rTMbxcAKx&#10;SUiXyeHRCBf30LN+6NHb+sxApCGW3vJkRnxQe7N0pv6MjV3GqHAxzRE7p2FvnoVunbDxXCyXCYTZ&#10;tixc6GvLI3VsiTbLbTClTK2LMnXa9OphulN7+k2M6/PwnlD3/z6L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Mlh2wrYAAAACwEAAA8AAAAAAAAAAQAgAAAAIgAAAGRycy9kb3ducmV2LnhtbFBLAQIU&#10;ABQAAAAIAIdO4kBsLsYPZQIAAMUEAAAOAAAAAAAAAAEAIAAAACcBAABkcnMvZTJvRG9jLnhtbFBL&#10;BQYAAAAABgAGAFkBAAD+BQAAAAA=&#10;">
            <v:path/>
            <v:fill on="t" focussize="0,0"/>
            <v:stroke weight="0.5pt" color="#000000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default" w:eastAsiaTheme="minorEastAsia"/>
                      <w:color w:val="FF0000"/>
                      <w:lang w:val="en-US" w:eastAsia="zh-CN"/>
                    </w:rPr>
                  </w:pPr>
                  <w:r>
                    <w:rPr>
                      <w:rFonts w:hint="eastAsia"/>
                      <w:color w:val="FF0000"/>
                      <w:lang w:val="en-US" w:eastAsia="zh-CN"/>
                    </w:rPr>
                    <w:t>以太帧头部信息</w:t>
                  </w:r>
                </w:p>
              </w:txbxContent>
            </v:textbox>
          </v:shape>
        </w:pict>
      </w:r>
      <w:r>
        <w:rPr>
          <w:sz w:val="21"/>
        </w:rPr>
        <w:pict>
          <v:shape id="文本框 11" o:spid="_x0000_s1034" o:spt="202" type="#_x0000_t202" style="position:absolute;left:0pt;margin-left:152.4pt;margin-top:113.15pt;height:21.75pt;width:142.45pt;z-index:251665408;mso-width-relative:page;mso-height-relative:page;" fillcolor="#FFFFFF" filled="t" stroked="t" coordsize="21600,21600" o:gfxdata="UEsDBAoAAAAAAIdO4kAAAAAAAAAAAAAAAAAEAAAAZHJzL1BLAwQUAAAACACHTuJATk96JtkAAAAL&#10;AQAADwAAAGRycy9kb3ducmV2LnhtbE2PzU7DMBCE70i8g7VI3KhdtwohjdMDEhKnItJcuLmxiaPa&#10;6yh2f+DpWU5wnJ3R7Df19ho8O9s5jREVLBcCmMU+mhEHBd3+5aEElrJGo31Eq+DLJtg2tze1rky8&#10;4Ls9t3lgVIKp0gpczlPFeeqdDTot4mSRvM84B51JzgM3s75QefBcClHwoEekD05P9tnZ/tiegoI1&#10;Pr69Tn6I3ceu3/nvboyla5W6v1uKDbBsr/kvDL/4hA4NMR3iCU1iXsFKrAk9K5CyWAGjRCElrTvQ&#10;pXgqgTc1/7+h+QFQSwMEFAAAAAgAh07iQGzoBpaBAgAAAQUAAA4AAABkcnMvZTJvRG9jLnhtbK1U&#10;S27bMBDdF+gdCO4b2apiJ0bkwI3hokDQBEiLrmmKsgTwV5K2lR6gvUFX3XTfc+UcfaSUb7PIol7I&#10;Q87Tm5k3Mzo57ZQkO+F8a3RJxwcjSoTmpmr1pqSfP63eHFHiA9MVk0aLkl4LT0/nr1+d7O1M5KYx&#10;shKOgET72d6WtAnBzrLM80Yo5g+MFRrO2jjFAo5uk1WO7cGuZJaPRpNsb1xlneHCe9wueycdGN1L&#10;CE1dt1wsDd8qoUPP6oRkASX5prWezlO2dS14uKhrLwKRJUWlIT0RBPY6PrP5CZttHLNNy4cU2EtS&#10;eFKTYq1G0DuqJQuMbF37D5VquTPe1OGAG5X1hSRFUMV49ESbq4ZZkWqB1N7eie7/Hy3/uLt0pK0w&#10;CWNKNFPo+M3PHze//tz8/k5wB4H21s+Au7JAhu6d6QC+vfe4jHV3tVPxHxUR+N+OpkfFEUS+Lmk+&#10;LaaT4rCXWnSBcABQbZHnAPCEmOR5AmT3TNb58F4YRaJRUodWJoXZ7twHZAXoLSQG9ka21aqVMh3c&#10;Zn0mHdkxtH2VfjE8XnkEk5rskcphMYqJMAxzjSGCqSwE8XpDCZMbbAkPLsV+9LZ/FGR6PCkmzwWJ&#10;SS6Zb/pkEsMAkxopRXF7EaMVunU3KL421TUEd6afWW/5qgXVOfPhkjkMKXLGGocLPGppUIgZLEoa&#10;4749dx/xmB14Kdlj6FHk1y1zghL5QWOqjsdFAdqQDsXhNDbIPfSsH3r0Vp0ZCIzBQXbJjPggb83a&#10;GfUF276IUeFimiN2SSFxb56FfhXxteBisUgg7IVl4VxfWR6pYzu1WWyDqdvU9ihTr82gHjYjtXbY&#10;4rh6D88Jdf/lmv8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Tk96JtkAAAALAQAADwAAAAAAAAAB&#10;ACAAAAAiAAAAZHJzL2Rvd25yZXYueG1sUEsBAhQAFAAAAAgAh07iQGzoBpaBAgAAAQUAAA4AAAAA&#10;AAAAAQAgAAAAKAEAAGRycy9lMm9Eb2MueG1sUEsFBgAAAAAGAAYAWQEAABsGAAAAAA==&#10;">
            <v:path/>
            <v:fill on="t" color2="#FFFFFF" focussize="0,0"/>
            <v:stroke weight="2pt" color="#F79646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default" w:eastAsiaTheme="minorEastAsia"/>
                      <w:color w:val="FF0000"/>
                      <w:lang w:val="en-US" w:eastAsia="zh-CN"/>
                    </w:rPr>
                  </w:pPr>
                  <w:r>
                    <w:rPr>
                      <w:rFonts w:hint="eastAsia"/>
                      <w:color w:val="FF0000"/>
                      <w:lang w:val="en-US" w:eastAsia="zh-CN"/>
                    </w:rPr>
                    <w:t>以太帧总信息，长度为74474747474bytes</w:t>
                  </w:r>
                </w:p>
              </w:txbxContent>
            </v:textbox>
          </v:shape>
        </w:pict>
      </w: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 w:line="360" w:lineRule="auto"/>
      </w:pPr>
    </w:p>
    <w:p>
      <w:pPr>
        <w:keepNext w:val="0"/>
        <w:keepLines w:val="0"/>
        <w:widowControl/>
        <w:suppressLineNumbers w:val="0"/>
        <w:spacing w:line="360" w:lineRule="auto"/>
        <w:ind w:firstLine="720" w:firstLineChars="0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4、</w:t>
      </w: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>结合捕捉的网络数据，分析 ARP 数据包，描述 ARP 协议工作过程；</w:t>
      </w:r>
    </w:p>
    <w:p>
      <w:pPr>
        <w:spacing w:after="0" w:line="360" w:lineRule="auto"/>
        <w:ind w:firstLine="720" w:firstLineChars="0"/>
        <w:rPr>
          <w:rFonts w:hint="eastAsia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cs="宋体"/>
          <w:b/>
          <w:bCs/>
          <w:sz w:val="24"/>
          <w:szCs w:val="24"/>
          <w:lang w:val="en-US" w:eastAsia="zh-CN"/>
        </w:rPr>
        <w:t>4.1 使用ensp创建拓扑，启动，并观察arp缓存表</w:t>
      </w:r>
    </w:p>
    <w:p>
      <w:pPr>
        <w:spacing w:after="0" w:line="360" w:lineRule="auto"/>
        <w:ind w:firstLine="720" w:firstLineChars="0"/>
        <w:rPr>
          <w:rFonts w:hint="default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>使用命令：di arp  ：查看arp缓存表</w:t>
      </w:r>
    </w:p>
    <w:p>
      <w:pPr>
        <w:spacing w:after="0" w:line="360" w:lineRule="auto"/>
        <w:ind w:firstLine="720" w:firstLineChars="0"/>
        <w:rPr>
          <w:rFonts w:hint="eastAsia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 xml:space="preserve">   </w:t>
      </w: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625975" cy="2529205"/>
            <wp:effectExtent l="0" t="0" r="3175" b="4445"/>
            <wp:docPr id="8" name="图片 8" descr="uTools_1668350868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uTools_16683508683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firstLine="720" w:firstLineChars="0"/>
        <w:rPr>
          <w:rFonts w:hint="eastAsia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 xml:space="preserve">     </w:t>
      </w: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831715" cy="3287395"/>
            <wp:effectExtent l="0" t="0" r="6985" b="8255"/>
            <wp:docPr id="10" name="图片 10" descr="uTools_1668351070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uTools_16683510701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firstLine="720" w:firstLineChars="0"/>
        <w:rPr>
          <w:rFonts w:hint="eastAsia" w:cs="宋体"/>
          <w:b w:val="0"/>
          <w:bCs w:val="0"/>
          <w:sz w:val="24"/>
          <w:szCs w:val="24"/>
          <w:lang w:val="en-US" w:eastAsia="zh-CN"/>
        </w:rPr>
      </w:pPr>
    </w:p>
    <w:p>
      <w:pPr>
        <w:spacing w:after="0" w:line="360" w:lineRule="auto"/>
        <w:ind w:firstLine="720" w:firstLineChars="0"/>
        <w:rPr>
          <w:rFonts w:hint="eastAsia" w:cs="宋体"/>
          <w:b/>
          <w:bCs/>
          <w:sz w:val="24"/>
          <w:szCs w:val="24"/>
          <w:lang w:val="en-US" w:eastAsia="zh-CN"/>
        </w:rPr>
      </w:pPr>
      <w:r>
        <w:rPr>
          <w:rFonts w:hint="eastAsia" w:cs="宋体"/>
          <w:b/>
          <w:bCs/>
          <w:sz w:val="24"/>
          <w:szCs w:val="24"/>
          <w:lang w:val="en-US" w:eastAsia="zh-CN"/>
        </w:rPr>
        <w:t>此时arp缓存表中没有数据</w:t>
      </w:r>
    </w:p>
    <w:p>
      <w:pPr>
        <w:spacing w:after="0" w:line="360" w:lineRule="auto"/>
        <w:rPr>
          <w:rFonts w:hint="default" w:cs="宋体"/>
          <w:b w:val="0"/>
          <w:bCs w:val="0"/>
          <w:sz w:val="24"/>
          <w:szCs w:val="24"/>
          <w:lang w:val="en-US" w:eastAsia="zh-CN"/>
        </w:rPr>
      </w:pPr>
    </w:p>
    <w:p>
      <w:pPr>
        <w:spacing w:after="0" w:line="360" w:lineRule="auto"/>
        <w:ind w:firstLine="720" w:firstLineChars="0"/>
        <w:rPr>
          <w:rFonts w:hint="default" w:cs="宋体"/>
          <w:b/>
          <w:bCs/>
          <w:sz w:val="24"/>
          <w:szCs w:val="24"/>
          <w:lang w:val="en-US" w:eastAsia="zh-CN"/>
        </w:rPr>
      </w:pPr>
      <w:r>
        <w:rPr>
          <w:rFonts w:hint="eastAsia" w:cs="宋体"/>
          <w:b/>
          <w:bCs/>
          <w:sz w:val="24"/>
          <w:szCs w:val="24"/>
          <w:lang w:val="en-US" w:eastAsia="zh-CN"/>
        </w:rPr>
        <w:t>4.2 对于路由器的端口进行IP地址和掩码的设置、在观察arp缓存表</w:t>
      </w:r>
    </w:p>
    <w:p>
      <w:pPr>
        <w:spacing w:after="0" w:line="360" w:lineRule="auto"/>
        <w:ind w:firstLine="720" w:firstLineChars="0"/>
        <w:rPr>
          <w:rFonts w:hint="eastAsia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>使用命令</w:t>
      </w:r>
    </w:p>
    <w:p>
      <w:pPr>
        <w:numPr>
          <w:ilvl w:val="0"/>
          <w:numId w:val="4"/>
        </w:numPr>
        <w:spacing w:after="0" w:line="360" w:lineRule="auto"/>
        <w:ind w:left="840" w:leftChars="0"/>
        <w:rPr>
          <w:rFonts w:hint="eastAsia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>int g0/0/0 ：进入端口</w:t>
      </w:r>
    </w:p>
    <w:p>
      <w:pPr>
        <w:numPr>
          <w:ilvl w:val="0"/>
          <w:numId w:val="4"/>
        </w:numPr>
        <w:spacing w:after="0" w:line="360" w:lineRule="auto"/>
        <w:ind w:left="840" w:leftChars="0"/>
        <w:rPr>
          <w:rFonts w:hint="default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>ip 10.1.1.1 24 ：设置ip地址和掩码</w:t>
      </w:r>
    </w:p>
    <w:p>
      <w:pPr>
        <w:widowControl w:val="0"/>
        <w:numPr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default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 xml:space="preserve">             </w:t>
      </w:r>
      <w:r>
        <w:rPr>
          <w:rFonts w:hint="default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476750" cy="3030855"/>
            <wp:effectExtent l="0" t="0" r="0" b="7620"/>
            <wp:docPr id="11" name="图片 11" descr="uTools_1668351206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uTools_16683512060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eastAsia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cs="宋体"/>
          <w:b/>
          <w:bCs/>
          <w:sz w:val="24"/>
          <w:szCs w:val="24"/>
          <w:lang w:val="en-US" w:eastAsia="zh-CN"/>
        </w:rPr>
        <w:t>此时arp缓存表中只存在本机的arp地址。</w:t>
      </w:r>
    </w:p>
    <w:p>
      <w:pPr>
        <w:spacing w:after="0" w:line="360" w:lineRule="auto"/>
        <w:ind w:firstLine="720" w:firstLineChars="0"/>
        <w:rPr>
          <w:rFonts w:hint="eastAsia" w:cs="宋体"/>
          <w:b w:val="0"/>
          <w:bCs w:val="0"/>
          <w:sz w:val="24"/>
          <w:szCs w:val="24"/>
          <w:lang w:val="en-US" w:eastAsia="zh-CN"/>
        </w:rPr>
      </w:pPr>
    </w:p>
    <w:p>
      <w:pPr>
        <w:spacing w:after="0" w:line="360" w:lineRule="auto"/>
        <w:ind w:firstLine="720" w:firstLineChars="0"/>
        <w:rPr>
          <w:rFonts w:hint="eastAsia" w:cs="宋体"/>
          <w:b/>
          <w:bCs/>
          <w:sz w:val="24"/>
          <w:szCs w:val="24"/>
          <w:lang w:val="en-US" w:eastAsia="zh-CN"/>
        </w:rPr>
      </w:pPr>
      <w:r>
        <w:rPr>
          <w:rFonts w:hint="eastAsia" w:cs="宋体"/>
          <w:b/>
          <w:bCs/>
          <w:sz w:val="24"/>
          <w:szCs w:val="24"/>
          <w:lang w:val="en-US" w:eastAsia="zh-CN"/>
        </w:rPr>
        <w:t>4.3 对同一网段的ip地址进行ping命令</w:t>
      </w:r>
    </w:p>
    <w:p>
      <w:pPr>
        <w:spacing w:after="0" w:line="360" w:lineRule="auto"/>
        <w:ind w:firstLine="720" w:firstLineChars="0"/>
        <w:rPr>
          <w:rFonts w:hint="eastAsia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>使用上述设置的10.1.1.1 分别对10.1.1.2、10.1.1.3 继续ping，之后观察arp协议包，以及查看10.1.1.1的arp缓存表</w:t>
      </w:r>
    </w:p>
    <w:p>
      <w:pPr>
        <w:spacing w:after="0" w:line="360" w:lineRule="auto"/>
        <w:ind w:firstLine="720" w:firstLineChars="0"/>
        <w:rPr>
          <w:rFonts w:hint="default" w:cs="宋体"/>
          <w:b w:val="0"/>
          <w:bCs w:val="0"/>
          <w:sz w:val="24"/>
          <w:szCs w:val="24"/>
          <w:lang w:val="en-US" w:eastAsia="zh-CN"/>
        </w:rPr>
      </w:pPr>
    </w:p>
    <w:p>
      <w:pPr>
        <w:spacing w:after="0" w:line="360" w:lineRule="auto"/>
        <w:ind w:firstLine="720" w:firstLineChars="0"/>
        <w:rPr>
          <w:rFonts w:hint="eastAsia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>在arp1中继续命令：</w:t>
      </w:r>
    </w:p>
    <w:p>
      <w:pPr>
        <w:spacing w:after="0" w:line="360" w:lineRule="auto"/>
        <w:ind w:firstLine="720" w:firstLineChars="0"/>
        <w:rPr>
          <w:rFonts w:hint="eastAsia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>Ping 10.1.1.2</w:t>
      </w:r>
    </w:p>
    <w:p>
      <w:pPr>
        <w:spacing w:after="0" w:line="360" w:lineRule="auto"/>
        <w:ind w:firstLine="720" w:firstLineChars="0"/>
        <w:rPr>
          <w:rFonts w:hint="eastAsia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>Ping 10.1.1.3</w:t>
      </w:r>
    </w:p>
    <w:p>
      <w:pPr>
        <w:spacing w:after="0" w:line="360" w:lineRule="auto"/>
        <w:ind w:firstLine="720" w:firstLineChars="0"/>
        <w:rPr>
          <w:rFonts w:hint="default" w:cs="宋体"/>
          <w:b w:val="0"/>
          <w:bCs w:val="0"/>
          <w:sz w:val="24"/>
          <w:szCs w:val="24"/>
          <w:lang w:val="en-US" w:eastAsia="zh-CN"/>
        </w:rPr>
      </w:pPr>
    </w:p>
    <w:p>
      <w:pPr>
        <w:spacing w:after="0" w:line="360" w:lineRule="auto"/>
        <w:ind w:firstLine="720" w:firstLineChars="0"/>
        <w:rPr>
          <w:rFonts w:hint="default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 xml:space="preserve">    </w:t>
      </w:r>
      <w:r>
        <w:rPr>
          <w:rFonts w:hint="default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904105" cy="3423285"/>
            <wp:effectExtent l="0" t="0" r="1270" b="5715"/>
            <wp:docPr id="13" name="图片 13" descr="60fd2d23ba379536726f15d7c52ed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0fd2d23ba379536726f15d7c52ed6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firstLine="720" w:firstLineChars="0"/>
        <w:rPr>
          <w:rFonts w:hint="default" w:cs="宋体"/>
          <w:b w:val="0"/>
          <w:bCs w:val="0"/>
          <w:sz w:val="24"/>
          <w:szCs w:val="24"/>
          <w:lang w:val="en-US" w:eastAsia="zh-CN"/>
        </w:rPr>
      </w:pPr>
    </w:p>
    <w:p>
      <w:pPr>
        <w:spacing w:after="0" w:line="360" w:lineRule="auto"/>
        <w:ind w:firstLine="720" w:firstLineChars="0"/>
        <w:rPr>
          <w:rFonts w:hint="eastAsia" w:cs="宋体"/>
          <w:b/>
          <w:bCs/>
          <w:sz w:val="24"/>
          <w:szCs w:val="24"/>
          <w:lang w:val="en-US" w:eastAsia="zh-CN"/>
        </w:rPr>
      </w:pPr>
      <w:r>
        <w:rPr>
          <w:rFonts w:hint="eastAsia" w:cs="宋体"/>
          <w:b/>
          <w:bCs/>
          <w:sz w:val="24"/>
          <w:szCs w:val="24"/>
          <w:lang w:val="en-US" w:eastAsia="zh-CN"/>
        </w:rPr>
        <w:t>此时可以看到在端口的arp缓存表中同时存在10.1.1.1、10.1.1.2、10.1.1.3</w:t>
      </w:r>
    </w:p>
    <w:p>
      <w:pPr>
        <w:spacing w:after="0" w:line="360" w:lineRule="auto"/>
        <w:ind w:firstLine="720" w:firstLineChars="0"/>
        <w:rPr>
          <w:rFonts w:hint="eastAsia" w:cs="宋体"/>
          <w:b/>
          <w:bCs/>
          <w:sz w:val="24"/>
          <w:szCs w:val="24"/>
          <w:lang w:val="en-US" w:eastAsia="zh-CN"/>
        </w:rPr>
      </w:pPr>
    </w:p>
    <w:p>
      <w:pPr>
        <w:spacing w:after="0" w:line="360" w:lineRule="auto"/>
        <w:ind w:firstLine="720" w:firstLineChars="0"/>
        <w:rPr>
          <w:rFonts w:hint="default" w:cs="宋体"/>
          <w:b/>
          <w:bCs/>
          <w:sz w:val="24"/>
          <w:szCs w:val="24"/>
          <w:lang w:val="en-US" w:eastAsia="zh-CN"/>
        </w:rPr>
      </w:pPr>
    </w:p>
    <w:p>
      <w:pPr>
        <w:spacing w:after="0" w:line="360" w:lineRule="auto"/>
        <w:ind w:firstLine="720" w:firstLineChars="0"/>
        <w:rPr>
          <w:rFonts w:hint="eastAsia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cs="宋体"/>
          <w:b/>
          <w:bCs/>
          <w:sz w:val="24"/>
          <w:szCs w:val="24"/>
          <w:lang w:val="en-US" w:eastAsia="zh-CN"/>
        </w:rPr>
        <w:t>4.4 抓取arp包，对arp数据包进行分析。</w:t>
      </w:r>
    </w:p>
    <w:p>
      <w:pPr>
        <w:spacing w:after="0"/>
        <w:ind w:left="720" w:leftChars="0" w:firstLine="720" w:firstLineChars="0"/>
        <w:rPr>
          <w:rFonts w:hint="default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cs="宋体"/>
          <w:b w:val="0"/>
          <w:bCs w:val="0"/>
          <w:sz w:val="24"/>
          <w:szCs w:val="24"/>
          <w:lang w:val="en-US" w:eastAsia="zh-CN"/>
        </w:rPr>
        <w:t>在过滤器中使用代码：arp 进行arp包的抓取。</w:t>
      </w:r>
    </w:p>
    <w:p>
      <w:pPr>
        <w:spacing w:after="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>
      <w:pPr>
        <w:spacing w:after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w:pict>
          <v:shape id="_x0000_s1044" o:spid="_x0000_s1044" o:spt="202" type="#_x0000_t202" style="position:absolute;left:0pt;margin-left:203.05pt;margin-top:113.15pt;height:23.25pt;width:82.2pt;z-index:251681792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源MAC地址</w:t>
                  </w:r>
                </w:p>
              </w:txbxContent>
            </v:textbox>
          </v:shape>
        </w:pict>
      </w:r>
      <w:r>
        <w:rPr>
          <w:sz w:val="24"/>
        </w:rPr>
        <w:pict>
          <v:line id="_x0000_s1042" o:spid="_x0000_s1042" o:spt="20" style="position:absolute;left:0pt;margin-left:150.85pt;margin-top:114.3pt;height:5.55pt;width:49.1pt;z-index:251680768;mso-width-relative:page;mso-height-relative:page;" filled="f" stroked="t" coordsize="21600,21600">
            <v:path arrowok="t"/>
            <v:fill on="f" focussize="0,0"/>
            <v:stroke color="#FF0000" endarrow="open"/>
            <v:imagedata o:title=""/>
            <o:lock v:ext="edit" aspectratio="f"/>
          </v:line>
        </w:pic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768975" cy="3040380"/>
            <wp:effectExtent l="0" t="0" r="3175" b="7620"/>
            <wp:docPr id="14" name="图片 14" descr="5474b192dee78f21f527350f67f1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474b192dee78f21f527350f67f169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pict>
          <v:shape id="_x0000_s1041" o:spid="_x0000_s1041" o:spt="202" type="#_x0000_t202" style="position:absolute;left:0pt;margin-left:180.6pt;margin-top:47.15pt;height:21pt;width:228.4pt;z-index:251679744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广播，目标MAC地址为：ff:ff:ff:ff:ff:ff</w:t>
                  </w:r>
                </w:p>
              </w:txbxContent>
            </v:textbox>
          </v:shape>
        </w:pict>
      </w:r>
      <w:r>
        <w:rPr>
          <w:sz w:val="24"/>
        </w:rPr>
        <w:pict>
          <v:line id="_x0000_s1040" o:spid="_x0000_s1040" o:spt="20" style="position:absolute;left:0pt;flip:y;margin-left:139.2pt;margin-top:59.1pt;height:26.3pt;width:38.25pt;z-index:251678720;mso-width-relative:page;mso-height-relative:page;" filled="f" stroked="t" coordsize="21600,21600">
            <v:path arrowok="t"/>
            <v:fill on="f" focussize="0,0"/>
            <v:stroke color="#FF0000" endarrow="open"/>
            <v:imagedata o:title=""/>
            <o:lock v:ext="edit" aspectratio="f"/>
          </v:line>
        </w:pict>
      </w:r>
      <w:r>
        <w:rPr>
          <w:sz w:val="24"/>
        </w:rPr>
        <w:pict>
          <v:shape id="_x0000_s1039" o:spid="_x0000_s1039" o:spt="202" type="#_x0000_t202" style="position:absolute;left:0pt;margin-left:85.7pt;margin-top:29.15pt;height:22.2pt;width:74.35pt;z-index:251677696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头部信息</w:t>
                  </w:r>
                </w:p>
              </w:txbxContent>
            </v:textbox>
          </v:shape>
        </w:pict>
      </w:r>
      <w:r>
        <w:rPr>
          <w:sz w:val="24"/>
        </w:rPr>
        <w:pict>
          <v:line id="_x0000_s1038" o:spid="_x0000_s1038" o:spt="20" style="position:absolute;left:0pt;flip:y;margin-left:44.7pt;margin-top:49.35pt;height:26.3pt;width:38.25pt;z-index:251676672;mso-width-relative:page;mso-height-relative:page;" filled="f" stroked="t" coordsize="21600,21600">
            <v:path arrowok="t"/>
            <v:fill on="f" focussize="0,0"/>
            <v:stroke color="#FF0000" endarrow="open"/>
            <v:imagedata o:title=""/>
            <o:lock v:ext="edit" aspectratio="f"/>
          </v:line>
        </w:pict>
      </w:r>
      <w:r>
        <w:rPr>
          <w:sz w:val="24"/>
        </w:rPr>
        <w:pict>
          <v:shape id="_x0000_s1037" o:spid="_x0000_s1037" o:spt="202" type="#_x0000_t202" style="position:absolute;left:0pt;margin-left:67pt;margin-top:-0.1pt;height:23pt;width:192.1pt;z-index:251675648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第一帧报文详细信息，长度为136</w:t>
                  </w:r>
                </w:p>
              </w:txbxContent>
            </v:textbox>
          </v:shape>
        </w:pict>
      </w:r>
      <w:r>
        <w:rPr>
          <w:sz w:val="24"/>
        </w:rPr>
        <w:pict>
          <v:line id="_x0000_s1036" o:spid="_x0000_s1036" o:spt="20" style="position:absolute;left:0pt;flip:y;margin-left:34.95pt;margin-top:22.4pt;height:45pt;width:30.75pt;z-index:251674624;mso-width-relative:page;mso-height-relative:page;" fillcolor="#000000" filled="t" stroked="t" coordsize="21600,21600">
            <v:path arrowok="t"/>
            <v:fill on="t" color2="#FFFFFF" focussize="0,0"/>
            <v:stroke color="#FF0000" endarrow="open"/>
            <v:imagedata o:title=""/>
            <o:lock v:ext="edit" aspectratio="f"/>
          </v:line>
        </w:pict>
      </w:r>
    </w:p>
    <w:p>
      <w:pPr>
        <w:spacing w:after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spacing w:after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spacing w:after="0" w:line="360" w:lineRule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因此我们分析arp协议工作过程：</w:t>
      </w:r>
    </w:p>
    <w:p>
      <w:pPr>
        <w:spacing w:after="0" w:line="360" w:lineRule="auto"/>
        <w:ind w:firstLine="720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1)、 如果主机A想发送数据给主机B，主机A首先会检查自己的ARP缓存表，查看是否有主机B的IP地址和MAC地址的对应关系，如果有，则会将主机B的MAC地址作为源MAC地址封装到数据帧中。如果没有，主机A则会发送一个ARP请求信息，请求的目标IP地址是主机B的IP地址，目标MAC地址是MAC地址的广播帧(即FF-FF-FF-FF-FF-FF)，源IP地址和MAC地址是主机A的IP地址和MAC地址。</w:t>
      </w:r>
    </w:p>
    <w:p>
      <w:pPr>
        <w:spacing w:after="0" w:line="360" w:lineRule="auto"/>
        <w:ind w:firstLine="720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2)、 当交换机接受到此数据帧之后，发现此数据帧是广播帧，因此，会将此数据帧从非接收的所有接口发送出去。</w:t>
      </w:r>
    </w:p>
    <w:p>
      <w:pPr>
        <w:spacing w:after="0" w:line="360" w:lineRule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ab/>
        <w:t>3) 、当主机B接受到此数据帧后，会校对IP地址是否是自己的，并将主机A的IP地址和MAC地址的对应关系记录到自己的ARP缓存表中，同时会发送一个ARP应答，其中包括自己的MAC地址。</w:t>
      </w:r>
    </w:p>
    <w:p>
      <w:pPr>
        <w:numPr>
          <w:numId w:val="0"/>
        </w:numPr>
        <w:spacing w:after="0" w:line="360" w:lineRule="auto"/>
        <w:ind w:right="0" w:rightChars="0" w:firstLine="720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4）、主机A在收到这个回应的数据帧之后，在自己的ARP缓存表中记录主机B的IP地址和MAC地址的对应关系。而此时交换机已经学习到了主机A和主机B的MAC地址了。</w:t>
      </w:r>
    </w:p>
    <w:p>
      <w:pPr>
        <w:widowControl w:val="0"/>
        <w:numPr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4.5 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ping不同网关的ip地址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，过程与上述一致（判断是否为同一网关的根据：ip地址与子码掩码每一位and，转换为十进制，就是网络表示，网络标识一致，就是同一网关）</w:t>
      </w:r>
    </w:p>
    <w:p>
      <w:pPr>
        <w:widowControl w:val="0"/>
        <w:numPr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不同网关arp工作协议：</w:t>
      </w:r>
    </w:p>
    <w:p>
      <w:pPr>
        <w:widowControl w:val="0"/>
        <w:numPr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1）、如果主机A要ig主机C,那么主机A发现主机C的IP和自己不是同一网段，他就去找网关转发，但是他也不知道网关的MAC地址情况下呢？他就会向之前那个步骤一样先发送一个ARP广播，学到网关的MAC地址，再发封装ICMP报文给网关路由器。</w:t>
      </w:r>
    </w:p>
    <w:p>
      <w:pPr>
        <w:widowControl w:val="0"/>
        <w:numPr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2）、当路由器收到主机A发过来的CMP报文，发现其目的地址是本身MAC地址，根据目的的P2.1.1.1,查路由表，发现2.1.1.1/24的路由表项，得到一个出端口，去掉原来的MAC头部，加上自己的MAC地址向主机C转发。（如果网关也没有主机C的MAC地址，还是要向前面一个步骤一样，ARP广播一下即可相互学到。路由器2端口能学到主机D的MAC地址，主机D也能学到路由器2端口的MAC地址。</w:t>
      </w:r>
    </w:p>
    <w:p>
      <w:pPr>
        <w:widowControl w:val="0"/>
        <w:numPr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3）、最后，在主机C已学到路由器2端口MAC地址，路由器2端口转发给路由器1端口，路由1端口学到主机A的MAC地址的情况下，他们就不需要再做ARP解析，就将CMP的回显请求回复过来。</w:t>
      </w:r>
    </w:p>
    <w:p>
      <w:pPr>
        <w:widowControl w:val="0"/>
        <w:numPr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tabs>
          <w:tab w:val="left" w:pos="616"/>
          <w:tab w:val="left" w:pos="617"/>
        </w:tabs>
        <w:spacing w:before="131" w:after="0" w:line="360" w:lineRule="auto"/>
        <w:ind w:left="616" w:right="0" w:hanging="504"/>
        <w:jc w:val="left"/>
      </w:pPr>
      <w:bookmarkStart w:id="3" w:name="_TOC_250002"/>
      <w:bookmarkEnd w:id="3"/>
      <w:r>
        <w:t>实验结论及心得体会</w:t>
      </w:r>
    </w:p>
    <w:p>
      <w:pPr>
        <w:pStyle w:val="5"/>
        <w:spacing w:before="130" w:line="360" w:lineRule="auto"/>
        <w:ind w:right="638" w:firstLine="7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实验，通过ensp模拟，实现多台路由器之间的通信，从而获取arp数据包，并对arp数据包的结果进行了分析，同时对于同一网关内的arp协议工作方式和不同网关的arp协议工作方式进行了研究。进一步理解了arp协议的工作原理以及方式。</w:t>
      </w:r>
    </w:p>
    <w:p>
      <w:pPr>
        <w:pStyle w:val="5"/>
        <w:spacing w:before="130" w:line="360" w:lineRule="auto"/>
        <w:ind w:right="638" w:firstLine="7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中，需要通过改变掩码，从而实现建立不同网关的ip地址，然而，在同一网关ip地址ping成功后，不同网关的ip地址有时候并不能够ping成功，对这个问题我会有这样的设想：哪里出现了问题，是否说明一定是链路没有连通的情况，经过网上搜索资料，其实发现这并不是严谨的：</w:t>
      </w:r>
      <w:r>
        <w:rPr>
          <w:rFonts w:hint="default"/>
          <w:lang w:val="en-US" w:eastAsia="zh-CN"/>
        </w:rPr>
        <w:t>首先，Pi</w:t>
      </w:r>
      <w:r>
        <w:rPr>
          <w:rFonts w:hint="eastAsia"/>
          <w:lang w:val="en-US" w:eastAsia="zh-CN"/>
        </w:rPr>
        <w:t>n</w:t>
      </w:r>
      <w:r>
        <w:rPr>
          <w:rFonts w:hint="default"/>
          <w:lang w:val="en-US" w:eastAsia="zh-CN"/>
        </w:rPr>
        <w:t>g功能发送的是ICMP包，并不是完整的TCPP议包，如果没有三层交换机Q路由Ping功能得出结论就有待商榷。假如你Ping的是和本机同一网段的P地址，如果Ping不通，目的IP与本地链路不通，结论成立。如果Pig的目的P地址与本地lP地址不在同一网段，比如说本地1P地址为：192.168.2.106，目的P地址为：192.168.20.157，使用PIg功能，两个主机相互Ping,如果Ping不通，不能得出两者连路不通的说法。</w:t>
      </w:r>
    </w:p>
    <w:sectPr>
      <w:footerReference r:id="rId7" w:type="default"/>
      <w:pgSz w:w="11910" w:h="16840"/>
      <w:pgMar w:top="1580" w:right="380" w:bottom="1360" w:left="1020" w:header="896" w:footer="1173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JhengHei U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2" o:spid="_x0000_s2052" o:spt="202" type="#_x0000_t202" style="position:absolute;left:0pt;margin-left:293.7pt;margin-top:772.25pt;height:18.85pt;width:7.9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69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w w:val="113"/>
                  </w:rPr>
                  <w:t>1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3" o:spid="_x0000_s2053" o:spt="202" type="#_x0000_t202" style="position:absolute;left:0pt;margin-left:292.7pt;margin-top:772.25pt;height:18.85pt;width:9.9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69"/>
                  <w:ind w:left="40"/>
                  <w:rPr>
                    <w:rFonts w:ascii="Georgia"/>
                  </w:rPr>
                </w:pPr>
                <w:r>
                  <w:fldChar w:fldCharType="begin"/>
                </w:r>
                <w:r>
                  <w:rPr>
                    <w:rFonts w:ascii="Georgia"/>
                    <w:w w:val="87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line id="_x0000_s2049" o:spid="_x0000_s2049" o:spt="20" style="position:absolute;left:0pt;margin-left:56.65pt;margin-top:62.8pt;height:0pt;width:481.85pt;mso-position-horizontal-relative:page;mso-position-vertical-relative:page;z-index:-251657216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2050" o:spid="_x0000_s2050" o:spt="202" type="#_x0000_t202" style="position:absolute;left:0pt;margin-left:59.55pt;margin-top:43.8pt;height:18.85pt;width:124.55pt;mso-position-horizontal-relative:page;mso-position-vertical-relative:page;z-index:-2516561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49"/>
                  <w:ind w:left="20"/>
                </w:pPr>
                <w:r>
                  <w:rPr>
                    <w:rFonts w:ascii="Georgia" w:hAnsi="Georgia" w:eastAsia="Georgia"/>
                  </w:rPr>
                  <w:t>“</w:t>
                </w:r>
                <w:r>
                  <w:t>计算机网络</w:t>
                </w:r>
                <w:r>
                  <w:rPr>
                    <w:rFonts w:ascii="Georgia" w:hAnsi="Georgia" w:eastAsia="Georgia"/>
                  </w:rPr>
                  <w:t xml:space="preserve">” </w:t>
                </w:r>
                <w:r>
                  <w:t>实验报告</w:t>
                </w:r>
              </w:p>
            </w:txbxContent>
          </v:textbox>
        </v:shape>
      </w:pict>
    </w:r>
    <w:r>
      <w:pict>
        <v:shape id="_x0000_s2051" o:spid="_x0000_s2051" o:spt="202" type="#_x0000_t202" style="position:absolute;left:0pt;margin-left:503.9pt;margin-top:43.8pt;height:18.85pt;width:35.7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49"/>
                  <w:ind w:left="20"/>
                  <w:rPr>
                    <w:rFonts w:ascii="Georgia" w:eastAsia="Georgia"/>
                  </w:rPr>
                </w:pPr>
                <w:r>
                  <w:rPr>
                    <w:spacing w:val="-21"/>
                    <w:w w:val="105"/>
                  </w:rPr>
                  <w:t xml:space="preserve">实验 </w:t>
                </w:r>
                <w:r>
                  <w:rPr>
                    <w:rFonts w:ascii="Georgia" w:eastAsia="Georgia"/>
                    <w:w w:val="105"/>
                  </w:rPr>
                  <w:t>1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31913E"/>
    <w:multiLevelType w:val="singleLevel"/>
    <w:tmpl w:val="8631913E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"/>
      <w:lvlJc w:val="left"/>
      <w:pPr>
        <w:ind w:left="616" w:hanging="503"/>
        <w:jc w:val="left"/>
      </w:pPr>
      <w:rPr>
        <w:rFonts w:hint="default" w:ascii="Palatino Linotype" w:hAnsi="Palatino Linotype" w:eastAsia="Palatino Linotype" w:cs="Palatino Linotype"/>
        <w:w w:val="92"/>
        <w:sz w:val="34"/>
        <w:szCs w:val="34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608" w:hanging="503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597" w:hanging="503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585" w:hanging="503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574" w:hanging="503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62" w:hanging="503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51" w:hanging="503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39" w:hanging="503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528" w:hanging="503"/>
      </w:pPr>
      <w:rPr>
        <w:rFonts w:hint="default"/>
        <w:lang w:val="en-US" w:eastAsia="en-US" w:bidi="en-US"/>
      </w:rPr>
    </w:lvl>
  </w:abstractNum>
  <w:abstractNum w:abstractNumId="2">
    <w:nsid w:val="FAB48676"/>
    <w:multiLevelType w:val="singleLevel"/>
    <w:tmpl w:val="FAB48676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1947206C"/>
    <w:multiLevelType w:val="singleLevel"/>
    <w:tmpl w:val="1947206C"/>
    <w:lvl w:ilvl="0" w:tentative="0">
      <w:start w:val="1"/>
      <w:numFmt w:val="decimalEnclosedCircleChinese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NWJkMjUxOWRmZGM1MmQyNDc5M2MyZmZiMGM0OGM2NzIifQ=="/>
  </w:docVars>
  <w:rsids>
    <w:rsidRoot w:val="00000000"/>
    <w:rsid w:val="19255328"/>
    <w:rsid w:val="64064E7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直接箭头连接符 10"/>
        <o:r id="V:Rule2" type="connector" idref="#直接箭头连接符 16"/>
        <o:r id="V:Rule3" type="connector" idref="#直接箭头连接符 14"/>
        <o:r id="V:Rule4" type="connector" idref="#直接箭头连接符 18"/>
        <o:r id="V:Rule5" type="connector" idref="#直接箭头连接符 12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qFormat/>
    <w:uiPriority w:val="1"/>
    <w:pPr>
      <w:spacing w:before="1"/>
      <w:ind w:left="616" w:hanging="504"/>
      <w:outlineLvl w:val="1"/>
    </w:pPr>
    <w:rPr>
      <w:rFonts w:ascii="Microsoft JhengHei UI" w:hAnsi="Microsoft JhengHei UI" w:eastAsia="Microsoft JhengHei UI" w:cs="Microsoft JhengHei UI"/>
      <w:b/>
      <w:bCs/>
      <w:sz w:val="34"/>
      <w:szCs w:val="34"/>
      <w:lang w:val="en-US" w:eastAsia="en-US" w:bidi="en-US"/>
    </w:rPr>
  </w:style>
  <w:style w:type="paragraph" w:styleId="3">
    <w:name w:val="heading 2"/>
    <w:basedOn w:val="1"/>
    <w:next w:val="1"/>
    <w:qFormat/>
    <w:uiPriority w:val="1"/>
    <w:pPr>
      <w:ind w:left="2775"/>
      <w:outlineLvl w:val="2"/>
    </w:pPr>
    <w:rPr>
      <w:rFonts w:ascii="宋体" w:hAnsi="宋体" w:eastAsia="宋体" w:cs="宋体"/>
      <w:sz w:val="32"/>
      <w:szCs w:val="32"/>
      <w:lang w:val="en-US" w:eastAsia="en-US" w:bidi="en-US"/>
    </w:rPr>
  </w:style>
  <w:style w:type="paragraph" w:styleId="4">
    <w:name w:val="heading 3"/>
    <w:basedOn w:val="1"/>
    <w:next w:val="1"/>
    <w:qFormat/>
    <w:uiPriority w:val="1"/>
    <w:pPr>
      <w:spacing w:before="1"/>
      <w:ind w:right="638"/>
      <w:jc w:val="center"/>
      <w:outlineLvl w:val="3"/>
    </w:pPr>
    <w:rPr>
      <w:rFonts w:ascii="Georgia" w:hAnsi="Georgia" w:eastAsia="Georgia" w:cs="Georgia"/>
      <w:sz w:val="28"/>
      <w:szCs w:val="28"/>
      <w:lang w:val="en-US" w:eastAsia="en-US" w:bidi="en-US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宋体" w:hAnsi="宋体" w:eastAsia="宋体" w:cs="宋体"/>
      <w:sz w:val="24"/>
      <w:szCs w:val="24"/>
      <w:lang w:val="en-US" w:eastAsia="en-US" w:bidi="en-US"/>
    </w:rPr>
  </w:style>
  <w:style w:type="paragraph" w:styleId="6">
    <w:name w:val="toc 1"/>
    <w:basedOn w:val="1"/>
    <w:next w:val="1"/>
    <w:qFormat/>
    <w:uiPriority w:val="1"/>
    <w:pPr>
      <w:spacing w:before="104"/>
      <w:ind w:left="787" w:hanging="196"/>
    </w:pPr>
    <w:rPr>
      <w:rFonts w:ascii="宋体" w:hAnsi="宋体" w:eastAsia="宋体" w:cs="宋体"/>
      <w:sz w:val="24"/>
      <w:szCs w:val="24"/>
      <w:lang w:val="en-US" w:eastAsia="en-US" w:bidi="en-US"/>
    </w:rPr>
  </w:style>
  <w:style w:type="table" w:customStyle="1" w:styleId="9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spacing w:before="1"/>
      <w:ind w:left="616" w:hanging="504"/>
    </w:pPr>
    <w:rPr>
      <w:rFonts w:ascii="宋体" w:hAnsi="宋体" w:eastAsia="宋体" w:cs="宋体"/>
      <w:lang w:val="en-US" w:eastAsia="en-US" w:bidi="en-US"/>
    </w:rPr>
  </w:style>
  <w:style w:type="paragraph" w:customStyle="1" w:styleId="11">
    <w:name w:val="Table Paragraph"/>
    <w:basedOn w:val="1"/>
    <w:qFormat/>
    <w:uiPriority w:val="1"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1026"/>
    <customShpInfo spid="_x0000_s1035"/>
    <customShpInfo spid="_x0000_s1028"/>
    <customShpInfo spid="_x0000_s1027"/>
    <customShpInfo spid="_x0000_s1032"/>
    <customShpInfo spid="_x0000_s1030"/>
    <customShpInfo spid="_x0000_s1033"/>
    <customShpInfo spid="_x0000_s1031"/>
    <customShpInfo spid="_x0000_s1029"/>
    <customShpInfo spid="_x0000_s1034"/>
    <customShpInfo spid="_x0000_s1044"/>
    <customShpInfo spid="_x0000_s1042"/>
    <customShpInfo spid="_x0000_s1041"/>
    <customShpInfo spid="_x0000_s1040"/>
    <customShpInfo spid="_x0000_s1039"/>
    <customShpInfo spid="_x0000_s1038"/>
    <customShpInfo spid="_x0000_s1037"/>
    <customShpInfo spid="_x0000_s103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1030</Words>
  <Characters>1446</Characters>
  <TotalTime>10</TotalTime>
  <ScaleCrop>false</ScaleCrop>
  <LinksUpToDate>false</LinksUpToDate>
  <CharactersWithSpaces>1532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2022-11-13T13:42:00Z</dcterms:created>
  <dc:creator>yuwan</dc:creator>
  <cp:lastModifiedBy>郁万祥</cp:lastModifiedBy>
  <dcterms:modified xsi:type="dcterms:W3CDTF">2022-11-13T15:43:36Z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Creator">
    <vt:lpwstr> XeTeX output 2022.11.13:1342</vt:lpwstr>
  </property>
  <property fmtid="{D5CDD505-2E9C-101B-9397-08002B2CF9AE}" pid="4" name="LastSaved">
    <vt:filetime>2022-11-13T00:00:00Z</vt:filetime>
  </property>
  <property fmtid="{D5CDD505-2E9C-101B-9397-08002B2CF9AE}" pid="5" name="KSOProductBuildVer">
    <vt:lpwstr>2052-11.1.0.12763</vt:lpwstr>
  </property>
  <property fmtid="{D5CDD505-2E9C-101B-9397-08002B2CF9AE}" pid="6" name="ICV">
    <vt:lpwstr>1882ADBC95B4483B922DAB37931F3D2F</vt:lpwstr>
  </property>
</Properties>
</file>