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23C73" w14:textId="77777777" w:rsidR="00965A44" w:rsidRDefault="00965A44" w:rsidP="00666CF7">
      <w:pPr>
        <w:pStyle w:val="2"/>
      </w:pPr>
      <w:r>
        <w:rPr>
          <w:rFonts w:hint="eastAsia"/>
        </w:rPr>
        <w:t>【例1】（2</w:t>
      </w:r>
      <w:r>
        <w:t>021</w:t>
      </w:r>
      <w:r>
        <w:rPr>
          <w:rFonts w:hint="eastAsia"/>
        </w:rPr>
        <w:t>国考）</w:t>
      </w:r>
      <w:r>
        <w:t>互益素是一种生物释放的、能引起他种接受生物产生对释放者和接受者都有益的反应的信息化学物质。</w:t>
      </w:r>
    </w:p>
    <w:p w14:paraId="4305BD34" w14:textId="1DA2954C" w:rsidR="00965A44" w:rsidRDefault="00965A44" w:rsidP="00965A44">
      <w:r>
        <w:t>根据上述定义，下列涉及互益素的是（  ）。</w:t>
      </w:r>
    </w:p>
    <w:p w14:paraId="53BA217A" w14:textId="77777777" w:rsidR="00965A44" w:rsidRDefault="00965A44" w:rsidP="00965A44">
      <w:pPr>
        <w:rPr>
          <w:rStyle w:val="answer-item"/>
          <w:rFonts w:cs="Segoe UI"/>
        </w:rPr>
      </w:pPr>
      <w:r w:rsidRPr="00965A44">
        <w:rPr>
          <w:rStyle w:val="answer-item-lable"/>
          <w:rFonts w:cs="Segoe UI"/>
          <w:color w:val="333333"/>
        </w:rPr>
        <w:t>A.</w:t>
      </w:r>
      <w:r w:rsidRPr="00965A44">
        <w:rPr>
          <w:rStyle w:val="answer-item"/>
          <w:rFonts w:cs="Segoe UI"/>
        </w:rPr>
        <w:t>苹果实蝇在植物果实上产卵后会留下一种标记信息素，以避免自己再次到这里产卵</w:t>
      </w:r>
    </w:p>
    <w:p w14:paraId="5E928FAA" w14:textId="77777777" w:rsidR="00965A44" w:rsidRDefault="00965A44" w:rsidP="00965A44">
      <w:pPr>
        <w:rPr>
          <w:rStyle w:val="answer-item"/>
          <w:rFonts w:cs="Segoe UI"/>
        </w:rPr>
      </w:pPr>
      <w:r w:rsidRPr="00965A44">
        <w:rPr>
          <w:rStyle w:val="answer-item-lable"/>
          <w:rFonts w:cs="Segoe UI"/>
          <w:color w:val="333333"/>
        </w:rPr>
        <w:t>B.</w:t>
      </w:r>
      <w:r w:rsidRPr="00965A44">
        <w:rPr>
          <w:rStyle w:val="answer-item"/>
          <w:rFonts w:cs="Segoe UI"/>
        </w:rPr>
        <w:t>楝科植物印楝的种子、树叶和树皮中含有的印楝素，对几乎所有害虫都有驱杀效果</w:t>
      </w:r>
    </w:p>
    <w:p w14:paraId="4F156119" w14:textId="77777777" w:rsidR="00965A44" w:rsidRDefault="00965A44" w:rsidP="00965A44">
      <w:pPr>
        <w:rPr>
          <w:rStyle w:val="answer-item"/>
          <w:rFonts w:cs="Segoe UI"/>
        </w:rPr>
      </w:pPr>
      <w:r w:rsidRPr="00965A44">
        <w:rPr>
          <w:rStyle w:val="answer-item-lable"/>
          <w:rFonts w:cs="Segoe UI"/>
          <w:color w:val="333333"/>
        </w:rPr>
        <w:t>C.</w:t>
      </w:r>
      <w:r w:rsidRPr="00965A44">
        <w:rPr>
          <w:rStyle w:val="answer-item"/>
          <w:rFonts w:cs="Segoe UI"/>
        </w:rPr>
        <w:t>亚洲玉米螟雌蛾释放的性信息素能够吸引雄蛾，使雄蛾能够准确找到雌蛾的方位</w:t>
      </w:r>
    </w:p>
    <w:p w14:paraId="4E383AEC" w14:textId="379E4DA4" w:rsidR="00965A44" w:rsidRPr="00965A44" w:rsidRDefault="00965A44" w:rsidP="00965A44">
      <w:r w:rsidRPr="00965A44">
        <w:rPr>
          <w:rStyle w:val="answer-item-lable"/>
          <w:rFonts w:cs="Segoe UI"/>
          <w:color w:val="333333"/>
        </w:rPr>
        <w:t>D.</w:t>
      </w:r>
      <w:r w:rsidRPr="00965A44">
        <w:rPr>
          <w:rStyle w:val="answer-item"/>
          <w:rFonts w:cs="Segoe UI"/>
        </w:rPr>
        <w:t>小麦在遭受麦长管蚜攻击后会释放出水杨酸甲酯，可吸引麦长管蚜的天敌异色瓢虫</w:t>
      </w:r>
    </w:p>
    <w:p w14:paraId="2889F94A" w14:textId="0B518031" w:rsidR="00965A44" w:rsidRDefault="00965A44" w:rsidP="00965A44"/>
    <w:p w14:paraId="3A9F66DC" w14:textId="3C97197B" w:rsidR="00003D1C" w:rsidRPr="00581314" w:rsidRDefault="00003D1C" w:rsidP="00003D1C">
      <w:pPr>
        <w:pStyle w:val="2"/>
      </w:pPr>
      <w:r w:rsidRPr="00581314">
        <w:rPr>
          <w:rFonts w:hint="eastAsia"/>
        </w:rPr>
        <w:t>【例</w:t>
      </w:r>
      <w:r w:rsidR="0042756E">
        <w:t>2</w:t>
      </w:r>
      <w:r w:rsidRPr="00581314">
        <w:rPr>
          <w:rFonts w:hint="eastAsia"/>
        </w:rPr>
        <w:t>】（2</w:t>
      </w:r>
      <w:r w:rsidRPr="00581314">
        <w:t>020</w:t>
      </w:r>
      <w:r w:rsidRPr="00581314">
        <w:rPr>
          <w:rFonts w:hint="eastAsia"/>
        </w:rPr>
        <w:t>湖南）</w:t>
      </w:r>
      <w:r w:rsidRPr="00581314">
        <w:t>员工绿色行为是指组织中员工展现的一系列旨在保护生态环境，降低个人活动对自然环境造成负面影响的行为，这些行为是组织正式绿色管理计划的重要补充，能提高组织绿色管理措施的效率，最终有利于环境的可持续发展。</w:t>
      </w:r>
    </w:p>
    <w:p w14:paraId="1039C6F6" w14:textId="77777777" w:rsidR="00003D1C" w:rsidRPr="00581314" w:rsidRDefault="00003D1C" w:rsidP="00003D1C">
      <w:pPr>
        <w:pStyle w:val="a3"/>
        <w:shd w:val="clear" w:color="auto" w:fill="FFFFFF"/>
        <w:spacing w:before="0" w:beforeAutospacing="0" w:after="0" w:afterAutospacing="0" w:line="360" w:lineRule="auto"/>
        <w:rPr>
          <w:rFonts w:cs="Segoe UI"/>
        </w:rPr>
      </w:pPr>
      <w:r w:rsidRPr="00581314">
        <w:rPr>
          <w:rFonts w:cs="Segoe UI"/>
        </w:rPr>
        <w:t>根据上述定义，下列属于员工绿色行为的是：</w:t>
      </w:r>
    </w:p>
    <w:p w14:paraId="13929852" w14:textId="77777777" w:rsidR="00003D1C" w:rsidRPr="00581314" w:rsidRDefault="00003D1C" w:rsidP="00003D1C">
      <w:pPr>
        <w:pStyle w:val="answer"/>
        <w:shd w:val="clear" w:color="auto" w:fill="FFFFFF"/>
        <w:spacing w:before="0" w:beforeAutospacing="0" w:after="0" w:afterAutospacing="0" w:line="360" w:lineRule="auto"/>
        <w:rPr>
          <w:rStyle w:val="answer-item"/>
          <w:rFonts w:cs="Segoe UI"/>
        </w:rPr>
      </w:pPr>
      <w:r w:rsidRPr="00581314">
        <w:rPr>
          <w:rStyle w:val="answer-item-lable"/>
          <w:rFonts w:cs="Segoe UI"/>
          <w:color w:val="333333"/>
        </w:rPr>
        <w:t>A.</w:t>
      </w:r>
      <w:r w:rsidRPr="00581314">
        <w:rPr>
          <w:rStyle w:val="answer-item"/>
          <w:rFonts w:cs="Segoe UI"/>
        </w:rPr>
        <w:t>公司员工自觉遵守公司关于垃圾分类的规定</w:t>
      </w:r>
    </w:p>
    <w:p w14:paraId="79EA4A2B" w14:textId="77777777" w:rsidR="00003D1C" w:rsidRPr="00581314" w:rsidRDefault="00003D1C" w:rsidP="00003D1C">
      <w:pPr>
        <w:pStyle w:val="answer"/>
        <w:shd w:val="clear" w:color="auto" w:fill="FFFFFF"/>
        <w:spacing w:before="0" w:beforeAutospacing="0" w:after="0" w:afterAutospacing="0" w:line="360" w:lineRule="auto"/>
        <w:rPr>
          <w:rStyle w:val="answer-item"/>
          <w:rFonts w:cs="Segoe UI"/>
        </w:rPr>
      </w:pPr>
      <w:r w:rsidRPr="00581314">
        <w:rPr>
          <w:rStyle w:val="answer-item-lable"/>
          <w:rFonts w:cs="Segoe UI"/>
          <w:color w:val="333333"/>
        </w:rPr>
        <w:t>B.</w:t>
      </w:r>
      <w:r w:rsidRPr="00581314">
        <w:rPr>
          <w:rStyle w:val="answer-item"/>
          <w:rFonts w:cs="Segoe UI"/>
        </w:rPr>
        <w:t>部门经理经常利用废纸打印一些非正式文件</w:t>
      </w:r>
    </w:p>
    <w:p w14:paraId="2C2C3F4B" w14:textId="77777777" w:rsidR="00003D1C" w:rsidRPr="00581314" w:rsidRDefault="00003D1C" w:rsidP="00003D1C">
      <w:pPr>
        <w:pStyle w:val="answer"/>
        <w:shd w:val="clear" w:color="auto" w:fill="FFFFFF"/>
        <w:spacing w:before="0" w:beforeAutospacing="0" w:after="0" w:afterAutospacing="0" w:line="360" w:lineRule="auto"/>
        <w:rPr>
          <w:rStyle w:val="answer-item"/>
          <w:rFonts w:cs="Segoe UI"/>
        </w:rPr>
      </w:pPr>
      <w:r w:rsidRPr="00581314">
        <w:rPr>
          <w:rStyle w:val="answer-item-lable"/>
          <w:rFonts w:cs="Segoe UI"/>
          <w:color w:val="333333"/>
        </w:rPr>
        <w:t>C.</w:t>
      </w:r>
      <w:r w:rsidRPr="00581314">
        <w:rPr>
          <w:rStyle w:val="answer-item"/>
          <w:rFonts w:cs="Segoe UI"/>
        </w:rPr>
        <w:t>办公室的一位女员工宁愿忍受高温也不愿开冷气，她认为这样更健康</w:t>
      </w:r>
    </w:p>
    <w:p w14:paraId="3884FAD6" w14:textId="77777777" w:rsidR="00003D1C" w:rsidRPr="00581314" w:rsidRDefault="00003D1C" w:rsidP="00003D1C">
      <w:pPr>
        <w:pStyle w:val="answer"/>
        <w:shd w:val="clear" w:color="auto" w:fill="FFFFFF"/>
        <w:spacing w:before="0" w:beforeAutospacing="0" w:after="0" w:afterAutospacing="0" w:line="360" w:lineRule="auto"/>
        <w:rPr>
          <w:rFonts w:cs="Segoe UI"/>
        </w:rPr>
      </w:pPr>
      <w:r w:rsidRPr="00581314">
        <w:rPr>
          <w:rStyle w:val="answer-item-lable"/>
          <w:rFonts w:cs="Segoe UI"/>
          <w:color w:val="333333"/>
        </w:rPr>
        <w:t>D.</w:t>
      </w:r>
      <w:r w:rsidRPr="00581314">
        <w:rPr>
          <w:rStyle w:val="answer-item"/>
          <w:rFonts w:cs="Segoe UI"/>
        </w:rPr>
        <w:t>公司保洁员经常把垃圾箱内的废塑料瓶收集起来，下班时顺便带回家</w:t>
      </w:r>
    </w:p>
    <w:p w14:paraId="6097AE5E" w14:textId="77777777" w:rsidR="00003D1C" w:rsidRPr="00581314" w:rsidRDefault="00003D1C" w:rsidP="00003D1C"/>
    <w:p w14:paraId="319AC747" w14:textId="77777777" w:rsidR="0014171C" w:rsidRPr="0014171C" w:rsidRDefault="0014171C" w:rsidP="0014171C">
      <w:pPr>
        <w:pStyle w:val="2"/>
      </w:pPr>
      <w:r>
        <w:rPr>
          <w:rFonts w:hint="eastAsia"/>
        </w:rPr>
        <w:t>【例3】（2</w:t>
      </w:r>
      <w:r>
        <w:t>021</w:t>
      </w:r>
      <w:r>
        <w:rPr>
          <w:rFonts w:hint="eastAsia"/>
        </w:rPr>
        <w:t>国考）</w:t>
      </w:r>
      <w:r w:rsidRPr="0014171C">
        <w:t>对立互补命题指的是先后叙述的两个结构基本相同的句式中含有两对或者两对以上相互对立的概念，但是其阐发的意思是一致的或者是相互补充的。</w:t>
      </w:r>
    </w:p>
    <w:p w14:paraId="19DBBBAC" w14:textId="35D71C75" w:rsidR="0014171C" w:rsidRPr="0014171C" w:rsidRDefault="0014171C" w:rsidP="0014171C">
      <w:r w:rsidRPr="0014171C">
        <w:t>根据上述定义，下列不属于对立互补命题的是（</w:t>
      </w:r>
      <w:r>
        <w:t xml:space="preserve">  </w:t>
      </w:r>
      <w:r w:rsidRPr="0014171C">
        <w:t>）。</w:t>
      </w:r>
    </w:p>
    <w:p w14:paraId="6E60B8BF" w14:textId="77777777" w:rsidR="0014171C" w:rsidRDefault="0014171C" w:rsidP="0014171C">
      <w:pPr>
        <w:rPr>
          <w:rFonts w:cs="Segoe UI"/>
        </w:rPr>
      </w:pPr>
      <w:r w:rsidRPr="0014171C">
        <w:rPr>
          <w:rFonts w:cs="Segoe UI"/>
          <w:color w:val="333333"/>
        </w:rPr>
        <w:t>A.</w:t>
      </w:r>
      <w:r w:rsidRPr="0014171C">
        <w:rPr>
          <w:rFonts w:cs="Segoe UI"/>
        </w:rPr>
        <w:t>君子坦荡荡，小人长戚戚</w:t>
      </w:r>
    </w:p>
    <w:p w14:paraId="7DB38F7B" w14:textId="77777777" w:rsidR="0014171C" w:rsidRDefault="0014171C" w:rsidP="0014171C">
      <w:pPr>
        <w:rPr>
          <w:rFonts w:cs="Segoe UI"/>
        </w:rPr>
      </w:pPr>
      <w:r w:rsidRPr="0014171C">
        <w:rPr>
          <w:rFonts w:cs="Segoe UI"/>
          <w:color w:val="333333"/>
        </w:rPr>
        <w:t>B.</w:t>
      </w:r>
      <w:r w:rsidRPr="0014171C">
        <w:rPr>
          <w:rFonts w:cs="Segoe UI"/>
        </w:rPr>
        <w:t>先天下之忧而忧，后天下之乐而乐</w:t>
      </w:r>
    </w:p>
    <w:p w14:paraId="154ADE51" w14:textId="77777777" w:rsidR="0014171C" w:rsidRDefault="0014171C" w:rsidP="0014171C">
      <w:pPr>
        <w:rPr>
          <w:rFonts w:cs="Segoe UI"/>
        </w:rPr>
      </w:pPr>
      <w:r w:rsidRPr="0014171C">
        <w:rPr>
          <w:rFonts w:cs="Segoe UI"/>
          <w:color w:val="333333"/>
        </w:rPr>
        <w:t>C.</w:t>
      </w:r>
      <w:r w:rsidRPr="0014171C">
        <w:rPr>
          <w:rFonts w:cs="Segoe UI"/>
        </w:rPr>
        <w:t>仓廪实而知礼节，衣食足而知荣辱</w:t>
      </w:r>
    </w:p>
    <w:p w14:paraId="1DBB76E6" w14:textId="6C946DF2" w:rsidR="0014171C" w:rsidRPr="0014171C" w:rsidRDefault="0014171C" w:rsidP="0014171C">
      <w:pPr>
        <w:rPr>
          <w:rFonts w:cs="Segoe UI"/>
        </w:rPr>
      </w:pPr>
      <w:r w:rsidRPr="0014171C">
        <w:rPr>
          <w:rFonts w:cs="Segoe UI"/>
          <w:color w:val="333333"/>
        </w:rPr>
        <w:lastRenderedPageBreak/>
        <w:t>D.</w:t>
      </w:r>
      <w:r w:rsidRPr="0014171C">
        <w:rPr>
          <w:rFonts w:cs="Segoe UI"/>
        </w:rPr>
        <w:t>穷在闹市无人问，富在深山有远亲</w:t>
      </w:r>
    </w:p>
    <w:p w14:paraId="56D7D294" w14:textId="1F02ED61" w:rsidR="0014171C" w:rsidRDefault="0014171C" w:rsidP="00965A44"/>
    <w:p w14:paraId="1DBF217C" w14:textId="77777777" w:rsidR="00281189" w:rsidRDefault="00281189" w:rsidP="00281189">
      <w:pPr>
        <w:pStyle w:val="2"/>
      </w:pPr>
      <w:r>
        <w:rPr>
          <w:rFonts w:hint="eastAsia"/>
        </w:rPr>
        <w:t>【例</w:t>
      </w:r>
      <w:r>
        <w:t>4</w:t>
      </w:r>
      <w:r>
        <w:rPr>
          <w:rFonts w:hint="eastAsia"/>
        </w:rPr>
        <w:t>】（2</w:t>
      </w:r>
      <w:r>
        <w:t>020</w:t>
      </w:r>
      <w:r>
        <w:rPr>
          <w:rFonts w:hint="eastAsia"/>
        </w:rPr>
        <w:t>国考）</w:t>
      </w:r>
      <w:r>
        <w:t>合理使用是指在法律明文规定的情形下，非商业性使用他人已经发表的作品，可以不经著作权人许可，也不必向其支付报酬。“法律明文规定的情形”主要包括：（1）为个人学习、研究或者欣赏，使用他人已经发表的作品；（2）免费表演已经发表的作品；（3）对设置或者陈列在室外公共场所的艺术作品进行临摹、绘画、摄影、录像；（4）将已经发表的以汉语言文字创作的作品翻译成少数民族语言文字作品出版发行。</w:t>
      </w:r>
    </w:p>
    <w:p w14:paraId="48745376" w14:textId="77777777" w:rsidR="00281189" w:rsidRDefault="00281189" w:rsidP="00281189">
      <w:r>
        <w:t>根据上述规定，下列属于合理使用的是：</w:t>
      </w:r>
    </w:p>
    <w:p w14:paraId="108754A2" w14:textId="77777777" w:rsidR="00281189" w:rsidRPr="00281189" w:rsidRDefault="00281189" w:rsidP="00281189">
      <w:pPr>
        <w:rPr>
          <w:rStyle w:val="answer-item"/>
          <w:rFonts w:cs="Segoe UI"/>
        </w:rPr>
      </w:pPr>
      <w:r w:rsidRPr="00281189">
        <w:rPr>
          <w:rStyle w:val="answer-item-lable"/>
          <w:rFonts w:cs="Segoe UI"/>
          <w:color w:val="333333"/>
        </w:rPr>
        <w:t>A.</w:t>
      </w:r>
      <w:r w:rsidRPr="00281189">
        <w:rPr>
          <w:rStyle w:val="answer-item"/>
          <w:rFonts w:cs="Segoe UI"/>
        </w:rPr>
        <w:t>甲在班级聚会上演唱了戊未发表的一首歌曲</w:t>
      </w:r>
    </w:p>
    <w:p w14:paraId="07BA8238" w14:textId="77777777" w:rsidR="00281189" w:rsidRPr="00281189" w:rsidRDefault="00281189" w:rsidP="00281189">
      <w:pPr>
        <w:rPr>
          <w:rStyle w:val="answer-item"/>
          <w:rFonts w:cs="Segoe UI"/>
        </w:rPr>
      </w:pPr>
      <w:r w:rsidRPr="00281189">
        <w:rPr>
          <w:rStyle w:val="answer-item-lable"/>
          <w:rFonts w:cs="Segoe UI"/>
          <w:color w:val="333333"/>
        </w:rPr>
        <w:t>B.</w:t>
      </w:r>
      <w:r w:rsidRPr="00281189">
        <w:rPr>
          <w:rStyle w:val="answer-item"/>
          <w:rFonts w:cs="Segoe UI"/>
        </w:rPr>
        <w:t>乙将一部英文作品翻译成蒙文作品出版发行</w:t>
      </w:r>
    </w:p>
    <w:p w14:paraId="5755D82E" w14:textId="77777777" w:rsidR="00281189" w:rsidRPr="00281189" w:rsidRDefault="00281189" w:rsidP="00281189">
      <w:pPr>
        <w:rPr>
          <w:rStyle w:val="answer-item"/>
          <w:rFonts w:cs="Segoe UI"/>
        </w:rPr>
      </w:pPr>
      <w:r w:rsidRPr="00281189">
        <w:rPr>
          <w:rStyle w:val="answer-item-lable"/>
          <w:rFonts w:cs="Segoe UI"/>
          <w:color w:val="333333"/>
        </w:rPr>
        <w:t>C.</w:t>
      </w:r>
      <w:r w:rsidRPr="00281189">
        <w:rPr>
          <w:rStyle w:val="answer-item"/>
          <w:rFonts w:cs="Segoe UI"/>
        </w:rPr>
        <w:t>丙公司拍摄公共广场的雕塑作品后，将其制作成图片发行</w:t>
      </w:r>
    </w:p>
    <w:p w14:paraId="5DAED61A" w14:textId="296A78D1" w:rsidR="00D42CBD" w:rsidRPr="00D42CBD" w:rsidRDefault="00281189" w:rsidP="00D42CBD">
      <w:pPr>
        <w:rPr>
          <w:rFonts w:cs="Segoe UI"/>
        </w:rPr>
      </w:pPr>
      <w:r w:rsidRPr="00281189">
        <w:rPr>
          <w:rStyle w:val="answer-item-lable"/>
          <w:rFonts w:cs="Segoe UI"/>
          <w:color w:val="333333"/>
        </w:rPr>
        <w:t>D.</w:t>
      </w:r>
      <w:r w:rsidRPr="00281189">
        <w:rPr>
          <w:rStyle w:val="answer-item"/>
          <w:rFonts w:cs="Segoe UI"/>
        </w:rPr>
        <w:t>丁为撰写论文，复印了庚发表在某期刊上的论文作参考</w:t>
      </w:r>
    </w:p>
    <w:p w14:paraId="3D741586" w14:textId="69D42E28" w:rsidR="00D42CBD" w:rsidRPr="00D42CBD" w:rsidRDefault="00D42CBD" w:rsidP="00D42CBD">
      <w:pPr>
        <w:rPr>
          <w:rFonts w:cs="Segoe UI"/>
        </w:rPr>
      </w:pPr>
    </w:p>
    <w:p w14:paraId="18E3E6E1" w14:textId="57145C47" w:rsidR="004B681F" w:rsidRPr="003832DA" w:rsidRDefault="004B681F" w:rsidP="004B681F">
      <w:pPr>
        <w:pStyle w:val="2"/>
        <w:rPr>
          <w:b/>
          <w:bCs/>
        </w:rPr>
      </w:pPr>
      <w:r w:rsidRPr="003832DA">
        <w:rPr>
          <w:rFonts w:hint="eastAsia"/>
        </w:rPr>
        <w:t>【例</w:t>
      </w:r>
      <w:r>
        <w:rPr>
          <w:rFonts w:hint="eastAsia"/>
        </w:rPr>
        <w:t>5</w:t>
      </w:r>
      <w:r w:rsidRPr="003832DA">
        <w:rPr>
          <w:rFonts w:hint="eastAsia"/>
        </w:rPr>
        <w:t>】（2</w:t>
      </w:r>
      <w:r w:rsidRPr="003832DA">
        <w:t>021</w:t>
      </w:r>
      <w:r w:rsidRPr="003832DA">
        <w:rPr>
          <w:rFonts w:hint="eastAsia"/>
        </w:rPr>
        <w:t>陕西）</w:t>
      </w:r>
      <w:r w:rsidRPr="003832DA">
        <w:t>分粥效应是哲学家罗尔斯在《正义论》中讨论社会财富时做的一个比喻，说明只要把制度建立在对每一个人都不信任的基础上，就可以导出合理、具有监管力度的制度。这种制度不但要科学，而且其制定一定要有所依据、简单明了，具有针对性、可操作性，便于执行。</w:t>
      </w:r>
    </w:p>
    <w:p w14:paraId="7A1CFAB6" w14:textId="77777777" w:rsidR="004B681F" w:rsidRPr="000707A2" w:rsidRDefault="004B681F" w:rsidP="004B681F">
      <w:pPr>
        <w:pStyle w:val="a3"/>
        <w:shd w:val="clear" w:color="auto" w:fill="FFFFFF"/>
        <w:spacing w:before="0" w:beforeAutospacing="0" w:after="0" w:afterAutospacing="0" w:line="360" w:lineRule="auto"/>
        <w:rPr>
          <w:rFonts w:cs="Segoe UI"/>
        </w:rPr>
      </w:pPr>
      <w:r w:rsidRPr="000707A2">
        <w:rPr>
          <w:rFonts w:cs="Segoe UI"/>
        </w:rPr>
        <w:t>根据上述定义，假设“M”是某团队一项小福利，下列选项最能体现该定义的是：</w:t>
      </w:r>
    </w:p>
    <w:p w14:paraId="44CB0211" w14:textId="77777777" w:rsidR="004B681F" w:rsidRDefault="004B681F" w:rsidP="004B681F">
      <w:pPr>
        <w:pStyle w:val="answer"/>
        <w:shd w:val="clear" w:color="auto" w:fill="FFFFFF"/>
        <w:spacing w:before="0" w:beforeAutospacing="0" w:after="0" w:afterAutospacing="0" w:line="360" w:lineRule="auto"/>
        <w:rPr>
          <w:rStyle w:val="answer-item"/>
          <w:rFonts w:cs="Segoe UI"/>
        </w:rPr>
      </w:pPr>
      <w:r w:rsidRPr="000707A2">
        <w:rPr>
          <w:rStyle w:val="answer-item-lable"/>
          <w:rFonts w:cs="Segoe UI"/>
          <w:color w:val="333333"/>
        </w:rPr>
        <w:t>A.</w:t>
      </w:r>
      <w:r w:rsidRPr="000707A2">
        <w:rPr>
          <w:rStyle w:val="answer-item"/>
          <w:rFonts w:cs="Segoe UI"/>
        </w:rPr>
        <w:t>通过选举，由品德高尚的小李主持分“M”，基本公平公正</w:t>
      </w:r>
    </w:p>
    <w:p w14:paraId="3B1B1A05" w14:textId="77777777" w:rsidR="004B681F" w:rsidRDefault="004B681F" w:rsidP="004B681F">
      <w:pPr>
        <w:pStyle w:val="answer"/>
        <w:shd w:val="clear" w:color="auto" w:fill="FFFFFF"/>
        <w:spacing w:before="0" w:beforeAutospacing="0" w:after="0" w:afterAutospacing="0" w:line="360" w:lineRule="auto"/>
        <w:rPr>
          <w:rStyle w:val="answer-item"/>
          <w:rFonts w:cs="Segoe UI"/>
        </w:rPr>
      </w:pPr>
      <w:r w:rsidRPr="000707A2">
        <w:rPr>
          <w:rStyle w:val="answer-item-lable"/>
          <w:rFonts w:cs="Segoe UI"/>
          <w:color w:val="333333"/>
        </w:rPr>
        <w:t>B.</w:t>
      </w:r>
      <w:r w:rsidRPr="000707A2">
        <w:rPr>
          <w:rStyle w:val="answer-item"/>
          <w:rFonts w:cs="Segoe UI"/>
        </w:rPr>
        <w:t>拟定一人负责分“M”工作，并成立董事会，及时处理问题</w:t>
      </w:r>
    </w:p>
    <w:p w14:paraId="19C21579" w14:textId="77777777" w:rsidR="004B681F" w:rsidRDefault="004B681F" w:rsidP="004B681F">
      <w:pPr>
        <w:pStyle w:val="answer"/>
        <w:shd w:val="clear" w:color="auto" w:fill="FFFFFF"/>
        <w:spacing w:before="0" w:beforeAutospacing="0" w:after="0" w:afterAutospacing="0" w:line="360" w:lineRule="auto"/>
        <w:rPr>
          <w:rStyle w:val="answer-item"/>
          <w:rFonts w:cs="Segoe UI"/>
        </w:rPr>
      </w:pPr>
      <w:r w:rsidRPr="000707A2">
        <w:rPr>
          <w:rStyle w:val="answer-item-lable"/>
          <w:rFonts w:cs="Segoe UI"/>
          <w:color w:val="333333"/>
        </w:rPr>
        <w:t>C.</w:t>
      </w:r>
      <w:r w:rsidRPr="000707A2">
        <w:rPr>
          <w:rStyle w:val="answer-item"/>
          <w:rFonts w:cs="Segoe UI"/>
        </w:rPr>
        <w:t>选举产生分“M”委员会和监督委员会，有效落实执行和监督</w:t>
      </w:r>
    </w:p>
    <w:p w14:paraId="46634E78" w14:textId="0829ED5D" w:rsidR="002D4437" w:rsidRDefault="004B681F" w:rsidP="004B681F">
      <w:pPr>
        <w:pStyle w:val="answer"/>
        <w:shd w:val="clear" w:color="auto" w:fill="FFFFFF"/>
        <w:spacing w:before="0" w:beforeAutospacing="0" w:after="0" w:afterAutospacing="0" w:line="360" w:lineRule="auto"/>
        <w:rPr>
          <w:rStyle w:val="answer-item"/>
          <w:rFonts w:cs="Segoe UI"/>
        </w:rPr>
      </w:pPr>
      <w:r w:rsidRPr="000707A2">
        <w:rPr>
          <w:rStyle w:val="answer-item-lable"/>
          <w:rFonts w:cs="Segoe UI"/>
          <w:color w:val="333333"/>
        </w:rPr>
        <w:t>D.</w:t>
      </w:r>
      <w:r w:rsidRPr="000707A2">
        <w:rPr>
          <w:rStyle w:val="answer-item"/>
          <w:rFonts w:cs="Segoe UI"/>
        </w:rPr>
        <w:t>参与者轮流值日分“M”，但主持分“M”者每次必须最后领取</w:t>
      </w:r>
    </w:p>
    <w:p w14:paraId="4B83B837" w14:textId="77777777" w:rsidR="002B5B94" w:rsidRPr="000707A2" w:rsidRDefault="002B5B94" w:rsidP="004B681F">
      <w:pPr>
        <w:pStyle w:val="answer"/>
        <w:shd w:val="clear" w:color="auto" w:fill="FFFFFF"/>
        <w:spacing w:before="0" w:beforeAutospacing="0" w:after="0" w:afterAutospacing="0" w:line="360" w:lineRule="auto"/>
        <w:rPr>
          <w:rFonts w:cs="Segoe UI" w:hint="eastAsia"/>
        </w:rPr>
      </w:pPr>
    </w:p>
    <w:p w14:paraId="5DC8EEED" w14:textId="4D102EEE" w:rsidR="002D4437" w:rsidRPr="003832DA" w:rsidRDefault="002D4437" w:rsidP="002D4437">
      <w:pPr>
        <w:pStyle w:val="2"/>
        <w:rPr>
          <w:b/>
          <w:bCs/>
        </w:rPr>
      </w:pPr>
      <w:r w:rsidRPr="003832DA">
        <w:rPr>
          <w:rFonts w:hint="eastAsia"/>
        </w:rPr>
        <w:lastRenderedPageBreak/>
        <w:t>【</w:t>
      </w:r>
      <w:r w:rsidRPr="00BD72AF">
        <w:rPr>
          <w:rFonts w:hint="eastAsia"/>
        </w:rPr>
        <w:t>例</w:t>
      </w:r>
      <w:r>
        <w:rPr>
          <w:rFonts w:hint="eastAsia"/>
        </w:rPr>
        <w:t>6</w:t>
      </w:r>
      <w:r w:rsidRPr="003832DA">
        <w:rPr>
          <w:rFonts w:hint="eastAsia"/>
        </w:rPr>
        <w:t>】（2</w:t>
      </w:r>
      <w:r w:rsidRPr="003832DA">
        <w:t>019</w:t>
      </w:r>
      <w:r w:rsidRPr="003832DA">
        <w:rPr>
          <w:rFonts w:hint="eastAsia"/>
        </w:rPr>
        <w:t>四川）</w:t>
      </w:r>
      <w:r w:rsidRPr="003832DA">
        <w:t>环境教育是以人类与环境的关系为核心，以解决环境问题和实现可持续发展为目的，以提高人们的环境意识和有效参与能力、普及环境保护知识与技能、培养环境保护人才为任务，以教育为手段而展开的一种社会实践活动。</w:t>
      </w:r>
    </w:p>
    <w:p w14:paraId="0082E5C6" w14:textId="77777777" w:rsidR="002D4437" w:rsidRPr="000707A2" w:rsidRDefault="002D4437" w:rsidP="002D4437">
      <w:pPr>
        <w:widowControl/>
        <w:shd w:val="clear" w:color="auto" w:fill="FFFFFF"/>
        <w:jc w:val="left"/>
        <w:rPr>
          <w:rFonts w:cs="Segoe UI"/>
          <w:kern w:val="0"/>
        </w:rPr>
      </w:pPr>
      <w:r w:rsidRPr="000707A2">
        <w:rPr>
          <w:rFonts w:cs="Segoe UI"/>
          <w:kern w:val="0"/>
        </w:rPr>
        <w:t>根据上述定义，下列教学内容最符合环境教育的是：</w:t>
      </w:r>
    </w:p>
    <w:p w14:paraId="38B59115" w14:textId="77777777" w:rsidR="002D4437" w:rsidRDefault="002D4437" w:rsidP="002D4437">
      <w:pPr>
        <w:widowControl/>
        <w:shd w:val="clear" w:color="auto" w:fill="FFFFFF"/>
        <w:jc w:val="left"/>
        <w:rPr>
          <w:rFonts w:cs="Segoe UI"/>
          <w:kern w:val="0"/>
        </w:rPr>
      </w:pPr>
      <w:r w:rsidRPr="000707A2">
        <w:rPr>
          <w:rFonts w:cs="Segoe UI"/>
          <w:color w:val="333333"/>
          <w:kern w:val="0"/>
        </w:rPr>
        <w:t>A.</w:t>
      </w:r>
      <w:r w:rsidRPr="000707A2">
        <w:rPr>
          <w:rFonts w:cs="Segoe UI"/>
          <w:kern w:val="0"/>
        </w:rPr>
        <w:t>倡导遵守保护环境的行为规范</w:t>
      </w:r>
    </w:p>
    <w:p w14:paraId="288B964B" w14:textId="77777777" w:rsidR="002D4437" w:rsidRDefault="002D4437" w:rsidP="002D4437">
      <w:pPr>
        <w:widowControl/>
        <w:shd w:val="clear" w:color="auto" w:fill="FFFFFF"/>
        <w:jc w:val="left"/>
        <w:rPr>
          <w:rFonts w:cs="Segoe UI"/>
          <w:kern w:val="0"/>
        </w:rPr>
      </w:pPr>
      <w:r w:rsidRPr="000707A2">
        <w:rPr>
          <w:rFonts w:cs="Segoe UI"/>
          <w:color w:val="333333"/>
          <w:kern w:val="0"/>
        </w:rPr>
        <w:t>B.</w:t>
      </w:r>
      <w:r w:rsidRPr="000707A2">
        <w:rPr>
          <w:rFonts w:cs="Segoe UI"/>
          <w:kern w:val="0"/>
        </w:rPr>
        <w:t>讲授与环境有关的自然科学知识</w:t>
      </w:r>
    </w:p>
    <w:p w14:paraId="0E117B03" w14:textId="77777777" w:rsidR="002D4437" w:rsidRDefault="002D4437" w:rsidP="002D4437">
      <w:pPr>
        <w:widowControl/>
        <w:shd w:val="clear" w:color="auto" w:fill="FFFFFF"/>
        <w:jc w:val="left"/>
        <w:rPr>
          <w:rFonts w:cs="Segoe UI"/>
          <w:kern w:val="0"/>
        </w:rPr>
      </w:pPr>
      <w:r w:rsidRPr="000707A2">
        <w:rPr>
          <w:rFonts w:cs="Segoe UI"/>
          <w:color w:val="333333"/>
          <w:kern w:val="0"/>
        </w:rPr>
        <w:t>C.</w:t>
      </w:r>
      <w:r w:rsidRPr="000707A2">
        <w:rPr>
          <w:rFonts w:cs="Segoe UI"/>
          <w:kern w:val="0"/>
        </w:rPr>
        <w:t>讲授改造自然环境的理论与方法</w:t>
      </w:r>
    </w:p>
    <w:p w14:paraId="333B9334" w14:textId="38B93C35" w:rsidR="000466CB" w:rsidRPr="003E6C05" w:rsidRDefault="002D4437" w:rsidP="003E6C05">
      <w:pPr>
        <w:widowControl/>
        <w:shd w:val="clear" w:color="auto" w:fill="FFFFFF"/>
        <w:jc w:val="left"/>
        <w:rPr>
          <w:rFonts w:cs="Segoe UI"/>
          <w:kern w:val="0"/>
        </w:rPr>
      </w:pPr>
      <w:r w:rsidRPr="000707A2">
        <w:rPr>
          <w:rFonts w:cs="Segoe UI"/>
          <w:color w:val="333333"/>
          <w:kern w:val="0"/>
        </w:rPr>
        <w:t>D.</w:t>
      </w:r>
      <w:r w:rsidRPr="000707A2">
        <w:rPr>
          <w:rFonts w:cs="Segoe UI"/>
          <w:kern w:val="0"/>
        </w:rPr>
        <w:t>提倡从环境中获取满足人类需求的资源</w:t>
      </w:r>
    </w:p>
    <w:p w14:paraId="1A9883E4" w14:textId="77777777" w:rsidR="0009732C" w:rsidRPr="00581314" w:rsidRDefault="0009732C" w:rsidP="0009732C">
      <w:pPr>
        <w:widowControl/>
        <w:shd w:val="clear" w:color="auto" w:fill="FFFFFF"/>
        <w:jc w:val="left"/>
        <w:rPr>
          <w:rFonts w:cs="Segoe UI" w:hint="eastAsia"/>
          <w:kern w:val="0"/>
        </w:rPr>
      </w:pPr>
    </w:p>
    <w:p w14:paraId="210379AE" w14:textId="5E79EF8D" w:rsidR="002D4437" w:rsidRPr="00581314" w:rsidRDefault="002D4437" w:rsidP="002D4437">
      <w:pPr>
        <w:pStyle w:val="2"/>
      </w:pPr>
      <w:r w:rsidRPr="00581314">
        <w:rPr>
          <w:rFonts w:hint="eastAsia"/>
        </w:rPr>
        <w:t>【例</w:t>
      </w:r>
      <w:r w:rsidR="0042756E">
        <w:t>7</w:t>
      </w:r>
      <w:r w:rsidRPr="00581314">
        <w:rPr>
          <w:rFonts w:hint="eastAsia"/>
        </w:rPr>
        <w:t>】（2</w:t>
      </w:r>
      <w:r w:rsidRPr="00581314">
        <w:t>020</w:t>
      </w:r>
      <w:r w:rsidRPr="00581314">
        <w:rPr>
          <w:rFonts w:hint="eastAsia"/>
        </w:rPr>
        <w:t>湖南）</w:t>
      </w:r>
      <w:r w:rsidRPr="00581314">
        <w:t>社交焦虑障碍，是指个体在可能受到他人审视的一种或多种社交环境中存在持久的强烈恐惧和回避行为。</w:t>
      </w:r>
    </w:p>
    <w:p w14:paraId="1D5FC7D4" w14:textId="77777777" w:rsidR="002D4437" w:rsidRPr="00581314" w:rsidRDefault="002D4437" w:rsidP="002D4437">
      <w:pPr>
        <w:pStyle w:val="a3"/>
        <w:shd w:val="clear" w:color="auto" w:fill="FFFFFF"/>
        <w:spacing w:before="0" w:beforeAutospacing="0" w:after="0" w:afterAutospacing="0" w:line="360" w:lineRule="auto"/>
        <w:rPr>
          <w:rFonts w:cs="Segoe UI"/>
        </w:rPr>
      </w:pPr>
      <w:r w:rsidRPr="00581314">
        <w:rPr>
          <w:rFonts w:cs="Segoe UI"/>
        </w:rPr>
        <w:t>根据上述定义，下列属于社交焦虑障碍的是：</w:t>
      </w:r>
    </w:p>
    <w:p w14:paraId="7E81CBA8" w14:textId="77777777" w:rsidR="002D4437" w:rsidRPr="00581314" w:rsidRDefault="002D4437" w:rsidP="002D4437">
      <w:pPr>
        <w:widowControl/>
        <w:shd w:val="clear" w:color="auto" w:fill="FFFFFF"/>
        <w:jc w:val="left"/>
        <w:rPr>
          <w:rStyle w:val="answer-item"/>
          <w:rFonts w:cs="Segoe UI"/>
        </w:rPr>
      </w:pPr>
      <w:r w:rsidRPr="00581314">
        <w:rPr>
          <w:rStyle w:val="answer-item-lable"/>
          <w:rFonts w:cs="Segoe UI"/>
          <w:color w:val="333333"/>
        </w:rPr>
        <w:t>A.</w:t>
      </w:r>
      <w:r w:rsidRPr="00581314">
        <w:rPr>
          <w:rStyle w:val="answer-item"/>
          <w:rFonts w:cs="Segoe UI"/>
        </w:rPr>
        <w:t>尽管已经获得了公务员招录面试资格，但考虑到排名靠后再加上自己一贯不善于表达，陈某决定放弃这次机会</w:t>
      </w:r>
    </w:p>
    <w:p w14:paraId="546EDC59" w14:textId="77777777" w:rsidR="002D4437" w:rsidRPr="00581314" w:rsidRDefault="002D4437" w:rsidP="002D4437">
      <w:pPr>
        <w:widowControl/>
        <w:shd w:val="clear" w:color="auto" w:fill="FFFFFF"/>
        <w:jc w:val="left"/>
        <w:rPr>
          <w:rStyle w:val="answer-item"/>
          <w:rFonts w:cs="Segoe UI"/>
        </w:rPr>
      </w:pPr>
      <w:r w:rsidRPr="00581314">
        <w:rPr>
          <w:rStyle w:val="answer-item-lable"/>
          <w:rFonts w:cs="Segoe UI"/>
          <w:color w:val="333333"/>
        </w:rPr>
        <w:t>B.</w:t>
      </w:r>
      <w:r w:rsidRPr="00581314">
        <w:rPr>
          <w:rStyle w:val="answer-item"/>
          <w:rFonts w:cs="Segoe UI"/>
        </w:rPr>
        <w:t>随着演讲比赛日期的临近，王刚的焦虑和压力也与日俱增，最后他干脆放弃了</w:t>
      </w:r>
    </w:p>
    <w:p w14:paraId="3C0826F6" w14:textId="77777777" w:rsidR="002D4437" w:rsidRPr="00581314" w:rsidRDefault="002D4437" w:rsidP="002D4437">
      <w:pPr>
        <w:widowControl/>
        <w:shd w:val="clear" w:color="auto" w:fill="FFFFFF"/>
        <w:jc w:val="left"/>
        <w:rPr>
          <w:rStyle w:val="answer-item"/>
          <w:rFonts w:cs="Segoe UI"/>
        </w:rPr>
      </w:pPr>
      <w:r w:rsidRPr="00581314">
        <w:rPr>
          <w:rStyle w:val="answer-item-lable"/>
          <w:rFonts w:cs="Segoe UI"/>
          <w:color w:val="333333"/>
        </w:rPr>
        <w:t>C.</w:t>
      </w:r>
      <w:r w:rsidRPr="00581314">
        <w:rPr>
          <w:rStyle w:val="answer-item"/>
          <w:rFonts w:cs="Segoe UI"/>
        </w:rPr>
        <w:t>小杨一想到下周要当众发言，紧张得一连几天都睡不好觉</w:t>
      </w:r>
    </w:p>
    <w:p w14:paraId="1FCB8309" w14:textId="77777777" w:rsidR="002D4437" w:rsidRPr="00581314" w:rsidRDefault="002D4437" w:rsidP="002D4437">
      <w:pPr>
        <w:widowControl/>
        <w:shd w:val="clear" w:color="auto" w:fill="FFFFFF"/>
        <w:jc w:val="left"/>
        <w:rPr>
          <w:rFonts w:cs="Segoe UI"/>
          <w:kern w:val="0"/>
        </w:rPr>
      </w:pPr>
      <w:r w:rsidRPr="00581314">
        <w:rPr>
          <w:rStyle w:val="answer-item-lable"/>
          <w:rFonts w:cs="Segoe UI"/>
          <w:color w:val="333333"/>
        </w:rPr>
        <w:t>D.</w:t>
      </w:r>
      <w:r w:rsidRPr="00581314">
        <w:rPr>
          <w:rStyle w:val="answer-item"/>
          <w:rFonts w:cs="Segoe UI"/>
        </w:rPr>
        <w:t>大强因为担心被父母催婚，今年春节决定不回家过年</w:t>
      </w:r>
    </w:p>
    <w:p w14:paraId="487AD8D1" w14:textId="77777777" w:rsidR="0009732C" w:rsidRPr="002D4437" w:rsidRDefault="0009732C" w:rsidP="0009732C"/>
    <w:p w14:paraId="2987659A" w14:textId="0A14BCBB" w:rsidR="00003D1C" w:rsidRPr="00666CF7" w:rsidRDefault="00003D1C" w:rsidP="00003D1C">
      <w:pPr>
        <w:pStyle w:val="2"/>
      </w:pPr>
      <w:r>
        <w:rPr>
          <w:rFonts w:hint="eastAsia"/>
        </w:rPr>
        <w:t>【例</w:t>
      </w:r>
      <w:r w:rsidR="0042756E">
        <w:t>8</w:t>
      </w:r>
      <w:r>
        <w:rPr>
          <w:rFonts w:hint="eastAsia"/>
        </w:rPr>
        <w:t>】（2</w:t>
      </w:r>
      <w:r>
        <w:t>021</w:t>
      </w:r>
      <w:r>
        <w:rPr>
          <w:rFonts w:hint="eastAsia"/>
        </w:rPr>
        <w:t>国考）</w:t>
      </w:r>
      <w:r w:rsidRPr="00666CF7">
        <w:t>统计数据分为定性数据与定量数据。定性数据包括分类数据和顺序数据。分类数据是指只能归于某一类别的非数字型数据，它是对事物进行分类的结果，用文字表述；顺序数据是指归于某一有序类别的非数字型数据。定量数据是指表现为具体数字观测值的数据。</w:t>
      </w:r>
    </w:p>
    <w:p w14:paraId="4A518037" w14:textId="77777777" w:rsidR="00003D1C" w:rsidRPr="00666CF7" w:rsidRDefault="00003D1C" w:rsidP="00003D1C">
      <w:pPr>
        <w:rPr>
          <w:kern w:val="0"/>
        </w:rPr>
      </w:pPr>
      <w:r w:rsidRPr="00666CF7">
        <w:rPr>
          <w:kern w:val="0"/>
        </w:rPr>
        <w:t>①按城市规模可将城市分为特大城市、大城市、中等城市和小城市；</w:t>
      </w:r>
    </w:p>
    <w:p w14:paraId="33B08B75" w14:textId="77777777" w:rsidR="00003D1C" w:rsidRPr="00666CF7" w:rsidRDefault="00003D1C" w:rsidP="00003D1C">
      <w:pPr>
        <w:rPr>
          <w:kern w:val="0"/>
        </w:rPr>
      </w:pPr>
      <w:r w:rsidRPr="00666CF7">
        <w:rPr>
          <w:kern w:val="0"/>
        </w:rPr>
        <w:t>②婚姻状况：1-未婚，2-已婚，3-离异，4-丧偶；</w:t>
      </w:r>
    </w:p>
    <w:p w14:paraId="16E2DA4D" w14:textId="77777777" w:rsidR="00003D1C" w:rsidRPr="00666CF7" w:rsidRDefault="00003D1C" w:rsidP="00003D1C">
      <w:pPr>
        <w:rPr>
          <w:kern w:val="0"/>
        </w:rPr>
      </w:pPr>
      <w:r w:rsidRPr="00666CF7">
        <w:rPr>
          <w:kern w:val="0"/>
        </w:rPr>
        <w:t>③A地到B地的距离为200公里，到C地为320公里，到D地为100公里；</w:t>
      </w:r>
    </w:p>
    <w:p w14:paraId="17DD8ACD" w14:textId="77777777" w:rsidR="00003D1C" w:rsidRPr="00666CF7" w:rsidRDefault="00003D1C" w:rsidP="00003D1C">
      <w:pPr>
        <w:rPr>
          <w:kern w:val="0"/>
        </w:rPr>
      </w:pPr>
      <w:r w:rsidRPr="00666CF7">
        <w:rPr>
          <w:kern w:val="0"/>
        </w:rPr>
        <w:t>④某医院建筑面积37.5万平方米，开放床位3182个，临床医生687人。</w:t>
      </w:r>
    </w:p>
    <w:p w14:paraId="2922913F" w14:textId="77777777" w:rsidR="00003D1C" w:rsidRPr="00666CF7" w:rsidRDefault="00003D1C" w:rsidP="00003D1C">
      <w:pPr>
        <w:rPr>
          <w:kern w:val="0"/>
        </w:rPr>
      </w:pPr>
      <w:r w:rsidRPr="00666CF7">
        <w:rPr>
          <w:kern w:val="0"/>
        </w:rPr>
        <w:t>根据上述定义，关于以上4组数据的说法正确的是（</w:t>
      </w:r>
      <w:r>
        <w:rPr>
          <w:kern w:val="0"/>
        </w:rPr>
        <w:t xml:space="preserve">  </w:t>
      </w:r>
      <w:r w:rsidRPr="00666CF7">
        <w:rPr>
          <w:kern w:val="0"/>
        </w:rPr>
        <w:t>）。</w:t>
      </w:r>
    </w:p>
    <w:p w14:paraId="2E2AEF43" w14:textId="77777777" w:rsidR="00003D1C" w:rsidRPr="0014171C" w:rsidRDefault="00003D1C" w:rsidP="00003D1C">
      <w:pPr>
        <w:rPr>
          <w:rFonts w:cs="Segoe UI"/>
          <w:kern w:val="0"/>
        </w:rPr>
      </w:pPr>
      <w:r w:rsidRPr="0014171C">
        <w:rPr>
          <w:rFonts w:cs="Segoe UI"/>
          <w:color w:val="333333"/>
          <w:kern w:val="0"/>
        </w:rPr>
        <w:lastRenderedPageBreak/>
        <w:t>A.</w:t>
      </w:r>
      <w:r w:rsidRPr="0014171C">
        <w:rPr>
          <w:rFonts w:cs="微软雅黑" w:hint="eastAsia"/>
          <w:kern w:val="0"/>
        </w:rPr>
        <w:t>②④</w:t>
      </w:r>
      <w:r w:rsidRPr="0014171C">
        <w:rPr>
          <w:rFonts w:cs="Segoe UI"/>
          <w:kern w:val="0"/>
        </w:rPr>
        <w:t>都是分类数据</w:t>
      </w:r>
    </w:p>
    <w:p w14:paraId="40299ADB" w14:textId="77777777" w:rsidR="00003D1C" w:rsidRPr="0014171C" w:rsidRDefault="00003D1C" w:rsidP="00003D1C">
      <w:pPr>
        <w:rPr>
          <w:rFonts w:cs="Segoe UI"/>
          <w:kern w:val="0"/>
        </w:rPr>
      </w:pPr>
      <w:r w:rsidRPr="0014171C">
        <w:rPr>
          <w:rFonts w:cs="Segoe UI"/>
          <w:color w:val="333333"/>
          <w:kern w:val="0"/>
        </w:rPr>
        <w:t>B.</w:t>
      </w:r>
      <w:r w:rsidRPr="0014171C">
        <w:rPr>
          <w:rFonts w:cs="微软雅黑" w:hint="eastAsia"/>
          <w:kern w:val="0"/>
        </w:rPr>
        <w:t>②③④</w:t>
      </w:r>
      <w:r w:rsidRPr="0014171C">
        <w:rPr>
          <w:rFonts w:cs="Segoe UI"/>
          <w:kern w:val="0"/>
        </w:rPr>
        <w:t>都是定量数据</w:t>
      </w:r>
    </w:p>
    <w:p w14:paraId="1726A245" w14:textId="77777777" w:rsidR="00003D1C" w:rsidRPr="0014171C" w:rsidRDefault="00003D1C" w:rsidP="00003D1C">
      <w:pPr>
        <w:rPr>
          <w:rFonts w:cs="Segoe UI"/>
          <w:kern w:val="0"/>
        </w:rPr>
      </w:pPr>
      <w:r w:rsidRPr="0014171C">
        <w:rPr>
          <w:rFonts w:cs="Segoe UI"/>
          <w:color w:val="333333"/>
          <w:kern w:val="0"/>
        </w:rPr>
        <w:t>C.</w:t>
      </w:r>
      <w:r w:rsidRPr="0014171C">
        <w:rPr>
          <w:rFonts w:cs="微软雅黑" w:hint="eastAsia"/>
          <w:kern w:val="0"/>
        </w:rPr>
        <w:t>①②</w:t>
      </w:r>
      <w:r w:rsidRPr="0014171C">
        <w:rPr>
          <w:rFonts w:cs="Segoe UI"/>
          <w:kern w:val="0"/>
        </w:rPr>
        <w:t>都是顺序数据</w:t>
      </w:r>
    </w:p>
    <w:p w14:paraId="402BFB52" w14:textId="77777777" w:rsidR="00003D1C" w:rsidRPr="0014171C" w:rsidRDefault="00003D1C" w:rsidP="00003D1C">
      <w:pPr>
        <w:rPr>
          <w:rFonts w:cs="Segoe UI"/>
          <w:kern w:val="0"/>
        </w:rPr>
      </w:pPr>
      <w:r w:rsidRPr="0014171C">
        <w:rPr>
          <w:rFonts w:cs="Segoe UI"/>
          <w:color w:val="333333"/>
          <w:kern w:val="0"/>
        </w:rPr>
        <w:t>D.</w:t>
      </w:r>
      <w:r w:rsidRPr="0014171C">
        <w:rPr>
          <w:rFonts w:cs="Segoe UI"/>
          <w:kern w:val="0"/>
        </w:rPr>
        <w:t>仅</w:t>
      </w:r>
      <w:r w:rsidRPr="0014171C">
        <w:rPr>
          <w:rFonts w:cs="微软雅黑" w:hint="eastAsia"/>
          <w:kern w:val="0"/>
        </w:rPr>
        <w:t>②</w:t>
      </w:r>
      <w:r w:rsidRPr="0014171C">
        <w:rPr>
          <w:rFonts w:cs="Segoe UI"/>
          <w:kern w:val="0"/>
        </w:rPr>
        <w:t>是分类数据</w:t>
      </w:r>
    </w:p>
    <w:p w14:paraId="725552DA" w14:textId="77777777" w:rsidR="00003D1C" w:rsidRDefault="00003D1C" w:rsidP="00003D1C"/>
    <w:p w14:paraId="4562DB82" w14:textId="145923E0" w:rsidR="0009732C" w:rsidRPr="00581314" w:rsidRDefault="0009732C" w:rsidP="0009732C">
      <w:pPr>
        <w:pStyle w:val="2"/>
        <w:rPr>
          <w:b/>
          <w:bCs/>
        </w:rPr>
      </w:pPr>
      <w:r w:rsidRPr="00581314">
        <w:rPr>
          <w:rFonts w:hint="eastAsia"/>
        </w:rPr>
        <w:t>【例</w:t>
      </w:r>
      <w:r w:rsidR="0042756E">
        <w:t>9</w:t>
      </w:r>
      <w:r w:rsidRPr="00581314">
        <w:rPr>
          <w:rFonts w:hint="eastAsia"/>
        </w:rPr>
        <w:t>】（2</w:t>
      </w:r>
      <w:r w:rsidRPr="00581314">
        <w:t>020</w:t>
      </w:r>
      <w:r w:rsidRPr="00581314">
        <w:rPr>
          <w:rFonts w:hint="eastAsia"/>
        </w:rPr>
        <w:t>四川）</w:t>
      </w:r>
      <w:r w:rsidRPr="00581314">
        <w:t>自我应验效应是指由原先错误的期望引起，最终这个错误的期望变成了现实的行为。</w:t>
      </w:r>
    </w:p>
    <w:p w14:paraId="7C8BF0A6" w14:textId="77777777" w:rsidR="0009732C" w:rsidRPr="00581314" w:rsidRDefault="0009732C" w:rsidP="0009732C">
      <w:pPr>
        <w:widowControl/>
        <w:shd w:val="clear" w:color="auto" w:fill="FFFFFF"/>
        <w:jc w:val="left"/>
        <w:rPr>
          <w:rFonts w:cs="Segoe UI"/>
          <w:kern w:val="0"/>
        </w:rPr>
      </w:pPr>
      <w:r w:rsidRPr="00581314">
        <w:rPr>
          <w:rFonts w:cs="Segoe UI"/>
          <w:kern w:val="0"/>
        </w:rPr>
        <w:t>根据上述定义，下列属于自我应验效应的是：</w:t>
      </w:r>
    </w:p>
    <w:p w14:paraId="1F9C1C20" w14:textId="77777777" w:rsidR="0009732C" w:rsidRPr="00581314" w:rsidRDefault="0009732C" w:rsidP="0009732C">
      <w:pPr>
        <w:widowControl/>
        <w:shd w:val="clear" w:color="auto" w:fill="FFFFFF"/>
        <w:jc w:val="left"/>
        <w:rPr>
          <w:rFonts w:cs="Segoe UI"/>
          <w:kern w:val="0"/>
        </w:rPr>
      </w:pPr>
      <w:r w:rsidRPr="00581314">
        <w:rPr>
          <w:rFonts w:cs="Segoe UI"/>
          <w:color w:val="333333"/>
          <w:kern w:val="0"/>
        </w:rPr>
        <w:t>A.</w:t>
      </w:r>
      <w:r w:rsidRPr="00581314">
        <w:rPr>
          <w:rFonts w:cs="Segoe UI"/>
          <w:kern w:val="0"/>
        </w:rPr>
        <w:t>小金对舞蹈不感兴趣，但父母觉得孩子的兴趣是父母坚持的结果，希望她有所成就，花了大量心血培养她，可她表现平平</w:t>
      </w:r>
    </w:p>
    <w:p w14:paraId="42EFA901" w14:textId="77777777" w:rsidR="0009732C" w:rsidRPr="00581314" w:rsidRDefault="0009732C" w:rsidP="0009732C">
      <w:pPr>
        <w:widowControl/>
        <w:shd w:val="clear" w:color="auto" w:fill="FFFFFF"/>
        <w:jc w:val="left"/>
        <w:rPr>
          <w:rFonts w:cs="Segoe UI"/>
          <w:kern w:val="0"/>
        </w:rPr>
      </w:pPr>
      <w:r w:rsidRPr="00581314">
        <w:rPr>
          <w:rFonts w:cs="Segoe UI"/>
          <w:color w:val="333333"/>
          <w:kern w:val="0"/>
        </w:rPr>
        <w:t>B.</w:t>
      </w:r>
      <w:r w:rsidRPr="00581314">
        <w:rPr>
          <w:rFonts w:cs="Segoe UI"/>
          <w:kern w:val="0"/>
        </w:rPr>
        <w:t>小林从小酷爱足球，父母也发现了他在足球上的天赋，期望他将来能成为一名足球运动员，在父母的苦心栽培下小林终于如愿以偿</w:t>
      </w:r>
    </w:p>
    <w:p w14:paraId="7F3359BC" w14:textId="77777777" w:rsidR="0009732C" w:rsidRPr="00581314" w:rsidRDefault="0009732C" w:rsidP="0009732C">
      <w:pPr>
        <w:widowControl/>
        <w:shd w:val="clear" w:color="auto" w:fill="FFFFFF"/>
        <w:jc w:val="left"/>
        <w:rPr>
          <w:rFonts w:cs="Segoe UI"/>
          <w:kern w:val="0"/>
        </w:rPr>
      </w:pPr>
      <w:r w:rsidRPr="00581314">
        <w:rPr>
          <w:rFonts w:cs="Segoe UI"/>
          <w:color w:val="333333"/>
          <w:kern w:val="0"/>
        </w:rPr>
        <w:t>C.</w:t>
      </w:r>
      <w:r w:rsidRPr="00581314">
        <w:rPr>
          <w:rFonts w:cs="Segoe UI"/>
          <w:kern w:val="0"/>
        </w:rPr>
        <w:t>小莉是某画家的养女，对收养不知情的老师觉得她应该有艺术天赋，在老师的不断鼓励下，她真的成了一位小画家</w:t>
      </w:r>
    </w:p>
    <w:p w14:paraId="38FF20CE" w14:textId="1EB29D0D" w:rsidR="00E263E3" w:rsidRDefault="0009732C" w:rsidP="00003D1C">
      <w:pPr>
        <w:widowControl/>
        <w:shd w:val="clear" w:color="auto" w:fill="FFFFFF"/>
        <w:jc w:val="left"/>
        <w:rPr>
          <w:rFonts w:cs="Segoe UI"/>
          <w:kern w:val="0"/>
        </w:rPr>
      </w:pPr>
      <w:r w:rsidRPr="00581314">
        <w:rPr>
          <w:rFonts w:cs="Segoe UI"/>
          <w:color w:val="333333"/>
          <w:kern w:val="0"/>
        </w:rPr>
        <w:t>D.</w:t>
      </w:r>
      <w:r w:rsidRPr="00581314">
        <w:rPr>
          <w:rFonts w:cs="Segoe UI"/>
          <w:kern w:val="0"/>
        </w:rPr>
        <w:t>小南学习成绩在学校一直都是名列前茅，父母对他期望很高，觉得他考名牌大学没有问题，可小南高考发挥失常，与名校失之交臂</w:t>
      </w:r>
    </w:p>
    <w:p w14:paraId="453FC90C" w14:textId="77777777" w:rsidR="00C6341E" w:rsidRDefault="00C6341E" w:rsidP="00003D1C">
      <w:pPr>
        <w:widowControl/>
        <w:shd w:val="clear" w:color="auto" w:fill="FFFFFF"/>
        <w:jc w:val="left"/>
        <w:rPr>
          <w:rFonts w:cs="Segoe UI" w:hint="eastAsia"/>
          <w:kern w:val="0"/>
        </w:rPr>
      </w:pPr>
    </w:p>
    <w:p w14:paraId="048A20BF" w14:textId="750791B7" w:rsidR="00003D1C" w:rsidRPr="00581314" w:rsidRDefault="00003D1C" w:rsidP="00003D1C">
      <w:pPr>
        <w:pStyle w:val="2"/>
      </w:pPr>
      <w:r w:rsidRPr="00581314">
        <w:rPr>
          <w:rFonts w:hint="eastAsia"/>
        </w:rPr>
        <w:t>【例</w:t>
      </w:r>
      <w:r w:rsidR="0042756E">
        <w:t>10</w:t>
      </w:r>
      <w:r w:rsidRPr="00581314">
        <w:rPr>
          <w:rFonts w:hint="eastAsia"/>
        </w:rPr>
        <w:t>】（2</w:t>
      </w:r>
      <w:r w:rsidRPr="00581314">
        <w:t>021</w:t>
      </w:r>
      <w:r w:rsidRPr="00581314">
        <w:rPr>
          <w:rFonts w:hint="eastAsia"/>
        </w:rPr>
        <w:t>甘肃）</w:t>
      </w:r>
      <w:r w:rsidRPr="00581314">
        <w:t>相反相成修辞手法是指把通常相互对立、排斥的两个概念或判断巧妙地联系在一起，这样不仅能够揭示出存在于客观事物深层的矛盾辩证关系，还可以增加语言的意蕴。</w:t>
      </w:r>
    </w:p>
    <w:p w14:paraId="4216F004" w14:textId="77777777" w:rsidR="00003D1C" w:rsidRPr="00581314" w:rsidRDefault="00003D1C" w:rsidP="00003D1C">
      <w:pPr>
        <w:pStyle w:val="a3"/>
        <w:shd w:val="clear" w:color="auto" w:fill="FFFFFF"/>
        <w:spacing w:before="0" w:beforeAutospacing="0" w:after="0" w:afterAutospacing="0" w:line="360" w:lineRule="auto"/>
        <w:rPr>
          <w:rFonts w:cs="Segoe UI"/>
        </w:rPr>
      </w:pPr>
      <w:r w:rsidRPr="00581314">
        <w:rPr>
          <w:rFonts w:cs="Segoe UI"/>
        </w:rPr>
        <w:t>根据上述定义，下列不属于相反相成修辞手法的是：</w:t>
      </w:r>
    </w:p>
    <w:p w14:paraId="05029EE0" w14:textId="77777777" w:rsidR="00003D1C" w:rsidRPr="00581314" w:rsidRDefault="00003D1C" w:rsidP="00003D1C">
      <w:pPr>
        <w:pStyle w:val="answer"/>
        <w:shd w:val="clear" w:color="auto" w:fill="FFFFFF"/>
        <w:spacing w:before="0" w:beforeAutospacing="0" w:after="0" w:afterAutospacing="0" w:line="360" w:lineRule="auto"/>
        <w:rPr>
          <w:rStyle w:val="answer-item"/>
          <w:rFonts w:cs="Segoe UI"/>
        </w:rPr>
      </w:pPr>
      <w:r w:rsidRPr="00581314">
        <w:rPr>
          <w:rStyle w:val="answer-item-lable"/>
          <w:rFonts w:cs="Segoe UI"/>
          <w:color w:val="333333"/>
        </w:rPr>
        <w:t>A.</w:t>
      </w:r>
      <w:r w:rsidRPr="00581314">
        <w:rPr>
          <w:rStyle w:val="answer-item"/>
          <w:rFonts w:cs="Segoe UI"/>
        </w:rPr>
        <w:t>横眉冷对千夫指，俯首甘为孺子牛</w:t>
      </w:r>
    </w:p>
    <w:p w14:paraId="5095AD8C" w14:textId="77777777" w:rsidR="00003D1C" w:rsidRPr="00581314" w:rsidRDefault="00003D1C" w:rsidP="00003D1C">
      <w:pPr>
        <w:pStyle w:val="answer"/>
        <w:shd w:val="clear" w:color="auto" w:fill="FFFFFF"/>
        <w:spacing w:before="0" w:beforeAutospacing="0" w:after="0" w:afterAutospacing="0" w:line="360" w:lineRule="auto"/>
        <w:rPr>
          <w:rStyle w:val="answer-item"/>
          <w:rFonts w:cs="Segoe UI"/>
        </w:rPr>
      </w:pPr>
      <w:r w:rsidRPr="00581314">
        <w:rPr>
          <w:rStyle w:val="answer-item-lable"/>
          <w:rFonts w:cs="Segoe UI"/>
          <w:color w:val="333333"/>
        </w:rPr>
        <w:t>B.</w:t>
      </w:r>
      <w:r w:rsidRPr="00581314">
        <w:rPr>
          <w:rStyle w:val="answer-item"/>
          <w:rFonts w:cs="Segoe UI"/>
        </w:rPr>
        <w:t>有的人活着，他已经死了；有的人死了，他还活着</w:t>
      </w:r>
    </w:p>
    <w:p w14:paraId="192FBA37" w14:textId="77777777" w:rsidR="00003D1C" w:rsidRPr="00581314" w:rsidRDefault="00003D1C" w:rsidP="00003D1C">
      <w:pPr>
        <w:pStyle w:val="answer"/>
        <w:shd w:val="clear" w:color="auto" w:fill="FFFFFF"/>
        <w:spacing w:before="0" w:beforeAutospacing="0" w:after="0" w:afterAutospacing="0" w:line="360" w:lineRule="auto"/>
        <w:rPr>
          <w:rStyle w:val="answer-item"/>
          <w:rFonts w:cs="Segoe UI"/>
        </w:rPr>
      </w:pPr>
      <w:r w:rsidRPr="00581314">
        <w:rPr>
          <w:rStyle w:val="answer-item-lable"/>
          <w:rFonts w:cs="Segoe UI"/>
          <w:color w:val="333333"/>
        </w:rPr>
        <w:t>C.</w:t>
      </w:r>
      <w:r w:rsidRPr="00581314">
        <w:rPr>
          <w:rStyle w:val="answer-item"/>
          <w:rFonts w:cs="Segoe UI"/>
        </w:rPr>
        <w:t>墙上芦苇，头重脚轻根底浅；山中竹笋，嘴尖皮厚腹中空</w:t>
      </w:r>
    </w:p>
    <w:p w14:paraId="6E99276B" w14:textId="3E6E12B7" w:rsidR="00003D1C" w:rsidRPr="00003D1C" w:rsidRDefault="00003D1C" w:rsidP="0042756E">
      <w:pPr>
        <w:pStyle w:val="answer"/>
        <w:shd w:val="clear" w:color="auto" w:fill="FFFFFF"/>
        <w:spacing w:before="0" w:beforeAutospacing="0" w:after="0" w:afterAutospacing="0" w:line="360" w:lineRule="auto"/>
        <w:rPr>
          <w:rFonts w:cs="Segoe UI" w:hint="eastAsia"/>
        </w:rPr>
      </w:pPr>
      <w:r w:rsidRPr="00581314">
        <w:rPr>
          <w:rStyle w:val="answer-item-lable"/>
          <w:rFonts w:cs="Segoe UI"/>
          <w:color w:val="333333"/>
        </w:rPr>
        <w:t>D.</w:t>
      </w:r>
      <w:r w:rsidRPr="00581314">
        <w:rPr>
          <w:rStyle w:val="answer-item"/>
          <w:rFonts w:cs="Segoe UI"/>
        </w:rPr>
        <w:t>这一天，死去的伟人在诗的国度里永生；这一天，活着的小丑在人们心上被埋葬</w:t>
      </w:r>
    </w:p>
    <w:sectPr w:rsidR="00003D1C" w:rsidRPr="00003D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32AE6" w14:textId="77777777" w:rsidR="00895114" w:rsidRDefault="00895114" w:rsidP="00381636">
      <w:pPr>
        <w:spacing w:line="240" w:lineRule="auto"/>
      </w:pPr>
      <w:r>
        <w:separator/>
      </w:r>
    </w:p>
  </w:endnote>
  <w:endnote w:type="continuationSeparator" w:id="0">
    <w:p w14:paraId="1BCB62CC" w14:textId="77777777" w:rsidR="00895114" w:rsidRDefault="00895114" w:rsidP="003816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8D20E" w14:textId="77777777" w:rsidR="00895114" w:rsidRDefault="00895114" w:rsidP="00381636">
      <w:pPr>
        <w:spacing w:line="240" w:lineRule="auto"/>
      </w:pPr>
      <w:r>
        <w:separator/>
      </w:r>
    </w:p>
  </w:footnote>
  <w:footnote w:type="continuationSeparator" w:id="0">
    <w:p w14:paraId="68FCE7B7" w14:textId="77777777" w:rsidR="00895114" w:rsidRDefault="00895114" w:rsidP="0038163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44A"/>
    <w:rsid w:val="0000245D"/>
    <w:rsid w:val="00003D1C"/>
    <w:rsid w:val="0001106E"/>
    <w:rsid w:val="00015DE2"/>
    <w:rsid w:val="00016C55"/>
    <w:rsid w:val="00017DB8"/>
    <w:rsid w:val="00033AAE"/>
    <w:rsid w:val="000370CE"/>
    <w:rsid w:val="0004329C"/>
    <w:rsid w:val="000466CB"/>
    <w:rsid w:val="0005121F"/>
    <w:rsid w:val="00057BE9"/>
    <w:rsid w:val="00060A5B"/>
    <w:rsid w:val="0006708A"/>
    <w:rsid w:val="00067EB5"/>
    <w:rsid w:val="000753E0"/>
    <w:rsid w:val="00081414"/>
    <w:rsid w:val="00081997"/>
    <w:rsid w:val="000856DB"/>
    <w:rsid w:val="000870E6"/>
    <w:rsid w:val="00091B0D"/>
    <w:rsid w:val="00095ECD"/>
    <w:rsid w:val="0009732C"/>
    <w:rsid w:val="00097B23"/>
    <w:rsid w:val="000A15C6"/>
    <w:rsid w:val="000A2068"/>
    <w:rsid w:val="000A2597"/>
    <w:rsid w:val="000A5EA0"/>
    <w:rsid w:val="000B095F"/>
    <w:rsid w:val="000B1FE6"/>
    <w:rsid w:val="000B20B5"/>
    <w:rsid w:val="000C09EE"/>
    <w:rsid w:val="000D4344"/>
    <w:rsid w:val="000D4A52"/>
    <w:rsid w:val="000D735D"/>
    <w:rsid w:val="000D7CAA"/>
    <w:rsid w:val="000E7776"/>
    <w:rsid w:val="000E79AE"/>
    <w:rsid w:val="000F2D8F"/>
    <w:rsid w:val="000F4983"/>
    <w:rsid w:val="000F72B7"/>
    <w:rsid w:val="00102303"/>
    <w:rsid w:val="001025A1"/>
    <w:rsid w:val="00106551"/>
    <w:rsid w:val="0010727F"/>
    <w:rsid w:val="0010763F"/>
    <w:rsid w:val="00110C4E"/>
    <w:rsid w:val="00113D06"/>
    <w:rsid w:val="001203C0"/>
    <w:rsid w:val="00125117"/>
    <w:rsid w:val="00134DCA"/>
    <w:rsid w:val="0013582C"/>
    <w:rsid w:val="0014171C"/>
    <w:rsid w:val="00141923"/>
    <w:rsid w:val="00142C0F"/>
    <w:rsid w:val="0014371B"/>
    <w:rsid w:val="00146026"/>
    <w:rsid w:val="00151038"/>
    <w:rsid w:val="00152295"/>
    <w:rsid w:val="00164AE3"/>
    <w:rsid w:val="001715FF"/>
    <w:rsid w:val="00175376"/>
    <w:rsid w:val="00180080"/>
    <w:rsid w:val="00187F8D"/>
    <w:rsid w:val="00195BFA"/>
    <w:rsid w:val="001A3B14"/>
    <w:rsid w:val="001B6F4B"/>
    <w:rsid w:val="001C3520"/>
    <w:rsid w:val="001D0A86"/>
    <w:rsid w:val="001D46F9"/>
    <w:rsid w:val="001E1251"/>
    <w:rsid w:val="001E1CD9"/>
    <w:rsid w:val="001E67F7"/>
    <w:rsid w:val="001F0EDB"/>
    <w:rsid w:val="001F3380"/>
    <w:rsid w:val="001F5AF3"/>
    <w:rsid w:val="0020038B"/>
    <w:rsid w:val="00205BED"/>
    <w:rsid w:val="00211B74"/>
    <w:rsid w:val="00214473"/>
    <w:rsid w:val="00221671"/>
    <w:rsid w:val="00225505"/>
    <w:rsid w:val="00227F9C"/>
    <w:rsid w:val="002326F3"/>
    <w:rsid w:val="002339D4"/>
    <w:rsid w:val="00233E24"/>
    <w:rsid w:val="002359E9"/>
    <w:rsid w:val="0024038F"/>
    <w:rsid w:val="00244FAB"/>
    <w:rsid w:val="002461B8"/>
    <w:rsid w:val="00251FB8"/>
    <w:rsid w:val="0025238D"/>
    <w:rsid w:val="00252B87"/>
    <w:rsid w:val="0025656D"/>
    <w:rsid w:val="002566A1"/>
    <w:rsid w:val="0026088E"/>
    <w:rsid w:val="00261A87"/>
    <w:rsid w:val="00263747"/>
    <w:rsid w:val="00265407"/>
    <w:rsid w:val="002714DA"/>
    <w:rsid w:val="002728D6"/>
    <w:rsid w:val="0027617E"/>
    <w:rsid w:val="00281189"/>
    <w:rsid w:val="00293929"/>
    <w:rsid w:val="002A5C33"/>
    <w:rsid w:val="002A7063"/>
    <w:rsid w:val="002B271E"/>
    <w:rsid w:val="002B415E"/>
    <w:rsid w:val="002B43C6"/>
    <w:rsid w:val="002B5B94"/>
    <w:rsid w:val="002C13B2"/>
    <w:rsid w:val="002C539F"/>
    <w:rsid w:val="002D3709"/>
    <w:rsid w:val="002D4437"/>
    <w:rsid w:val="002E18AF"/>
    <w:rsid w:val="002E4380"/>
    <w:rsid w:val="002F1F67"/>
    <w:rsid w:val="00306F2E"/>
    <w:rsid w:val="00310643"/>
    <w:rsid w:val="003114E5"/>
    <w:rsid w:val="003115A3"/>
    <w:rsid w:val="00312273"/>
    <w:rsid w:val="00313197"/>
    <w:rsid w:val="00320907"/>
    <w:rsid w:val="003239CC"/>
    <w:rsid w:val="003274DA"/>
    <w:rsid w:val="00333B67"/>
    <w:rsid w:val="00335C88"/>
    <w:rsid w:val="00351324"/>
    <w:rsid w:val="00356CED"/>
    <w:rsid w:val="00357F0C"/>
    <w:rsid w:val="00361088"/>
    <w:rsid w:val="00364948"/>
    <w:rsid w:val="003650CD"/>
    <w:rsid w:val="003731F1"/>
    <w:rsid w:val="00375DC2"/>
    <w:rsid w:val="0037717D"/>
    <w:rsid w:val="00381636"/>
    <w:rsid w:val="0038198C"/>
    <w:rsid w:val="0038723A"/>
    <w:rsid w:val="00391CAE"/>
    <w:rsid w:val="003A1531"/>
    <w:rsid w:val="003A6BA8"/>
    <w:rsid w:val="003B6150"/>
    <w:rsid w:val="003C42A8"/>
    <w:rsid w:val="003C722C"/>
    <w:rsid w:val="003D1252"/>
    <w:rsid w:val="003D77EF"/>
    <w:rsid w:val="003D78B4"/>
    <w:rsid w:val="003E40DD"/>
    <w:rsid w:val="003E6C05"/>
    <w:rsid w:val="003F1068"/>
    <w:rsid w:val="003F5BE8"/>
    <w:rsid w:val="0040304A"/>
    <w:rsid w:val="004056EE"/>
    <w:rsid w:val="004251CA"/>
    <w:rsid w:val="0042756E"/>
    <w:rsid w:val="0043264F"/>
    <w:rsid w:val="00444549"/>
    <w:rsid w:val="004450B4"/>
    <w:rsid w:val="00446C33"/>
    <w:rsid w:val="00447F50"/>
    <w:rsid w:val="004577DC"/>
    <w:rsid w:val="004632E2"/>
    <w:rsid w:val="00470E19"/>
    <w:rsid w:val="004716F3"/>
    <w:rsid w:val="004724E7"/>
    <w:rsid w:val="00482F16"/>
    <w:rsid w:val="00491E5F"/>
    <w:rsid w:val="0049223A"/>
    <w:rsid w:val="004A2275"/>
    <w:rsid w:val="004A2741"/>
    <w:rsid w:val="004A4A02"/>
    <w:rsid w:val="004B681F"/>
    <w:rsid w:val="004D54FF"/>
    <w:rsid w:val="004D7728"/>
    <w:rsid w:val="004E17E0"/>
    <w:rsid w:val="004E1ECB"/>
    <w:rsid w:val="004E51B3"/>
    <w:rsid w:val="004F02C0"/>
    <w:rsid w:val="004F288D"/>
    <w:rsid w:val="004F6E56"/>
    <w:rsid w:val="0050363A"/>
    <w:rsid w:val="00505120"/>
    <w:rsid w:val="00505BA9"/>
    <w:rsid w:val="00505CF7"/>
    <w:rsid w:val="00510F33"/>
    <w:rsid w:val="00514624"/>
    <w:rsid w:val="00515806"/>
    <w:rsid w:val="00516E0D"/>
    <w:rsid w:val="005334DA"/>
    <w:rsid w:val="00537E2D"/>
    <w:rsid w:val="00547173"/>
    <w:rsid w:val="005511DD"/>
    <w:rsid w:val="00551260"/>
    <w:rsid w:val="005568AD"/>
    <w:rsid w:val="00560D19"/>
    <w:rsid w:val="005639B0"/>
    <w:rsid w:val="00566F43"/>
    <w:rsid w:val="00567DDF"/>
    <w:rsid w:val="00567F52"/>
    <w:rsid w:val="00571891"/>
    <w:rsid w:val="00571D92"/>
    <w:rsid w:val="00580C73"/>
    <w:rsid w:val="0058420B"/>
    <w:rsid w:val="00584B87"/>
    <w:rsid w:val="00591918"/>
    <w:rsid w:val="00594AD3"/>
    <w:rsid w:val="00594E8F"/>
    <w:rsid w:val="005A1B1F"/>
    <w:rsid w:val="005A2CA6"/>
    <w:rsid w:val="005A6FC6"/>
    <w:rsid w:val="005B4F5D"/>
    <w:rsid w:val="005C0A77"/>
    <w:rsid w:val="005C1731"/>
    <w:rsid w:val="005D093D"/>
    <w:rsid w:val="005D3041"/>
    <w:rsid w:val="005D5074"/>
    <w:rsid w:val="005F2F04"/>
    <w:rsid w:val="006028C4"/>
    <w:rsid w:val="00603C3A"/>
    <w:rsid w:val="0060795C"/>
    <w:rsid w:val="00607A9C"/>
    <w:rsid w:val="00610F78"/>
    <w:rsid w:val="00620282"/>
    <w:rsid w:val="00630890"/>
    <w:rsid w:val="00630E13"/>
    <w:rsid w:val="00630F6E"/>
    <w:rsid w:val="0063392E"/>
    <w:rsid w:val="00633F36"/>
    <w:rsid w:val="00635732"/>
    <w:rsid w:val="00635DFF"/>
    <w:rsid w:val="00644AF3"/>
    <w:rsid w:val="00657AA5"/>
    <w:rsid w:val="00666ABC"/>
    <w:rsid w:val="00666CF7"/>
    <w:rsid w:val="006701C7"/>
    <w:rsid w:val="00680DD8"/>
    <w:rsid w:val="00680E79"/>
    <w:rsid w:val="00683909"/>
    <w:rsid w:val="00687A6D"/>
    <w:rsid w:val="00693052"/>
    <w:rsid w:val="00697A3C"/>
    <w:rsid w:val="006A2CF1"/>
    <w:rsid w:val="006B00BB"/>
    <w:rsid w:val="006B743B"/>
    <w:rsid w:val="006C2DD9"/>
    <w:rsid w:val="006D6A77"/>
    <w:rsid w:val="006E5C5E"/>
    <w:rsid w:val="006E78AF"/>
    <w:rsid w:val="006F2862"/>
    <w:rsid w:val="006F4ECD"/>
    <w:rsid w:val="007006E0"/>
    <w:rsid w:val="00704323"/>
    <w:rsid w:val="007070E0"/>
    <w:rsid w:val="0070727B"/>
    <w:rsid w:val="00714D13"/>
    <w:rsid w:val="007152A5"/>
    <w:rsid w:val="007164CC"/>
    <w:rsid w:val="0071740C"/>
    <w:rsid w:val="007178D9"/>
    <w:rsid w:val="0072213E"/>
    <w:rsid w:val="00726298"/>
    <w:rsid w:val="00740389"/>
    <w:rsid w:val="0074174B"/>
    <w:rsid w:val="00747CD0"/>
    <w:rsid w:val="007500BC"/>
    <w:rsid w:val="00770D03"/>
    <w:rsid w:val="007748EA"/>
    <w:rsid w:val="007825A0"/>
    <w:rsid w:val="0079319D"/>
    <w:rsid w:val="00793C06"/>
    <w:rsid w:val="007A46DD"/>
    <w:rsid w:val="007A781C"/>
    <w:rsid w:val="007B0440"/>
    <w:rsid w:val="007B6F91"/>
    <w:rsid w:val="007B7F90"/>
    <w:rsid w:val="007C2102"/>
    <w:rsid w:val="007C4889"/>
    <w:rsid w:val="007C71FB"/>
    <w:rsid w:val="007D1693"/>
    <w:rsid w:val="007D1A77"/>
    <w:rsid w:val="007D408C"/>
    <w:rsid w:val="007E029D"/>
    <w:rsid w:val="007F0AC8"/>
    <w:rsid w:val="007F1E66"/>
    <w:rsid w:val="007F73A7"/>
    <w:rsid w:val="008018A8"/>
    <w:rsid w:val="00821B48"/>
    <w:rsid w:val="008228C6"/>
    <w:rsid w:val="00833B74"/>
    <w:rsid w:val="00845739"/>
    <w:rsid w:val="00856419"/>
    <w:rsid w:val="008710FA"/>
    <w:rsid w:val="00872534"/>
    <w:rsid w:val="00881EBB"/>
    <w:rsid w:val="00884432"/>
    <w:rsid w:val="00895114"/>
    <w:rsid w:val="008C271D"/>
    <w:rsid w:val="008C54A0"/>
    <w:rsid w:val="008D0AE2"/>
    <w:rsid w:val="008D1FCD"/>
    <w:rsid w:val="008D4DEA"/>
    <w:rsid w:val="008D6AB0"/>
    <w:rsid w:val="008D7CA8"/>
    <w:rsid w:val="008E3ED5"/>
    <w:rsid w:val="008E42F3"/>
    <w:rsid w:val="008E5E39"/>
    <w:rsid w:val="008F299D"/>
    <w:rsid w:val="0091538F"/>
    <w:rsid w:val="00920F5A"/>
    <w:rsid w:val="00923ABD"/>
    <w:rsid w:val="00926EC3"/>
    <w:rsid w:val="00940406"/>
    <w:rsid w:val="00940613"/>
    <w:rsid w:val="0094356F"/>
    <w:rsid w:val="0094537A"/>
    <w:rsid w:val="00946409"/>
    <w:rsid w:val="00965A44"/>
    <w:rsid w:val="00972061"/>
    <w:rsid w:val="00984093"/>
    <w:rsid w:val="00987352"/>
    <w:rsid w:val="0099139C"/>
    <w:rsid w:val="00991C8B"/>
    <w:rsid w:val="00992FCC"/>
    <w:rsid w:val="009949F5"/>
    <w:rsid w:val="009A02DF"/>
    <w:rsid w:val="009A1100"/>
    <w:rsid w:val="009A140D"/>
    <w:rsid w:val="009C09DA"/>
    <w:rsid w:val="009C0BCF"/>
    <w:rsid w:val="009C0E87"/>
    <w:rsid w:val="009C1385"/>
    <w:rsid w:val="009C4128"/>
    <w:rsid w:val="009C4355"/>
    <w:rsid w:val="009D62BD"/>
    <w:rsid w:val="009E25F1"/>
    <w:rsid w:val="009E2B71"/>
    <w:rsid w:val="009E586D"/>
    <w:rsid w:val="009E67CD"/>
    <w:rsid w:val="009F1809"/>
    <w:rsid w:val="009F6661"/>
    <w:rsid w:val="00A113AA"/>
    <w:rsid w:val="00A214D4"/>
    <w:rsid w:val="00A30308"/>
    <w:rsid w:val="00A404BA"/>
    <w:rsid w:val="00A40687"/>
    <w:rsid w:val="00A413EA"/>
    <w:rsid w:val="00A44553"/>
    <w:rsid w:val="00A474D9"/>
    <w:rsid w:val="00A50C62"/>
    <w:rsid w:val="00A567F7"/>
    <w:rsid w:val="00A60C37"/>
    <w:rsid w:val="00A63426"/>
    <w:rsid w:val="00A72D99"/>
    <w:rsid w:val="00A744D1"/>
    <w:rsid w:val="00A75074"/>
    <w:rsid w:val="00A809C4"/>
    <w:rsid w:val="00A8296C"/>
    <w:rsid w:val="00A9056C"/>
    <w:rsid w:val="00A97F28"/>
    <w:rsid w:val="00AA0A0D"/>
    <w:rsid w:val="00AA51E7"/>
    <w:rsid w:val="00AB1954"/>
    <w:rsid w:val="00AB3794"/>
    <w:rsid w:val="00AB65A9"/>
    <w:rsid w:val="00AB6D92"/>
    <w:rsid w:val="00AB7FBC"/>
    <w:rsid w:val="00AC305E"/>
    <w:rsid w:val="00AC3817"/>
    <w:rsid w:val="00AE144A"/>
    <w:rsid w:val="00AE2F4E"/>
    <w:rsid w:val="00AE3FED"/>
    <w:rsid w:val="00AF007F"/>
    <w:rsid w:val="00AF198C"/>
    <w:rsid w:val="00AF267D"/>
    <w:rsid w:val="00B138F8"/>
    <w:rsid w:val="00B155AD"/>
    <w:rsid w:val="00B178F9"/>
    <w:rsid w:val="00B2088D"/>
    <w:rsid w:val="00B4052B"/>
    <w:rsid w:val="00B4439D"/>
    <w:rsid w:val="00B46FF6"/>
    <w:rsid w:val="00B47B42"/>
    <w:rsid w:val="00B54E3C"/>
    <w:rsid w:val="00B5713B"/>
    <w:rsid w:val="00B649C2"/>
    <w:rsid w:val="00B65CF7"/>
    <w:rsid w:val="00B66BAC"/>
    <w:rsid w:val="00B66CC7"/>
    <w:rsid w:val="00B724FC"/>
    <w:rsid w:val="00B726A1"/>
    <w:rsid w:val="00B76055"/>
    <w:rsid w:val="00B76A95"/>
    <w:rsid w:val="00B82184"/>
    <w:rsid w:val="00B84EA3"/>
    <w:rsid w:val="00B87105"/>
    <w:rsid w:val="00B92274"/>
    <w:rsid w:val="00B96819"/>
    <w:rsid w:val="00BA0A38"/>
    <w:rsid w:val="00BA1A47"/>
    <w:rsid w:val="00BA3455"/>
    <w:rsid w:val="00BA4BC3"/>
    <w:rsid w:val="00BA5007"/>
    <w:rsid w:val="00BB1551"/>
    <w:rsid w:val="00BB5CDA"/>
    <w:rsid w:val="00BD0F86"/>
    <w:rsid w:val="00BD5CF4"/>
    <w:rsid w:val="00BD72AF"/>
    <w:rsid w:val="00BE7B53"/>
    <w:rsid w:val="00BF023D"/>
    <w:rsid w:val="00BF4445"/>
    <w:rsid w:val="00BF470E"/>
    <w:rsid w:val="00BF709A"/>
    <w:rsid w:val="00C000C1"/>
    <w:rsid w:val="00C01456"/>
    <w:rsid w:val="00C017CA"/>
    <w:rsid w:val="00C0215C"/>
    <w:rsid w:val="00C03D7F"/>
    <w:rsid w:val="00C12420"/>
    <w:rsid w:val="00C2756B"/>
    <w:rsid w:val="00C34CC3"/>
    <w:rsid w:val="00C421DA"/>
    <w:rsid w:val="00C42A50"/>
    <w:rsid w:val="00C5174D"/>
    <w:rsid w:val="00C55DD4"/>
    <w:rsid w:val="00C6341E"/>
    <w:rsid w:val="00C64E52"/>
    <w:rsid w:val="00C80600"/>
    <w:rsid w:val="00C811E5"/>
    <w:rsid w:val="00C914B2"/>
    <w:rsid w:val="00C93D5B"/>
    <w:rsid w:val="00CA046F"/>
    <w:rsid w:val="00CA2FD8"/>
    <w:rsid w:val="00CA4D9E"/>
    <w:rsid w:val="00CA57A6"/>
    <w:rsid w:val="00CB3CB5"/>
    <w:rsid w:val="00CC2989"/>
    <w:rsid w:val="00CC32D4"/>
    <w:rsid w:val="00CC5F30"/>
    <w:rsid w:val="00CD1437"/>
    <w:rsid w:val="00CD34D6"/>
    <w:rsid w:val="00CD4CAE"/>
    <w:rsid w:val="00CD7459"/>
    <w:rsid w:val="00CE5AB6"/>
    <w:rsid w:val="00CE6C21"/>
    <w:rsid w:val="00CF766C"/>
    <w:rsid w:val="00D03CE0"/>
    <w:rsid w:val="00D16AE8"/>
    <w:rsid w:val="00D1714B"/>
    <w:rsid w:val="00D21266"/>
    <w:rsid w:val="00D32082"/>
    <w:rsid w:val="00D42CBD"/>
    <w:rsid w:val="00D53D2A"/>
    <w:rsid w:val="00D55924"/>
    <w:rsid w:val="00D6457D"/>
    <w:rsid w:val="00D64881"/>
    <w:rsid w:val="00D719C2"/>
    <w:rsid w:val="00D73A78"/>
    <w:rsid w:val="00D7576E"/>
    <w:rsid w:val="00D80022"/>
    <w:rsid w:val="00D87B13"/>
    <w:rsid w:val="00D90F9E"/>
    <w:rsid w:val="00DA5207"/>
    <w:rsid w:val="00DB2887"/>
    <w:rsid w:val="00DC16A8"/>
    <w:rsid w:val="00DC51BC"/>
    <w:rsid w:val="00DC6477"/>
    <w:rsid w:val="00DD00BC"/>
    <w:rsid w:val="00DD2F0F"/>
    <w:rsid w:val="00DD3BF5"/>
    <w:rsid w:val="00DF3EC8"/>
    <w:rsid w:val="00DF6123"/>
    <w:rsid w:val="00DF7599"/>
    <w:rsid w:val="00E00261"/>
    <w:rsid w:val="00E00F71"/>
    <w:rsid w:val="00E03166"/>
    <w:rsid w:val="00E057D8"/>
    <w:rsid w:val="00E10947"/>
    <w:rsid w:val="00E15FEE"/>
    <w:rsid w:val="00E2430F"/>
    <w:rsid w:val="00E263E3"/>
    <w:rsid w:val="00E267F8"/>
    <w:rsid w:val="00E30C05"/>
    <w:rsid w:val="00E34028"/>
    <w:rsid w:val="00E34B0D"/>
    <w:rsid w:val="00E34D4E"/>
    <w:rsid w:val="00E35219"/>
    <w:rsid w:val="00E412DF"/>
    <w:rsid w:val="00E4311C"/>
    <w:rsid w:val="00E45BCD"/>
    <w:rsid w:val="00E473C5"/>
    <w:rsid w:val="00E51985"/>
    <w:rsid w:val="00E53434"/>
    <w:rsid w:val="00E73480"/>
    <w:rsid w:val="00E77958"/>
    <w:rsid w:val="00E80925"/>
    <w:rsid w:val="00E82484"/>
    <w:rsid w:val="00E8289D"/>
    <w:rsid w:val="00E8496C"/>
    <w:rsid w:val="00E8731F"/>
    <w:rsid w:val="00E93304"/>
    <w:rsid w:val="00EA3B6A"/>
    <w:rsid w:val="00EA6134"/>
    <w:rsid w:val="00EC77DE"/>
    <w:rsid w:val="00ED1826"/>
    <w:rsid w:val="00EE0225"/>
    <w:rsid w:val="00EE03FC"/>
    <w:rsid w:val="00EE33F1"/>
    <w:rsid w:val="00EF7E2C"/>
    <w:rsid w:val="00F02885"/>
    <w:rsid w:val="00F05268"/>
    <w:rsid w:val="00F05A09"/>
    <w:rsid w:val="00F10777"/>
    <w:rsid w:val="00F115E4"/>
    <w:rsid w:val="00F139A7"/>
    <w:rsid w:val="00F20043"/>
    <w:rsid w:val="00F246F1"/>
    <w:rsid w:val="00F506E5"/>
    <w:rsid w:val="00F563A0"/>
    <w:rsid w:val="00F56BF7"/>
    <w:rsid w:val="00F70C55"/>
    <w:rsid w:val="00F72222"/>
    <w:rsid w:val="00F72FE9"/>
    <w:rsid w:val="00F7491F"/>
    <w:rsid w:val="00F81632"/>
    <w:rsid w:val="00F86C4E"/>
    <w:rsid w:val="00FA09EE"/>
    <w:rsid w:val="00FA4FC4"/>
    <w:rsid w:val="00FB18CC"/>
    <w:rsid w:val="00FB60BC"/>
    <w:rsid w:val="00FC13A9"/>
    <w:rsid w:val="00FC1577"/>
    <w:rsid w:val="00FC732B"/>
    <w:rsid w:val="00FE200F"/>
    <w:rsid w:val="00FE5486"/>
    <w:rsid w:val="00FF1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3C614"/>
  <w15:chartTrackingRefBased/>
  <w15:docId w15:val="{A76E4D8C-297B-4E7D-AFC4-32ED7CC75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5A44"/>
    <w:pPr>
      <w:widowControl w:val="0"/>
      <w:spacing w:line="360" w:lineRule="auto"/>
      <w:jc w:val="both"/>
    </w:pPr>
    <w:rPr>
      <w:rFonts w:ascii="宋体" w:eastAsia="宋体" w:hAnsi="宋体" w:cs="宋体"/>
      <w:sz w:val="24"/>
      <w:szCs w:val="24"/>
    </w:rPr>
  </w:style>
  <w:style w:type="paragraph" w:styleId="1">
    <w:name w:val="heading 1"/>
    <w:basedOn w:val="a"/>
    <w:next w:val="a"/>
    <w:link w:val="10"/>
    <w:uiPriority w:val="9"/>
    <w:qFormat/>
    <w:rsid w:val="00965A44"/>
    <w:pPr>
      <w:keepNext/>
      <w:keepLines/>
      <w:outlineLvl w:val="0"/>
    </w:pPr>
    <w:rPr>
      <w:b/>
      <w:bCs/>
      <w:kern w:val="44"/>
    </w:rPr>
  </w:style>
  <w:style w:type="paragraph" w:styleId="2">
    <w:name w:val="heading 2"/>
    <w:basedOn w:val="a"/>
    <w:next w:val="a"/>
    <w:link w:val="20"/>
    <w:uiPriority w:val="9"/>
    <w:unhideWhenUsed/>
    <w:qFormat/>
    <w:rsid w:val="00965A44"/>
    <w:pPr>
      <w:keepNext/>
      <w:keepLines/>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65A44"/>
    <w:rPr>
      <w:rFonts w:ascii="宋体" w:eastAsia="宋体" w:hAnsi="宋体" w:cs="宋体"/>
      <w:b/>
      <w:bCs/>
      <w:kern w:val="44"/>
      <w:sz w:val="24"/>
      <w:szCs w:val="24"/>
    </w:rPr>
  </w:style>
  <w:style w:type="character" w:customStyle="1" w:styleId="20">
    <w:name w:val="标题 2 字符"/>
    <w:basedOn w:val="a0"/>
    <w:link w:val="2"/>
    <w:uiPriority w:val="9"/>
    <w:rsid w:val="00965A44"/>
    <w:rPr>
      <w:rFonts w:ascii="宋体" w:eastAsia="宋体" w:hAnsi="宋体" w:cs="宋体"/>
      <w:sz w:val="24"/>
      <w:szCs w:val="24"/>
    </w:rPr>
  </w:style>
  <w:style w:type="paragraph" w:styleId="a3">
    <w:name w:val="Normal (Web)"/>
    <w:basedOn w:val="a"/>
    <w:uiPriority w:val="99"/>
    <w:unhideWhenUsed/>
    <w:rsid w:val="00965A44"/>
    <w:pPr>
      <w:widowControl/>
      <w:spacing w:before="100" w:beforeAutospacing="1" w:after="100" w:afterAutospacing="1" w:line="240" w:lineRule="auto"/>
      <w:jc w:val="left"/>
    </w:pPr>
    <w:rPr>
      <w:kern w:val="0"/>
    </w:rPr>
  </w:style>
  <w:style w:type="paragraph" w:customStyle="1" w:styleId="answer">
    <w:name w:val="answer"/>
    <w:basedOn w:val="a"/>
    <w:rsid w:val="00965A44"/>
    <w:pPr>
      <w:widowControl/>
      <w:spacing w:before="100" w:beforeAutospacing="1" w:after="100" w:afterAutospacing="1" w:line="240" w:lineRule="auto"/>
      <w:jc w:val="left"/>
    </w:pPr>
    <w:rPr>
      <w:kern w:val="0"/>
    </w:rPr>
  </w:style>
  <w:style w:type="character" w:customStyle="1" w:styleId="answer-item">
    <w:name w:val="answer-item"/>
    <w:basedOn w:val="a0"/>
    <w:rsid w:val="00965A44"/>
  </w:style>
  <w:style w:type="character" w:customStyle="1" w:styleId="answer-item-lable">
    <w:name w:val="answer-item-lable"/>
    <w:basedOn w:val="a0"/>
    <w:rsid w:val="00965A44"/>
  </w:style>
  <w:style w:type="paragraph" w:customStyle="1" w:styleId="11">
    <w:name w:val="导航1"/>
    <w:basedOn w:val="1"/>
    <w:link w:val="12"/>
    <w:autoRedefine/>
    <w:qFormat/>
    <w:rsid w:val="0009732C"/>
    <w:rPr>
      <w:b w:val="0"/>
      <w:szCs w:val="44"/>
    </w:rPr>
  </w:style>
  <w:style w:type="character" w:customStyle="1" w:styleId="12">
    <w:name w:val="导航1 字符"/>
    <w:basedOn w:val="10"/>
    <w:link w:val="11"/>
    <w:rsid w:val="0009732C"/>
    <w:rPr>
      <w:rFonts w:ascii="宋体" w:eastAsia="宋体" w:hAnsi="宋体" w:cs="宋体"/>
      <w:b w:val="0"/>
      <w:bCs/>
      <w:kern w:val="44"/>
      <w:sz w:val="24"/>
      <w:szCs w:val="44"/>
    </w:rPr>
  </w:style>
  <w:style w:type="paragraph" w:styleId="a4">
    <w:name w:val="header"/>
    <w:basedOn w:val="a"/>
    <w:link w:val="a5"/>
    <w:uiPriority w:val="99"/>
    <w:unhideWhenUsed/>
    <w:rsid w:val="00381636"/>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381636"/>
    <w:rPr>
      <w:rFonts w:ascii="宋体" w:eastAsia="宋体" w:hAnsi="宋体" w:cs="宋体"/>
      <w:sz w:val="18"/>
      <w:szCs w:val="18"/>
    </w:rPr>
  </w:style>
  <w:style w:type="paragraph" w:styleId="a6">
    <w:name w:val="footer"/>
    <w:basedOn w:val="a"/>
    <w:link w:val="a7"/>
    <w:uiPriority w:val="99"/>
    <w:unhideWhenUsed/>
    <w:rsid w:val="00381636"/>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38163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63335">
      <w:bodyDiv w:val="1"/>
      <w:marLeft w:val="0"/>
      <w:marRight w:val="0"/>
      <w:marTop w:val="0"/>
      <w:marBottom w:val="0"/>
      <w:divBdr>
        <w:top w:val="none" w:sz="0" w:space="0" w:color="auto"/>
        <w:left w:val="none" w:sz="0" w:space="0" w:color="auto"/>
        <w:bottom w:val="none" w:sz="0" w:space="0" w:color="auto"/>
        <w:right w:val="none" w:sz="0" w:space="0" w:color="auto"/>
      </w:divBdr>
    </w:div>
    <w:div w:id="173570998">
      <w:bodyDiv w:val="1"/>
      <w:marLeft w:val="0"/>
      <w:marRight w:val="0"/>
      <w:marTop w:val="0"/>
      <w:marBottom w:val="0"/>
      <w:divBdr>
        <w:top w:val="none" w:sz="0" w:space="0" w:color="auto"/>
        <w:left w:val="none" w:sz="0" w:space="0" w:color="auto"/>
        <w:bottom w:val="none" w:sz="0" w:space="0" w:color="auto"/>
        <w:right w:val="none" w:sz="0" w:space="0" w:color="auto"/>
      </w:divBdr>
    </w:div>
    <w:div w:id="174809264">
      <w:bodyDiv w:val="1"/>
      <w:marLeft w:val="0"/>
      <w:marRight w:val="0"/>
      <w:marTop w:val="0"/>
      <w:marBottom w:val="0"/>
      <w:divBdr>
        <w:top w:val="none" w:sz="0" w:space="0" w:color="auto"/>
        <w:left w:val="none" w:sz="0" w:space="0" w:color="auto"/>
        <w:bottom w:val="none" w:sz="0" w:space="0" w:color="auto"/>
        <w:right w:val="none" w:sz="0" w:space="0" w:color="auto"/>
      </w:divBdr>
    </w:div>
    <w:div w:id="204756458">
      <w:bodyDiv w:val="1"/>
      <w:marLeft w:val="0"/>
      <w:marRight w:val="0"/>
      <w:marTop w:val="0"/>
      <w:marBottom w:val="0"/>
      <w:divBdr>
        <w:top w:val="none" w:sz="0" w:space="0" w:color="auto"/>
        <w:left w:val="none" w:sz="0" w:space="0" w:color="auto"/>
        <w:bottom w:val="none" w:sz="0" w:space="0" w:color="auto"/>
        <w:right w:val="none" w:sz="0" w:space="0" w:color="auto"/>
      </w:divBdr>
    </w:div>
    <w:div w:id="219174665">
      <w:bodyDiv w:val="1"/>
      <w:marLeft w:val="0"/>
      <w:marRight w:val="0"/>
      <w:marTop w:val="0"/>
      <w:marBottom w:val="0"/>
      <w:divBdr>
        <w:top w:val="none" w:sz="0" w:space="0" w:color="auto"/>
        <w:left w:val="none" w:sz="0" w:space="0" w:color="auto"/>
        <w:bottom w:val="none" w:sz="0" w:space="0" w:color="auto"/>
        <w:right w:val="none" w:sz="0" w:space="0" w:color="auto"/>
      </w:divBdr>
    </w:div>
    <w:div w:id="223686246">
      <w:bodyDiv w:val="1"/>
      <w:marLeft w:val="0"/>
      <w:marRight w:val="0"/>
      <w:marTop w:val="0"/>
      <w:marBottom w:val="0"/>
      <w:divBdr>
        <w:top w:val="none" w:sz="0" w:space="0" w:color="auto"/>
        <w:left w:val="none" w:sz="0" w:space="0" w:color="auto"/>
        <w:bottom w:val="none" w:sz="0" w:space="0" w:color="auto"/>
        <w:right w:val="none" w:sz="0" w:space="0" w:color="auto"/>
      </w:divBdr>
    </w:div>
    <w:div w:id="615332612">
      <w:bodyDiv w:val="1"/>
      <w:marLeft w:val="0"/>
      <w:marRight w:val="0"/>
      <w:marTop w:val="0"/>
      <w:marBottom w:val="0"/>
      <w:divBdr>
        <w:top w:val="none" w:sz="0" w:space="0" w:color="auto"/>
        <w:left w:val="none" w:sz="0" w:space="0" w:color="auto"/>
        <w:bottom w:val="none" w:sz="0" w:space="0" w:color="auto"/>
        <w:right w:val="none" w:sz="0" w:space="0" w:color="auto"/>
      </w:divBdr>
    </w:div>
    <w:div w:id="742139732">
      <w:bodyDiv w:val="1"/>
      <w:marLeft w:val="0"/>
      <w:marRight w:val="0"/>
      <w:marTop w:val="0"/>
      <w:marBottom w:val="0"/>
      <w:divBdr>
        <w:top w:val="none" w:sz="0" w:space="0" w:color="auto"/>
        <w:left w:val="none" w:sz="0" w:space="0" w:color="auto"/>
        <w:bottom w:val="none" w:sz="0" w:space="0" w:color="auto"/>
        <w:right w:val="none" w:sz="0" w:space="0" w:color="auto"/>
      </w:divBdr>
    </w:div>
    <w:div w:id="773012522">
      <w:bodyDiv w:val="1"/>
      <w:marLeft w:val="0"/>
      <w:marRight w:val="0"/>
      <w:marTop w:val="0"/>
      <w:marBottom w:val="0"/>
      <w:divBdr>
        <w:top w:val="none" w:sz="0" w:space="0" w:color="auto"/>
        <w:left w:val="none" w:sz="0" w:space="0" w:color="auto"/>
        <w:bottom w:val="none" w:sz="0" w:space="0" w:color="auto"/>
        <w:right w:val="none" w:sz="0" w:space="0" w:color="auto"/>
      </w:divBdr>
    </w:div>
    <w:div w:id="1023358027">
      <w:bodyDiv w:val="1"/>
      <w:marLeft w:val="0"/>
      <w:marRight w:val="0"/>
      <w:marTop w:val="0"/>
      <w:marBottom w:val="0"/>
      <w:divBdr>
        <w:top w:val="none" w:sz="0" w:space="0" w:color="auto"/>
        <w:left w:val="none" w:sz="0" w:space="0" w:color="auto"/>
        <w:bottom w:val="none" w:sz="0" w:space="0" w:color="auto"/>
        <w:right w:val="none" w:sz="0" w:space="0" w:color="auto"/>
      </w:divBdr>
    </w:div>
    <w:div w:id="1099527396">
      <w:bodyDiv w:val="1"/>
      <w:marLeft w:val="0"/>
      <w:marRight w:val="0"/>
      <w:marTop w:val="0"/>
      <w:marBottom w:val="0"/>
      <w:divBdr>
        <w:top w:val="none" w:sz="0" w:space="0" w:color="auto"/>
        <w:left w:val="none" w:sz="0" w:space="0" w:color="auto"/>
        <w:bottom w:val="none" w:sz="0" w:space="0" w:color="auto"/>
        <w:right w:val="none" w:sz="0" w:space="0" w:color="auto"/>
      </w:divBdr>
    </w:div>
    <w:div w:id="1459178175">
      <w:bodyDiv w:val="1"/>
      <w:marLeft w:val="0"/>
      <w:marRight w:val="0"/>
      <w:marTop w:val="0"/>
      <w:marBottom w:val="0"/>
      <w:divBdr>
        <w:top w:val="none" w:sz="0" w:space="0" w:color="auto"/>
        <w:left w:val="none" w:sz="0" w:space="0" w:color="auto"/>
        <w:bottom w:val="none" w:sz="0" w:space="0" w:color="auto"/>
        <w:right w:val="none" w:sz="0" w:space="0" w:color="auto"/>
      </w:divBdr>
    </w:div>
    <w:div w:id="1681278167">
      <w:bodyDiv w:val="1"/>
      <w:marLeft w:val="0"/>
      <w:marRight w:val="0"/>
      <w:marTop w:val="0"/>
      <w:marBottom w:val="0"/>
      <w:divBdr>
        <w:top w:val="none" w:sz="0" w:space="0" w:color="auto"/>
        <w:left w:val="none" w:sz="0" w:space="0" w:color="auto"/>
        <w:bottom w:val="none" w:sz="0" w:space="0" w:color="auto"/>
        <w:right w:val="none" w:sz="0" w:space="0" w:color="auto"/>
      </w:divBdr>
    </w:div>
    <w:div w:id="1701782083">
      <w:bodyDiv w:val="1"/>
      <w:marLeft w:val="0"/>
      <w:marRight w:val="0"/>
      <w:marTop w:val="0"/>
      <w:marBottom w:val="0"/>
      <w:divBdr>
        <w:top w:val="none" w:sz="0" w:space="0" w:color="auto"/>
        <w:left w:val="none" w:sz="0" w:space="0" w:color="auto"/>
        <w:bottom w:val="none" w:sz="0" w:space="0" w:color="auto"/>
        <w:right w:val="none" w:sz="0" w:space="0" w:color="auto"/>
      </w:divBdr>
    </w:div>
    <w:div w:id="205202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马立颖</dc:creator>
  <cp:keywords/>
  <dc:description/>
  <cp:lastModifiedBy>Billgate nana</cp:lastModifiedBy>
  <cp:revision>14</cp:revision>
  <dcterms:created xsi:type="dcterms:W3CDTF">2021-09-14T06:51:00Z</dcterms:created>
  <dcterms:modified xsi:type="dcterms:W3CDTF">2021-09-22T10:34:00Z</dcterms:modified>
</cp:coreProperties>
</file>