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建库步骤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90131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为什么要用uf8mb4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utf8  80%</w:t>
      </w:r>
      <w:r>
        <w:rPr>
          <w:rFonts w:hint="eastAsia"/>
          <w:lang w:val="en-US" w:eastAsia="zh-CN"/>
        </w:rPr>
        <w:tab/>
        <w:t>中文英文皆可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gbk  20% 专门给中文用的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mb4是可以存表情的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9B78D6"/>
    <w:multiLevelType w:val="singleLevel"/>
    <w:tmpl w:val="7F9B78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F1BBE"/>
    <w:rsid w:val="4CFD5EEC"/>
    <w:rsid w:val="550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2021-09-15T02:26:25Z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1E6ABD9BCD89401DBD9C464787BB9DCF</vt:lpwstr>
  </property>
</Properties>
</file>