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MAVEN创建项目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什么是maven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远程下载jar的一个工具，并可以打包web工程。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为什么要远程下载jar，而不是用本地jar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早期的java项目不大，一个项目最多jar用50个，之前的开发方式，把这个50个jar包存到u盘里，然后要开发的时候把jar考出来放到项目里。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但是随着java技术的迭代和发展，一个项目随随便便都是几百个jar，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所以就发明了maven这种远程的中央仓库。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我们创建的时候就不用手工的导入，直接从中央仓库，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但是有一个前提，你的网络得够好。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解压maven压缩包到任意位置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20570" cy="2235835"/>
            <wp:effectExtent l="0" t="0" r="177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44090" cy="26339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557780" cy="267716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137795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idea创建maven项目</w:t>
      </w:r>
    </w:p>
    <w:p>
      <w:r>
        <w:drawing>
          <wp:inline distT="0" distB="0" distL="114300" distR="114300">
            <wp:extent cx="5266055" cy="3380105"/>
            <wp:effectExtent l="0" t="0" r="1079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3311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3133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新建java文件夹，然后配置成source（放源码的地方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00755" cy="236791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5F5FB"/>
    <w:multiLevelType w:val="multilevel"/>
    <w:tmpl w:val="0CD5F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937CE"/>
    <w:rsid w:val="21E45D3C"/>
    <w:rsid w:val="2B605C66"/>
    <w:rsid w:val="2CDB666A"/>
    <w:rsid w:val="2EF67B3A"/>
    <w:rsid w:val="3D9D633F"/>
    <w:rsid w:val="52463F5B"/>
    <w:rsid w:val="52CF1854"/>
    <w:rsid w:val="73D84ED6"/>
    <w:rsid w:val="7C66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2021-09-24T03:16:38Z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0ACD5880C47548EC991E38ABE3653FC2</vt:lpwstr>
  </property>
</Properties>
</file>