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480" w:lineRule="auto"/>
        <w:rPr>
          <w:rFonts w:ascii="微软雅黑" w:hAnsi="微软雅黑" w:cs="微软雅黑"/>
        </w:rPr>
      </w:pPr>
      <w:r>
        <w:rPr>
          <w:rFonts w:hint="eastAsia" w:ascii="微软雅黑" w:hAnsi="微软雅黑" w:cs="微软雅黑"/>
        </w:rPr>
        <w:t>第</w:t>
      </w:r>
      <w:r>
        <w:rPr>
          <w:rFonts w:hint="eastAsia" w:ascii="微软雅黑" w:hAnsi="微软雅黑" w:cs="微软雅黑"/>
          <w:lang w:val="en-US" w:eastAsia="zh-CN"/>
        </w:rPr>
        <w:t>3</w:t>
      </w:r>
      <w:r>
        <w:rPr>
          <w:rFonts w:hint="eastAsia" w:ascii="微软雅黑" w:hAnsi="微软雅黑" w:cs="微软雅黑"/>
        </w:rPr>
        <w:t>天【</w:t>
      </w:r>
      <w:r>
        <w:rPr>
          <w:rFonts w:hint="eastAsia" w:ascii="微软雅黑" w:hAnsi="微软雅黑" w:cs="微软雅黑"/>
          <w:lang w:val="en-US" w:eastAsia="zh-CN"/>
        </w:rPr>
        <w:t>CSS高级应用</w:t>
      </w:r>
      <w:r>
        <w:rPr>
          <w:rFonts w:hint="eastAsia" w:ascii="微软雅黑" w:hAnsi="微软雅黑" w:cs="微软雅黑"/>
        </w:rPr>
        <w:t>】</w:t>
      </w:r>
    </w:p>
    <w:p>
      <w:pPr>
        <w:pStyle w:val="3"/>
        <w:tabs>
          <w:tab w:val="left" w:pos="4766"/>
        </w:tabs>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主要内容</w:t>
      </w:r>
    </w:p>
    <w:p>
      <w:pPr>
        <w:pStyle w:val="35"/>
        <w:numPr>
          <w:ilvl w:val="0"/>
          <w:numId w:val="1"/>
        </w:numPr>
        <w:ind w:firstLineChars="0"/>
        <w:rPr>
          <w:rFonts w:hint="eastAsia"/>
        </w:rPr>
      </w:pPr>
      <w:r>
        <w:rPr>
          <w:rFonts w:hint="eastAsia"/>
          <w:lang w:eastAsia="zh-CN"/>
        </w:rPr>
        <w:t>掌握</w:t>
      </w:r>
      <w:r>
        <w:rPr>
          <w:rFonts w:hint="eastAsia"/>
          <w:lang w:val="en-US" w:eastAsia="zh-CN"/>
        </w:rPr>
        <w:t>CSS3特效</w:t>
      </w:r>
    </w:p>
    <w:p>
      <w:pPr>
        <w:pStyle w:val="35"/>
        <w:numPr>
          <w:ilvl w:val="0"/>
          <w:numId w:val="1"/>
        </w:numPr>
        <w:ind w:firstLineChars="0"/>
        <w:rPr>
          <w:rFonts w:hint="eastAsia"/>
        </w:rPr>
      </w:pPr>
      <w:r>
        <w:rPr>
          <w:rFonts w:hint="eastAsia"/>
          <w:lang w:eastAsia="zh-CN"/>
        </w:rPr>
        <w:t>掌握</w:t>
      </w:r>
      <w:r>
        <w:rPr>
          <w:rFonts w:hint="eastAsia"/>
          <w:lang w:val="en-US" w:eastAsia="zh-CN"/>
        </w:rPr>
        <w:t>CSS3</w:t>
      </w:r>
      <w:r>
        <w:rPr>
          <w:rFonts w:hint="eastAsia"/>
          <w:lang w:eastAsia="zh-CN"/>
        </w:rPr>
        <w:t>高级选择器</w:t>
      </w:r>
    </w:p>
    <w:p>
      <w:pPr>
        <w:pStyle w:val="35"/>
        <w:numPr>
          <w:ilvl w:val="0"/>
          <w:numId w:val="1"/>
        </w:numPr>
        <w:ind w:firstLineChars="0"/>
        <w:rPr>
          <w:rFonts w:hint="eastAsia"/>
        </w:rPr>
      </w:pPr>
      <w:r>
        <w:rPr>
          <w:rFonts w:hint="eastAsia"/>
          <w:lang w:eastAsia="zh-CN"/>
        </w:rPr>
        <w:t>掌握</w:t>
      </w:r>
      <w:r>
        <w:rPr>
          <w:rFonts w:hint="eastAsia"/>
          <w:lang w:val="en-US" w:eastAsia="zh-CN"/>
        </w:rPr>
        <w:t>CSS3动画</w:t>
      </w:r>
    </w:p>
    <w:p>
      <w:pPr>
        <w:pStyle w:val="35"/>
        <w:numPr>
          <w:ilvl w:val="0"/>
          <w:numId w:val="1"/>
        </w:numPr>
        <w:ind w:firstLineChars="0"/>
        <w:rPr>
          <w:rFonts w:hint="eastAsia"/>
        </w:rPr>
      </w:pPr>
      <w:r>
        <w:rPr>
          <w:rFonts w:hint="eastAsia"/>
          <w:lang w:val="en-US" w:eastAsia="zh-CN"/>
        </w:rPr>
        <w:t>掌握CSS高级布局方式</w:t>
      </w:r>
    </w:p>
    <w:p>
      <w:pPr>
        <w:adjustRightInd w:val="0"/>
        <w:snapToGrid w:val="0"/>
        <w:ind w:left="420"/>
        <w:rPr>
          <w:rFonts w:ascii="微软雅黑" w:hAnsi="微软雅黑" w:cs="微软雅黑"/>
        </w:rPr>
      </w:pPr>
    </w:p>
    <w:p>
      <w:pPr>
        <w:pStyle w:val="3"/>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9"/>
        <w:gridCol w:w="3750"/>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929"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节数</w:t>
            </w:r>
          </w:p>
        </w:tc>
        <w:tc>
          <w:tcPr>
            <w:tcW w:w="3750"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知识点</w:t>
            </w:r>
          </w:p>
        </w:tc>
        <w:tc>
          <w:tcPr>
            <w:tcW w:w="881"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92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default" w:eastAsia="微软雅黑" w:asciiTheme="minorHAnsi" w:hAnsiTheme="minorHAnsi" w:cstheme="minorBidi"/>
                <w:kern w:val="2"/>
                <w:sz w:val="24"/>
                <w:szCs w:val="24"/>
                <w:lang w:val="en-US" w:eastAsia="zh-CN" w:bidi="ar-SA"/>
              </w:rPr>
            </w:pPr>
            <w:r>
              <w:rPr>
                <w:rFonts w:hint="eastAsia"/>
                <w:lang w:eastAsia="zh-CN"/>
              </w:rPr>
              <w:t>第一节（</w:t>
            </w:r>
            <w:r>
              <w:rPr>
                <w:rFonts w:hint="eastAsia"/>
                <w:lang w:val="en-US" w:eastAsia="zh-CN"/>
              </w:rPr>
              <w:t>CSS高级应用</w:t>
            </w:r>
            <w:r>
              <w:rPr>
                <w:rFonts w:hint="eastAsia"/>
                <w:lang w:eastAsia="zh-CN"/>
              </w:rPr>
              <w:t>）——</w:t>
            </w:r>
            <w:r>
              <w:rPr>
                <w:rFonts w:hint="eastAsia"/>
                <w:lang w:val="en-US" w:eastAsia="zh-CN"/>
              </w:rPr>
              <w:t>CSS3高级特效</w:t>
            </w:r>
          </w:p>
        </w:tc>
        <w:tc>
          <w:tcPr>
            <w:tcW w:w="3750"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cstheme="minorBidi"/>
                <w:kern w:val="2"/>
                <w:sz w:val="24"/>
                <w:szCs w:val="24"/>
                <w:lang w:val="en-US" w:eastAsia="zh-CN" w:bidi="ar-SA"/>
              </w:rPr>
              <w:t>阴影，圆角，背景，字体</w:t>
            </w:r>
          </w:p>
        </w:tc>
        <w:tc>
          <w:tcPr>
            <w:tcW w:w="881"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92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cstheme="minorBidi"/>
                <w:kern w:val="2"/>
                <w:sz w:val="24"/>
                <w:szCs w:val="24"/>
                <w:lang w:val="en-US" w:eastAsia="zh-CN" w:bidi="ar-SA"/>
              </w:rPr>
            </w:pPr>
            <w:r>
              <w:rPr>
                <w:rFonts w:hint="eastAsia" w:cstheme="minorBidi"/>
                <w:kern w:val="2"/>
                <w:sz w:val="24"/>
                <w:szCs w:val="24"/>
                <w:lang w:val="en-US" w:eastAsia="zh-CN" w:bidi="ar-SA"/>
              </w:rPr>
              <w:t>第二节（CSS高级应用）——CSS3高级选择器</w:t>
            </w:r>
          </w:p>
        </w:tc>
        <w:tc>
          <w:tcPr>
            <w:tcW w:w="3750"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cstheme="minorBidi"/>
                <w:kern w:val="2"/>
                <w:sz w:val="24"/>
                <w:szCs w:val="24"/>
                <w:lang w:val="en-US" w:eastAsia="zh-CN" w:bidi="ar-SA"/>
              </w:rPr>
            </w:pPr>
            <w:r>
              <w:rPr>
                <w:rFonts w:hint="eastAsia" w:cstheme="minorBidi"/>
                <w:kern w:val="2"/>
                <w:sz w:val="24"/>
                <w:szCs w:val="24"/>
                <w:lang w:val="en-US" w:eastAsia="zh-CN" w:bidi="ar-SA"/>
              </w:rPr>
              <w:t>伪类选择器、伪元素选择器</w:t>
            </w:r>
          </w:p>
        </w:tc>
        <w:tc>
          <w:tcPr>
            <w:tcW w:w="881"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92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cstheme="minorBidi"/>
                <w:kern w:val="2"/>
                <w:sz w:val="24"/>
                <w:szCs w:val="24"/>
                <w:lang w:val="en-US" w:eastAsia="zh-CN" w:bidi="ar-SA"/>
              </w:rPr>
            </w:pPr>
            <w:r>
              <w:rPr>
                <w:rFonts w:hint="eastAsia" w:cstheme="minorBidi"/>
                <w:kern w:val="2"/>
                <w:sz w:val="24"/>
                <w:szCs w:val="24"/>
                <w:lang w:val="en-US" w:eastAsia="zh-CN" w:bidi="ar-SA"/>
              </w:rPr>
              <w:t>第三节（CSS高级应用）——CSS3形变动画</w:t>
            </w:r>
          </w:p>
        </w:tc>
        <w:tc>
          <w:tcPr>
            <w:tcW w:w="3750"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cstheme="minorBidi"/>
                <w:kern w:val="2"/>
                <w:sz w:val="24"/>
                <w:szCs w:val="24"/>
                <w:lang w:val="en-US" w:eastAsia="zh-CN" w:bidi="ar-SA"/>
              </w:rPr>
            </w:pPr>
            <w:r>
              <w:rPr>
                <w:rFonts w:hint="eastAsia" w:cstheme="minorBidi"/>
                <w:kern w:val="2"/>
                <w:sz w:val="24"/>
                <w:szCs w:val="24"/>
                <w:lang w:val="en-US" w:eastAsia="zh-CN" w:bidi="ar-SA"/>
              </w:rPr>
              <w:t>形变，动画</w:t>
            </w:r>
          </w:p>
        </w:tc>
        <w:tc>
          <w:tcPr>
            <w:tcW w:w="881"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92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第四节（</w:t>
            </w:r>
            <w:r>
              <w:rPr>
                <w:rFonts w:hint="eastAsia"/>
                <w:lang w:val="en-US" w:eastAsia="zh-CN"/>
              </w:rPr>
              <w:t>CSS高级应用</w:t>
            </w:r>
            <w:r>
              <w:rPr>
                <w:rFonts w:hint="eastAsia"/>
                <w:lang w:eastAsia="zh-CN"/>
              </w:rPr>
              <w:t>）——</w:t>
            </w:r>
            <w:r>
              <w:rPr>
                <w:rFonts w:hint="eastAsia"/>
                <w:lang w:val="en-US" w:eastAsia="zh-CN"/>
              </w:rPr>
              <w:t>CSS3高级布局</w:t>
            </w:r>
          </w:p>
        </w:tc>
        <w:tc>
          <w:tcPr>
            <w:tcW w:w="3750"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cstheme="minorBidi"/>
                <w:kern w:val="2"/>
                <w:sz w:val="24"/>
                <w:szCs w:val="24"/>
                <w:lang w:val="en-US" w:eastAsia="zh-CN" w:bidi="ar-SA"/>
              </w:rPr>
              <w:t>Rem布局、响应式布局、弹性布局</w:t>
            </w:r>
          </w:p>
        </w:tc>
        <w:tc>
          <w:tcPr>
            <w:tcW w:w="881"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rPr>
              <w:t>掌握</w:t>
            </w:r>
          </w:p>
        </w:tc>
      </w:tr>
    </w:tbl>
    <w:p>
      <w:pPr>
        <w:adjustRightInd w:val="0"/>
        <w:snapToGrid w:val="0"/>
        <w:rPr>
          <w:rFonts w:ascii="微软雅黑" w:hAnsi="微软雅黑" w:cs="微软雅黑"/>
        </w:rPr>
      </w:pPr>
    </w:p>
    <w:p>
      <w:pPr>
        <w:pStyle w:val="17"/>
        <w:widowControl/>
        <w:numPr>
          <w:ilvl w:val="0"/>
          <w:numId w:val="0"/>
        </w:numPr>
        <w:spacing w:beforeAutospacing="0" w:afterAutospacing="0"/>
        <w:rPr>
          <w:rFonts w:hint="eastAsia"/>
          <w:lang w:val="en-US" w:eastAsia="zh-CN"/>
        </w:rPr>
      </w:pPr>
    </w:p>
    <w:p>
      <w:pPr>
        <w:pStyle w:val="3"/>
        <w:rPr>
          <w:rFonts w:hint="eastAsia"/>
          <w:lang w:val="en-US" w:eastAsia="zh-CN"/>
        </w:rPr>
      </w:pPr>
      <w:r>
        <w:rPr>
          <w:rFonts w:hint="eastAsia" w:ascii="宋体" w:hAnsi="宋体" w:cs="宋体"/>
          <w:kern w:val="0"/>
        </w:rPr>
        <w:t>第</w:t>
      </w:r>
      <w:r>
        <w:rPr>
          <w:rFonts w:hint="eastAsia" w:ascii="宋体" w:hAnsi="宋体" w:cs="宋体"/>
          <w:kern w:val="0"/>
          <w:lang w:eastAsia="zh-CN"/>
        </w:rPr>
        <w:t>一</w:t>
      </w:r>
      <w:r>
        <w:rPr>
          <w:rFonts w:hint="eastAsia" w:ascii="宋体" w:hAnsi="宋体" w:cs="宋体"/>
          <w:kern w:val="0"/>
        </w:rPr>
        <w:t>节</w:t>
      </w:r>
      <w:r>
        <w:rPr>
          <w:rFonts w:hint="eastAsia"/>
          <w:lang w:val="en-US" w:eastAsia="zh-CN"/>
        </w:rPr>
        <w:t>CSS布局基础</w:t>
      </w:r>
      <w:r>
        <w:rPr>
          <w:rFonts w:hint="eastAsia"/>
          <w:lang w:eastAsia="zh-CN"/>
        </w:rPr>
        <w:t>——</w:t>
      </w:r>
      <w:r>
        <w:rPr>
          <w:rFonts w:hint="eastAsia"/>
          <w:lang w:val="en-US" w:eastAsia="zh-CN"/>
        </w:rPr>
        <w:t>CSS3高级特效</w:t>
      </w:r>
    </w:p>
    <w:p>
      <w:pPr>
        <w:numPr>
          <w:ilvl w:val="0"/>
          <w:numId w:val="0"/>
        </w:numPr>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1.1 CSS3介绍</w:t>
      </w:r>
    </w:p>
    <w:p>
      <w:pPr>
        <w:numPr>
          <w:ilvl w:val="0"/>
          <w:numId w:val="0"/>
        </w:numPr>
        <w:ind w:leftChars="0"/>
        <w:rPr>
          <w:rFonts w:hint="default" w:cstheme="minorBidi"/>
          <w:b/>
          <w:bCs/>
          <w:kern w:val="2"/>
          <w:sz w:val="24"/>
          <w:szCs w:val="24"/>
          <w:lang w:val="en-US" w:eastAsia="zh-CN" w:bidi="ar-SA"/>
        </w:rPr>
      </w:pPr>
      <w:r>
        <w:rPr>
          <w:rFonts w:hint="eastAsia" w:cstheme="minorBidi"/>
          <w:b/>
          <w:bCs/>
          <w:kern w:val="2"/>
          <w:sz w:val="24"/>
          <w:szCs w:val="24"/>
          <w:lang w:val="en-US" w:eastAsia="zh-CN" w:bidi="ar-SA"/>
        </w:rPr>
        <w:t>1.1.1 CSS3</w:t>
      </w:r>
    </w:p>
    <w:p>
      <w:pPr>
        <w:numPr>
          <w:ilvl w:val="0"/>
          <w:numId w:val="0"/>
        </w:numPr>
        <w:ind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CSS3是CSS2的升级版本，3只是版本号。</w:t>
      </w:r>
    </w:p>
    <w:p>
      <w:pPr>
        <w:numPr>
          <w:ilvl w:val="0"/>
          <w:numId w:val="0"/>
        </w:numPr>
        <w:ind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CSS3在CSS2.1的基础上增加了很多强大的新功能。</w:t>
      </w:r>
    </w:p>
    <w:p>
      <w:pPr>
        <w:numPr>
          <w:ilvl w:val="0"/>
          <w:numId w:val="0"/>
        </w:numPr>
        <w:ind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目前主流浏览器chrome、safari、firefox、opera都已经支持了CSS3大部分功能了</w:t>
      </w:r>
    </w:p>
    <w:p>
      <w:pPr>
        <w:numPr>
          <w:ilvl w:val="0"/>
          <w:numId w:val="0"/>
        </w:numPr>
        <w:ind w:left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1.1.2 CSS3与浏览器内核</w:t>
      </w:r>
    </w:p>
    <w:p>
      <w:pPr>
        <w:pStyle w:val="17"/>
        <w:widowControl/>
        <w:numPr>
          <w:ilvl w:val="0"/>
          <w:numId w:val="0"/>
        </w:numPr>
        <w:spacing w:beforeAutospacing="0" w:afterAutospacing="0"/>
        <w:ind w:firstLine="420" w:firstLineChars="0"/>
        <w:rPr>
          <w:rFonts w:hint="eastAsia"/>
        </w:rPr>
      </w:pPr>
      <w:r>
        <w:rPr>
          <w:rFonts w:hint="eastAsia"/>
        </w:rPr>
        <w:t>在编写CSS3样式时，不同的浏览器可能需要不同的前缀。</w:t>
      </w:r>
    </w:p>
    <w:p>
      <w:pPr>
        <w:pStyle w:val="17"/>
        <w:widowControl/>
        <w:numPr>
          <w:ilvl w:val="0"/>
          <w:numId w:val="0"/>
        </w:numPr>
        <w:spacing w:beforeAutospacing="0" w:afterAutospacing="0"/>
        <w:ind w:firstLine="420" w:firstLineChars="0"/>
        <w:rPr>
          <w:rFonts w:hint="eastAsia"/>
        </w:rPr>
      </w:pPr>
      <w:r>
        <w:rPr>
          <w:rFonts w:hint="eastAsia"/>
        </w:rPr>
        <w:t>它表示该CSS属性或规则尚未成为W3C标准的一部分，是浏览器的私有属性。</w:t>
      </w:r>
    </w:p>
    <w:p>
      <w:pPr>
        <w:pStyle w:val="17"/>
        <w:widowControl/>
        <w:numPr>
          <w:ilvl w:val="0"/>
          <w:numId w:val="0"/>
        </w:numPr>
        <w:spacing w:beforeAutospacing="0" w:afterAutospacing="0"/>
        <w:ind w:firstLine="420" w:firstLineChars="0"/>
        <w:rPr>
          <w:rFonts w:hint="eastAsia"/>
        </w:rPr>
      </w:pPr>
      <w:r>
        <w:rPr>
          <w:rFonts w:hint="eastAsia"/>
        </w:rPr>
        <w:t>因此在使用一个属性时，为了让不同浏览器兼容，我们一般加上前缀。</w:t>
      </w:r>
    </w:p>
    <w:p>
      <w:pPr>
        <w:pStyle w:val="17"/>
        <w:widowControl/>
        <w:numPr>
          <w:ilvl w:val="0"/>
          <w:numId w:val="0"/>
        </w:numPr>
        <w:spacing w:beforeAutospacing="0" w:afterAutospacing="0"/>
        <w:ind w:firstLine="420" w:firstLineChars="0"/>
        <w:rPr>
          <w:rFonts w:hint="eastAsia"/>
        </w:rPr>
      </w:pPr>
      <w:r>
        <w:rPr>
          <w:rFonts w:hint="eastAsia"/>
        </w:rPr>
        <w:t>例如： -webkit-border-radius:10px;</w:t>
      </w:r>
    </w:p>
    <w:p>
      <w:pPr>
        <w:pStyle w:val="17"/>
        <w:widowControl/>
        <w:numPr>
          <w:ilvl w:val="0"/>
          <w:numId w:val="0"/>
        </w:numPr>
        <w:spacing w:beforeAutospacing="0" w:afterAutospacing="0"/>
        <w:ind w:firstLine="420" w:firstLineChars="0"/>
        <w:rPr>
          <w:rFonts w:hint="eastAsia"/>
        </w:rPr>
      </w:pPr>
      <w:r>
        <w:rPr>
          <w:rFonts w:hint="eastAsia"/>
        </w:rPr>
        <w:t xml:space="preserve">           -moz-border-radius:10px;</w:t>
      </w:r>
    </w:p>
    <w:p>
      <w:pPr>
        <w:pStyle w:val="17"/>
        <w:widowControl/>
        <w:numPr>
          <w:ilvl w:val="0"/>
          <w:numId w:val="0"/>
        </w:numPr>
        <w:spacing w:beforeAutospacing="0" w:afterAutospacing="0"/>
        <w:ind w:firstLine="420" w:firstLineChars="0"/>
        <w:rPr>
          <w:rFonts w:hint="eastAsia"/>
        </w:rPr>
      </w:pPr>
      <w:r>
        <w:rPr>
          <w:rFonts w:hint="eastAsia"/>
        </w:rPr>
        <w:t xml:space="preserve">           -o-border-radius:10px;</w:t>
      </w:r>
    </w:p>
    <w:p>
      <w:pPr>
        <w:pStyle w:val="17"/>
        <w:widowControl/>
        <w:numPr>
          <w:ilvl w:val="0"/>
          <w:numId w:val="0"/>
        </w:numPr>
        <w:spacing w:beforeAutospacing="0" w:afterAutospacing="0"/>
        <w:ind w:firstLine="420" w:firstLineChars="0"/>
        <w:rPr>
          <w:rFonts w:hint="eastAsia"/>
        </w:rPr>
      </w:pPr>
      <w:r>
        <w:rPr>
          <w:rFonts w:hint="eastAsia"/>
        </w:rPr>
        <w:t xml:space="preserve">           border-radius:10px;</w:t>
      </w:r>
    </w:p>
    <w:p>
      <w:pPr>
        <w:pStyle w:val="17"/>
        <w:widowControl/>
        <w:numPr>
          <w:ilvl w:val="0"/>
          <w:numId w:val="0"/>
        </w:numPr>
        <w:spacing w:beforeAutospacing="0" w:afterAutospacing="0"/>
        <w:ind w:firstLine="420" w:firstLineChars="0"/>
        <w:rPr>
          <w:rFonts w:hint="eastAsia"/>
        </w:rPr>
      </w:pPr>
      <w:r>
        <w:rPr>
          <w:rFonts w:hint="eastAsia"/>
        </w:rPr>
        <w:t>但是目前较新版本的浏览器都是不需要前缀的。</w:t>
      </w:r>
    </w:p>
    <w:p>
      <w:pPr>
        <w:numPr>
          <w:ilvl w:val="0"/>
          <w:numId w:val="0"/>
        </w:numPr>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1.2圆角效果 border-radius</w:t>
      </w:r>
    </w:p>
    <w:p>
      <w:pPr>
        <w:numPr>
          <w:ilvl w:val="0"/>
          <w:numId w:val="0"/>
        </w:numPr>
        <w:ind w:leftChars="0" w:firstLine="420" w:firstLine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1.2.1 border-radius是向元素添加圆角边框。</w:t>
      </w:r>
    </w:p>
    <w:p>
      <w:pPr>
        <w:numPr>
          <w:ilvl w:val="0"/>
          <w:numId w:val="0"/>
        </w:numPr>
        <w:ind w:leftChars="0" w:firstLine="420" w:firstLine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1.2.2 案例一</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将边框的四个角统一设置成相同半径的圆角：</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border-radius:10px;</w:t>
      </w:r>
    </w:p>
    <w:p>
      <w:pPr>
        <w:numPr>
          <w:ilvl w:val="0"/>
          <w:numId w:val="0"/>
        </w:numPr>
        <w:ind w:leftChars="0" w:firstLine="420" w:firstLineChars="0"/>
        <w:rPr>
          <w:rFonts w:hint="default" w:cstheme="minorBidi"/>
          <w:b/>
          <w:bCs/>
          <w:kern w:val="2"/>
          <w:sz w:val="24"/>
          <w:szCs w:val="24"/>
          <w:lang w:val="en-US" w:eastAsia="zh-CN" w:bidi="ar-SA"/>
        </w:rPr>
      </w:pPr>
      <w:r>
        <w:rPr>
          <w:rFonts w:hint="eastAsia" w:cstheme="minorBidi"/>
          <w:b/>
          <w:bCs/>
          <w:kern w:val="2"/>
          <w:sz w:val="24"/>
          <w:szCs w:val="24"/>
          <w:lang w:val="en-US" w:eastAsia="zh-CN" w:bidi="ar-SA"/>
        </w:rPr>
        <w:t>1.2.3 案例二</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将边框的四个角分别设置成不同半径的圆角(四个半径值按照顺时针排列分别是左上角、右上角、右下角和左下角。)：</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 xml:space="preserve">border-radius: 40px 20px 10px 5px; </w:t>
      </w:r>
    </w:p>
    <w:p>
      <w:pPr>
        <w:numPr>
          <w:ilvl w:val="0"/>
          <w:numId w:val="0"/>
        </w:numPr>
        <w:ind w:leftChars="0" w:firstLine="420" w:firstLineChars="0"/>
        <w:rPr>
          <w:rFonts w:hint="default" w:cstheme="minorBidi"/>
          <w:b/>
          <w:bCs/>
          <w:kern w:val="2"/>
          <w:sz w:val="24"/>
          <w:szCs w:val="24"/>
          <w:lang w:val="en-US" w:eastAsia="zh-CN" w:bidi="ar-SA"/>
        </w:rPr>
      </w:pPr>
      <w:r>
        <w:rPr>
          <w:rFonts w:hint="eastAsia" w:cstheme="minorBidi"/>
          <w:b/>
          <w:bCs/>
          <w:kern w:val="2"/>
          <w:sz w:val="24"/>
          <w:szCs w:val="24"/>
          <w:lang w:val="en-US" w:eastAsia="zh-CN" w:bidi="ar-SA"/>
        </w:rPr>
        <w:t>1.2.4 案例三</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右半圆：</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 xml:space="preserve">border-radius: 0px 100px 0px 0px;   </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width:100px;</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height:100px;</w:t>
      </w:r>
    </w:p>
    <w:p>
      <w:pPr>
        <w:pStyle w:val="17"/>
        <w:widowControl/>
        <w:numPr>
          <w:ilvl w:val="0"/>
          <w:numId w:val="0"/>
        </w:numPr>
        <w:spacing w:beforeAutospacing="0" w:afterAutospacing="0"/>
        <w:ind w:firstLine="420" w:firstLineChars="0"/>
        <w:rPr>
          <w:rFonts w:hint="default"/>
          <w:lang w:val="en-US" w:eastAsia="zh-CN"/>
        </w:rPr>
      </w:pPr>
    </w:p>
    <w:p>
      <w:pPr>
        <w:pStyle w:val="17"/>
        <w:widowControl/>
        <w:numPr>
          <w:ilvl w:val="0"/>
          <w:numId w:val="0"/>
        </w:numPr>
        <w:spacing w:beforeAutospacing="0" w:afterAutospacing="0"/>
        <w:ind w:firstLine="420" w:firstLineChars="0"/>
        <w:rPr>
          <w:rFonts w:hint="default" w:eastAsia="微软雅黑" w:asciiTheme="minorHAnsi" w:hAnsiTheme="minorHAnsi" w:cstheme="minorBidi"/>
          <w:b/>
          <w:bCs/>
          <w:kern w:val="2"/>
          <w:sz w:val="24"/>
          <w:szCs w:val="24"/>
          <w:lang w:val="en-US" w:eastAsia="zh-CN" w:bidi="ar-SA"/>
        </w:rPr>
      </w:pPr>
      <w:r>
        <w:rPr>
          <w:rFonts w:hint="eastAsia" w:eastAsia="微软雅黑" w:asciiTheme="minorHAnsi" w:hAnsiTheme="minorHAnsi" w:cstheme="minorBidi"/>
          <w:b/>
          <w:bCs/>
          <w:kern w:val="2"/>
          <w:sz w:val="24"/>
          <w:szCs w:val="24"/>
          <w:lang w:val="en-US" w:eastAsia="zh-CN" w:bidi="ar-SA"/>
        </w:rPr>
        <w:t>1.2.5 案例四</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圆形图片：</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 xml:space="preserve">border-radius: 50px 50px 50px 50px;   </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width:100px;</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height:100px;</w:t>
      </w:r>
    </w:p>
    <w:p>
      <w:pPr>
        <w:pStyle w:val="17"/>
        <w:widowControl/>
        <w:numPr>
          <w:ilvl w:val="0"/>
          <w:numId w:val="0"/>
        </w:numPr>
        <w:spacing w:beforeAutospacing="0" w:afterAutospacing="0"/>
        <w:ind w:firstLine="420" w:firstLineChars="0"/>
        <w:rPr>
          <w:rFonts w:hint="default"/>
          <w:lang w:val="en-US" w:eastAsia="zh-CN"/>
        </w:rPr>
      </w:pPr>
      <w:r>
        <w:rPr>
          <w:rFonts w:hint="default"/>
          <w:lang w:val="en-US" w:eastAsia="zh-CN"/>
        </w:rPr>
        <w:t>overflow:hidden;</w:t>
      </w:r>
    </w:p>
    <w:p>
      <w:pPr>
        <w:numPr>
          <w:ilvl w:val="0"/>
          <w:numId w:val="0"/>
        </w:numPr>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1.3 阴影效果 box-shadow</w:t>
      </w:r>
    </w:p>
    <w:p>
      <w:pPr>
        <w:numPr>
          <w:ilvl w:val="0"/>
          <w:numId w:val="0"/>
        </w:numPr>
        <w:ind w:leftChars="0"/>
        <w:rPr>
          <w:rFonts w:hint="eastAsia" w:cstheme="minorBidi"/>
          <w:b/>
          <w:bCs/>
          <w:kern w:val="2"/>
          <w:sz w:val="24"/>
          <w:szCs w:val="24"/>
          <w:lang w:val="en-US" w:eastAsia="zh-CN" w:bidi="ar-SA"/>
        </w:rPr>
      </w:pPr>
      <w:r>
        <w:rPr>
          <w:rFonts w:hint="eastAsia" w:eastAsia="微软雅黑" w:asciiTheme="minorHAnsi" w:hAnsiTheme="minorHAnsi" w:cstheme="minorBidi"/>
          <w:b/>
          <w:bCs/>
          <w:kern w:val="2"/>
          <w:sz w:val="24"/>
          <w:szCs w:val="24"/>
          <w:lang w:val="en-US" w:eastAsia="zh-CN" w:bidi="ar-SA"/>
        </w:rPr>
        <w:t>1.3.1</w:t>
      </w:r>
      <w:r>
        <w:rPr>
          <w:rFonts w:hint="eastAsia" w:cstheme="minorBidi"/>
          <w:b/>
          <w:bCs/>
          <w:kern w:val="2"/>
          <w:sz w:val="24"/>
          <w:szCs w:val="24"/>
          <w:lang w:val="en-US" w:eastAsia="zh-CN" w:bidi="ar-SA"/>
        </w:rPr>
        <w:t xml:space="preserve"> box-shadow是向盒子添加阴影。支持添加一个或者多个。</w:t>
      </w:r>
    </w:p>
    <w:p>
      <w:pPr>
        <w:numPr>
          <w:ilvl w:val="0"/>
          <w:numId w:val="0"/>
        </w:numPr>
        <w:ind w:left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1.3.2 基本语法</w:t>
      </w:r>
    </w:p>
    <w:p>
      <w:pPr>
        <w:numPr>
          <w:ilvl w:val="0"/>
          <w:numId w:val="0"/>
        </w:numPr>
        <w:ind w:leftChars="0"/>
        <w:rPr>
          <w:rFonts w:hint="default" w:cstheme="minorBidi"/>
          <w:b/>
          <w:bCs/>
          <w:kern w:val="2"/>
          <w:sz w:val="24"/>
          <w:szCs w:val="24"/>
          <w:lang w:val="en-US" w:eastAsia="zh-CN" w:bidi="ar-SA"/>
        </w:rPr>
      </w:pPr>
      <w:r>
        <w:rPr>
          <w:rFonts w:hint="default" w:eastAsia="微软雅黑" w:cs="Times New Roman" w:asciiTheme="minorHAnsi" w:hAnsiTheme="minorHAnsi"/>
          <w:kern w:val="0"/>
          <w:sz w:val="24"/>
          <w:szCs w:val="24"/>
          <w:lang w:val="en-US" w:eastAsia="zh-CN" w:bidi="ar-SA"/>
        </w:rPr>
        <w:t>语法：box-shadow: X轴偏移量 Y轴偏移量 [阴影模糊半径][阴影扩展半径] [阴影颜色] [投影方式];</w:t>
      </w:r>
    </w:p>
    <w:p>
      <w:pPr>
        <w:numPr>
          <w:ilvl w:val="0"/>
          <w:numId w:val="0"/>
        </w:numPr>
        <w:rPr>
          <w:rFonts w:hint="default" w:cstheme="minorBidi"/>
          <w:b/>
          <w:bCs/>
          <w:kern w:val="2"/>
          <w:sz w:val="24"/>
          <w:szCs w:val="24"/>
          <w:lang w:val="en-US" w:eastAsia="zh-CN" w:bidi="ar-SA"/>
        </w:rPr>
      </w:pPr>
      <w:r>
        <w:drawing>
          <wp:inline distT="0" distB="0" distL="114300" distR="114300">
            <wp:extent cx="5434965" cy="1931035"/>
            <wp:effectExtent l="0" t="0" r="13335" b="12065"/>
            <wp:docPr id="14341" name="Picture 2" descr="54292d620001ffb10708025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descr="54292d620001ffb107080250"/>
                    <pic:cNvPicPr>
                      <a:picLocks noChangeAspect="1"/>
                    </pic:cNvPicPr>
                  </pic:nvPicPr>
                  <pic:blipFill>
                    <a:blip r:embed="rId7"/>
                    <a:stretch>
                      <a:fillRect/>
                    </a:stretch>
                  </pic:blipFill>
                  <pic:spPr>
                    <a:xfrm>
                      <a:off x="0" y="0"/>
                      <a:ext cx="5434965" cy="1931035"/>
                    </a:xfrm>
                    <a:prstGeom prst="rect">
                      <a:avLst/>
                    </a:prstGeom>
                    <a:noFill/>
                    <a:ln w="9525">
                      <a:noFill/>
                    </a:ln>
                  </pic:spPr>
                </pic:pic>
              </a:graphicData>
            </a:graphic>
          </wp:inline>
        </w:drawing>
      </w:r>
    </w:p>
    <w:p>
      <w:pPr>
        <w:numPr>
          <w:ilvl w:val="0"/>
          <w:numId w:val="0"/>
        </w:numPr>
        <w:ind w:left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1.3.3 案例一</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最简单的阴影设置：box-shadow:5px 5px;</w:t>
      </w:r>
    </w:p>
    <w:p>
      <w:pPr>
        <w:numPr>
          <w:ilvl w:val="0"/>
          <w:numId w:val="0"/>
        </w:numPr>
        <w:ind w:leftChars="0"/>
        <w:rPr>
          <w:rFonts w:hint="default" w:cstheme="minorBidi"/>
          <w:b/>
          <w:bCs/>
          <w:kern w:val="2"/>
          <w:sz w:val="24"/>
          <w:szCs w:val="24"/>
          <w:lang w:val="en-US" w:eastAsia="zh-CN" w:bidi="ar-SA"/>
        </w:rPr>
      </w:pPr>
      <w:r>
        <w:rPr>
          <w:rFonts w:hint="eastAsia" w:cstheme="minorBidi"/>
          <w:b/>
          <w:bCs/>
          <w:kern w:val="2"/>
          <w:sz w:val="24"/>
          <w:szCs w:val="24"/>
          <w:lang w:val="en-US" w:eastAsia="zh-CN" w:bidi="ar-SA"/>
        </w:rPr>
        <w:t>1.3.4 阴影模糊半径与阴影扩展半径的区别</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阴影模糊半径：此参数可选，其值只能是为正值，如果其值为0时，表示阴影不具有模糊效果，其值越大阴影的边缘就越模糊；</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阴影扩展半径：此参数可选，其值可以是正负值，如果值为正，则整个阴影的尺寸扩大，反之值为负值时，则缩小；</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1.3.5 案例二</w:t>
      </w:r>
    </w:p>
    <w:p>
      <w:pPr>
        <w:numPr>
          <w:ilvl w:val="0"/>
          <w:numId w:val="0"/>
        </w:numPr>
        <w:ind w:leftChars="0" w:firstLine="420" w:firstLineChars="0"/>
        <w:rPr>
          <w:rFonts w:hint="default" w:cstheme="minorBidi"/>
          <w:b/>
          <w:bCs/>
          <w:kern w:val="2"/>
          <w:sz w:val="24"/>
          <w:szCs w:val="24"/>
          <w:lang w:val="en-US" w:eastAsia="zh-CN" w:bidi="ar-SA"/>
        </w:rPr>
      </w:pPr>
      <w:r>
        <w:rPr>
          <w:rFonts w:hint="default" w:eastAsia="微软雅黑" w:cs="Times New Roman" w:asciiTheme="minorHAnsi" w:hAnsiTheme="minorHAnsi"/>
          <w:kern w:val="0"/>
          <w:sz w:val="24"/>
          <w:szCs w:val="24"/>
          <w:lang w:val="en-US" w:eastAsia="zh-CN" w:bidi="ar-SA"/>
        </w:rPr>
        <w:t>X轴偏移量或Y轴偏移量设置成负值时，可做反方向阴影：box-shadow:-5px -5px 10px blue;</w:t>
      </w:r>
    </w:p>
    <w:p>
      <w:pPr>
        <w:numPr>
          <w:ilvl w:val="0"/>
          <w:numId w:val="0"/>
        </w:numPr>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1.4 渐变色彩-线性渐变</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1.4.1 linear-gradient（）用线性渐变创建图像</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1.4.2 相关参数</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参数1：指定渐变方向（默认为“180deg”，等同于“to bottom”）</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参数2：颜色的起始点。</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参数3：颜色的结束点（可以有多个）。</w:t>
      </w:r>
    </w:p>
    <w:p>
      <w:pPr>
        <w:numPr>
          <w:ilvl w:val="0"/>
          <w:numId w:val="0"/>
        </w:numPr>
        <w:ind w:firstLine="420" w:firstLineChars="0"/>
      </w:pPr>
      <w:r>
        <w:drawing>
          <wp:inline distT="0" distB="0" distL="114300" distR="114300">
            <wp:extent cx="4140200" cy="1374775"/>
            <wp:effectExtent l="0" t="0" r="12700" b="15875"/>
            <wp:docPr id="17412" name="Picture 2" descr="542a25da00017e94069802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descr="542a25da00017e9406980223"/>
                    <pic:cNvPicPr>
                      <a:picLocks noChangeAspect="1"/>
                    </pic:cNvPicPr>
                  </pic:nvPicPr>
                  <pic:blipFill>
                    <a:blip r:embed="rId9"/>
                    <a:stretch>
                      <a:fillRect/>
                    </a:stretch>
                  </pic:blipFill>
                  <pic:spPr>
                    <a:xfrm>
                      <a:off x="0" y="0"/>
                      <a:ext cx="4140200" cy="1374775"/>
                    </a:xfrm>
                    <a:prstGeom prst="rect">
                      <a:avLst/>
                    </a:prstGeom>
                    <a:noFill/>
                    <a:ln w="9525">
                      <a:noFill/>
                    </a:ln>
                  </pic:spPr>
                </pic:pic>
              </a:graphicData>
            </a:graphic>
          </wp:inline>
        </w:drawing>
      </w:r>
    </w:p>
    <w:p>
      <w:pPr>
        <w:numPr>
          <w:ilvl w:val="0"/>
          <w:numId w:val="0"/>
        </w:numPr>
        <w:rPr>
          <w:rFonts w:hint="default" w:cstheme="minorBidi"/>
          <w:b/>
          <w:bCs/>
          <w:kern w:val="2"/>
          <w:sz w:val="24"/>
          <w:szCs w:val="24"/>
          <w:lang w:val="en-US" w:eastAsia="zh-CN" w:bidi="ar-SA"/>
        </w:rPr>
      </w:pPr>
      <w:r>
        <w:rPr>
          <w:rFonts w:hint="eastAsia" w:cstheme="minorBidi"/>
          <w:b/>
          <w:bCs/>
          <w:kern w:val="2"/>
          <w:sz w:val="24"/>
          <w:szCs w:val="24"/>
          <w:lang w:val="en-US" w:eastAsia="zh-CN" w:bidi="ar-SA"/>
        </w:rPr>
        <w:t>1.4.3 案例一</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#one{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background:linear-gradient(#fff,#000);</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width:200px;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background:linear-gradient(to right,#fff,#000);</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background:linear-gradient(to right,red,green,blue);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background:linear-gradient(45deg,red,green,blue);</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1.4.4 案例二</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radial-gradient （）用径向渐变创建图像</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background:radial-gradient(circle,red,green,blue)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p>
    <w:p>
      <w:pPr>
        <w:numPr>
          <w:ilvl w:val="0"/>
          <w:numId w:val="0"/>
        </w:numPr>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1.5 RGBA 颜色</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1.5.1 RGBA介绍</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RGBA是在RGB的基础上增加了控制透明度的参数。</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color：rgba(R,G,B,A)</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A为透明度参数，取值在0~1之间，不可为负值。</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1.5.2 案例一</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#one{</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background:url(images/water.jpg);</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width:400px;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height:225px;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p{</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background-color:rgba(0,255,255,0.6);</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margin:0px;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height:50px;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 …</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1.5.3 transparent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rgba(0,0,0,0) 为全透明，也可使用transparent关键词。</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1.5.4 案例二</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.sanjiao{</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border-width:0px 100px 100px 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border-color:transparent transparent red transparent;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border-style:solid;</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 class="sanjiao"&gt;&lt;/div&gt;</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1.5.5 rgba()和opacity的区别</w:t>
      </w:r>
    </w:p>
    <w:p>
      <w:pPr>
        <w:numPr>
          <w:ilvl w:val="0"/>
          <w:numId w:val="0"/>
        </w:numPr>
        <w:ind w:leftChars="0" w:firstLine="420" w:firstLineChars="0"/>
        <w:rPr>
          <w:rFonts w:hint="default" w:eastAsia="微软雅黑" w:cs="Times New Roman" w:asciiTheme="minorHAnsi" w:hAnsiTheme="minorHAnsi"/>
          <w:kern w:val="0"/>
          <w:sz w:val="21"/>
          <w:szCs w:val="21"/>
          <w:lang w:val="en-US" w:eastAsia="zh-CN" w:bidi="ar-SA"/>
        </w:rPr>
      </w:pPr>
      <w:r>
        <w:rPr>
          <w:rFonts w:hint="default" w:eastAsia="微软雅黑" w:cs="Times New Roman" w:asciiTheme="minorHAnsi" w:hAnsiTheme="minorHAnsi"/>
          <w:kern w:val="0"/>
          <w:sz w:val="21"/>
          <w:szCs w:val="21"/>
          <w:lang w:val="en-US" w:eastAsia="zh-CN" w:bidi="ar-SA"/>
        </w:rPr>
        <w:t>rgba()设置颜色透明度，opacity设置元素透明度</w:t>
      </w:r>
    </w:p>
    <w:p>
      <w:pPr>
        <w:numPr>
          <w:ilvl w:val="0"/>
          <w:numId w:val="0"/>
        </w:numPr>
        <w:ind w:leftChars="0" w:firstLine="420" w:firstLineChars="0"/>
        <w:rPr>
          <w:rFonts w:hint="default" w:eastAsia="微软雅黑" w:cs="Times New Roman" w:asciiTheme="minorHAnsi" w:hAnsiTheme="minorHAnsi"/>
          <w:kern w:val="0"/>
          <w:sz w:val="21"/>
          <w:szCs w:val="21"/>
          <w:lang w:val="en-US" w:eastAsia="zh-CN" w:bidi="ar-SA"/>
        </w:rPr>
      </w:pPr>
      <w:r>
        <w:rPr>
          <w:rFonts w:hint="default" w:eastAsia="微软雅黑" w:cs="Times New Roman" w:asciiTheme="minorHAnsi" w:hAnsiTheme="minorHAnsi"/>
          <w:kern w:val="0"/>
          <w:sz w:val="21"/>
          <w:szCs w:val="21"/>
          <w:lang w:val="en-US" w:eastAsia="zh-CN" w:bidi="ar-SA"/>
        </w:rPr>
        <w:t>rgba()样式不能不继承，opacity可以继承</w:t>
      </w:r>
    </w:p>
    <w:p>
      <w:pPr>
        <w:numPr>
          <w:ilvl w:val="0"/>
          <w:numId w:val="0"/>
        </w:numPr>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1.6 处理文本溢出</w:t>
      </w:r>
    </w:p>
    <w:p>
      <w:pPr>
        <w:numPr>
          <w:ilvl w:val="0"/>
          <w:numId w:val="0"/>
        </w:numPr>
        <w:rPr>
          <w:rFonts w:hint="eastAsia" w:cstheme="minorBidi"/>
          <w:b/>
          <w:bCs/>
          <w:kern w:val="2"/>
          <w:sz w:val="32"/>
          <w:szCs w:val="32"/>
          <w:lang w:val="en-US" w:eastAsia="zh-CN" w:bidi="ar-SA"/>
        </w:rPr>
      </w:pPr>
      <w:r>
        <w:rPr>
          <w:rFonts w:hint="eastAsia" w:cstheme="minorBidi"/>
          <w:b/>
          <w:bCs/>
          <w:kern w:val="2"/>
          <w:sz w:val="24"/>
          <w:szCs w:val="24"/>
          <w:lang w:val="en-US" w:eastAsia="zh-CN" w:bidi="ar-SA"/>
        </w:rPr>
        <w:t>1.6.1 text-overflow 与 word-wrap</w:t>
      </w:r>
    </w:p>
    <w:p>
      <w:pPr>
        <w:numPr>
          <w:ilvl w:val="0"/>
          <w:numId w:val="0"/>
        </w:numPr>
        <w:rPr>
          <w:rFonts w:hint="default" w:cstheme="minorBidi"/>
          <w:b/>
          <w:bCs/>
          <w:kern w:val="2"/>
          <w:sz w:val="24"/>
          <w:szCs w:val="24"/>
          <w:lang w:val="en-US" w:eastAsia="zh-CN" w:bidi="ar-SA"/>
        </w:rPr>
      </w:pPr>
      <w:r>
        <w:drawing>
          <wp:inline distT="0" distB="0" distL="114300" distR="114300">
            <wp:extent cx="4864735" cy="2162810"/>
            <wp:effectExtent l="0" t="0" r="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864735" cy="2162810"/>
                    </a:xfrm>
                    <a:prstGeom prst="rect">
                      <a:avLst/>
                    </a:prstGeom>
                  </pic:spPr>
                </pic:pic>
              </a:graphicData>
            </a:graphic>
          </wp:inline>
        </w:drawing>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1.6.2 实现处理文本溢出</w:t>
      </w:r>
    </w:p>
    <w:p>
      <w:pPr>
        <w:numPr>
          <w:ilvl w:val="0"/>
          <w:numId w:val="0"/>
        </w:numPr>
        <w:ind w:leftChars="0" w:firstLine="420" w:firstLineChars="0"/>
        <w:rPr>
          <w:rFonts w:hint="default" w:eastAsia="微软雅黑" w:cs="Times New Roman" w:asciiTheme="minorHAnsi" w:hAnsiTheme="minorHAnsi"/>
          <w:kern w:val="0"/>
          <w:sz w:val="21"/>
          <w:szCs w:val="21"/>
          <w:lang w:val="en-US" w:eastAsia="zh-CN" w:bidi="ar-SA"/>
        </w:rPr>
      </w:pPr>
      <w:r>
        <w:rPr>
          <w:rFonts w:hint="default" w:eastAsia="微软雅黑" w:cs="Times New Roman" w:asciiTheme="minorHAnsi" w:hAnsiTheme="minorHAnsi"/>
          <w:kern w:val="0"/>
          <w:sz w:val="21"/>
          <w:szCs w:val="21"/>
          <w:lang w:val="en-US" w:eastAsia="zh-CN" w:bidi="ar-SA"/>
        </w:rPr>
        <w:t>四个属性组合使用，实现处理文本溢出：</w:t>
      </w:r>
    </w:p>
    <w:p>
      <w:pPr>
        <w:numPr>
          <w:ilvl w:val="0"/>
          <w:numId w:val="0"/>
        </w:numPr>
        <w:ind w:leftChars="0" w:firstLine="420" w:firstLineChars="0"/>
        <w:rPr>
          <w:rFonts w:hint="default" w:eastAsia="微软雅黑" w:cs="Times New Roman" w:asciiTheme="minorHAnsi" w:hAnsiTheme="minorHAnsi"/>
          <w:kern w:val="0"/>
          <w:sz w:val="21"/>
          <w:szCs w:val="21"/>
          <w:lang w:val="en-US" w:eastAsia="zh-CN" w:bidi="ar-SA"/>
        </w:rPr>
      </w:pPr>
      <w:r>
        <w:rPr>
          <w:rFonts w:hint="default" w:eastAsia="微软雅黑" w:cs="Times New Roman" w:asciiTheme="minorHAnsi" w:hAnsiTheme="minorHAnsi"/>
          <w:kern w:val="0"/>
          <w:sz w:val="21"/>
          <w:szCs w:val="21"/>
          <w:lang w:val="en-US" w:eastAsia="zh-CN" w:bidi="ar-SA"/>
        </w:rPr>
        <w:t>1、设置宽度。</w:t>
      </w:r>
    </w:p>
    <w:p>
      <w:pPr>
        <w:numPr>
          <w:ilvl w:val="0"/>
          <w:numId w:val="0"/>
        </w:numPr>
        <w:ind w:leftChars="0" w:firstLine="420" w:firstLineChars="0"/>
        <w:rPr>
          <w:rFonts w:hint="default" w:eastAsia="微软雅黑" w:cs="Times New Roman" w:asciiTheme="minorHAnsi" w:hAnsiTheme="minorHAnsi"/>
          <w:kern w:val="0"/>
          <w:sz w:val="21"/>
          <w:szCs w:val="21"/>
          <w:lang w:val="en-US" w:eastAsia="zh-CN" w:bidi="ar-SA"/>
        </w:rPr>
      </w:pPr>
      <w:r>
        <w:rPr>
          <w:rFonts w:hint="default" w:eastAsia="微软雅黑" w:cs="Times New Roman" w:asciiTheme="minorHAnsi" w:hAnsiTheme="minorHAnsi"/>
          <w:kern w:val="0"/>
          <w:sz w:val="21"/>
          <w:szCs w:val="21"/>
          <w:lang w:val="en-US" w:eastAsia="zh-CN" w:bidi="ar-SA"/>
        </w:rPr>
        <w:t>2、设置文本溢出时显示...</w:t>
      </w:r>
    </w:p>
    <w:p>
      <w:pPr>
        <w:numPr>
          <w:ilvl w:val="0"/>
          <w:numId w:val="0"/>
        </w:numPr>
        <w:ind w:leftChars="0" w:firstLine="420" w:firstLineChars="0"/>
        <w:rPr>
          <w:rFonts w:hint="default" w:eastAsia="微软雅黑" w:cs="Times New Roman" w:asciiTheme="minorHAnsi" w:hAnsiTheme="minorHAnsi"/>
          <w:kern w:val="0"/>
          <w:sz w:val="21"/>
          <w:szCs w:val="21"/>
          <w:lang w:val="en-US" w:eastAsia="zh-CN" w:bidi="ar-SA"/>
        </w:rPr>
      </w:pPr>
      <w:r>
        <w:rPr>
          <w:rFonts w:hint="default" w:eastAsia="微软雅黑" w:cs="Times New Roman" w:asciiTheme="minorHAnsi" w:hAnsiTheme="minorHAnsi"/>
          <w:kern w:val="0"/>
          <w:sz w:val="21"/>
          <w:szCs w:val="21"/>
          <w:lang w:val="en-US" w:eastAsia="zh-CN" w:bidi="ar-SA"/>
        </w:rPr>
        <w:t>3、设置必须在一行内显示，不换行。</w:t>
      </w:r>
    </w:p>
    <w:p>
      <w:pPr>
        <w:numPr>
          <w:ilvl w:val="0"/>
          <w:numId w:val="0"/>
        </w:numPr>
        <w:ind w:leftChars="0" w:firstLine="420" w:firstLineChars="0"/>
        <w:rPr>
          <w:rFonts w:hint="default" w:eastAsia="微软雅黑" w:cs="Times New Roman" w:asciiTheme="minorHAnsi" w:hAnsiTheme="minorHAnsi"/>
          <w:kern w:val="0"/>
          <w:sz w:val="21"/>
          <w:szCs w:val="21"/>
          <w:lang w:val="en-US" w:eastAsia="zh-CN" w:bidi="ar-SA"/>
        </w:rPr>
      </w:pPr>
      <w:r>
        <w:rPr>
          <w:rFonts w:hint="default" w:eastAsia="微软雅黑" w:cs="Times New Roman" w:asciiTheme="minorHAnsi" w:hAnsiTheme="minorHAnsi"/>
          <w:kern w:val="0"/>
          <w:sz w:val="21"/>
          <w:szCs w:val="21"/>
          <w:lang w:val="en-US" w:eastAsia="zh-CN" w:bidi="ar-SA"/>
        </w:rPr>
        <w:t>4、设置超出部分隐藏。</w:t>
      </w:r>
    </w:p>
    <w:p>
      <w:pPr>
        <w:numPr>
          <w:ilvl w:val="0"/>
          <w:numId w:val="0"/>
        </w:numPr>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1.7 其他属性</w:t>
      </w:r>
    </w:p>
    <w:p>
      <w:pPr>
        <w:numPr>
          <w:ilvl w:val="0"/>
          <w:numId w:val="0"/>
        </w:numPr>
        <w:rPr>
          <w:rFonts w:hint="default" w:cstheme="minorBidi"/>
          <w:b/>
          <w:bCs/>
          <w:kern w:val="2"/>
          <w:sz w:val="24"/>
          <w:szCs w:val="24"/>
          <w:lang w:val="en-US" w:eastAsia="zh-CN" w:bidi="ar-SA"/>
        </w:rPr>
      </w:pPr>
      <w:r>
        <w:rPr>
          <w:rFonts w:hint="eastAsia" w:cstheme="minorBidi"/>
          <w:b/>
          <w:bCs/>
          <w:kern w:val="2"/>
          <w:sz w:val="24"/>
          <w:szCs w:val="24"/>
          <w:lang w:val="en-US" w:eastAsia="zh-CN" w:bidi="ar-SA"/>
        </w:rPr>
        <w:t xml:space="preserve">1.7.1 </w:t>
      </w:r>
      <w:r>
        <w:rPr>
          <w:rFonts w:hint="default" w:cstheme="minorBidi"/>
          <w:b/>
          <w:bCs/>
          <w:kern w:val="2"/>
          <w:sz w:val="24"/>
          <w:szCs w:val="24"/>
          <w:lang w:val="en-US" w:eastAsia="zh-CN" w:bidi="ar-SA"/>
        </w:rPr>
        <w:t>嵌入服务器端字体 @font-face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@font-face：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当网页中设置的字体在客户端浏览器中不存在时，浏览器只能显示默认字体。它能够将服务器端的字体文件下载到客户端，让客户端浏览器也可以显示用户电脑里没有安装的字体。</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1.7.2文本阴影-text-shadow</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text-shadow可以用来设置文本的阴影效果。</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参数1：X-Offset。表示阴影的水平偏移距离，其值为正值时阴影向右偏移，反之向左偏移；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参数2：Y-Offset。是指阴影的垂直偏移距离，如果其值是正值时，阴影向下偏移，反之向上偏移；</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参数3：Blur：（可选）是指阴影的模糊程度，其值不能是负值，如果值越大，阴影越模糊，反之阴影越清晰，如果不需要阴影模糊可以将Blur值设置为0；</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参数4：Color：（可选）是指阴影的颜色，其可以使用rgba色。</w:t>
      </w:r>
    </w:p>
    <w:p>
      <w:pPr>
        <w:numPr>
          <w:ilvl w:val="0"/>
          <w:numId w:val="0"/>
        </w:numPr>
        <w:rPr>
          <w:rFonts w:hint="eastAsia" w:cstheme="minorBidi"/>
          <w:b/>
          <w:bCs/>
          <w:kern w:val="2"/>
          <w:sz w:val="24"/>
          <w:szCs w:val="24"/>
          <w:lang w:val="en-US" w:eastAsia="zh-CN" w:bidi="ar-SA"/>
        </w:rPr>
      </w:pPr>
      <w:r>
        <w:rPr>
          <w:rFonts w:hint="eastAsia" w:cstheme="minorBidi"/>
          <w:b/>
          <w:bCs/>
          <w:kern w:val="2"/>
          <w:sz w:val="24"/>
          <w:szCs w:val="24"/>
          <w:lang w:val="en-US" w:eastAsia="zh-CN" w:bidi="ar-SA"/>
        </w:rPr>
        <w:t>1.7.3实现多重背景需要的背景属性</w:t>
      </w:r>
    </w:p>
    <w:p>
      <w:pPr>
        <w:numPr>
          <w:ilvl w:val="0"/>
          <w:numId w:val="0"/>
        </w:numPr>
        <w:rPr>
          <w:rFonts w:hint="default" w:cstheme="minorBidi"/>
          <w:b/>
          <w:bCs/>
          <w:kern w:val="2"/>
          <w:sz w:val="24"/>
          <w:szCs w:val="24"/>
          <w:lang w:val="en-US" w:eastAsia="zh-CN" w:bidi="ar-SA"/>
        </w:rPr>
      </w:pPr>
      <w:r>
        <w:drawing>
          <wp:inline distT="0" distB="0" distL="114300" distR="114300">
            <wp:extent cx="4032885" cy="2459990"/>
            <wp:effectExtent l="0" t="0" r="571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32885" cy="2459990"/>
                    </a:xfrm>
                    <a:prstGeom prst="rect">
                      <a:avLst/>
                    </a:prstGeom>
                  </pic:spPr>
                </pic:pic>
              </a:graphicData>
            </a:graphic>
          </wp:inline>
        </w:drawing>
      </w:r>
    </w:p>
    <w:p>
      <w:pPr>
        <w:pStyle w:val="3"/>
        <w:rPr>
          <w:rFonts w:hint="eastAsia" w:eastAsia="黑体"/>
          <w:lang w:val="en-US" w:eastAsia="zh-CN"/>
        </w:rPr>
      </w:pPr>
      <w:r>
        <w:rPr>
          <w:rFonts w:hint="eastAsia" w:ascii="宋体" w:hAnsi="宋体" w:cs="宋体"/>
          <w:kern w:val="0"/>
        </w:rPr>
        <w:t>第</w:t>
      </w:r>
      <w:r>
        <w:rPr>
          <w:rFonts w:hint="eastAsia" w:ascii="宋体" w:hAnsi="宋体" w:cs="宋体"/>
          <w:kern w:val="0"/>
          <w:lang w:eastAsia="zh-CN"/>
        </w:rPr>
        <w:t>二</w:t>
      </w:r>
      <w:r>
        <w:rPr>
          <w:rFonts w:hint="eastAsia" w:ascii="宋体" w:hAnsi="宋体" w:cs="宋体"/>
          <w:kern w:val="0"/>
        </w:rPr>
        <w:t>节</w:t>
      </w:r>
      <w:r>
        <w:rPr>
          <w:rFonts w:hint="eastAsia"/>
          <w:lang w:val="en-US" w:eastAsia="zh-CN"/>
        </w:rPr>
        <w:t>CSS布局基础</w:t>
      </w:r>
      <w:r>
        <w:rPr>
          <w:rFonts w:hint="eastAsia"/>
          <w:lang w:eastAsia="zh-CN"/>
        </w:rPr>
        <w:t>——高级选择器</w:t>
      </w:r>
    </w:p>
    <w:p>
      <w:pPr>
        <w:pStyle w:val="17"/>
        <w:widowControl/>
        <w:numPr>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2.1关系选择器</w:t>
      </w:r>
    </w:p>
    <w:p>
      <w:pPr>
        <w:pStyle w:val="17"/>
        <w:widowControl/>
        <w:numPr>
          <w:ilvl w:val="0"/>
          <w:numId w:val="0"/>
        </w:numPr>
        <w:spacing w:beforeAutospacing="0" w:afterAutospacing="0"/>
        <w:ind w:left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2.1.1 通过元素之间的关系进行查询。</w:t>
      </w:r>
    </w:p>
    <w:p>
      <w:pPr>
        <w:pStyle w:val="17"/>
        <w:widowControl/>
        <w:numPr>
          <w:ilvl w:val="0"/>
          <w:numId w:val="0"/>
        </w:numPr>
        <w:spacing w:beforeAutospacing="0" w:afterAutospacing="0"/>
        <w:ind w:leftChars="0"/>
      </w:pPr>
      <w:r>
        <w:drawing>
          <wp:inline distT="0" distB="0" distL="114300" distR="114300">
            <wp:extent cx="4490720" cy="1340485"/>
            <wp:effectExtent l="0" t="0" r="5080"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4490720" cy="1340485"/>
                    </a:xfrm>
                    <a:prstGeom prst="rect">
                      <a:avLst/>
                    </a:prstGeom>
                  </pic:spPr>
                </pic:pic>
              </a:graphicData>
            </a:graphic>
          </wp:inline>
        </w:drawing>
      </w:r>
    </w:p>
    <w:p>
      <w:pPr>
        <w:pStyle w:val="17"/>
        <w:widowControl/>
        <w:numPr>
          <w:ilvl w:val="0"/>
          <w:numId w:val="0"/>
        </w:numPr>
        <w:spacing w:beforeAutospacing="0" w:afterAutospacing="0"/>
        <w:ind w:leftChars="0" w:firstLine="320" w:firstLineChars="100"/>
        <w:rPr>
          <w:rFonts w:hint="eastAsia" w:cstheme="minorBidi"/>
          <w:b/>
          <w:bCs/>
          <w:kern w:val="2"/>
          <w:sz w:val="32"/>
          <w:szCs w:val="32"/>
          <w:lang w:val="en-US" w:eastAsia="zh-CN" w:bidi="ar-SA"/>
        </w:rPr>
      </w:pPr>
      <w:r>
        <w:rPr>
          <w:rFonts w:hint="eastAsia" w:cstheme="minorBidi"/>
          <w:b/>
          <w:bCs/>
          <w:kern w:val="2"/>
          <w:sz w:val="32"/>
          <w:szCs w:val="32"/>
          <w:lang w:val="en-US" w:eastAsia="zh-CN" w:bidi="ar-SA"/>
        </w:rPr>
        <w:t>2.2 CSS2-子选择器 &gt;</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2.2.1 使用</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E&gt;F 选择所有作为E元素的子元素F。</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注意：只用于选择指定标签元素的第一代子元素。</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p&gt;span{</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border:1px solid red;</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2.2.2 注意事项</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P元素下的span子元素有两层，只有第一代span子元素改变了样式。</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注意：如果设置了文本属性（比如color），由于文本属性可以继承，那么第一代span和第二代span都将有效。</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2.2.3 多层案例</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p&gt;span{</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border:1px solid red;</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p&gt;span&gt;span{</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border:1px solid blue;</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2.2.4 选择器和后代选择器的区别</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作用于元素的第一代后代，后代选择器作用于元素的所有后代。</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2.3 CSS2-相邻选择器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E+F选择紧贴在E元素之后F元素。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p+h3{</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color:red;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&lt;p&gt;这是一个段落&lt;/p&gt;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&lt;h3&gt;这是一个h3标题&lt;/h3&gt;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&lt;h3&gt;这是一个h3标题&lt;/h3&gt;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&lt;h3&gt;这是一个h3标题&lt;/h3&gt;</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2.4 CSS2-兄弟选择器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E~F 选择E元素后面的所有兄弟元素F。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p~h3{</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color:red;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&lt;p&gt;这是一个段落&lt;/p&gt;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&lt;h3&gt;这是一个h3标题&lt;/h3&gt;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&lt;h3&gt;这是一个h3标题&lt;/h3&gt;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&lt;h3&gt;这是一个h3标题&lt;/h3&gt;</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2.5 属性选择器</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2.5.1 案例一</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E[att]：匹配所有具有att属性的E元素。</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[name]{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border:solid 1px red;</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&lt;form action=""&gt;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用户名：&lt;input type="text" name="username"&gt;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密码：&lt;input type="password" name="password"&gt;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&lt;input type="submit" value="登陆" name="login"&gt;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&lt;/form&gt;</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2.5.2 案例二</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a[href="admin.action"]{</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background:red;</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a[class^="first"]{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background:green;</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a[href$="jsp"]{</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background:blue;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a[href*="d"]{</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background:yellow;</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&lt;a href="admin.action"&gt;后台管理&lt;/a&gt;&lt;br&gt;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&lt;a href="first.jsp" class="firstManager"&gt;一级标题管理&lt;/a&gt;&lt;br&gt;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&lt;a href="addFirst.jsp" class="firstManager"&gt;添加一级标题&lt;/a&gt;&lt;br&gt;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&lt;a href="users.jsp" class="secondManager"&gt;用户管理&lt;/a&gt;&lt;br&gt;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&lt;a href="admin.action"&gt;后台管理&lt;/a&gt;&lt;br&gt;</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2.5.3 案例三</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a[hreflang|="en"]{</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 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a[class~="second"]{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 yellow;</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&lt;a href="example.html" class="first"&gt;Some text&lt;/a&gt;&lt;br&gt;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&lt;a href="example.html" class="first second"&gt;Some text&lt;/a&gt;&lt;br&gt;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&lt;a href="example.html" class="first second third"&gt;Some text&lt;/a&gt;&lt;br&gt;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&lt;a href="example.html" hreflang="en"&gt;Some text&lt;/a&gt;&lt;br&gt;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&lt;a href="example.html" hreflang="en-UK"&gt;Some other text&lt;/a&gt;&lt;br&gt;</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2.5.4 属性选择器小结</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drawing>
          <wp:inline distT="0" distB="0" distL="114300" distR="114300">
            <wp:extent cx="5156835" cy="2352675"/>
            <wp:effectExtent l="0" t="0" r="571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156835" cy="2352675"/>
                    </a:xfrm>
                    <a:prstGeom prst="rect">
                      <a:avLst/>
                    </a:prstGeom>
                  </pic:spPr>
                </pic:pic>
              </a:graphicData>
            </a:graphic>
          </wp:inline>
        </w:drawing>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2.6 伪类选择器</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2.6.1 案例一</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w:t>
      </w:r>
      <w:r>
        <w:rPr>
          <w:rFonts w:hint="default" w:eastAsia="微软雅黑" w:cs="Times New Roman" w:asciiTheme="minorHAnsi" w:hAnsiTheme="minorHAnsi"/>
          <w:kern w:val="0"/>
          <w:sz w:val="24"/>
          <w:szCs w:val="24"/>
          <w:lang w:val="en-US" w:eastAsia="zh-CN" w:bidi="ar-SA"/>
        </w:rPr>
        <w:t>root 就是根选择器，它匹配元素E所在文档的根元素。在HTML文档中，根元素始终是&lt;html&gt;。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:root{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background:red;</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html{</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background:red;</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这两端代码是等效的。推荐使用第一种写法。</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根选择器一般只有两种写法：   :root 或 html:root</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2.6.2 案例二</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:not 否定选择器，可以选择除某个元素之外的所有元素。</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input:not([type="submit"]){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border:solid 1px 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&lt;form action=""&gt;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用户名：&lt;input type="text" name="username"&gt;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密码：&lt;input type="password" name="password"&gt;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&lt;input type="submit" value="登陆" name="login"&gt;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&lt;/form&gt;</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2.6.3 案例三</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:empty 空选择器。用来选择没有任何文本内容的元素。</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p{</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height:30px;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p:empty{</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background:green;</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&lt;p&gt;这是一个段落&lt;/p&gt;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&lt;p&gt; &lt;/p&gt;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&lt;p&gt;&lt;/p&gt;</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2.6.4 案例四</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:target 目标选择器，用来匹配页面的url的某个标志符的目标元素。</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:target{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&lt;p id="one"&gt;这是一个段落&lt;/p&gt;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&lt;a href="#one"&gt;改变目标样式&lt;/a&gt;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&lt;!--&lt;a href="http://www.baidu.com#one"&gt;改变目标样式&lt;/a&gt;- - &gt;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页面上URL的形式是：#标识符，它与一个id=标识符的页面元素形成对应。</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当点击这个URL时， :target就能够改变与URL对应元素的样式。</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&lt;form action="#one"&gt;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&lt;input type="submit" value="我也改变目标样式"&gt;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&lt;/form&gt;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当点击表单提交按钮时，也能够改变id=标识符的元素样式。因为表单提交按钮也是提交一个URL。</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2.6.5 伪类选择器小结</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前提是在一个父元素中有一组子元素。</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:first-child  选择这一组子元素中的第一个子元素。</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:last-child   选择这一组子元素中的最后一个子元素。</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li:first-child{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color: 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2.6.6 伪类选择器小结</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nth-child(n) 用来定位一组元素中的一个或多个特定的子元素。n是一个从1开始的索引值。一组元素中的第一个子元素的索引值为1。</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小括号内也可以是表达式。</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2.6.7 伪类选择器小结</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drawing>
          <wp:inline distT="0" distB="0" distL="114300" distR="114300">
            <wp:extent cx="5245735" cy="2933700"/>
            <wp:effectExtent l="0" t="0" r="1206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5245735" cy="2933700"/>
                    </a:xfrm>
                    <a:prstGeom prst="rect">
                      <a:avLst/>
                    </a:prstGeom>
                  </pic:spPr>
                </pic:pic>
              </a:graphicData>
            </a:graphic>
          </wp:inline>
        </w:drawing>
      </w:r>
    </w:p>
    <w:p>
      <w:pPr>
        <w:pStyle w:val="3"/>
        <w:rPr>
          <w:rFonts w:hint="eastAsia" w:eastAsia="微软雅黑" w:cs="Times New Roman" w:asciiTheme="minorHAnsi" w:hAnsiTheme="minorHAnsi"/>
          <w:kern w:val="0"/>
          <w:sz w:val="24"/>
          <w:szCs w:val="24"/>
          <w:lang w:val="en-US" w:eastAsia="zh-CN" w:bidi="ar-SA"/>
        </w:rPr>
      </w:pPr>
      <w:r>
        <w:rPr>
          <w:rFonts w:hint="eastAsia" w:ascii="宋体" w:hAnsi="宋体" w:cs="宋体"/>
          <w:kern w:val="0"/>
        </w:rPr>
        <w:t>第</w:t>
      </w:r>
      <w:r>
        <w:rPr>
          <w:rFonts w:hint="eastAsia" w:ascii="宋体" w:hAnsi="宋体" w:cs="宋体"/>
          <w:kern w:val="0"/>
          <w:lang w:eastAsia="zh-CN"/>
        </w:rPr>
        <w:t>三</w:t>
      </w:r>
      <w:r>
        <w:rPr>
          <w:rFonts w:hint="eastAsia" w:ascii="宋体" w:hAnsi="宋体" w:cs="宋体"/>
          <w:kern w:val="0"/>
        </w:rPr>
        <w:t>节</w:t>
      </w:r>
      <w:r>
        <w:rPr>
          <w:rFonts w:hint="eastAsia"/>
          <w:lang w:val="en-US" w:eastAsia="zh-CN"/>
        </w:rPr>
        <w:t>CSS布局基础——形变动画</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3.1 变换 transform</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3.1.1 translate( ) translateX( ) translateY( )位移函数</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3.1.2 案例一</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#container{</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border:dashed 2px red;</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#one{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transform:translate(50px,50px);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 id="container"&gt;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&lt;div id="one"&gt;&lt;/div&gt;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&lt;/div&gt;</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eastAsia" w:cstheme="minorBidi"/>
          <w:b/>
          <w:bCs/>
          <w:kern w:val="2"/>
          <w:sz w:val="24"/>
          <w:szCs w:val="24"/>
          <w:lang w:val="en-US" w:eastAsia="zh-CN" w:bidi="ar-SA"/>
        </w:rPr>
        <w:t>3.1.3 案例二</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#one{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transform:rotate(30deg);</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 id="container"&gt;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&lt;div id="one"&gt;&lt;/div&gt;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&lt;/div&gt;</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eastAsia" w:cstheme="minorBidi"/>
          <w:b/>
          <w:bCs/>
          <w:kern w:val="2"/>
          <w:sz w:val="24"/>
          <w:szCs w:val="24"/>
          <w:lang w:val="en-US" w:eastAsia="zh-CN" w:bidi="ar-SA"/>
        </w:rPr>
        <w:t>3.1.4 案例三</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scale( )函数：让元素根据中心原点对对象进行缩放。</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#one{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transform:scale(0.5);</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 id="container"&gt;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&lt;div id="one"&gt;&lt;/div&gt;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&lt;/div&gt;</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eastAsia" w:cstheme="minorBidi"/>
          <w:b/>
          <w:bCs/>
          <w:kern w:val="2"/>
          <w:sz w:val="24"/>
          <w:szCs w:val="24"/>
          <w:lang w:val="en-US" w:eastAsia="zh-CN" w:bidi="ar-SA"/>
        </w:rPr>
        <w:t>3.1.5 案例四</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cstheme="minorBidi"/>
          <w:b/>
          <w:bCs/>
          <w:kern w:val="2"/>
          <w:sz w:val="24"/>
          <w:szCs w:val="24"/>
          <w:lang w:val="en-US" w:eastAsia="zh-CN" w:bidi="ar-SA"/>
        </w:rPr>
        <w:t>#</w:t>
      </w:r>
      <w:r>
        <w:rPr>
          <w:rFonts w:hint="default" w:eastAsia="微软雅黑" w:cs="Times New Roman" w:asciiTheme="minorHAnsi" w:hAnsiTheme="minorHAnsi"/>
          <w:kern w:val="0"/>
          <w:sz w:val="24"/>
          <w:szCs w:val="24"/>
          <w:lang w:val="en-US" w:eastAsia="zh-CN" w:bidi="ar-SA"/>
        </w:rPr>
        <w:t>one{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transform:skewX(20deg);</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transform:skewY(20deg);</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transform:skew(20deg,20deg);</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eastAsia" w:cstheme="minorBidi"/>
          <w:b/>
          <w:bCs/>
          <w:kern w:val="2"/>
          <w:sz w:val="24"/>
          <w:szCs w:val="24"/>
          <w:lang w:val="en-US" w:eastAsia="zh-CN" w:bidi="ar-SA"/>
        </w:rPr>
        <w:t>3.1.6 案例五</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#one{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background:blue;</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transform-origin:right bottom;</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transform:rotate(45deg);</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transform-origin:30% 30%;</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transform:rotate(45deg);</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3.1.7 transform-origin</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transform-origin属性：前面的变换都是以自身中心点进行变换。而transform-origin能够改变中心点的位置，让元素按照新的中心点进行变换。</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该属性提供2个参数值。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如果提供两个，第一个用于横坐标，第二个用于纵坐标。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如果只提供一个，该值将用于横坐标；纵坐标将默认为50%。</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参数值可为：top、bottom、left、right、conter 或 百分比 </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3.2 过渡属性 transition</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早期Web中要实现动画效果，都是依赖于JavaScript或Flash来完成。但在CSS3中新增加了一个新的模块transition，它可以通过鼠标的单击、获得焦点，被点击或对元素任何改变的事件中触发元素的外观变化，让效果显得更加细腻，并平滑地以动画效果改变CSS的属性值。</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在CSS中创建简单的过渡效果可以从以下几个步骤来实现：</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在默认样式中声明元素的初始状态样式；</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在事件中声明过渡元素最终状态样式；</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在默认样式中通过添加过渡函数来获得不同的过渡效果。</w:t>
      </w: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注意：动画效果一般都需要考虑浏览器的兼容问题。</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3.3 多个属性过渡</w:t>
      </w:r>
    </w:p>
    <w:p>
      <w:pPr>
        <w:pStyle w:val="17"/>
        <w:widowControl/>
        <w:numPr>
          <w:ilvl w:val="0"/>
          <w:numId w:val="0"/>
        </w:numPr>
        <w:spacing w:beforeAutospacing="0" w:afterAutospacing="0"/>
        <w:rPr>
          <w:rFonts w:hint="eastAsia" w:cstheme="minorBidi"/>
          <w:b/>
          <w:bCs/>
          <w:kern w:val="2"/>
          <w:sz w:val="32"/>
          <w:szCs w:val="32"/>
          <w:lang w:val="en-US" w:eastAsia="zh-CN" w:bidi="ar-SA"/>
        </w:rPr>
      </w:pPr>
      <w:r>
        <w:rPr>
          <w:rFonts w:hint="eastAsia" w:cstheme="minorBidi"/>
          <w:b/>
          <w:bCs/>
          <w:kern w:val="2"/>
          <w:sz w:val="24"/>
          <w:szCs w:val="24"/>
          <w:lang w:val="en-US" w:eastAsia="zh-CN" w:bidi="ar-SA"/>
        </w:rPr>
        <w:t>3.3.1  案例一</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div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width:100px;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height:100px;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background-color:red;</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-webkit-transition: background-color 1s ease .1s,</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border-radius 1s ease .1s,</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width 1s ease .1s;</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transition: background-color 1s ease .1s,</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border-radius 1s ease .1s,</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width 1s ease .1s;</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div:hover {</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background-color:#FFF;</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border-radius:50px;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xml:space="preserve">      width:150px;</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p>
    <w:p>
      <w:pPr>
        <w:numPr>
          <w:ilvl w:val="0"/>
          <w:numId w:val="0"/>
        </w:numPr>
        <w:ind w:leftChars="0" w:firstLine="420" w:firstLineChars="0"/>
        <w:rPr>
          <w:rFonts w:hint="default"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3.3.2 多个属性过渡</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如果需要定义多个过渡属性，并且其他属性参数值相同，即可缩写。</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all： 代表所有设置了初始样式和结束样式的属性。</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下面例子中，背景颜色、边框直角（默认）、宽度都设置了初始样式和结束样式，所以all就代表背景颜色、边框直角、宽度这三个属性。因此这三个动画都有效。</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eastAsia" w:cstheme="minorBidi"/>
          <w:b/>
          <w:bCs/>
          <w:kern w:val="2"/>
          <w:sz w:val="24"/>
          <w:szCs w:val="24"/>
          <w:lang w:val="en-US" w:eastAsia="zh-CN" w:bidi="ar-SA"/>
        </w:rPr>
        <w:t>3.3.3 过渡函数 transition-timing-function</w:t>
      </w:r>
    </w:p>
    <w:p>
      <w:pPr>
        <w:pStyle w:val="17"/>
        <w:widowControl/>
        <w:numPr>
          <w:ilvl w:val="0"/>
          <w:numId w:val="0"/>
        </w:numPr>
        <w:spacing w:beforeAutospacing="0" w:afterAutospacing="0"/>
      </w:pPr>
      <w:r>
        <w:drawing>
          <wp:inline distT="0" distB="0" distL="114300" distR="114300">
            <wp:extent cx="3607435" cy="3507105"/>
            <wp:effectExtent l="0" t="0" r="12065" b="17145"/>
            <wp:docPr id="9" name="Picture 64" descr="5344f132000148190564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4" descr="5344f1320001481905640812"/>
                    <pic:cNvPicPr>
                      <a:picLocks noChangeAspect="1"/>
                    </pic:cNvPicPr>
                  </pic:nvPicPr>
                  <pic:blipFill>
                    <a:blip r:embed="rId15"/>
                    <a:stretch>
                      <a:fillRect/>
                    </a:stretch>
                  </pic:blipFill>
                  <pic:spPr>
                    <a:xfrm>
                      <a:off x="0" y="0"/>
                      <a:ext cx="3607435" cy="3507105"/>
                    </a:xfrm>
                    <a:prstGeom prst="rect">
                      <a:avLst/>
                    </a:prstGeom>
                    <a:noFill/>
                    <a:ln w="9525">
                      <a:noFill/>
                    </a:ln>
                  </pic:spPr>
                </pic:pic>
              </a:graphicData>
            </a:graphic>
          </wp:inline>
        </w:drawing>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3.4 关键帧动画</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3.4.1 调用动画</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由@Keyframes创建的动画，需要使用animation来调用。</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animation是一个复合属性，主要包括8个子属性。</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3.4.2 animation</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rPr>
          <w:rFonts w:hint="eastAsia"/>
          <w:lang w:val="en-US" w:eastAsia="zh-CN"/>
        </w:rPr>
      </w:pPr>
      <w:r>
        <w:drawing>
          <wp:inline distT="0" distB="0" distL="114300" distR="114300">
            <wp:extent cx="5677535" cy="3105150"/>
            <wp:effectExtent l="0" t="0" r="1841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677535" cy="3105150"/>
                    </a:xfrm>
                    <a:prstGeom prst="rect">
                      <a:avLst/>
                    </a:prstGeom>
                  </pic:spPr>
                </pic:pic>
              </a:graphicData>
            </a:graphic>
          </wp:inline>
        </w:drawing>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3.4.3 案例一</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@Keyframes changeDiv{</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0%{</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background-color:red;</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33%{</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background-color:green;</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66%{</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background-color:blue;</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100%{</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background-color:yellow;</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div:hover {</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animation: changeDiv 3s ease .1s 5 forwards ;</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3"/>
        <w:rPr>
          <w:rFonts w:hint="eastAsia" w:eastAsia="黑体"/>
          <w:lang w:val="en-US" w:eastAsia="zh-CN"/>
        </w:rPr>
      </w:pPr>
      <w:r>
        <w:rPr>
          <w:rFonts w:hint="eastAsia" w:ascii="宋体" w:hAnsi="宋体" w:cs="宋体"/>
          <w:kern w:val="0"/>
        </w:rPr>
        <w:t>第</w:t>
      </w:r>
      <w:r>
        <w:rPr>
          <w:rFonts w:hint="eastAsia" w:ascii="宋体" w:hAnsi="宋体" w:cs="宋体"/>
          <w:kern w:val="0"/>
          <w:lang w:eastAsia="zh-CN"/>
        </w:rPr>
        <w:t>四</w:t>
      </w:r>
      <w:r>
        <w:rPr>
          <w:rFonts w:hint="eastAsia" w:ascii="宋体" w:hAnsi="宋体" w:cs="宋体"/>
          <w:kern w:val="0"/>
        </w:rPr>
        <w:t>节</w:t>
      </w:r>
      <w:r>
        <w:rPr>
          <w:rFonts w:hint="eastAsia"/>
          <w:lang w:val="en-US" w:eastAsia="zh-CN"/>
        </w:rPr>
        <w:t>CSS布局基础</w:t>
      </w:r>
      <w:r>
        <w:rPr>
          <w:rFonts w:hint="eastAsia"/>
          <w:lang w:eastAsia="zh-CN"/>
        </w:rPr>
        <w:t>——高级布局</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r>
        <w:rPr>
          <w:rFonts w:hint="eastAsia" w:cstheme="minorBidi"/>
          <w:b/>
          <w:bCs/>
          <w:kern w:val="2"/>
          <w:sz w:val="32"/>
          <w:szCs w:val="32"/>
          <w:lang w:val="en-US" w:eastAsia="zh-CN" w:bidi="ar-SA"/>
        </w:rPr>
        <w:t>4.1 响应式布局</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4.1.1 什么是响应式布局</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随着科学技术不断的向前发展，网页的浏览终端越来越多样化，用户可以通过：宽屏电视、台式电脑、笔记本电脑、平板电脑和智能手机来访问网站。尽管无法保证一个网站在不同屏幕尺寸和不同设备上看起来完全一模一样，但至少要让Web页面能适配用户的终端，让他更好的呈现在用户面前。</w:t>
      </w: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根据上面的需求，在2010年5月份，Ethan Marcotte提出响应式布局概念。简而言之，就是一个网站能够兼容多个终端，而不是为每一个终端做一个特定的版本。</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当然，响应式布局也存在明显的缺点。比如：兼容各种设备造成工作量大，效率低下，代码繁琐。某些隐藏元素不可见，但仍然需要下载，流量大。而且在一定程度上改变了原有的布局，造成用户混淆。所以，是否采用响应式布局，需要结合实际情况，谨慎决定。</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4.1.2 媒体类型</w:t>
      </w:r>
    </w:p>
    <w:p>
      <w:pPr>
        <w:pStyle w:val="17"/>
        <w:widowControl/>
        <w:numPr>
          <w:ilvl w:val="0"/>
          <w:numId w:val="0"/>
        </w:numPr>
        <w:spacing w:beforeAutospacing="0" w:afterAutospacing="0"/>
        <w:rPr>
          <w:rFonts w:hint="default" w:cstheme="minorBidi"/>
          <w:b/>
          <w:bCs/>
          <w:kern w:val="2"/>
          <w:sz w:val="24"/>
          <w:szCs w:val="24"/>
          <w:lang w:val="en-US" w:eastAsia="zh-CN" w:bidi="ar-SA"/>
        </w:rPr>
      </w:pPr>
      <w:r>
        <w:drawing>
          <wp:inline distT="0" distB="0" distL="114300" distR="114300">
            <wp:extent cx="5203190" cy="2477135"/>
            <wp:effectExtent l="0" t="0" r="16510" b="184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7"/>
                    <a:stretch>
                      <a:fillRect/>
                    </a:stretch>
                  </pic:blipFill>
                  <pic:spPr>
                    <a:xfrm>
                      <a:off x="0" y="0"/>
                      <a:ext cx="5203190" cy="2477135"/>
                    </a:xfrm>
                    <a:prstGeom prst="rect">
                      <a:avLst/>
                    </a:prstGeom>
                  </pic:spPr>
                </pic:pic>
              </a:graphicData>
            </a:graphic>
          </wp:inline>
        </w:drawing>
      </w:r>
    </w:p>
    <w:p>
      <w:pPr>
        <w:pStyle w:val="17"/>
        <w:widowControl/>
        <w:numPr>
          <w:ilvl w:val="0"/>
          <w:numId w:val="0"/>
        </w:numPr>
        <w:tabs>
          <w:tab w:val="left" w:pos="3448"/>
        </w:tabs>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4.1.3 响应式布局</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通用样式 */</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body{font-size:48px;color:#FFF;}</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 ...</w:t>
      </w:r>
      <w:bookmarkStart w:id="0" w:name="_GoBack"/>
      <w:bookmarkEnd w:id="0"/>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尺寸大于1000px为电脑屏幕 ***/</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@media screen and (min-width:1000px){</w:t>
      </w:r>
      <w:r>
        <w:rPr>
          <w:rFonts w:hint="default" w:eastAsia="微软雅黑" w:cs="Times New Roman" w:asciiTheme="minorHAnsi" w:hAnsiTheme="minorHAnsi"/>
          <w:kern w:val="0"/>
          <w:sz w:val="24"/>
          <w:szCs w:val="24"/>
          <w:lang w:val="en-US" w:eastAsia="zh-CN" w:bidi="ar-SA"/>
        </w:rPr>
        <w:tab/>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 改写电脑屏幕所需要的样式 */</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尺寸小于1000px、大于640px为Pad屏幕 ***/</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@media screen and (max-width:1000px) and (min-width:640px){</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 改写Pad屏幕所需要的样式 */</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尺寸小于640px为Phone屏幕 ***/</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@media screen and (max-width:640px){</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 改写Phone屏幕所需要的样式 */</w:t>
      </w:r>
    </w:p>
    <w:p>
      <w:pPr>
        <w:pStyle w:val="17"/>
        <w:widowControl/>
        <w:numPr>
          <w:ilvl w:val="0"/>
          <w:numId w:val="0"/>
        </w:numPr>
        <w:spacing w:beforeAutospacing="0" w:afterAutospacing="0"/>
        <w:ind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tabs>
          <w:tab w:val="left" w:pos="3448"/>
        </w:tabs>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4.1.4 and、not、only 关键词</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and：将多个媒体特性结合在一起，是与的关系。</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表示尺寸小于1000px、大于640px的屏幕 ***/</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@media screen and (max-width:1000px) and (min-width:640px)</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not：用来排除某种制定的媒体类型。</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表示使用在除打印设备和设备宽度小于1200px下所有设备中 ***/</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@media not print and (max-width: 1200px)</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only：指定某种特定的媒体类型，可以用来排除不支持媒体查询的浏览器。</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 表示仅使用在手持设备和设备宽度最大240px的所有设备中 ***/</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@media only handheld and (max-device-width:240px)</w:t>
      </w:r>
    </w:p>
    <w:p>
      <w:pPr>
        <w:pStyle w:val="17"/>
        <w:widowControl/>
        <w:numPr>
          <w:ilvl w:val="0"/>
          <w:numId w:val="0"/>
        </w:numPr>
        <w:spacing w:beforeAutospacing="0" w:afterAutospacing="0"/>
        <w:ind w:firstLine="420" w:firstLineChars="0"/>
        <w:rPr>
          <w:rFonts w:hint="eastAsia"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rPr>
          <w:rFonts w:hint="default" w:eastAsia="微软雅黑" w:cs="Times New Roman" w:asciiTheme="minorHAnsi" w:hAnsiTheme="minorHAnsi"/>
          <w:kern w:val="0"/>
          <w:sz w:val="24"/>
          <w:szCs w:val="24"/>
          <w:lang w:val="en-US" w:eastAsia="zh-CN" w:bidi="ar-SA"/>
        </w:rPr>
      </w:pPr>
    </w:p>
    <w:sectPr>
      <w:headerReference r:id="rId3" w:type="default"/>
      <w:footerReference r:id="rId4" w:type="default"/>
      <w:pgSz w:w="11906" w:h="16838"/>
      <w:pgMar w:top="1440" w:right="1800" w:bottom="1440" w:left="1800" w:header="510"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left"/>
      <w:rPr>
        <w:rFonts w:hint="default" w:eastAsia="宋体"/>
        <w:lang w:val="en-US" w:eastAsia="zh-CN"/>
      </w:rPr>
    </w:pPr>
    <w:r>
      <w:drawing>
        <wp:inline distT="0" distB="0" distL="114300" distR="114300">
          <wp:extent cx="1644650" cy="550545"/>
          <wp:effectExtent l="0" t="0" r="12700" b="1905"/>
          <wp:docPr id="1" name="图片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png"/>
                  <pic:cNvPicPr>
                    <a:picLocks noChangeAspect="1"/>
                  </pic:cNvPicPr>
                </pic:nvPicPr>
                <pic:blipFill>
                  <a:blip r:embed="rId1"/>
                  <a:stretch>
                    <a:fillRect/>
                  </a:stretch>
                </pic:blipFill>
                <pic:spPr>
                  <a:xfrm>
                    <a:off x="0" y="0"/>
                    <a:ext cx="1644650" cy="550545"/>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tab/>
    </w:r>
    <w:r>
      <w:rPr>
        <w:rFonts w:hint="eastAsia"/>
        <w:lang w:val="en-US" w:eastAsia="zh-CN"/>
      </w:rPr>
      <w:tab/>
    </w:r>
    <w:r>
      <w:rPr>
        <w:rFonts w:hint="eastAsia" w:ascii="黑体" w:hAnsi="黑体" w:eastAsia="黑体" w:cs="黑体"/>
        <w:sz w:val="44"/>
        <w:szCs w:val="44"/>
        <w:lang w:val="en-US" w:eastAsia="zh-CN"/>
      </w:rPr>
      <w:t>5R实训课程体系</w:t>
    </w:r>
  </w:p>
  <w:p>
    <w:pPr>
      <w:pStyle w:val="14"/>
      <w:pBdr>
        <w:bottom w:val="single" w:color="auto" w:sz="4" w:space="1"/>
      </w:pBdr>
    </w:pPr>
    <w:r>
      <w:rPr>
        <w:sz w:val="18"/>
      </w:rPr>
      <w:pict>
        <v:shape id="PowerPlusWaterMarkObject32685" o:spid="_x0000_s4099" o:spt="136" type="#_x0000_t136" style="position:absolute;left:0pt;height:145.65pt;width:441.6pt;mso-position-horizontal:center;mso-position-horizontal-relative:margin;mso-position-vertical:center;mso-position-vertical-relative:margin;rotation:-2949120f;z-index:-251657216;mso-width-relative:page;mso-height-relative:page;" fillcolor="#00B0F0" filled="t" stroked="f" coordsize="21600,21600" adj="10800">
          <v:path/>
          <v:fill on="t" opacity="32768f" focussize="0,0"/>
          <v:stroke on="f"/>
          <v:imagedata o:title=""/>
          <o:lock v:ext="edit" aspectratio="t"/>
          <v:textpath on="t" fitshape="t" fitpath="t" trim="t" xscale="f" string="中软卓越"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720A53"/>
    <w:multiLevelType w:val="multilevel"/>
    <w:tmpl w:val="ED720A5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D53"/>
    <w:rsid w:val="000138E4"/>
    <w:rsid w:val="00020AF1"/>
    <w:rsid w:val="00021529"/>
    <w:rsid w:val="000315A1"/>
    <w:rsid w:val="00063BE5"/>
    <w:rsid w:val="0007534A"/>
    <w:rsid w:val="0007753D"/>
    <w:rsid w:val="000837B9"/>
    <w:rsid w:val="00084EFF"/>
    <w:rsid w:val="000956A1"/>
    <w:rsid w:val="000975CF"/>
    <w:rsid w:val="00097DDE"/>
    <w:rsid w:val="000A178E"/>
    <w:rsid w:val="000B4D2B"/>
    <w:rsid w:val="000C1764"/>
    <w:rsid w:val="000C251D"/>
    <w:rsid w:val="000D1D39"/>
    <w:rsid w:val="000E00E3"/>
    <w:rsid w:val="000E0268"/>
    <w:rsid w:val="000F0BEB"/>
    <w:rsid w:val="00103DA0"/>
    <w:rsid w:val="00104527"/>
    <w:rsid w:val="001050D7"/>
    <w:rsid w:val="00106E13"/>
    <w:rsid w:val="00117840"/>
    <w:rsid w:val="001209D3"/>
    <w:rsid w:val="00121E62"/>
    <w:rsid w:val="00125046"/>
    <w:rsid w:val="00127C1A"/>
    <w:rsid w:val="00131C02"/>
    <w:rsid w:val="001352AD"/>
    <w:rsid w:val="001373AA"/>
    <w:rsid w:val="00140356"/>
    <w:rsid w:val="00140E61"/>
    <w:rsid w:val="001413E6"/>
    <w:rsid w:val="00150FC2"/>
    <w:rsid w:val="00165FD0"/>
    <w:rsid w:val="00172A27"/>
    <w:rsid w:val="00195CCF"/>
    <w:rsid w:val="001B181B"/>
    <w:rsid w:val="001C79B8"/>
    <w:rsid w:val="001C7EB9"/>
    <w:rsid w:val="001D5251"/>
    <w:rsid w:val="001F2744"/>
    <w:rsid w:val="002147E5"/>
    <w:rsid w:val="002150AD"/>
    <w:rsid w:val="002170BD"/>
    <w:rsid w:val="00226EA2"/>
    <w:rsid w:val="002445A8"/>
    <w:rsid w:val="0024570A"/>
    <w:rsid w:val="00246DAB"/>
    <w:rsid w:val="00250F54"/>
    <w:rsid w:val="00251367"/>
    <w:rsid w:val="00252AAC"/>
    <w:rsid w:val="00255BAD"/>
    <w:rsid w:val="00256E80"/>
    <w:rsid w:val="00257A0C"/>
    <w:rsid w:val="00263E4A"/>
    <w:rsid w:val="00284347"/>
    <w:rsid w:val="00285D19"/>
    <w:rsid w:val="002B12EE"/>
    <w:rsid w:val="002B4C0A"/>
    <w:rsid w:val="002D3141"/>
    <w:rsid w:val="002D662C"/>
    <w:rsid w:val="002E2B42"/>
    <w:rsid w:val="002F057F"/>
    <w:rsid w:val="002F05CC"/>
    <w:rsid w:val="002F1D85"/>
    <w:rsid w:val="002F67DC"/>
    <w:rsid w:val="00321430"/>
    <w:rsid w:val="003376F9"/>
    <w:rsid w:val="00337F2D"/>
    <w:rsid w:val="003445B4"/>
    <w:rsid w:val="0035523E"/>
    <w:rsid w:val="003571C8"/>
    <w:rsid w:val="00362A62"/>
    <w:rsid w:val="00365778"/>
    <w:rsid w:val="00375778"/>
    <w:rsid w:val="00380645"/>
    <w:rsid w:val="003807A3"/>
    <w:rsid w:val="00384E0F"/>
    <w:rsid w:val="00396BD7"/>
    <w:rsid w:val="003A01F9"/>
    <w:rsid w:val="003A2D7C"/>
    <w:rsid w:val="003A3A73"/>
    <w:rsid w:val="003B0561"/>
    <w:rsid w:val="003B626C"/>
    <w:rsid w:val="003B7442"/>
    <w:rsid w:val="003D11F1"/>
    <w:rsid w:val="003D2010"/>
    <w:rsid w:val="003E0518"/>
    <w:rsid w:val="003F28D8"/>
    <w:rsid w:val="003F69D3"/>
    <w:rsid w:val="00405C94"/>
    <w:rsid w:val="0041124C"/>
    <w:rsid w:val="00420397"/>
    <w:rsid w:val="00435968"/>
    <w:rsid w:val="004528A4"/>
    <w:rsid w:val="00460452"/>
    <w:rsid w:val="0046286A"/>
    <w:rsid w:val="00477C6A"/>
    <w:rsid w:val="00495965"/>
    <w:rsid w:val="004A0648"/>
    <w:rsid w:val="004D47A2"/>
    <w:rsid w:val="004E3AFA"/>
    <w:rsid w:val="00501E45"/>
    <w:rsid w:val="00514E2A"/>
    <w:rsid w:val="00520008"/>
    <w:rsid w:val="00523B76"/>
    <w:rsid w:val="0053038D"/>
    <w:rsid w:val="00546911"/>
    <w:rsid w:val="00550CED"/>
    <w:rsid w:val="00555D65"/>
    <w:rsid w:val="005627EF"/>
    <w:rsid w:val="00573CEB"/>
    <w:rsid w:val="00576159"/>
    <w:rsid w:val="005833EA"/>
    <w:rsid w:val="00583EB7"/>
    <w:rsid w:val="00597C6C"/>
    <w:rsid w:val="005B02CA"/>
    <w:rsid w:val="005C30D8"/>
    <w:rsid w:val="005C5326"/>
    <w:rsid w:val="005D1B90"/>
    <w:rsid w:val="005D31EE"/>
    <w:rsid w:val="005D76F1"/>
    <w:rsid w:val="005E18A3"/>
    <w:rsid w:val="005F71E0"/>
    <w:rsid w:val="00601556"/>
    <w:rsid w:val="00601680"/>
    <w:rsid w:val="00605D5A"/>
    <w:rsid w:val="0062245B"/>
    <w:rsid w:val="00623132"/>
    <w:rsid w:val="00641D50"/>
    <w:rsid w:val="00646EB0"/>
    <w:rsid w:val="00653263"/>
    <w:rsid w:val="00653D14"/>
    <w:rsid w:val="00653F89"/>
    <w:rsid w:val="006648BA"/>
    <w:rsid w:val="00666D39"/>
    <w:rsid w:val="006723BB"/>
    <w:rsid w:val="00680BD2"/>
    <w:rsid w:val="00690FFC"/>
    <w:rsid w:val="00693056"/>
    <w:rsid w:val="00695517"/>
    <w:rsid w:val="00697375"/>
    <w:rsid w:val="006A1417"/>
    <w:rsid w:val="006B2B72"/>
    <w:rsid w:val="006C10AB"/>
    <w:rsid w:val="006D14C3"/>
    <w:rsid w:val="006D770B"/>
    <w:rsid w:val="006E2009"/>
    <w:rsid w:val="006E4B44"/>
    <w:rsid w:val="006F2FAD"/>
    <w:rsid w:val="006F5CAE"/>
    <w:rsid w:val="0071121D"/>
    <w:rsid w:val="00713696"/>
    <w:rsid w:val="007154F3"/>
    <w:rsid w:val="00715FEF"/>
    <w:rsid w:val="00726524"/>
    <w:rsid w:val="00733BC1"/>
    <w:rsid w:val="00740652"/>
    <w:rsid w:val="007605FD"/>
    <w:rsid w:val="0077150F"/>
    <w:rsid w:val="00773511"/>
    <w:rsid w:val="00787916"/>
    <w:rsid w:val="007970A4"/>
    <w:rsid w:val="007B3C66"/>
    <w:rsid w:val="007E0893"/>
    <w:rsid w:val="007E3566"/>
    <w:rsid w:val="007F0FFA"/>
    <w:rsid w:val="00801D20"/>
    <w:rsid w:val="00802E44"/>
    <w:rsid w:val="0082504E"/>
    <w:rsid w:val="00831A73"/>
    <w:rsid w:val="00831F2B"/>
    <w:rsid w:val="00834590"/>
    <w:rsid w:val="00840C8F"/>
    <w:rsid w:val="00847479"/>
    <w:rsid w:val="0084781F"/>
    <w:rsid w:val="00847A4E"/>
    <w:rsid w:val="00850FD6"/>
    <w:rsid w:val="00864D65"/>
    <w:rsid w:val="0087298D"/>
    <w:rsid w:val="008813B3"/>
    <w:rsid w:val="00884096"/>
    <w:rsid w:val="008876CC"/>
    <w:rsid w:val="00894F4D"/>
    <w:rsid w:val="00895894"/>
    <w:rsid w:val="008D60EE"/>
    <w:rsid w:val="00900FB8"/>
    <w:rsid w:val="009010FE"/>
    <w:rsid w:val="00902618"/>
    <w:rsid w:val="00905295"/>
    <w:rsid w:val="009103E1"/>
    <w:rsid w:val="00913285"/>
    <w:rsid w:val="0093449F"/>
    <w:rsid w:val="00937533"/>
    <w:rsid w:val="00942B09"/>
    <w:rsid w:val="00953E70"/>
    <w:rsid w:val="00966175"/>
    <w:rsid w:val="009714A3"/>
    <w:rsid w:val="00972ECA"/>
    <w:rsid w:val="00981F3D"/>
    <w:rsid w:val="00984F57"/>
    <w:rsid w:val="00987EBA"/>
    <w:rsid w:val="0099259E"/>
    <w:rsid w:val="009A363E"/>
    <w:rsid w:val="009A63D2"/>
    <w:rsid w:val="009B24A3"/>
    <w:rsid w:val="009B4008"/>
    <w:rsid w:val="009B43FD"/>
    <w:rsid w:val="009B479E"/>
    <w:rsid w:val="009C227C"/>
    <w:rsid w:val="009C503C"/>
    <w:rsid w:val="009C5AEA"/>
    <w:rsid w:val="009C7675"/>
    <w:rsid w:val="009D25FE"/>
    <w:rsid w:val="009D3705"/>
    <w:rsid w:val="00A23794"/>
    <w:rsid w:val="00A25485"/>
    <w:rsid w:val="00A266E2"/>
    <w:rsid w:val="00A3108B"/>
    <w:rsid w:val="00A347BB"/>
    <w:rsid w:val="00A437E9"/>
    <w:rsid w:val="00A556C5"/>
    <w:rsid w:val="00A62A72"/>
    <w:rsid w:val="00A72CBB"/>
    <w:rsid w:val="00A748E0"/>
    <w:rsid w:val="00A85C3C"/>
    <w:rsid w:val="00A864EF"/>
    <w:rsid w:val="00A976A1"/>
    <w:rsid w:val="00AC303D"/>
    <w:rsid w:val="00AD28A9"/>
    <w:rsid w:val="00AE39FE"/>
    <w:rsid w:val="00AE4ABD"/>
    <w:rsid w:val="00AE4B3E"/>
    <w:rsid w:val="00AF0416"/>
    <w:rsid w:val="00AF762A"/>
    <w:rsid w:val="00B0095F"/>
    <w:rsid w:val="00B06229"/>
    <w:rsid w:val="00B168CE"/>
    <w:rsid w:val="00B45291"/>
    <w:rsid w:val="00B52253"/>
    <w:rsid w:val="00B5654E"/>
    <w:rsid w:val="00B6554C"/>
    <w:rsid w:val="00B71C5F"/>
    <w:rsid w:val="00B7263B"/>
    <w:rsid w:val="00B75665"/>
    <w:rsid w:val="00B826DC"/>
    <w:rsid w:val="00B971AC"/>
    <w:rsid w:val="00BA6F81"/>
    <w:rsid w:val="00BB1A26"/>
    <w:rsid w:val="00BC152A"/>
    <w:rsid w:val="00BC1D82"/>
    <w:rsid w:val="00BC1E4D"/>
    <w:rsid w:val="00BD001B"/>
    <w:rsid w:val="00BD5216"/>
    <w:rsid w:val="00BD663E"/>
    <w:rsid w:val="00BD79D8"/>
    <w:rsid w:val="00BE4397"/>
    <w:rsid w:val="00C21F64"/>
    <w:rsid w:val="00C32891"/>
    <w:rsid w:val="00C355AC"/>
    <w:rsid w:val="00C35AA6"/>
    <w:rsid w:val="00C43C48"/>
    <w:rsid w:val="00C47415"/>
    <w:rsid w:val="00C50BF7"/>
    <w:rsid w:val="00C53411"/>
    <w:rsid w:val="00C5761B"/>
    <w:rsid w:val="00C61FBE"/>
    <w:rsid w:val="00C65BAD"/>
    <w:rsid w:val="00C72F5F"/>
    <w:rsid w:val="00C76C10"/>
    <w:rsid w:val="00C80C2B"/>
    <w:rsid w:val="00C84D89"/>
    <w:rsid w:val="00C86BA1"/>
    <w:rsid w:val="00CA0DD2"/>
    <w:rsid w:val="00CA288B"/>
    <w:rsid w:val="00CA7CF8"/>
    <w:rsid w:val="00CB0BFD"/>
    <w:rsid w:val="00CB585D"/>
    <w:rsid w:val="00CD25BF"/>
    <w:rsid w:val="00CE08C7"/>
    <w:rsid w:val="00CE3BE2"/>
    <w:rsid w:val="00CE52F4"/>
    <w:rsid w:val="00CF2495"/>
    <w:rsid w:val="00D032CF"/>
    <w:rsid w:val="00D04B34"/>
    <w:rsid w:val="00D107C8"/>
    <w:rsid w:val="00D10B9E"/>
    <w:rsid w:val="00D12973"/>
    <w:rsid w:val="00D14667"/>
    <w:rsid w:val="00D14758"/>
    <w:rsid w:val="00D27B02"/>
    <w:rsid w:val="00D34085"/>
    <w:rsid w:val="00D3441A"/>
    <w:rsid w:val="00D35295"/>
    <w:rsid w:val="00D40F40"/>
    <w:rsid w:val="00D6272A"/>
    <w:rsid w:val="00D6302F"/>
    <w:rsid w:val="00D76D48"/>
    <w:rsid w:val="00D86B7A"/>
    <w:rsid w:val="00D970F7"/>
    <w:rsid w:val="00DA10D0"/>
    <w:rsid w:val="00DA2011"/>
    <w:rsid w:val="00DA2DEC"/>
    <w:rsid w:val="00DC25DD"/>
    <w:rsid w:val="00DC715A"/>
    <w:rsid w:val="00DD3A28"/>
    <w:rsid w:val="00DE50F2"/>
    <w:rsid w:val="00DF103B"/>
    <w:rsid w:val="00E05CA6"/>
    <w:rsid w:val="00E11788"/>
    <w:rsid w:val="00E14F38"/>
    <w:rsid w:val="00E1554E"/>
    <w:rsid w:val="00E22CF7"/>
    <w:rsid w:val="00E22F87"/>
    <w:rsid w:val="00E3091F"/>
    <w:rsid w:val="00E30C8B"/>
    <w:rsid w:val="00E34195"/>
    <w:rsid w:val="00E45CA1"/>
    <w:rsid w:val="00E700C2"/>
    <w:rsid w:val="00E7178F"/>
    <w:rsid w:val="00E86E0A"/>
    <w:rsid w:val="00EA0A8E"/>
    <w:rsid w:val="00EA148C"/>
    <w:rsid w:val="00EA4545"/>
    <w:rsid w:val="00EB0405"/>
    <w:rsid w:val="00EB1BD4"/>
    <w:rsid w:val="00EB4484"/>
    <w:rsid w:val="00EC59D0"/>
    <w:rsid w:val="00EC7B5B"/>
    <w:rsid w:val="00ED35A1"/>
    <w:rsid w:val="00F00AB9"/>
    <w:rsid w:val="00F01CA5"/>
    <w:rsid w:val="00F15AE0"/>
    <w:rsid w:val="00F16C18"/>
    <w:rsid w:val="00F33259"/>
    <w:rsid w:val="00F33745"/>
    <w:rsid w:val="00F34EAC"/>
    <w:rsid w:val="00F55658"/>
    <w:rsid w:val="00F57D7E"/>
    <w:rsid w:val="00F64910"/>
    <w:rsid w:val="00F7112A"/>
    <w:rsid w:val="00F813CF"/>
    <w:rsid w:val="00F84FAF"/>
    <w:rsid w:val="00F854C9"/>
    <w:rsid w:val="00F90079"/>
    <w:rsid w:val="00F91335"/>
    <w:rsid w:val="00F922EE"/>
    <w:rsid w:val="00FA4124"/>
    <w:rsid w:val="00FA4FB1"/>
    <w:rsid w:val="00FC2863"/>
    <w:rsid w:val="00FC3460"/>
    <w:rsid w:val="00FC5D61"/>
    <w:rsid w:val="00FD11FC"/>
    <w:rsid w:val="00FD2B86"/>
    <w:rsid w:val="00FD4F2E"/>
    <w:rsid w:val="00FD6520"/>
    <w:rsid w:val="00FF23BE"/>
    <w:rsid w:val="00FF4F42"/>
    <w:rsid w:val="00FF5301"/>
    <w:rsid w:val="00FF534E"/>
    <w:rsid w:val="00FF5660"/>
    <w:rsid w:val="00FF7BAC"/>
    <w:rsid w:val="01172272"/>
    <w:rsid w:val="01195E26"/>
    <w:rsid w:val="01A12010"/>
    <w:rsid w:val="02174225"/>
    <w:rsid w:val="0223674E"/>
    <w:rsid w:val="025527DA"/>
    <w:rsid w:val="025544FD"/>
    <w:rsid w:val="02620BD5"/>
    <w:rsid w:val="02871295"/>
    <w:rsid w:val="028A601C"/>
    <w:rsid w:val="028D54A5"/>
    <w:rsid w:val="02AE6B0C"/>
    <w:rsid w:val="02B71AD7"/>
    <w:rsid w:val="02C91FE5"/>
    <w:rsid w:val="02DB34B3"/>
    <w:rsid w:val="02ED4665"/>
    <w:rsid w:val="030908A6"/>
    <w:rsid w:val="030A3274"/>
    <w:rsid w:val="031E3F7D"/>
    <w:rsid w:val="032F3EAB"/>
    <w:rsid w:val="03352C22"/>
    <w:rsid w:val="035B337C"/>
    <w:rsid w:val="035E69C1"/>
    <w:rsid w:val="03A65660"/>
    <w:rsid w:val="03A71AD3"/>
    <w:rsid w:val="03EB5A6B"/>
    <w:rsid w:val="03EC0BED"/>
    <w:rsid w:val="040D4EB3"/>
    <w:rsid w:val="04242990"/>
    <w:rsid w:val="043123D2"/>
    <w:rsid w:val="044E3AFD"/>
    <w:rsid w:val="04D173F4"/>
    <w:rsid w:val="04D50C10"/>
    <w:rsid w:val="04D71B1D"/>
    <w:rsid w:val="050C5716"/>
    <w:rsid w:val="05135729"/>
    <w:rsid w:val="051407F6"/>
    <w:rsid w:val="05312890"/>
    <w:rsid w:val="054D7128"/>
    <w:rsid w:val="055B358E"/>
    <w:rsid w:val="05616A66"/>
    <w:rsid w:val="05C85930"/>
    <w:rsid w:val="05CE30B0"/>
    <w:rsid w:val="05F17FFF"/>
    <w:rsid w:val="06152488"/>
    <w:rsid w:val="06180F76"/>
    <w:rsid w:val="063802C6"/>
    <w:rsid w:val="0640052E"/>
    <w:rsid w:val="0643391B"/>
    <w:rsid w:val="066233E6"/>
    <w:rsid w:val="06653AAC"/>
    <w:rsid w:val="069F4BCA"/>
    <w:rsid w:val="06B60C29"/>
    <w:rsid w:val="072F5649"/>
    <w:rsid w:val="07454A8E"/>
    <w:rsid w:val="075D2572"/>
    <w:rsid w:val="0765243C"/>
    <w:rsid w:val="07793525"/>
    <w:rsid w:val="077E5EA5"/>
    <w:rsid w:val="07A42651"/>
    <w:rsid w:val="07CF509C"/>
    <w:rsid w:val="07DB1A0B"/>
    <w:rsid w:val="081A04D0"/>
    <w:rsid w:val="082574F1"/>
    <w:rsid w:val="09485F7D"/>
    <w:rsid w:val="09735805"/>
    <w:rsid w:val="09C838D6"/>
    <w:rsid w:val="09E17A9D"/>
    <w:rsid w:val="0A0E3E01"/>
    <w:rsid w:val="0A57257E"/>
    <w:rsid w:val="0A6445C0"/>
    <w:rsid w:val="0A6F48A3"/>
    <w:rsid w:val="0A8643B1"/>
    <w:rsid w:val="0AA629A8"/>
    <w:rsid w:val="0AA93727"/>
    <w:rsid w:val="0AC9761D"/>
    <w:rsid w:val="0B1456ED"/>
    <w:rsid w:val="0B3470E9"/>
    <w:rsid w:val="0B6918C6"/>
    <w:rsid w:val="0B87564D"/>
    <w:rsid w:val="0BA27EF6"/>
    <w:rsid w:val="0BA32B35"/>
    <w:rsid w:val="0BA47169"/>
    <w:rsid w:val="0BB771E7"/>
    <w:rsid w:val="0BB923FA"/>
    <w:rsid w:val="0BBB5C0F"/>
    <w:rsid w:val="0BD50444"/>
    <w:rsid w:val="0BD83568"/>
    <w:rsid w:val="0BEA1EC8"/>
    <w:rsid w:val="0BF9289E"/>
    <w:rsid w:val="0C0E4858"/>
    <w:rsid w:val="0C172E56"/>
    <w:rsid w:val="0C3A72BF"/>
    <w:rsid w:val="0C494ACA"/>
    <w:rsid w:val="0C526B22"/>
    <w:rsid w:val="0C94586E"/>
    <w:rsid w:val="0C9C2D69"/>
    <w:rsid w:val="0C9D1C9D"/>
    <w:rsid w:val="0CA5417C"/>
    <w:rsid w:val="0CCD3F1F"/>
    <w:rsid w:val="0D246920"/>
    <w:rsid w:val="0D3427C2"/>
    <w:rsid w:val="0D3F5782"/>
    <w:rsid w:val="0D5B7E78"/>
    <w:rsid w:val="0D971ECC"/>
    <w:rsid w:val="0DB52B02"/>
    <w:rsid w:val="0E212AEE"/>
    <w:rsid w:val="0E217A0D"/>
    <w:rsid w:val="0E2C15D3"/>
    <w:rsid w:val="0E380875"/>
    <w:rsid w:val="0E483E58"/>
    <w:rsid w:val="0EAC76DD"/>
    <w:rsid w:val="0EC02E4C"/>
    <w:rsid w:val="0EE531DC"/>
    <w:rsid w:val="0F331B47"/>
    <w:rsid w:val="0F5070D5"/>
    <w:rsid w:val="0F8F0D1D"/>
    <w:rsid w:val="0FA043B1"/>
    <w:rsid w:val="0FF56062"/>
    <w:rsid w:val="1014607C"/>
    <w:rsid w:val="101D0AED"/>
    <w:rsid w:val="10362638"/>
    <w:rsid w:val="1043573C"/>
    <w:rsid w:val="105300E7"/>
    <w:rsid w:val="10536B5B"/>
    <w:rsid w:val="10617682"/>
    <w:rsid w:val="106373C6"/>
    <w:rsid w:val="108A4EF1"/>
    <w:rsid w:val="109E4A1C"/>
    <w:rsid w:val="10CC1BFB"/>
    <w:rsid w:val="10DF1585"/>
    <w:rsid w:val="10E3784F"/>
    <w:rsid w:val="10EC0B58"/>
    <w:rsid w:val="110903BF"/>
    <w:rsid w:val="112B7488"/>
    <w:rsid w:val="11572F34"/>
    <w:rsid w:val="11897F8D"/>
    <w:rsid w:val="118D3CF7"/>
    <w:rsid w:val="11E2545F"/>
    <w:rsid w:val="11EE24D0"/>
    <w:rsid w:val="11F9166D"/>
    <w:rsid w:val="120D6B8A"/>
    <w:rsid w:val="12141804"/>
    <w:rsid w:val="123C5CCB"/>
    <w:rsid w:val="12D96524"/>
    <w:rsid w:val="12EF106A"/>
    <w:rsid w:val="12EF31D6"/>
    <w:rsid w:val="1307210F"/>
    <w:rsid w:val="13217A5F"/>
    <w:rsid w:val="13227D4A"/>
    <w:rsid w:val="132B3778"/>
    <w:rsid w:val="13570E51"/>
    <w:rsid w:val="135B3F93"/>
    <w:rsid w:val="13AA26A8"/>
    <w:rsid w:val="13B3469B"/>
    <w:rsid w:val="14184F02"/>
    <w:rsid w:val="142602B3"/>
    <w:rsid w:val="1442299F"/>
    <w:rsid w:val="145F1452"/>
    <w:rsid w:val="147A2072"/>
    <w:rsid w:val="14AC21C4"/>
    <w:rsid w:val="14E5457D"/>
    <w:rsid w:val="150526A4"/>
    <w:rsid w:val="15673B34"/>
    <w:rsid w:val="15730D05"/>
    <w:rsid w:val="159706DD"/>
    <w:rsid w:val="15A0218D"/>
    <w:rsid w:val="15B66D97"/>
    <w:rsid w:val="15F30864"/>
    <w:rsid w:val="16CF62DD"/>
    <w:rsid w:val="16FF198C"/>
    <w:rsid w:val="171223AD"/>
    <w:rsid w:val="178C163B"/>
    <w:rsid w:val="178F591E"/>
    <w:rsid w:val="17BA70CD"/>
    <w:rsid w:val="17DF7B95"/>
    <w:rsid w:val="184A0F13"/>
    <w:rsid w:val="18F27DBB"/>
    <w:rsid w:val="18F60B4B"/>
    <w:rsid w:val="18FD32E9"/>
    <w:rsid w:val="19070628"/>
    <w:rsid w:val="195E5289"/>
    <w:rsid w:val="196B4792"/>
    <w:rsid w:val="1981634B"/>
    <w:rsid w:val="19964B89"/>
    <w:rsid w:val="199E5561"/>
    <w:rsid w:val="19C34577"/>
    <w:rsid w:val="19DF5CBA"/>
    <w:rsid w:val="19E00CA6"/>
    <w:rsid w:val="19F2292A"/>
    <w:rsid w:val="1A226057"/>
    <w:rsid w:val="1A3D462B"/>
    <w:rsid w:val="1A896BDF"/>
    <w:rsid w:val="1B095EC0"/>
    <w:rsid w:val="1B1E2CAE"/>
    <w:rsid w:val="1B442867"/>
    <w:rsid w:val="1B954C18"/>
    <w:rsid w:val="1BD74821"/>
    <w:rsid w:val="1BF55921"/>
    <w:rsid w:val="1BFA1797"/>
    <w:rsid w:val="1C047AD8"/>
    <w:rsid w:val="1CF320EF"/>
    <w:rsid w:val="1D29027F"/>
    <w:rsid w:val="1D353F85"/>
    <w:rsid w:val="1DA339DB"/>
    <w:rsid w:val="1DA42309"/>
    <w:rsid w:val="1DC23855"/>
    <w:rsid w:val="1E14259E"/>
    <w:rsid w:val="1E267979"/>
    <w:rsid w:val="1E540C7E"/>
    <w:rsid w:val="1E5B6864"/>
    <w:rsid w:val="1E7B1515"/>
    <w:rsid w:val="1ECD7005"/>
    <w:rsid w:val="1ED4730A"/>
    <w:rsid w:val="1EFD664B"/>
    <w:rsid w:val="1F244194"/>
    <w:rsid w:val="1F390299"/>
    <w:rsid w:val="1F444207"/>
    <w:rsid w:val="1F4C0507"/>
    <w:rsid w:val="1F4E40B6"/>
    <w:rsid w:val="1FBD043D"/>
    <w:rsid w:val="20093F01"/>
    <w:rsid w:val="20137394"/>
    <w:rsid w:val="203B5529"/>
    <w:rsid w:val="204D4D1F"/>
    <w:rsid w:val="207120B1"/>
    <w:rsid w:val="2089774B"/>
    <w:rsid w:val="20CB0294"/>
    <w:rsid w:val="213F2051"/>
    <w:rsid w:val="21561BC8"/>
    <w:rsid w:val="217335FC"/>
    <w:rsid w:val="21965CE6"/>
    <w:rsid w:val="219833A3"/>
    <w:rsid w:val="21A9748D"/>
    <w:rsid w:val="21AF6904"/>
    <w:rsid w:val="21C13617"/>
    <w:rsid w:val="21D04B80"/>
    <w:rsid w:val="21D81D0B"/>
    <w:rsid w:val="21FE3653"/>
    <w:rsid w:val="2205167B"/>
    <w:rsid w:val="22124882"/>
    <w:rsid w:val="22477B31"/>
    <w:rsid w:val="2251468B"/>
    <w:rsid w:val="225C64C5"/>
    <w:rsid w:val="227839F4"/>
    <w:rsid w:val="22D86DD3"/>
    <w:rsid w:val="231945B6"/>
    <w:rsid w:val="23433808"/>
    <w:rsid w:val="234614D8"/>
    <w:rsid w:val="235D2E4F"/>
    <w:rsid w:val="236E2172"/>
    <w:rsid w:val="23755837"/>
    <w:rsid w:val="23767418"/>
    <w:rsid w:val="237C0337"/>
    <w:rsid w:val="23930E90"/>
    <w:rsid w:val="23BE4C9A"/>
    <w:rsid w:val="24664AE2"/>
    <w:rsid w:val="248A21AA"/>
    <w:rsid w:val="24997C05"/>
    <w:rsid w:val="24F95B7A"/>
    <w:rsid w:val="25072A0A"/>
    <w:rsid w:val="250C7C03"/>
    <w:rsid w:val="254108DA"/>
    <w:rsid w:val="25423332"/>
    <w:rsid w:val="25642AC7"/>
    <w:rsid w:val="25656834"/>
    <w:rsid w:val="25716F00"/>
    <w:rsid w:val="25EA2441"/>
    <w:rsid w:val="25F46C50"/>
    <w:rsid w:val="263B7CE7"/>
    <w:rsid w:val="263D2AC7"/>
    <w:rsid w:val="264E10FE"/>
    <w:rsid w:val="269467C6"/>
    <w:rsid w:val="273F755B"/>
    <w:rsid w:val="27937803"/>
    <w:rsid w:val="27A46162"/>
    <w:rsid w:val="27AA2B5F"/>
    <w:rsid w:val="27DE4CAD"/>
    <w:rsid w:val="27E55C69"/>
    <w:rsid w:val="27FC2C91"/>
    <w:rsid w:val="28137113"/>
    <w:rsid w:val="2863595B"/>
    <w:rsid w:val="2878418A"/>
    <w:rsid w:val="28814BD9"/>
    <w:rsid w:val="291004B7"/>
    <w:rsid w:val="29543650"/>
    <w:rsid w:val="29F26F60"/>
    <w:rsid w:val="2A1C27EA"/>
    <w:rsid w:val="2A5970BA"/>
    <w:rsid w:val="2A701DDF"/>
    <w:rsid w:val="2A8D6600"/>
    <w:rsid w:val="2AAD7CE1"/>
    <w:rsid w:val="2AB222AD"/>
    <w:rsid w:val="2AB94781"/>
    <w:rsid w:val="2AEC6172"/>
    <w:rsid w:val="2B9C75A1"/>
    <w:rsid w:val="2BCF22B0"/>
    <w:rsid w:val="2BFE674C"/>
    <w:rsid w:val="2C230BB2"/>
    <w:rsid w:val="2C526271"/>
    <w:rsid w:val="2C613FEC"/>
    <w:rsid w:val="2CEC1411"/>
    <w:rsid w:val="2D3070AB"/>
    <w:rsid w:val="2D3C1E1F"/>
    <w:rsid w:val="2D946C94"/>
    <w:rsid w:val="2DAB06FC"/>
    <w:rsid w:val="2DBA03B8"/>
    <w:rsid w:val="2DC47477"/>
    <w:rsid w:val="2DDE67AE"/>
    <w:rsid w:val="2DEE5816"/>
    <w:rsid w:val="2E012DCE"/>
    <w:rsid w:val="2E060B99"/>
    <w:rsid w:val="2E0D0B3D"/>
    <w:rsid w:val="2E45651D"/>
    <w:rsid w:val="2E8311E5"/>
    <w:rsid w:val="2E873472"/>
    <w:rsid w:val="2E8D0C10"/>
    <w:rsid w:val="2E98588E"/>
    <w:rsid w:val="2E9A20D3"/>
    <w:rsid w:val="2EB33315"/>
    <w:rsid w:val="2EC671B2"/>
    <w:rsid w:val="2F7A6207"/>
    <w:rsid w:val="2F851274"/>
    <w:rsid w:val="2F991B50"/>
    <w:rsid w:val="2FF763AA"/>
    <w:rsid w:val="301D6984"/>
    <w:rsid w:val="303110AF"/>
    <w:rsid w:val="3056567E"/>
    <w:rsid w:val="30BF13C6"/>
    <w:rsid w:val="30C66BCE"/>
    <w:rsid w:val="30D22AAE"/>
    <w:rsid w:val="31020186"/>
    <w:rsid w:val="31057AFB"/>
    <w:rsid w:val="31235147"/>
    <w:rsid w:val="312E58D4"/>
    <w:rsid w:val="313E3A0A"/>
    <w:rsid w:val="31885E87"/>
    <w:rsid w:val="319B0422"/>
    <w:rsid w:val="31A57BC1"/>
    <w:rsid w:val="31C07807"/>
    <w:rsid w:val="31E2535F"/>
    <w:rsid w:val="3233249D"/>
    <w:rsid w:val="32487B1C"/>
    <w:rsid w:val="32777F13"/>
    <w:rsid w:val="327A6825"/>
    <w:rsid w:val="329D50C6"/>
    <w:rsid w:val="32A37097"/>
    <w:rsid w:val="33102B47"/>
    <w:rsid w:val="332D0C5C"/>
    <w:rsid w:val="33406158"/>
    <w:rsid w:val="334A642D"/>
    <w:rsid w:val="337F3A46"/>
    <w:rsid w:val="339864CC"/>
    <w:rsid w:val="33A21B92"/>
    <w:rsid w:val="33A46EDF"/>
    <w:rsid w:val="33A7011A"/>
    <w:rsid w:val="33D12C4F"/>
    <w:rsid w:val="33E00329"/>
    <w:rsid w:val="33F04A1C"/>
    <w:rsid w:val="34221880"/>
    <w:rsid w:val="34423A14"/>
    <w:rsid w:val="344675CD"/>
    <w:rsid w:val="34614F7A"/>
    <w:rsid w:val="34622BE3"/>
    <w:rsid w:val="34AA6DF1"/>
    <w:rsid w:val="34C14884"/>
    <w:rsid w:val="34E3626F"/>
    <w:rsid w:val="34FA1FCD"/>
    <w:rsid w:val="35003AEE"/>
    <w:rsid w:val="35483779"/>
    <w:rsid w:val="354B48F5"/>
    <w:rsid w:val="357225FB"/>
    <w:rsid w:val="35E56465"/>
    <w:rsid w:val="36274642"/>
    <w:rsid w:val="365A31DE"/>
    <w:rsid w:val="365D7478"/>
    <w:rsid w:val="36D76619"/>
    <w:rsid w:val="370440D4"/>
    <w:rsid w:val="37095FDB"/>
    <w:rsid w:val="3711684A"/>
    <w:rsid w:val="37262792"/>
    <w:rsid w:val="379531F1"/>
    <w:rsid w:val="379E1BA3"/>
    <w:rsid w:val="37D423D9"/>
    <w:rsid w:val="38025089"/>
    <w:rsid w:val="380E3A68"/>
    <w:rsid w:val="38120A32"/>
    <w:rsid w:val="38450BAF"/>
    <w:rsid w:val="38561390"/>
    <w:rsid w:val="38B56F3D"/>
    <w:rsid w:val="38BC2F8C"/>
    <w:rsid w:val="38BD0904"/>
    <w:rsid w:val="38D42003"/>
    <w:rsid w:val="38D64627"/>
    <w:rsid w:val="38ED136C"/>
    <w:rsid w:val="3915392C"/>
    <w:rsid w:val="3941474B"/>
    <w:rsid w:val="39531A15"/>
    <w:rsid w:val="398061D9"/>
    <w:rsid w:val="3995143A"/>
    <w:rsid w:val="39B21FDF"/>
    <w:rsid w:val="39BD5EB4"/>
    <w:rsid w:val="3A044DAF"/>
    <w:rsid w:val="3A1519A9"/>
    <w:rsid w:val="3A9B53DA"/>
    <w:rsid w:val="3A9E715E"/>
    <w:rsid w:val="3AB81037"/>
    <w:rsid w:val="3ADD6A22"/>
    <w:rsid w:val="3ADF76FA"/>
    <w:rsid w:val="3AF461AB"/>
    <w:rsid w:val="3B06383D"/>
    <w:rsid w:val="3B3A12D8"/>
    <w:rsid w:val="3B47519C"/>
    <w:rsid w:val="3B5E00A1"/>
    <w:rsid w:val="3BA7248B"/>
    <w:rsid w:val="3BD12C89"/>
    <w:rsid w:val="3BD61129"/>
    <w:rsid w:val="3BD72B4B"/>
    <w:rsid w:val="3BF40570"/>
    <w:rsid w:val="3BF831E1"/>
    <w:rsid w:val="3C294060"/>
    <w:rsid w:val="3C677DBB"/>
    <w:rsid w:val="3CB81A4D"/>
    <w:rsid w:val="3CCF7BBD"/>
    <w:rsid w:val="3CD46077"/>
    <w:rsid w:val="3D092934"/>
    <w:rsid w:val="3D195563"/>
    <w:rsid w:val="3D4A3872"/>
    <w:rsid w:val="3D550A25"/>
    <w:rsid w:val="3D84666B"/>
    <w:rsid w:val="3DD52DA7"/>
    <w:rsid w:val="3DE57CE2"/>
    <w:rsid w:val="3DED6215"/>
    <w:rsid w:val="3DF15528"/>
    <w:rsid w:val="3E3C488E"/>
    <w:rsid w:val="3E4847F8"/>
    <w:rsid w:val="3E675F8B"/>
    <w:rsid w:val="3E706176"/>
    <w:rsid w:val="3E91700A"/>
    <w:rsid w:val="3EC42A80"/>
    <w:rsid w:val="3EE166CC"/>
    <w:rsid w:val="3EE92610"/>
    <w:rsid w:val="3EFB295D"/>
    <w:rsid w:val="3F16286A"/>
    <w:rsid w:val="3F401DF9"/>
    <w:rsid w:val="3F6702CD"/>
    <w:rsid w:val="3F6A06DF"/>
    <w:rsid w:val="3F9D2045"/>
    <w:rsid w:val="3FA25C00"/>
    <w:rsid w:val="3FBA3D17"/>
    <w:rsid w:val="3FD21173"/>
    <w:rsid w:val="3FDF3F2E"/>
    <w:rsid w:val="407173A0"/>
    <w:rsid w:val="407D333D"/>
    <w:rsid w:val="408C310B"/>
    <w:rsid w:val="40AB4CFA"/>
    <w:rsid w:val="41482660"/>
    <w:rsid w:val="41644411"/>
    <w:rsid w:val="41972DDA"/>
    <w:rsid w:val="427036DE"/>
    <w:rsid w:val="42987D61"/>
    <w:rsid w:val="42C2698D"/>
    <w:rsid w:val="4347654C"/>
    <w:rsid w:val="439A5897"/>
    <w:rsid w:val="43A42073"/>
    <w:rsid w:val="43C002DA"/>
    <w:rsid w:val="43F75FE5"/>
    <w:rsid w:val="43FC72DD"/>
    <w:rsid w:val="440A082D"/>
    <w:rsid w:val="44A85319"/>
    <w:rsid w:val="44D60ADB"/>
    <w:rsid w:val="45444C07"/>
    <w:rsid w:val="4571657E"/>
    <w:rsid w:val="45736E15"/>
    <w:rsid w:val="457E7E7D"/>
    <w:rsid w:val="457F65E7"/>
    <w:rsid w:val="459C3102"/>
    <w:rsid w:val="45A817C5"/>
    <w:rsid w:val="46494006"/>
    <w:rsid w:val="465A6648"/>
    <w:rsid w:val="468E02C1"/>
    <w:rsid w:val="46C17214"/>
    <w:rsid w:val="470024B5"/>
    <w:rsid w:val="47B8652B"/>
    <w:rsid w:val="47BF7F1B"/>
    <w:rsid w:val="47D95E87"/>
    <w:rsid w:val="483F5992"/>
    <w:rsid w:val="486A1FD1"/>
    <w:rsid w:val="49170401"/>
    <w:rsid w:val="492A48D2"/>
    <w:rsid w:val="49311FA0"/>
    <w:rsid w:val="493A6F3B"/>
    <w:rsid w:val="496414F4"/>
    <w:rsid w:val="49711ED1"/>
    <w:rsid w:val="497944A0"/>
    <w:rsid w:val="49795CC2"/>
    <w:rsid w:val="497F71D1"/>
    <w:rsid w:val="49810691"/>
    <w:rsid w:val="49A51B73"/>
    <w:rsid w:val="49AE4A4B"/>
    <w:rsid w:val="49FC1D3A"/>
    <w:rsid w:val="4A46456E"/>
    <w:rsid w:val="4A4E0416"/>
    <w:rsid w:val="4A720A14"/>
    <w:rsid w:val="4A9011AB"/>
    <w:rsid w:val="4A9D430B"/>
    <w:rsid w:val="4AC72CAD"/>
    <w:rsid w:val="4AEB5315"/>
    <w:rsid w:val="4AF77347"/>
    <w:rsid w:val="4AFA1043"/>
    <w:rsid w:val="4B11703E"/>
    <w:rsid w:val="4B557000"/>
    <w:rsid w:val="4B730E4C"/>
    <w:rsid w:val="4B8D3489"/>
    <w:rsid w:val="4B99740A"/>
    <w:rsid w:val="4C20287F"/>
    <w:rsid w:val="4C360B94"/>
    <w:rsid w:val="4C370077"/>
    <w:rsid w:val="4C40610F"/>
    <w:rsid w:val="4C4725A6"/>
    <w:rsid w:val="4C80746A"/>
    <w:rsid w:val="4C8E0359"/>
    <w:rsid w:val="4CB67DB7"/>
    <w:rsid w:val="4CCA29F8"/>
    <w:rsid w:val="4D212C62"/>
    <w:rsid w:val="4D275290"/>
    <w:rsid w:val="4D5F6529"/>
    <w:rsid w:val="4D920A63"/>
    <w:rsid w:val="4D9F2501"/>
    <w:rsid w:val="4DE2426B"/>
    <w:rsid w:val="4DEE1815"/>
    <w:rsid w:val="4E021D94"/>
    <w:rsid w:val="4E0976D5"/>
    <w:rsid w:val="4E440694"/>
    <w:rsid w:val="4E4D198D"/>
    <w:rsid w:val="4EA74ECD"/>
    <w:rsid w:val="4EB43500"/>
    <w:rsid w:val="4ED229D7"/>
    <w:rsid w:val="4EFD7A9E"/>
    <w:rsid w:val="4F1629BA"/>
    <w:rsid w:val="4F381F95"/>
    <w:rsid w:val="4F432B48"/>
    <w:rsid w:val="4F4A7A19"/>
    <w:rsid w:val="4F603B8D"/>
    <w:rsid w:val="4F725743"/>
    <w:rsid w:val="4F852C15"/>
    <w:rsid w:val="4F8C1D83"/>
    <w:rsid w:val="4FC92D05"/>
    <w:rsid w:val="4FE17179"/>
    <w:rsid w:val="50037AED"/>
    <w:rsid w:val="503E3116"/>
    <w:rsid w:val="5057244A"/>
    <w:rsid w:val="50C02F03"/>
    <w:rsid w:val="50D114B3"/>
    <w:rsid w:val="50D90DC2"/>
    <w:rsid w:val="50F160F3"/>
    <w:rsid w:val="50F31C02"/>
    <w:rsid w:val="51736ABB"/>
    <w:rsid w:val="519508B7"/>
    <w:rsid w:val="51D51607"/>
    <w:rsid w:val="51FA15B7"/>
    <w:rsid w:val="5231274E"/>
    <w:rsid w:val="52551D28"/>
    <w:rsid w:val="528F0BAB"/>
    <w:rsid w:val="52BB26B3"/>
    <w:rsid w:val="52BE04FE"/>
    <w:rsid w:val="52CD3562"/>
    <w:rsid w:val="52E1761D"/>
    <w:rsid w:val="52E82E80"/>
    <w:rsid w:val="5323221F"/>
    <w:rsid w:val="53574100"/>
    <w:rsid w:val="537F0036"/>
    <w:rsid w:val="53985BDC"/>
    <w:rsid w:val="539B577B"/>
    <w:rsid w:val="53A84635"/>
    <w:rsid w:val="53C103D4"/>
    <w:rsid w:val="53EC4BCC"/>
    <w:rsid w:val="54A2025B"/>
    <w:rsid w:val="54B12822"/>
    <w:rsid w:val="54B52446"/>
    <w:rsid w:val="54BC4C1E"/>
    <w:rsid w:val="54CA2B67"/>
    <w:rsid w:val="54FF0A7D"/>
    <w:rsid w:val="550D2522"/>
    <w:rsid w:val="551401D6"/>
    <w:rsid w:val="557B1631"/>
    <w:rsid w:val="55AC5DB7"/>
    <w:rsid w:val="55B35531"/>
    <w:rsid w:val="56095E27"/>
    <w:rsid w:val="560F2966"/>
    <w:rsid w:val="56177D8A"/>
    <w:rsid w:val="563F3DEF"/>
    <w:rsid w:val="56470BED"/>
    <w:rsid w:val="56491D9D"/>
    <w:rsid w:val="56596B2A"/>
    <w:rsid w:val="5729253B"/>
    <w:rsid w:val="572A0105"/>
    <w:rsid w:val="572A1AE6"/>
    <w:rsid w:val="5734391F"/>
    <w:rsid w:val="57476E52"/>
    <w:rsid w:val="574F2B47"/>
    <w:rsid w:val="57770989"/>
    <w:rsid w:val="578233F4"/>
    <w:rsid w:val="57A71E8D"/>
    <w:rsid w:val="57C3187D"/>
    <w:rsid w:val="57E65A19"/>
    <w:rsid w:val="57E71305"/>
    <w:rsid w:val="58074756"/>
    <w:rsid w:val="580F5AA4"/>
    <w:rsid w:val="581113C5"/>
    <w:rsid w:val="585D5D16"/>
    <w:rsid w:val="58640B2D"/>
    <w:rsid w:val="58A864A4"/>
    <w:rsid w:val="58C54357"/>
    <w:rsid w:val="58E01F62"/>
    <w:rsid w:val="593E6B27"/>
    <w:rsid w:val="594C62FA"/>
    <w:rsid w:val="594D0B0C"/>
    <w:rsid w:val="596818F1"/>
    <w:rsid w:val="59721017"/>
    <w:rsid w:val="59A65C3B"/>
    <w:rsid w:val="59B7203B"/>
    <w:rsid w:val="59BE52CB"/>
    <w:rsid w:val="59F22757"/>
    <w:rsid w:val="5A0D2132"/>
    <w:rsid w:val="5A385649"/>
    <w:rsid w:val="5A490E46"/>
    <w:rsid w:val="5A6F2B53"/>
    <w:rsid w:val="5A703318"/>
    <w:rsid w:val="5A7D29E7"/>
    <w:rsid w:val="5A8E54F7"/>
    <w:rsid w:val="5AAA7D47"/>
    <w:rsid w:val="5AEC1795"/>
    <w:rsid w:val="5AF47E84"/>
    <w:rsid w:val="5B433515"/>
    <w:rsid w:val="5B4D5436"/>
    <w:rsid w:val="5B5E453C"/>
    <w:rsid w:val="5B6E684C"/>
    <w:rsid w:val="5BD60365"/>
    <w:rsid w:val="5BD63731"/>
    <w:rsid w:val="5BE06C9B"/>
    <w:rsid w:val="5BFF5CCE"/>
    <w:rsid w:val="5C09065D"/>
    <w:rsid w:val="5C2131BC"/>
    <w:rsid w:val="5C381321"/>
    <w:rsid w:val="5CA80D49"/>
    <w:rsid w:val="5CB136A5"/>
    <w:rsid w:val="5CE85208"/>
    <w:rsid w:val="5CEC532D"/>
    <w:rsid w:val="5D1A62E6"/>
    <w:rsid w:val="5D3822CE"/>
    <w:rsid w:val="5D6332D4"/>
    <w:rsid w:val="5D6C2BD1"/>
    <w:rsid w:val="5DA338B5"/>
    <w:rsid w:val="5DAB75B6"/>
    <w:rsid w:val="5DC42BE7"/>
    <w:rsid w:val="5DCA5577"/>
    <w:rsid w:val="5DD06904"/>
    <w:rsid w:val="5DDA1461"/>
    <w:rsid w:val="5DF36415"/>
    <w:rsid w:val="5DF45EDE"/>
    <w:rsid w:val="5E3569D5"/>
    <w:rsid w:val="5E6E72C7"/>
    <w:rsid w:val="5E8C69F4"/>
    <w:rsid w:val="5EB93947"/>
    <w:rsid w:val="5ECA130B"/>
    <w:rsid w:val="5EDC3764"/>
    <w:rsid w:val="5F063C85"/>
    <w:rsid w:val="5FC44DDE"/>
    <w:rsid w:val="5FEF14BC"/>
    <w:rsid w:val="60083DEC"/>
    <w:rsid w:val="603409AD"/>
    <w:rsid w:val="60372011"/>
    <w:rsid w:val="60745940"/>
    <w:rsid w:val="607A377A"/>
    <w:rsid w:val="60802C79"/>
    <w:rsid w:val="60851D44"/>
    <w:rsid w:val="60C17C87"/>
    <w:rsid w:val="60E118F7"/>
    <w:rsid w:val="60E43868"/>
    <w:rsid w:val="60E4560C"/>
    <w:rsid w:val="611A4FE3"/>
    <w:rsid w:val="615F4C1B"/>
    <w:rsid w:val="61766329"/>
    <w:rsid w:val="621F18D9"/>
    <w:rsid w:val="622412FE"/>
    <w:rsid w:val="62583234"/>
    <w:rsid w:val="6258386C"/>
    <w:rsid w:val="62AF2C4A"/>
    <w:rsid w:val="62B67B95"/>
    <w:rsid w:val="62EC01F2"/>
    <w:rsid w:val="62EF7FE1"/>
    <w:rsid w:val="630B75C6"/>
    <w:rsid w:val="63473815"/>
    <w:rsid w:val="639471AC"/>
    <w:rsid w:val="63A443EE"/>
    <w:rsid w:val="63D07493"/>
    <w:rsid w:val="63D40BAC"/>
    <w:rsid w:val="63E022CB"/>
    <w:rsid w:val="63F0627C"/>
    <w:rsid w:val="641E0B83"/>
    <w:rsid w:val="642E2043"/>
    <w:rsid w:val="64590150"/>
    <w:rsid w:val="647764BE"/>
    <w:rsid w:val="649142C5"/>
    <w:rsid w:val="64AF4949"/>
    <w:rsid w:val="64AF4FA6"/>
    <w:rsid w:val="64DB1BD9"/>
    <w:rsid w:val="64E36C5D"/>
    <w:rsid w:val="6502728B"/>
    <w:rsid w:val="65B67A54"/>
    <w:rsid w:val="667472AE"/>
    <w:rsid w:val="66771896"/>
    <w:rsid w:val="66801C8B"/>
    <w:rsid w:val="66A17726"/>
    <w:rsid w:val="6705510F"/>
    <w:rsid w:val="670E5D97"/>
    <w:rsid w:val="67446354"/>
    <w:rsid w:val="675841C5"/>
    <w:rsid w:val="67FE4EBA"/>
    <w:rsid w:val="68681ADA"/>
    <w:rsid w:val="68936544"/>
    <w:rsid w:val="68D53FB3"/>
    <w:rsid w:val="69364FAE"/>
    <w:rsid w:val="694422EB"/>
    <w:rsid w:val="6964568F"/>
    <w:rsid w:val="699970E3"/>
    <w:rsid w:val="699E600A"/>
    <w:rsid w:val="69CE0658"/>
    <w:rsid w:val="6A050E07"/>
    <w:rsid w:val="6A446764"/>
    <w:rsid w:val="6A4E1FF3"/>
    <w:rsid w:val="6A580B9B"/>
    <w:rsid w:val="6A9D5D43"/>
    <w:rsid w:val="6AAD7855"/>
    <w:rsid w:val="6ACF098D"/>
    <w:rsid w:val="6B034BDD"/>
    <w:rsid w:val="6B4C1D08"/>
    <w:rsid w:val="6B560A3B"/>
    <w:rsid w:val="6B830B5F"/>
    <w:rsid w:val="6B9C522F"/>
    <w:rsid w:val="6BAA20E0"/>
    <w:rsid w:val="6BEB66A4"/>
    <w:rsid w:val="6C4673AC"/>
    <w:rsid w:val="6C4A1232"/>
    <w:rsid w:val="6C833DC2"/>
    <w:rsid w:val="6C867B8C"/>
    <w:rsid w:val="6C943607"/>
    <w:rsid w:val="6CAE0205"/>
    <w:rsid w:val="6CCC7AA5"/>
    <w:rsid w:val="6CE1278C"/>
    <w:rsid w:val="6D0D34FB"/>
    <w:rsid w:val="6D402482"/>
    <w:rsid w:val="6D5329AD"/>
    <w:rsid w:val="6D8B46AD"/>
    <w:rsid w:val="6DA655E8"/>
    <w:rsid w:val="6DDE1119"/>
    <w:rsid w:val="6DDE1693"/>
    <w:rsid w:val="6DE85F79"/>
    <w:rsid w:val="6DFF4DEB"/>
    <w:rsid w:val="6E0516F4"/>
    <w:rsid w:val="6EB64244"/>
    <w:rsid w:val="6EBC577A"/>
    <w:rsid w:val="6ED56D48"/>
    <w:rsid w:val="6F2C6EC6"/>
    <w:rsid w:val="6F47475E"/>
    <w:rsid w:val="6F4C106E"/>
    <w:rsid w:val="6FB809B7"/>
    <w:rsid w:val="703E64B0"/>
    <w:rsid w:val="70503DFC"/>
    <w:rsid w:val="705F2F70"/>
    <w:rsid w:val="70E47372"/>
    <w:rsid w:val="70FA39A8"/>
    <w:rsid w:val="716356AA"/>
    <w:rsid w:val="71827362"/>
    <w:rsid w:val="71B27749"/>
    <w:rsid w:val="71BB11D9"/>
    <w:rsid w:val="71C035B0"/>
    <w:rsid w:val="72017460"/>
    <w:rsid w:val="72090D27"/>
    <w:rsid w:val="721177EE"/>
    <w:rsid w:val="724C44FC"/>
    <w:rsid w:val="72552285"/>
    <w:rsid w:val="725B5E46"/>
    <w:rsid w:val="72A23240"/>
    <w:rsid w:val="72B86ECD"/>
    <w:rsid w:val="72BD1DE3"/>
    <w:rsid w:val="731549DA"/>
    <w:rsid w:val="733C6405"/>
    <w:rsid w:val="7343567A"/>
    <w:rsid w:val="73766E7A"/>
    <w:rsid w:val="73A25948"/>
    <w:rsid w:val="73AD5A75"/>
    <w:rsid w:val="740515FC"/>
    <w:rsid w:val="74292174"/>
    <w:rsid w:val="743216DF"/>
    <w:rsid w:val="7445009B"/>
    <w:rsid w:val="749108D3"/>
    <w:rsid w:val="751E1A4B"/>
    <w:rsid w:val="756A1AB0"/>
    <w:rsid w:val="75B24D77"/>
    <w:rsid w:val="75C2164C"/>
    <w:rsid w:val="75C316A5"/>
    <w:rsid w:val="75DB6A60"/>
    <w:rsid w:val="76034323"/>
    <w:rsid w:val="760C25D0"/>
    <w:rsid w:val="765029E7"/>
    <w:rsid w:val="765E1C41"/>
    <w:rsid w:val="76C44F75"/>
    <w:rsid w:val="76C933F9"/>
    <w:rsid w:val="76FC7AA8"/>
    <w:rsid w:val="773457D3"/>
    <w:rsid w:val="77613194"/>
    <w:rsid w:val="777B548C"/>
    <w:rsid w:val="77840195"/>
    <w:rsid w:val="77841A75"/>
    <w:rsid w:val="778E6CBA"/>
    <w:rsid w:val="77A6061E"/>
    <w:rsid w:val="77A6500C"/>
    <w:rsid w:val="77DE5F3E"/>
    <w:rsid w:val="780A06D6"/>
    <w:rsid w:val="781474A9"/>
    <w:rsid w:val="782316AA"/>
    <w:rsid w:val="78362763"/>
    <w:rsid w:val="78966FD1"/>
    <w:rsid w:val="78D87C52"/>
    <w:rsid w:val="793B66A2"/>
    <w:rsid w:val="795F4C25"/>
    <w:rsid w:val="797F7754"/>
    <w:rsid w:val="79961112"/>
    <w:rsid w:val="79C13B04"/>
    <w:rsid w:val="7A002464"/>
    <w:rsid w:val="7A2C4890"/>
    <w:rsid w:val="7A533F95"/>
    <w:rsid w:val="7A7314B7"/>
    <w:rsid w:val="7A78740A"/>
    <w:rsid w:val="7A7A519A"/>
    <w:rsid w:val="7AF76F90"/>
    <w:rsid w:val="7AFC3827"/>
    <w:rsid w:val="7B6F6C69"/>
    <w:rsid w:val="7B703758"/>
    <w:rsid w:val="7B9F445A"/>
    <w:rsid w:val="7BAE7478"/>
    <w:rsid w:val="7BE157E7"/>
    <w:rsid w:val="7BFA59CD"/>
    <w:rsid w:val="7C406DC7"/>
    <w:rsid w:val="7C8F0779"/>
    <w:rsid w:val="7CB3568A"/>
    <w:rsid w:val="7CC36B56"/>
    <w:rsid w:val="7CC37540"/>
    <w:rsid w:val="7CCA194D"/>
    <w:rsid w:val="7CD46570"/>
    <w:rsid w:val="7CE95743"/>
    <w:rsid w:val="7CFE1C3F"/>
    <w:rsid w:val="7D0441CB"/>
    <w:rsid w:val="7D09149C"/>
    <w:rsid w:val="7D4317D4"/>
    <w:rsid w:val="7D6C76E1"/>
    <w:rsid w:val="7D6E03AC"/>
    <w:rsid w:val="7DBD0CDA"/>
    <w:rsid w:val="7DCD74F7"/>
    <w:rsid w:val="7DD44B46"/>
    <w:rsid w:val="7DDB1BE9"/>
    <w:rsid w:val="7E0E2641"/>
    <w:rsid w:val="7E312687"/>
    <w:rsid w:val="7E3D03C9"/>
    <w:rsid w:val="7E781F91"/>
    <w:rsid w:val="7E9D777E"/>
    <w:rsid w:val="7ECD52C3"/>
    <w:rsid w:val="7EDA65FB"/>
    <w:rsid w:val="7EEB7A37"/>
    <w:rsid w:val="7F04773F"/>
    <w:rsid w:val="7F591DF1"/>
    <w:rsid w:val="7F752DDE"/>
    <w:rsid w:val="7F7D2D8D"/>
    <w:rsid w:val="7F90471D"/>
    <w:rsid w:val="7FB2386F"/>
    <w:rsid w:val="7FE430E1"/>
    <w:rsid w:val="7FEE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40" w:after="50"/>
      <w:outlineLvl w:val="3"/>
    </w:pPr>
    <w:rPr>
      <w:b/>
      <w:bCs/>
      <w:szCs w:val="28"/>
    </w:rPr>
  </w:style>
  <w:style w:type="paragraph" w:styleId="6">
    <w:name w:val="heading 5"/>
    <w:basedOn w:val="1"/>
    <w:next w:val="1"/>
    <w:unhideWhenUsed/>
    <w:qFormat/>
    <w:uiPriority w:val="0"/>
    <w:pPr>
      <w:keepNext/>
      <w:keepLines/>
      <w:spacing w:line="372" w:lineRule="auto"/>
      <w:outlineLvl w:val="4"/>
    </w:pPr>
    <w:rPr>
      <w:b/>
      <w:sz w:val="28"/>
    </w:rPr>
  </w:style>
  <w:style w:type="paragraph" w:styleId="7">
    <w:name w:val="heading 6"/>
    <w:basedOn w:val="1"/>
    <w:next w:val="1"/>
    <w:link w:val="37"/>
    <w:semiHidden/>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ind w:firstLine="420" w:firstLineChars="200"/>
    </w:pPr>
  </w:style>
  <w:style w:type="paragraph" w:styleId="9">
    <w:name w:val="caption"/>
    <w:basedOn w:val="1"/>
    <w:next w:val="1"/>
    <w:semiHidden/>
    <w:unhideWhenUsed/>
    <w:qFormat/>
    <w:uiPriority w:val="0"/>
    <w:rPr>
      <w:rFonts w:eastAsia="黑体" w:asciiTheme="majorHAnsi" w:hAnsiTheme="majorHAnsi" w:cstheme="majorBidi"/>
      <w:sz w:val="20"/>
      <w:szCs w:val="20"/>
    </w:rPr>
  </w:style>
  <w:style w:type="paragraph" w:styleId="10">
    <w:name w:val="Document Map"/>
    <w:basedOn w:val="1"/>
    <w:link w:val="31"/>
    <w:qFormat/>
    <w:uiPriority w:val="0"/>
    <w:rPr>
      <w:rFonts w:ascii="宋体" w:eastAsia="宋体"/>
      <w:sz w:val="18"/>
      <w:szCs w:val="18"/>
    </w:rPr>
  </w:style>
  <w:style w:type="paragraph" w:styleId="11">
    <w:name w:val="annotation text"/>
    <w:basedOn w:val="1"/>
    <w:link w:val="32"/>
    <w:qFormat/>
    <w:uiPriority w:val="0"/>
    <w:pPr>
      <w:jc w:val="left"/>
    </w:pPr>
  </w:style>
  <w:style w:type="paragraph" w:styleId="12">
    <w:name w:val="Balloon Text"/>
    <w:basedOn w:val="1"/>
    <w:link w:val="30"/>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footnote text"/>
    <w:basedOn w:val="1"/>
    <w:link w:val="36"/>
    <w:qFormat/>
    <w:uiPriority w:val="0"/>
    <w:pPr>
      <w:snapToGrid w:val="0"/>
      <w:jc w:val="left"/>
    </w:pPr>
    <w:rPr>
      <w:sz w:val="18"/>
      <w:szCs w:val="18"/>
    </w:rPr>
  </w:style>
  <w:style w:type="paragraph" w:styleId="1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7">
    <w:name w:val="Normal (Web)"/>
    <w:basedOn w:val="1"/>
    <w:qFormat/>
    <w:uiPriority w:val="99"/>
    <w:pPr>
      <w:spacing w:beforeAutospacing="1" w:afterAutospacing="1"/>
      <w:jc w:val="left"/>
    </w:pPr>
    <w:rPr>
      <w:rFonts w:cs="Times New Roman"/>
      <w:kern w:val="0"/>
    </w:rPr>
  </w:style>
  <w:style w:type="paragraph" w:styleId="18">
    <w:name w:val="annotation subject"/>
    <w:basedOn w:val="11"/>
    <w:next w:val="11"/>
    <w:link w:val="33"/>
    <w:qFormat/>
    <w:uiPriority w:val="0"/>
    <w:rPr>
      <w:b/>
      <w:bCs/>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22"/>
    <w:rPr>
      <w:b/>
    </w:rPr>
  </w:style>
  <w:style w:type="character" w:styleId="23">
    <w:name w:val="HTML Typewriter"/>
    <w:basedOn w:val="21"/>
    <w:unhideWhenUsed/>
    <w:qFormat/>
    <w:uiPriority w:val="99"/>
    <w:rPr>
      <w:rFonts w:ascii="宋体" w:hAnsi="宋体" w:eastAsia="宋体" w:cs="宋体"/>
      <w:sz w:val="24"/>
      <w:szCs w:val="24"/>
    </w:rPr>
  </w:style>
  <w:style w:type="character" w:styleId="24">
    <w:name w:val="Hyperlink"/>
    <w:basedOn w:val="21"/>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basedOn w:val="21"/>
    <w:qFormat/>
    <w:uiPriority w:val="0"/>
    <w:rPr>
      <w:sz w:val="21"/>
      <w:szCs w:val="21"/>
    </w:rPr>
  </w:style>
  <w:style w:type="character" w:styleId="27">
    <w:name w:val="footnote reference"/>
    <w:basedOn w:val="21"/>
    <w:qFormat/>
    <w:uiPriority w:val="0"/>
    <w:rPr>
      <w:vertAlign w:val="superscript"/>
    </w:rPr>
  </w:style>
  <w:style w:type="paragraph" w:customStyle="1" w:styleId="28">
    <w:name w:val="列出段落1"/>
    <w:basedOn w:val="1"/>
    <w:qFormat/>
    <w:uiPriority w:val="34"/>
    <w:pPr>
      <w:ind w:firstLine="420" w:firstLineChars="200"/>
    </w:pPr>
  </w:style>
  <w:style w:type="paragraph" w:customStyle="1" w:styleId="29">
    <w:name w:val="列出段落3"/>
    <w:basedOn w:val="1"/>
    <w:unhideWhenUsed/>
    <w:qFormat/>
    <w:uiPriority w:val="99"/>
    <w:pPr>
      <w:ind w:firstLine="420" w:firstLineChars="200"/>
    </w:pPr>
  </w:style>
  <w:style w:type="character" w:customStyle="1" w:styleId="30">
    <w:name w:val="批注框文本 Char"/>
    <w:basedOn w:val="21"/>
    <w:link w:val="12"/>
    <w:qFormat/>
    <w:uiPriority w:val="0"/>
    <w:rPr>
      <w:rFonts w:asciiTheme="minorHAnsi" w:hAnsiTheme="minorHAnsi" w:eastAsiaTheme="minorEastAsia" w:cstheme="minorBidi"/>
      <w:kern w:val="2"/>
      <w:sz w:val="18"/>
      <w:szCs w:val="18"/>
    </w:rPr>
  </w:style>
  <w:style w:type="character" w:customStyle="1" w:styleId="31">
    <w:name w:val="文档结构图 Char"/>
    <w:basedOn w:val="21"/>
    <w:link w:val="10"/>
    <w:qFormat/>
    <w:uiPriority w:val="0"/>
    <w:rPr>
      <w:rFonts w:ascii="宋体" w:hAnsiTheme="minorHAnsi" w:cstheme="minorBidi"/>
      <w:kern w:val="2"/>
      <w:sz w:val="18"/>
      <w:szCs w:val="18"/>
    </w:rPr>
  </w:style>
  <w:style w:type="character" w:customStyle="1" w:styleId="32">
    <w:name w:val="批注文字 Char"/>
    <w:basedOn w:val="21"/>
    <w:link w:val="11"/>
    <w:qFormat/>
    <w:uiPriority w:val="0"/>
    <w:rPr>
      <w:rFonts w:asciiTheme="minorHAnsi" w:hAnsiTheme="minorHAnsi" w:eastAsiaTheme="minorEastAsia" w:cstheme="minorBidi"/>
      <w:kern w:val="2"/>
      <w:sz w:val="21"/>
      <w:szCs w:val="24"/>
    </w:rPr>
  </w:style>
  <w:style w:type="character" w:customStyle="1" w:styleId="33">
    <w:name w:val="批注主题 Char"/>
    <w:basedOn w:val="32"/>
    <w:link w:val="18"/>
    <w:qFormat/>
    <w:uiPriority w:val="0"/>
    <w:rPr>
      <w:b/>
      <w:bCs/>
    </w:rPr>
  </w:style>
  <w:style w:type="character" w:customStyle="1" w:styleId="34">
    <w:name w:val="HTML 预设格式 Char"/>
    <w:basedOn w:val="21"/>
    <w:link w:val="16"/>
    <w:qFormat/>
    <w:uiPriority w:val="99"/>
    <w:rPr>
      <w:rFonts w:ascii="宋体" w:hAnsi="宋体"/>
      <w:sz w:val="24"/>
      <w:szCs w:val="24"/>
    </w:rPr>
  </w:style>
  <w:style w:type="paragraph" w:styleId="35">
    <w:name w:val="List Paragraph"/>
    <w:basedOn w:val="1"/>
    <w:unhideWhenUsed/>
    <w:qFormat/>
    <w:uiPriority w:val="99"/>
    <w:pPr>
      <w:ind w:firstLine="420" w:firstLineChars="200"/>
    </w:pPr>
  </w:style>
  <w:style w:type="character" w:customStyle="1" w:styleId="36">
    <w:name w:val="脚注文本 Char"/>
    <w:basedOn w:val="21"/>
    <w:link w:val="15"/>
    <w:qFormat/>
    <w:uiPriority w:val="0"/>
    <w:rPr>
      <w:rFonts w:asciiTheme="minorHAnsi" w:hAnsiTheme="minorHAnsi" w:eastAsiaTheme="minorEastAsia" w:cstheme="minorBidi"/>
      <w:kern w:val="2"/>
      <w:sz w:val="18"/>
      <w:szCs w:val="18"/>
    </w:rPr>
  </w:style>
  <w:style w:type="character" w:customStyle="1" w:styleId="37">
    <w:name w:val="标题 6 Char"/>
    <w:basedOn w:val="21"/>
    <w:link w:val="7"/>
    <w:semiHidden/>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mg.mukewang.com/542a25da00017e9406980223.jpg" TargetMode="External"/><Relationship Id="rId7" Type="http://schemas.openxmlformats.org/officeDocument/2006/relationships/image" Target="media/image2.png"/><Relationship Id="rId6" Type="http://schemas.openxmlformats.org/officeDocument/2006/relationships/hyperlink" Target="http://img.mukewang.com/54292d620001ffb107080250.jp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F2EDF-755C-46BF-A378-4FB570EAA73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907</Words>
  <Characters>5173</Characters>
  <Lines>43</Lines>
  <Paragraphs>12</Paragraphs>
  <TotalTime>1</TotalTime>
  <ScaleCrop>false</ScaleCrop>
  <LinksUpToDate>false</LinksUpToDate>
  <CharactersWithSpaces>6068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2019-09-28T13:39:00Z</dcterms:created>
  <dc:creator>高淇</dc:creator>
  <cp:lastModifiedBy>い倔强℡</cp:lastModifiedBy>
  <dcterms:modified xsi:type="dcterms:W3CDTF">2020-08-18T09:26:04Z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