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296B3A6A" w:rsidR="00CB60F5" w:rsidRPr="00E12D9A" w:rsidRDefault="00E12D9A" w:rsidP="00E12D9A">
            <w:pPr>
              <w:autoSpaceDE w:val="0"/>
              <w:autoSpaceDN w:val="0"/>
              <w:adjustRightInd w:val="0"/>
              <w:spacing w:before="280" w:after="280" w:line="226" w:lineRule="auto"/>
              <w:jc w:val="center"/>
              <w:rPr>
                <w:rFonts w:eastAsiaTheme="minorEastAsia"/>
                <w:b/>
                <w:bCs/>
                <w:spacing w:val="28"/>
                <w:kern w:val="1"/>
                <w:sz w:val="34"/>
                <w:szCs w:val="34"/>
                <w:lang w:eastAsia="zh-CN"/>
              </w:rPr>
            </w:pPr>
            <w:r>
              <w:rPr>
                <w:b/>
                <w:bCs/>
                <w:spacing w:val="28"/>
                <w:kern w:val="1"/>
                <w:sz w:val="34"/>
                <w:szCs w:val="34"/>
              </w:rPr>
              <w:t xml:space="preserve">Unsupervised Learning </w:t>
            </w:r>
            <w:r w:rsidR="0008788F">
              <w:rPr>
                <w:b/>
                <w:bCs/>
                <w:spacing w:val="28"/>
                <w:kern w:val="1"/>
                <w:sz w:val="34"/>
                <w:szCs w:val="34"/>
              </w:rPr>
              <w:t>Exploration</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1E005F5" w14:textId="4E2E8B31" w:rsidR="002D0824" w:rsidRDefault="00CD2904" w:rsidP="008F2E53">
      <w:pPr>
        <w:widowControl w:val="0"/>
        <w:tabs>
          <w:tab w:val="center" w:pos="2610"/>
          <w:tab w:val="center" w:pos="5670"/>
        </w:tabs>
        <w:autoSpaceDE w:val="0"/>
        <w:autoSpaceDN w:val="0"/>
        <w:adjustRightInd w:val="0"/>
        <w:spacing w:line="226" w:lineRule="auto"/>
        <w:jc w:val="center"/>
        <w:rPr>
          <w:b/>
          <w:bCs/>
          <w:spacing w:val="5"/>
          <w:kern w:val="1"/>
        </w:rPr>
      </w:pPr>
      <w:proofErr w:type="spellStart"/>
      <w:r>
        <w:rPr>
          <w:b/>
          <w:bCs/>
          <w:spacing w:val="5"/>
          <w:kern w:val="1"/>
        </w:rPr>
        <w:t>Yongxing</w:t>
      </w:r>
      <w:proofErr w:type="spellEnd"/>
      <w:r w:rsidR="008F2E53">
        <w:rPr>
          <w:b/>
          <w:bCs/>
          <w:spacing w:val="5"/>
          <w:kern w:val="1"/>
        </w:rPr>
        <w:t xml:space="preserve"> </w:t>
      </w:r>
      <w:r>
        <w:rPr>
          <w:b/>
          <w:bCs/>
          <w:spacing w:val="5"/>
          <w:kern w:val="1"/>
        </w:rPr>
        <w:t>NIE</w:t>
      </w:r>
    </w:p>
    <w:p w14:paraId="6E59B241" w14:textId="77777777" w:rsidR="00907C53" w:rsidRP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College of Engineering</w:t>
      </w:r>
    </w:p>
    <w:p w14:paraId="02185F34" w14:textId="77777777" w:rsidR="00907C53" w:rsidRP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Northeastern University</w:t>
      </w:r>
    </w:p>
    <w:p w14:paraId="55954889" w14:textId="77777777" w:rsid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Toronto, ON</w:t>
      </w:r>
    </w:p>
    <w:p w14:paraId="57543352" w14:textId="68618856" w:rsidR="00CB60F5" w:rsidRDefault="00E12D9A" w:rsidP="00907C53">
      <w:pPr>
        <w:widowControl w:val="0"/>
        <w:tabs>
          <w:tab w:val="center" w:pos="2610"/>
          <w:tab w:val="center" w:pos="5670"/>
        </w:tabs>
        <w:autoSpaceDE w:val="0"/>
        <w:autoSpaceDN w:val="0"/>
        <w:adjustRightInd w:val="0"/>
        <w:spacing w:line="226" w:lineRule="auto"/>
        <w:jc w:val="center"/>
        <w:rPr>
          <w:i/>
          <w:iCs/>
          <w:spacing w:val="5"/>
          <w:kern w:val="1"/>
        </w:rPr>
      </w:pPr>
      <w:r>
        <w:rPr>
          <w:rStyle w:val="a4"/>
          <w:i/>
          <w:iCs/>
          <w:spacing w:val="5"/>
          <w:kern w:val="1"/>
        </w:rPr>
        <w:t>n</w:t>
      </w:r>
      <w:r w:rsidR="00CD2904">
        <w:rPr>
          <w:rStyle w:val="a4"/>
          <w:i/>
          <w:iCs/>
          <w:spacing w:val="5"/>
          <w:kern w:val="1"/>
        </w:rPr>
        <w:t>ie.yo</w:t>
      </w:r>
      <w:r w:rsidR="008F2E53">
        <w:rPr>
          <w:rStyle w:val="a4"/>
          <w:i/>
          <w:iCs/>
          <w:spacing w:val="5"/>
          <w:kern w:val="1"/>
        </w:rPr>
        <w:t>@</w:t>
      </w:r>
      <w:r w:rsidR="00907C53">
        <w:rPr>
          <w:rStyle w:val="a4"/>
          <w:i/>
          <w:iCs/>
          <w:spacing w:val="5"/>
          <w:kern w:val="1"/>
        </w:rPr>
        <w:t>northeastern</w:t>
      </w:r>
      <w:r w:rsidR="008F2E53">
        <w:rPr>
          <w:rStyle w:val="a4"/>
          <w:i/>
          <w:iCs/>
          <w:spacing w:val="5"/>
          <w:kern w:val="1"/>
        </w:rPr>
        <w:t>.edu</w:t>
      </w:r>
    </w:p>
    <w:p w14:paraId="257F86D5" w14:textId="043F16E0" w:rsidR="002D0824" w:rsidRDefault="002D0824" w:rsidP="008F2E53">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6B0B0F81" w:rsidR="002D0824" w:rsidRDefault="006E5B05" w:rsidP="00A03946">
      <w:pPr>
        <w:widowControl w:val="0"/>
        <w:autoSpaceDE w:val="0"/>
        <w:autoSpaceDN w:val="0"/>
        <w:adjustRightInd w:val="0"/>
        <w:spacing w:before="120" w:after="100" w:line="226" w:lineRule="auto"/>
        <w:ind w:left="720" w:right="720"/>
        <w:jc w:val="both"/>
        <w:rPr>
          <w:spacing w:val="5"/>
          <w:kern w:val="1"/>
        </w:rPr>
      </w:pPr>
      <w:r w:rsidRPr="006E5B05">
        <w:rPr>
          <w:spacing w:val="5"/>
          <w:kern w:val="1"/>
        </w:rPr>
        <w:t xml:space="preserve">The </w:t>
      </w:r>
      <w:r>
        <w:rPr>
          <w:spacing w:val="5"/>
          <w:kern w:val="1"/>
          <w:lang w:eastAsia="zh-CN"/>
        </w:rPr>
        <w:t>objective</w:t>
      </w:r>
      <w:r w:rsidRPr="006E5B05">
        <w:rPr>
          <w:rFonts w:hint="eastAsia"/>
          <w:spacing w:val="5"/>
          <w:kern w:val="1"/>
          <w:lang w:eastAsia="zh-CN"/>
        </w:rPr>
        <w:t xml:space="preserve"> </w:t>
      </w:r>
      <w:r w:rsidRPr="006E5B05">
        <w:rPr>
          <w:spacing w:val="5"/>
          <w:kern w:val="1"/>
        </w:rPr>
        <w:t xml:space="preserve">of this project is to </w:t>
      </w:r>
      <w:r w:rsidR="00033CAD" w:rsidRPr="00E12D9A">
        <w:rPr>
          <w:spacing w:val="5"/>
          <w:kern w:val="1"/>
        </w:rPr>
        <w:t xml:space="preserve">explore how </w:t>
      </w:r>
      <w:r w:rsidR="00033CAD">
        <w:rPr>
          <w:spacing w:val="5"/>
          <w:kern w:val="1"/>
        </w:rPr>
        <w:t xml:space="preserve">will </w:t>
      </w:r>
      <w:r w:rsidR="00033CAD" w:rsidRPr="00E12D9A">
        <w:rPr>
          <w:spacing w:val="5"/>
          <w:kern w:val="1"/>
        </w:rPr>
        <w:t>unsupervised lear</w:t>
      </w:r>
      <w:r w:rsidR="00033CAD">
        <w:rPr>
          <w:spacing w:val="5"/>
          <w:kern w:val="1"/>
        </w:rPr>
        <w:t>ners perform in clustering</w:t>
      </w:r>
      <w:r w:rsidR="00033CAD">
        <w:rPr>
          <w:spacing w:val="5"/>
          <w:kern w:val="1"/>
        </w:rPr>
        <w:t xml:space="preserve"> labelled</w:t>
      </w:r>
      <w:r w:rsidR="00033CAD">
        <w:rPr>
          <w:spacing w:val="5"/>
          <w:kern w:val="1"/>
        </w:rPr>
        <w:t xml:space="preserve"> dataset</w:t>
      </w:r>
      <w:r w:rsidR="00033CAD">
        <w:rPr>
          <w:spacing w:val="5"/>
          <w:kern w:val="1"/>
        </w:rPr>
        <w:t xml:space="preserve">. I studied </w:t>
      </w:r>
      <w:r w:rsidR="00FE3511">
        <w:rPr>
          <w:spacing w:val="5"/>
          <w:kern w:val="1"/>
        </w:rPr>
        <w:t xml:space="preserve">how </w:t>
      </w:r>
      <w:proofErr w:type="spellStart"/>
      <w:r w:rsidR="00FE3511">
        <w:rPr>
          <w:spacing w:val="5"/>
          <w:kern w:val="1"/>
        </w:rPr>
        <w:t>KMeans</w:t>
      </w:r>
      <w:proofErr w:type="spellEnd"/>
      <w:r w:rsidR="00FE3511">
        <w:rPr>
          <w:spacing w:val="5"/>
          <w:kern w:val="1"/>
        </w:rPr>
        <w:t xml:space="preserve"> and GMM cluster datasets before and after datasets going through dimension reduction. I explored how dimension reduction will affect the performance of both supervised and unsupervised learners.</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36921577" w14:textId="67DADA23" w:rsidR="00CD2904" w:rsidRPr="00211D29" w:rsidRDefault="00CD2904" w:rsidP="00211D29">
      <w:pPr>
        <w:pStyle w:val="ab"/>
        <w:widowControl w:val="0"/>
        <w:numPr>
          <w:ilvl w:val="0"/>
          <w:numId w:val="16"/>
        </w:numPr>
        <w:autoSpaceDE w:val="0"/>
        <w:autoSpaceDN w:val="0"/>
        <w:adjustRightInd w:val="0"/>
        <w:rPr>
          <w:b/>
          <w:bCs/>
          <w:spacing w:val="24"/>
          <w:kern w:val="1"/>
          <w:sz w:val="24"/>
          <w:szCs w:val="24"/>
        </w:rPr>
      </w:pPr>
      <w:r w:rsidRPr="00211D29">
        <w:rPr>
          <w:b/>
          <w:bCs/>
          <w:spacing w:val="24"/>
          <w:kern w:val="1"/>
          <w:sz w:val="24"/>
          <w:szCs w:val="24"/>
        </w:rPr>
        <w:t>Introduction</w:t>
      </w:r>
    </w:p>
    <w:p w14:paraId="1F3E1FE1" w14:textId="77777777" w:rsidR="00033CAD" w:rsidRDefault="00E12D9A" w:rsidP="00445C63">
      <w:pPr>
        <w:widowControl w:val="0"/>
        <w:autoSpaceDE w:val="0"/>
        <w:autoSpaceDN w:val="0"/>
        <w:adjustRightInd w:val="0"/>
        <w:spacing w:before="120" w:line="226" w:lineRule="auto"/>
        <w:jc w:val="both"/>
        <w:rPr>
          <w:spacing w:val="5"/>
          <w:kern w:val="1"/>
        </w:rPr>
      </w:pPr>
      <w:r w:rsidRPr="00E12D9A">
        <w:rPr>
          <w:spacing w:val="5"/>
          <w:kern w:val="1"/>
        </w:rPr>
        <w:t xml:space="preserve">In this project, I will reuse the datasets I </w:t>
      </w:r>
      <w:r w:rsidR="00AD048D">
        <w:rPr>
          <w:spacing w:val="5"/>
          <w:kern w:val="1"/>
        </w:rPr>
        <w:t xml:space="preserve">have </w:t>
      </w:r>
      <w:r w:rsidRPr="00E12D9A">
        <w:rPr>
          <w:spacing w:val="5"/>
          <w:kern w:val="1"/>
        </w:rPr>
        <w:t>analyzed in assignment 2. One dataset is the benign or malignant Breast Cancer, the other one is the iris flower.</w:t>
      </w:r>
      <w:r w:rsidR="00B953CB">
        <w:rPr>
          <w:spacing w:val="5"/>
          <w:kern w:val="1"/>
        </w:rPr>
        <w:t xml:space="preserve"> The reason I choose Breast Cancer dataset is that d</w:t>
      </w:r>
      <w:r w:rsidR="00B953CB" w:rsidRPr="00B953CB">
        <w:rPr>
          <w:spacing w:val="5"/>
          <w:kern w:val="1"/>
        </w:rPr>
        <w:t>elays in access to cancer treatment</w:t>
      </w:r>
      <w:r w:rsidR="00B953CB">
        <w:rPr>
          <w:spacing w:val="5"/>
          <w:kern w:val="1"/>
        </w:rPr>
        <w:t xml:space="preserve"> will</w:t>
      </w:r>
      <w:r w:rsidR="00B953CB" w:rsidRPr="00B953CB">
        <w:rPr>
          <w:spacing w:val="5"/>
          <w:kern w:val="1"/>
        </w:rPr>
        <w:t xml:space="preserve"> result in 80–90% of</w:t>
      </w:r>
      <w:r w:rsidR="00B953CB">
        <w:rPr>
          <w:spacing w:val="5"/>
          <w:kern w:val="1"/>
        </w:rPr>
        <w:t xml:space="preserve"> the cases</w:t>
      </w:r>
      <w:r w:rsidR="00033CAD">
        <w:rPr>
          <w:spacing w:val="5"/>
          <w:kern w:val="1"/>
        </w:rPr>
        <w:t>, while</w:t>
      </w:r>
      <w:r w:rsidR="00B953CB" w:rsidRPr="00B953CB">
        <w:rPr>
          <w:spacing w:val="5"/>
          <w:kern w:val="1"/>
        </w:rPr>
        <w:t xml:space="preserve"> early diagnosis of Breast Cancer can improve the prognosis and chance of survival significantly.</w:t>
      </w:r>
      <w:r w:rsidR="00033CAD">
        <w:rPr>
          <w:spacing w:val="5"/>
          <w:kern w:val="1"/>
        </w:rPr>
        <w:t xml:space="preserve"> As for the Iris Flower dataset, it is a classic dataset that almost every beginner more or less has to analyze it. </w:t>
      </w:r>
      <w:r w:rsidR="00033CAD">
        <w:rPr>
          <w:rFonts w:hint="eastAsia"/>
          <w:spacing w:val="5"/>
          <w:kern w:val="1"/>
          <w:lang w:eastAsia="zh-CN"/>
        </w:rPr>
        <w:t>And</w:t>
      </w:r>
      <w:r w:rsidR="00033CAD">
        <w:rPr>
          <w:spacing w:val="5"/>
          <w:kern w:val="1"/>
          <w:lang w:eastAsia="zh-CN"/>
        </w:rPr>
        <w:t xml:space="preserve"> </w:t>
      </w:r>
      <w:r w:rsidR="00033CAD">
        <w:rPr>
          <w:rFonts w:hint="eastAsia"/>
          <w:spacing w:val="5"/>
          <w:kern w:val="1"/>
          <w:lang w:eastAsia="zh-CN"/>
        </w:rPr>
        <w:t>as</w:t>
      </w:r>
      <w:r w:rsidR="00033CAD">
        <w:rPr>
          <w:spacing w:val="5"/>
          <w:kern w:val="1"/>
          <w:lang w:eastAsia="zh-CN"/>
        </w:rPr>
        <w:t xml:space="preserve"> a botanical enthusiast, I enjoy exploring whatever information revealed during the learning process.</w:t>
      </w:r>
      <w:r w:rsidRPr="00E12D9A">
        <w:rPr>
          <w:spacing w:val="5"/>
          <w:kern w:val="1"/>
        </w:rPr>
        <w:t xml:space="preserve"> </w:t>
      </w:r>
    </w:p>
    <w:p w14:paraId="411A0709" w14:textId="43153279" w:rsidR="00AD048D" w:rsidRDefault="00E12D9A" w:rsidP="00445C63">
      <w:pPr>
        <w:widowControl w:val="0"/>
        <w:autoSpaceDE w:val="0"/>
        <w:autoSpaceDN w:val="0"/>
        <w:adjustRightInd w:val="0"/>
        <w:spacing w:before="120" w:line="226" w:lineRule="auto"/>
        <w:jc w:val="both"/>
        <w:rPr>
          <w:spacing w:val="5"/>
          <w:kern w:val="1"/>
        </w:rPr>
      </w:pPr>
      <w:r w:rsidRPr="00E12D9A">
        <w:rPr>
          <w:spacing w:val="5"/>
          <w:kern w:val="1"/>
        </w:rPr>
        <w:t>In assignment 2</w:t>
      </w:r>
      <w:r w:rsidR="001F2E6A">
        <w:rPr>
          <w:spacing w:val="5"/>
          <w:kern w:val="1"/>
        </w:rPr>
        <w:t xml:space="preserve">, </w:t>
      </w:r>
      <w:r w:rsidR="00AD048D">
        <w:rPr>
          <w:spacing w:val="5"/>
          <w:kern w:val="1"/>
        </w:rPr>
        <w:t>I applied 5 supervised learning algorithms on both datasets. Except for the neural network learner, the other 4 algorithms can implement training with accuracy score above 90%. In addition to that, support vector machine learner can produce stable and consistent performance on both datasets.</w:t>
      </w:r>
      <w:r w:rsidR="001F2E6A">
        <w:rPr>
          <w:spacing w:val="5"/>
          <w:kern w:val="1"/>
        </w:rPr>
        <w:t xml:space="preserve"> </w:t>
      </w:r>
    </w:p>
    <w:p w14:paraId="69C9ECB4" w14:textId="46FBF08D" w:rsidR="00445C63" w:rsidRDefault="00E12D9A" w:rsidP="00445C63">
      <w:pPr>
        <w:widowControl w:val="0"/>
        <w:autoSpaceDE w:val="0"/>
        <w:autoSpaceDN w:val="0"/>
        <w:adjustRightInd w:val="0"/>
        <w:spacing w:before="120" w:line="226" w:lineRule="auto"/>
        <w:jc w:val="both"/>
        <w:rPr>
          <w:spacing w:val="5"/>
          <w:kern w:val="1"/>
        </w:rPr>
      </w:pPr>
      <w:r w:rsidRPr="00E12D9A">
        <w:rPr>
          <w:spacing w:val="5"/>
          <w:kern w:val="1"/>
        </w:rPr>
        <w:t>In this project,</w:t>
      </w:r>
      <w:r w:rsidR="00AD048D">
        <w:rPr>
          <w:spacing w:val="5"/>
          <w:kern w:val="1"/>
        </w:rPr>
        <w:t xml:space="preserve"> </w:t>
      </w:r>
      <w:r w:rsidRPr="00E12D9A">
        <w:rPr>
          <w:spacing w:val="5"/>
          <w:kern w:val="1"/>
        </w:rPr>
        <w:t>I will</w:t>
      </w:r>
      <w:r w:rsidR="00AD048D">
        <w:rPr>
          <w:spacing w:val="5"/>
          <w:kern w:val="1"/>
        </w:rPr>
        <w:t xml:space="preserve"> ignore the datasets target and</w:t>
      </w:r>
      <w:r w:rsidRPr="00E12D9A">
        <w:rPr>
          <w:spacing w:val="5"/>
          <w:kern w:val="1"/>
        </w:rPr>
        <w:t xml:space="preserve"> explore how unsupervised lear</w:t>
      </w:r>
      <w:r w:rsidR="00AD048D">
        <w:rPr>
          <w:spacing w:val="5"/>
          <w:kern w:val="1"/>
        </w:rPr>
        <w:t>ners perform in clustering the dataset.</w:t>
      </w:r>
      <w:r w:rsidRPr="00E12D9A">
        <w:rPr>
          <w:spacing w:val="5"/>
          <w:kern w:val="1"/>
        </w:rPr>
        <w:t xml:space="preserve"> </w:t>
      </w:r>
      <w:r w:rsidR="00B953CB">
        <w:rPr>
          <w:spacing w:val="5"/>
          <w:kern w:val="1"/>
        </w:rPr>
        <w:t xml:space="preserve">I will compare the unsupervised learning clusters with the real targets to see the logic behind the unsupervised learners. Furthermore, I will apply dimension reduction algorithms to explore how dimension reduction will affect the supervised and unsupervised learners. </w:t>
      </w:r>
      <w:r w:rsidR="0067086A">
        <w:rPr>
          <w:spacing w:val="5"/>
          <w:kern w:val="1"/>
        </w:rPr>
        <w:t>I</w:t>
      </w:r>
      <w:r w:rsidR="00445C63" w:rsidRPr="00E33738">
        <w:rPr>
          <w:spacing w:val="5"/>
          <w:kern w:val="1"/>
        </w:rPr>
        <w:t xml:space="preserve"> use different libraries like </w:t>
      </w:r>
      <w:proofErr w:type="spellStart"/>
      <w:r w:rsidR="00456B8A">
        <w:rPr>
          <w:spacing w:val="5"/>
          <w:kern w:val="1"/>
        </w:rPr>
        <w:t>N</w:t>
      </w:r>
      <w:r w:rsidR="00445C63" w:rsidRPr="00E33738">
        <w:rPr>
          <w:spacing w:val="5"/>
          <w:kern w:val="1"/>
        </w:rPr>
        <w:t>umpy</w:t>
      </w:r>
      <w:proofErr w:type="spellEnd"/>
      <w:r w:rsidR="00445C63" w:rsidRPr="00E33738">
        <w:rPr>
          <w:spacing w:val="5"/>
          <w:kern w:val="1"/>
        </w:rPr>
        <w:t xml:space="preserve">, </w:t>
      </w:r>
      <w:r w:rsidR="00456B8A">
        <w:rPr>
          <w:spacing w:val="5"/>
          <w:kern w:val="1"/>
        </w:rPr>
        <w:t>P</w:t>
      </w:r>
      <w:r w:rsidR="00445C63" w:rsidRPr="00E33738">
        <w:rPr>
          <w:spacing w:val="5"/>
          <w:kern w:val="1"/>
        </w:rPr>
        <w:t>andas</w:t>
      </w:r>
      <w:r w:rsidR="00456B8A">
        <w:rPr>
          <w:spacing w:val="5"/>
          <w:kern w:val="1"/>
        </w:rPr>
        <w:t>, M</w:t>
      </w:r>
      <w:r w:rsidR="00445C63" w:rsidRPr="00E33738">
        <w:rPr>
          <w:spacing w:val="5"/>
          <w:kern w:val="1"/>
        </w:rPr>
        <w:t>atplotlib</w:t>
      </w:r>
      <w:r w:rsidR="00B953CB">
        <w:rPr>
          <w:spacing w:val="5"/>
          <w:kern w:val="1"/>
        </w:rPr>
        <w:t xml:space="preserve"> in this project. </w:t>
      </w:r>
    </w:p>
    <w:p w14:paraId="51F91B1D" w14:textId="77777777" w:rsidR="00CD2904" w:rsidRDefault="00CD2904">
      <w:pPr>
        <w:widowControl w:val="0"/>
        <w:autoSpaceDE w:val="0"/>
        <w:autoSpaceDN w:val="0"/>
        <w:adjustRightInd w:val="0"/>
        <w:spacing w:before="120" w:line="226" w:lineRule="auto"/>
        <w:jc w:val="both"/>
        <w:rPr>
          <w:spacing w:val="5"/>
          <w:kern w:val="1"/>
        </w:rPr>
      </w:pPr>
    </w:p>
    <w:p w14:paraId="2BC26ED7" w14:textId="476F8FDC" w:rsidR="00FB6820" w:rsidRPr="00A05A53" w:rsidRDefault="00D86B16" w:rsidP="00520C29">
      <w:pPr>
        <w:pStyle w:val="ab"/>
        <w:widowControl w:val="0"/>
        <w:numPr>
          <w:ilvl w:val="0"/>
          <w:numId w:val="16"/>
        </w:numPr>
        <w:autoSpaceDE w:val="0"/>
        <w:autoSpaceDN w:val="0"/>
        <w:adjustRightInd w:val="0"/>
        <w:rPr>
          <w:b/>
          <w:bCs/>
          <w:spacing w:val="24"/>
          <w:kern w:val="1"/>
          <w:sz w:val="24"/>
          <w:szCs w:val="24"/>
        </w:rPr>
      </w:pPr>
      <w:r>
        <w:rPr>
          <w:b/>
          <w:bCs/>
          <w:spacing w:val="24"/>
          <w:kern w:val="1"/>
          <w:sz w:val="24"/>
          <w:szCs w:val="24"/>
        </w:rPr>
        <w:t>Experiments</w:t>
      </w:r>
    </w:p>
    <w:p w14:paraId="60BB720D" w14:textId="074CE1FE" w:rsidR="00CD2904" w:rsidRPr="009B1A4C" w:rsidRDefault="00CD2904" w:rsidP="00520C29">
      <w:pPr>
        <w:pStyle w:val="ab"/>
        <w:widowControl w:val="0"/>
        <w:numPr>
          <w:ilvl w:val="0"/>
          <w:numId w:val="21"/>
        </w:numPr>
        <w:autoSpaceDE w:val="0"/>
        <w:autoSpaceDN w:val="0"/>
        <w:adjustRightInd w:val="0"/>
        <w:rPr>
          <w:b/>
          <w:bCs/>
          <w:spacing w:val="24"/>
          <w:kern w:val="1"/>
        </w:rPr>
      </w:pPr>
      <w:r w:rsidRPr="009B1A4C">
        <w:rPr>
          <w:b/>
          <w:bCs/>
          <w:spacing w:val="24"/>
          <w:kern w:val="1"/>
        </w:rPr>
        <w:t>Datasets</w:t>
      </w:r>
      <w:r w:rsidR="00E12D9A" w:rsidRPr="009B1A4C">
        <w:rPr>
          <w:b/>
          <w:bCs/>
          <w:spacing w:val="24"/>
          <w:kern w:val="1"/>
        </w:rPr>
        <w:t xml:space="preserve"> Inspection</w:t>
      </w:r>
    </w:p>
    <w:p w14:paraId="69732C43" w14:textId="77777777" w:rsidR="009B1A4C" w:rsidRDefault="00E12D9A" w:rsidP="00520C29">
      <w:pPr>
        <w:jc w:val="both"/>
        <w:rPr>
          <w:spacing w:val="5"/>
          <w:kern w:val="1"/>
        </w:rPr>
      </w:pPr>
      <w:r w:rsidRPr="00E12D9A">
        <w:rPr>
          <w:spacing w:val="5"/>
          <w:kern w:val="1"/>
        </w:rPr>
        <w:t>In this project, Breast Cancer</w:t>
      </w:r>
      <w:r w:rsidR="008C7F3F">
        <w:rPr>
          <w:spacing w:val="5"/>
          <w:kern w:val="1"/>
        </w:rPr>
        <w:t xml:space="preserve"> d</w:t>
      </w:r>
      <w:r w:rsidRPr="00E12D9A">
        <w:rPr>
          <w:spacing w:val="5"/>
          <w:kern w:val="1"/>
        </w:rPr>
        <w:t xml:space="preserve">ataset can be downloaded at </w:t>
      </w:r>
      <w:hyperlink r:id="rId8" w:history="1">
        <w:r w:rsidRPr="00E12D9A">
          <w:rPr>
            <w:rStyle w:val="a4"/>
            <w:rFonts w:eastAsiaTheme="minorEastAsia"/>
            <w:kern w:val="2"/>
            <w:lang w:eastAsia="zh-CN"/>
          </w:rPr>
          <w:t>https://www.kaggle.com/datasets/uciml/breast-cancer-wisconsin-data</w:t>
        </w:r>
      </w:hyperlink>
      <w:r w:rsidRPr="00E12D9A">
        <w:rPr>
          <w:rStyle w:val="a4"/>
          <w:rFonts w:eastAsiaTheme="minorEastAsia"/>
          <w:kern w:val="2"/>
          <w:lang w:eastAsia="zh-CN"/>
        </w:rPr>
        <w:t xml:space="preserve">. </w:t>
      </w:r>
      <w:r w:rsidRPr="00E12D9A">
        <w:rPr>
          <w:spacing w:val="5"/>
          <w:kern w:val="1"/>
        </w:rPr>
        <w:t>The dataset contains 569 cases and 30 attributes in total. The 30 attributes are actually three categories, each category contains the same 10 features but were computed in their mean, standard error and worst.</w:t>
      </w:r>
      <w:r w:rsidRPr="00E12D9A">
        <w:rPr>
          <w:rFonts w:hint="eastAsia"/>
          <w:spacing w:val="5"/>
          <w:kern w:val="1"/>
        </w:rPr>
        <w:t xml:space="preserve"> </w:t>
      </w:r>
      <w:r w:rsidRPr="00E12D9A">
        <w:rPr>
          <w:spacing w:val="5"/>
          <w:kern w:val="1"/>
        </w:rPr>
        <w:t>Therefore, at this time, I use only the mean value of each case in the model. Before the exploring the dataset, 10 standard error columns and 10 worst columns were dropped.</w:t>
      </w:r>
    </w:p>
    <w:p w14:paraId="35FDDC34" w14:textId="5F6657AB" w:rsidR="00520C29" w:rsidRDefault="00E12D9A" w:rsidP="00DC2E4E">
      <w:pPr>
        <w:jc w:val="both"/>
        <w:rPr>
          <w:spacing w:val="5"/>
          <w:kern w:val="1"/>
        </w:rPr>
      </w:pPr>
      <w:r w:rsidRPr="00E12D9A">
        <w:rPr>
          <w:rFonts w:hint="eastAsia"/>
          <w:spacing w:val="5"/>
          <w:kern w:val="1"/>
        </w:rPr>
        <w:t>I</w:t>
      </w:r>
      <w:r w:rsidRPr="00E12D9A">
        <w:rPr>
          <w:spacing w:val="5"/>
          <w:kern w:val="1"/>
        </w:rPr>
        <w:t xml:space="preserve">ris </w:t>
      </w:r>
      <w:r w:rsidR="008C7F3F">
        <w:rPr>
          <w:spacing w:val="5"/>
          <w:kern w:val="1"/>
        </w:rPr>
        <w:t>F</w:t>
      </w:r>
      <w:r w:rsidRPr="00E12D9A">
        <w:rPr>
          <w:spacing w:val="5"/>
          <w:kern w:val="1"/>
        </w:rPr>
        <w:t xml:space="preserve">lower dataset can be downloaded at </w:t>
      </w:r>
      <w:hyperlink r:id="rId9" w:history="1">
        <w:r w:rsidRPr="00E12D9A">
          <w:rPr>
            <w:rStyle w:val="a4"/>
            <w:rFonts w:eastAsiaTheme="minorEastAsia"/>
            <w:kern w:val="2"/>
            <w:lang w:eastAsia="zh-CN"/>
          </w:rPr>
          <w:t>https://www.kaggle.com/datasets/arshid/iris-flower-dataset/code</w:t>
        </w:r>
      </w:hyperlink>
      <w:r w:rsidRPr="00E12D9A">
        <w:rPr>
          <w:rStyle w:val="a4"/>
          <w:rFonts w:eastAsiaTheme="minorEastAsia"/>
          <w:kern w:val="2"/>
          <w:lang w:eastAsia="zh-CN"/>
        </w:rPr>
        <w:t>.</w:t>
      </w:r>
      <w:r w:rsidRPr="00E12D9A">
        <w:rPr>
          <w:spacing w:val="5"/>
          <w:kern w:val="1"/>
        </w:rPr>
        <w:t xml:space="preserve"> The dataset contains a set of 150 records under 5 attributes - Petal Length, Petal Width, Sepal Length, Sepal width and Class (Species). There are 3 species to be categorized (</w:t>
      </w:r>
      <w:proofErr w:type="spellStart"/>
      <w:r w:rsidRPr="00E12D9A">
        <w:rPr>
          <w:spacing w:val="5"/>
          <w:kern w:val="1"/>
        </w:rPr>
        <w:t>setosa</w:t>
      </w:r>
      <w:proofErr w:type="spellEnd"/>
      <w:r w:rsidRPr="00E12D9A">
        <w:rPr>
          <w:spacing w:val="5"/>
          <w:kern w:val="1"/>
        </w:rPr>
        <w:t>, versicolor, and virginica), each has 50 entries.</w:t>
      </w:r>
    </w:p>
    <w:p w14:paraId="743E128F" w14:textId="77777777" w:rsidR="00DC2E4E" w:rsidRPr="00DC2E4E" w:rsidRDefault="00DC2E4E" w:rsidP="00DC2E4E">
      <w:pPr>
        <w:jc w:val="both"/>
        <w:rPr>
          <w:spacing w:val="5"/>
          <w:kern w:val="1"/>
        </w:rPr>
      </w:pPr>
    </w:p>
    <w:p w14:paraId="758782E6" w14:textId="77ACA9E0" w:rsidR="00445C63" w:rsidRDefault="005046C3" w:rsidP="005046C3">
      <w:pPr>
        <w:pStyle w:val="aa"/>
        <w:spacing w:after="0"/>
        <w:jc w:val="center"/>
        <w:rPr>
          <w:i w:val="0"/>
          <w:color w:val="auto"/>
          <w:sz w:val="20"/>
        </w:rPr>
      </w:pPr>
      <w:r w:rsidRPr="00DC76B7">
        <w:rPr>
          <w:i w:val="0"/>
          <w:color w:val="auto"/>
          <w:sz w:val="20"/>
        </w:rPr>
        <w:t xml:space="preserve">Table 1: </w:t>
      </w:r>
      <w:r w:rsidR="00E12D9A" w:rsidRPr="00E12D9A">
        <w:rPr>
          <w:i w:val="0"/>
          <w:color w:val="auto"/>
          <w:sz w:val="20"/>
        </w:rPr>
        <w:t>The Breast Cancer</w:t>
      </w:r>
      <w:r w:rsidR="00E12D9A">
        <w:rPr>
          <w:i w:val="0"/>
          <w:color w:val="auto"/>
          <w:sz w:val="20"/>
        </w:rPr>
        <w:t xml:space="preserve"> </w:t>
      </w:r>
      <w:r w:rsidR="00E12D9A" w:rsidRPr="00E12D9A">
        <w:rPr>
          <w:i w:val="0"/>
          <w:color w:val="auto"/>
          <w:sz w:val="20"/>
        </w:rPr>
        <w:t xml:space="preserve">dataset </w:t>
      </w:r>
      <w:r w:rsidR="00E12D9A">
        <w:rPr>
          <w:i w:val="0"/>
          <w:color w:val="auto"/>
          <w:sz w:val="20"/>
        </w:rPr>
        <w:t>with</w:t>
      </w:r>
      <w:r w:rsidR="00E12D9A" w:rsidRPr="00E12D9A">
        <w:rPr>
          <w:i w:val="0"/>
          <w:color w:val="auto"/>
          <w:sz w:val="20"/>
        </w:rPr>
        <w:t xml:space="preserve"> 569 entries.</w:t>
      </w:r>
    </w:p>
    <w:p w14:paraId="101EE0FD" w14:textId="22F98BC2" w:rsidR="00E12D9A" w:rsidRPr="00E12D9A" w:rsidRDefault="00E12D9A" w:rsidP="00E12D9A">
      <w:r>
        <w:rPr>
          <w:rFonts w:hint="eastAsia"/>
          <w:noProof/>
        </w:rPr>
        <w:lastRenderedPageBreak/>
        <w:drawing>
          <wp:inline distT="0" distB="0" distL="0" distR="0" wp14:anchorId="5A73603A" wp14:editId="173F673E">
            <wp:extent cx="5434006" cy="1748332"/>
            <wp:effectExtent l="0" t="0" r="1905" b="444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488298" cy="1765800"/>
                    </a:xfrm>
                    <a:prstGeom prst="rect">
                      <a:avLst/>
                    </a:prstGeom>
                  </pic:spPr>
                </pic:pic>
              </a:graphicData>
            </a:graphic>
          </wp:inline>
        </w:drawing>
      </w:r>
    </w:p>
    <w:p w14:paraId="08946039" w14:textId="4472718D" w:rsidR="00E12D9A" w:rsidRDefault="00E12D9A" w:rsidP="00E12D9A">
      <w:pPr>
        <w:pStyle w:val="aa"/>
        <w:spacing w:after="0"/>
        <w:jc w:val="center"/>
        <w:rPr>
          <w:i w:val="0"/>
          <w:color w:val="auto"/>
          <w:sz w:val="20"/>
        </w:rPr>
      </w:pPr>
      <w:r w:rsidRPr="00DC76B7">
        <w:rPr>
          <w:i w:val="0"/>
          <w:color w:val="auto"/>
          <w:sz w:val="20"/>
        </w:rPr>
        <w:t xml:space="preserve">Table </w:t>
      </w:r>
      <w:r>
        <w:rPr>
          <w:i w:val="0"/>
          <w:color w:val="auto"/>
          <w:sz w:val="20"/>
        </w:rPr>
        <w:t>2</w:t>
      </w:r>
      <w:r w:rsidRPr="00DC76B7">
        <w:rPr>
          <w:i w:val="0"/>
          <w:color w:val="auto"/>
          <w:sz w:val="20"/>
        </w:rPr>
        <w:t xml:space="preserve">: </w:t>
      </w:r>
      <w:r w:rsidRPr="00E12D9A">
        <w:rPr>
          <w:i w:val="0"/>
          <w:color w:val="auto"/>
          <w:sz w:val="20"/>
        </w:rPr>
        <w:t xml:space="preserve">The iris flower dataset </w:t>
      </w:r>
      <w:r>
        <w:rPr>
          <w:i w:val="0"/>
          <w:color w:val="auto"/>
          <w:sz w:val="20"/>
        </w:rPr>
        <w:t>with</w:t>
      </w:r>
      <w:r w:rsidRPr="00E12D9A">
        <w:rPr>
          <w:i w:val="0"/>
          <w:color w:val="auto"/>
          <w:sz w:val="20"/>
        </w:rPr>
        <w:t xml:space="preserve"> 150 entries.</w:t>
      </w:r>
    </w:p>
    <w:p w14:paraId="30DFBCDE" w14:textId="314A9C38" w:rsidR="00CD2904" w:rsidRPr="00520C29" w:rsidRDefault="00E12D9A" w:rsidP="00520C29">
      <w:pPr>
        <w:jc w:val="center"/>
      </w:pPr>
      <w:r>
        <w:rPr>
          <w:rFonts w:hint="eastAsia"/>
          <w:noProof/>
        </w:rPr>
        <w:drawing>
          <wp:inline distT="0" distB="0" distL="0" distR="0" wp14:anchorId="16F37176" wp14:editId="019113A7">
            <wp:extent cx="2778370" cy="1828977"/>
            <wp:effectExtent l="0" t="0" r="3175" b="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823596" cy="1858749"/>
                    </a:xfrm>
                    <a:prstGeom prst="rect">
                      <a:avLst/>
                    </a:prstGeom>
                  </pic:spPr>
                </pic:pic>
              </a:graphicData>
            </a:graphic>
          </wp:inline>
        </w:drawing>
      </w:r>
    </w:p>
    <w:p w14:paraId="2CE8C25E" w14:textId="56FA598B" w:rsidR="00211D29" w:rsidRPr="009B1A4C" w:rsidRDefault="00211D29" w:rsidP="00520C29">
      <w:pPr>
        <w:pStyle w:val="ab"/>
        <w:widowControl w:val="0"/>
        <w:numPr>
          <w:ilvl w:val="0"/>
          <w:numId w:val="21"/>
        </w:numPr>
        <w:autoSpaceDE w:val="0"/>
        <w:autoSpaceDN w:val="0"/>
        <w:adjustRightInd w:val="0"/>
        <w:rPr>
          <w:b/>
          <w:bCs/>
          <w:spacing w:val="24"/>
          <w:kern w:val="1"/>
        </w:rPr>
      </w:pPr>
      <w:r w:rsidRPr="009B1A4C">
        <w:rPr>
          <w:b/>
          <w:bCs/>
          <w:spacing w:val="24"/>
          <w:kern w:val="1"/>
        </w:rPr>
        <w:t>Data cleaning</w:t>
      </w:r>
    </w:p>
    <w:p w14:paraId="242F4829" w14:textId="77777777" w:rsidR="00A25120" w:rsidRDefault="00E12D9A" w:rsidP="00520C29">
      <w:pPr>
        <w:widowControl w:val="0"/>
        <w:autoSpaceDE w:val="0"/>
        <w:autoSpaceDN w:val="0"/>
        <w:adjustRightInd w:val="0"/>
        <w:spacing w:before="120"/>
        <w:jc w:val="both"/>
        <w:rPr>
          <w:spacing w:val="5"/>
          <w:kern w:val="1"/>
        </w:rPr>
      </w:pPr>
      <w:r w:rsidRPr="00E12D9A">
        <w:rPr>
          <w:spacing w:val="5"/>
          <w:kern w:val="1"/>
        </w:rPr>
        <w:t>There</w:t>
      </w:r>
      <w:r w:rsidR="00A25120">
        <w:rPr>
          <w:spacing w:val="5"/>
          <w:kern w:val="1"/>
        </w:rPr>
        <w:t xml:space="preserve"> were</w:t>
      </w:r>
      <w:r w:rsidRPr="00E12D9A">
        <w:rPr>
          <w:spacing w:val="5"/>
          <w:kern w:val="1"/>
        </w:rPr>
        <w:t xml:space="preserve"> no null values in </w:t>
      </w:r>
      <w:r>
        <w:rPr>
          <w:spacing w:val="5"/>
          <w:kern w:val="1"/>
        </w:rPr>
        <w:t>both</w:t>
      </w:r>
      <w:r w:rsidRPr="00E12D9A">
        <w:rPr>
          <w:spacing w:val="5"/>
          <w:kern w:val="1"/>
        </w:rPr>
        <w:t xml:space="preserve"> dataset</w:t>
      </w:r>
      <w:r>
        <w:rPr>
          <w:spacing w:val="5"/>
          <w:kern w:val="1"/>
        </w:rPr>
        <w:t>s</w:t>
      </w:r>
      <w:r w:rsidRPr="00E12D9A">
        <w:rPr>
          <w:spacing w:val="5"/>
          <w:kern w:val="1"/>
        </w:rPr>
        <w:t xml:space="preserve">. For the outliers, since </w:t>
      </w:r>
      <w:proofErr w:type="spellStart"/>
      <w:r>
        <w:rPr>
          <w:spacing w:val="5"/>
          <w:kern w:val="1"/>
        </w:rPr>
        <w:t>KMeans</w:t>
      </w:r>
      <w:proofErr w:type="spellEnd"/>
      <w:r w:rsidRPr="00E12D9A">
        <w:rPr>
          <w:spacing w:val="5"/>
          <w:kern w:val="1"/>
        </w:rPr>
        <w:t xml:space="preserve"> </w:t>
      </w:r>
      <w:r>
        <w:rPr>
          <w:spacing w:val="5"/>
          <w:kern w:val="1"/>
        </w:rPr>
        <w:t>is sensitive</w:t>
      </w:r>
      <w:r w:rsidRPr="00E12D9A">
        <w:rPr>
          <w:spacing w:val="5"/>
          <w:kern w:val="1"/>
        </w:rPr>
        <w:t xml:space="preserve"> to outliers, </w:t>
      </w:r>
      <w:r>
        <w:rPr>
          <w:spacing w:val="5"/>
          <w:kern w:val="1"/>
        </w:rPr>
        <w:t>and there are outliers in Breast Cancer dataset, I dropped outliers before model training.</w:t>
      </w:r>
    </w:p>
    <w:p w14:paraId="12AAD84F" w14:textId="261F5E26" w:rsidR="00A25120" w:rsidRPr="009B1A4C" w:rsidRDefault="00A25120" w:rsidP="00520C29">
      <w:pPr>
        <w:pStyle w:val="ab"/>
        <w:widowControl w:val="0"/>
        <w:numPr>
          <w:ilvl w:val="0"/>
          <w:numId w:val="21"/>
        </w:numPr>
        <w:autoSpaceDE w:val="0"/>
        <w:autoSpaceDN w:val="0"/>
        <w:adjustRightInd w:val="0"/>
        <w:spacing w:before="120"/>
        <w:jc w:val="both"/>
        <w:rPr>
          <w:spacing w:val="5"/>
          <w:kern w:val="1"/>
        </w:rPr>
      </w:pPr>
      <w:r w:rsidRPr="009B1A4C">
        <w:rPr>
          <w:b/>
          <w:bCs/>
          <w:spacing w:val="24"/>
          <w:kern w:val="1"/>
        </w:rPr>
        <w:t>Data characteristics</w:t>
      </w:r>
    </w:p>
    <w:p w14:paraId="397809E6" w14:textId="565D6FD7" w:rsidR="00A25120" w:rsidRDefault="00837AE9" w:rsidP="00520C29">
      <w:pPr>
        <w:widowControl w:val="0"/>
        <w:autoSpaceDE w:val="0"/>
        <w:autoSpaceDN w:val="0"/>
        <w:adjustRightInd w:val="0"/>
        <w:spacing w:before="120"/>
        <w:jc w:val="both"/>
        <w:rPr>
          <w:spacing w:val="5"/>
          <w:kern w:val="1"/>
          <w:lang w:eastAsia="zh-CN"/>
        </w:rPr>
      </w:pPr>
      <w:r>
        <w:rPr>
          <w:rFonts w:hint="eastAsia"/>
          <w:spacing w:val="5"/>
          <w:kern w:val="1"/>
          <w:lang w:eastAsia="zh-CN"/>
        </w:rPr>
        <w:t>Both</w:t>
      </w:r>
      <w:r>
        <w:rPr>
          <w:spacing w:val="5"/>
          <w:kern w:val="1"/>
          <w:lang w:eastAsia="zh-CN"/>
        </w:rPr>
        <w:t xml:space="preserve"> of the two datasets are labeled. I explored the distribution of each feature </w:t>
      </w:r>
      <w:r w:rsidR="008C7F3F">
        <w:rPr>
          <w:spacing w:val="5"/>
          <w:kern w:val="1"/>
          <w:lang w:eastAsia="zh-CN"/>
        </w:rPr>
        <w:t>with respect to</w:t>
      </w:r>
      <w:r>
        <w:rPr>
          <w:spacing w:val="5"/>
          <w:kern w:val="1"/>
          <w:lang w:eastAsia="zh-CN"/>
        </w:rPr>
        <w:t xml:space="preserve"> the labeled target on both datasets.</w:t>
      </w:r>
    </w:p>
    <w:p w14:paraId="490AF78F" w14:textId="27072466" w:rsidR="008C7F3F" w:rsidRPr="008C7F3F" w:rsidRDefault="00837AE9" w:rsidP="00520C29">
      <w:pPr>
        <w:widowControl w:val="0"/>
        <w:autoSpaceDE w:val="0"/>
        <w:autoSpaceDN w:val="0"/>
        <w:adjustRightInd w:val="0"/>
        <w:spacing w:before="120"/>
        <w:jc w:val="both"/>
        <w:rPr>
          <w:spacing w:val="5"/>
          <w:kern w:val="1"/>
          <w:lang w:eastAsia="zh-CN"/>
        </w:rPr>
      </w:pPr>
      <w:r>
        <w:rPr>
          <w:rFonts w:hint="eastAsia"/>
          <w:spacing w:val="5"/>
          <w:kern w:val="1"/>
          <w:lang w:eastAsia="zh-CN"/>
        </w:rPr>
        <w:t>F</w:t>
      </w:r>
      <w:r>
        <w:rPr>
          <w:spacing w:val="5"/>
          <w:kern w:val="1"/>
          <w:lang w:eastAsia="zh-CN"/>
        </w:rPr>
        <w:t xml:space="preserve">or the Iris Flower dataset, one species </w:t>
      </w:r>
      <w:r w:rsidR="008C7F3F">
        <w:rPr>
          <w:spacing w:val="5"/>
          <w:kern w:val="1"/>
          <w:lang w:eastAsia="zh-CN"/>
        </w:rPr>
        <w:t>(</w:t>
      </w:r>
      <w:proofErr w:type="spellStart"/>
      <w:r>
        <w:rPr>
          <w:spacing w:val="5"/>
          <w:kern w:val="1"/>
          <w:lang w:eastAsia="zh-CN"/>
        </w:rPr>
        <w:t>setosa</w:t>
      </w:r>
      <w:proofErr w:type="spellEnd"/>
      <w:r>
        <w:rPr>
          <w:spacing w:val="5"/>
          <w:kern w:val="1"/>
          <w:lang w:eastAsia="zh-CN"/>
        </w:rPr>
        <w:t>) is always clearly separatable from other species. While the other two species do not find clear boundaries.</w:t>
      </w:r>
      <w:r w:rsidR="00520C29">
        <w:rPr>
          <w:rFonts w:hint="eastAsia"/>
          <w:spacing w:val="5"/>
          <w:kern w:val="1"/>
          <w:lang w:eastAsia="zh-CN"/>
        </w:rPr>
        <w:t xml:space="preserve"> </w:t>
      </w:r>
      <w:r>
        <w:rPr>
          <w:spacing w:val="5"/>
          <w:kern w:val="1"/>
          <w:lang w:eastAsia="zh-CN"/>
        </w:rPr>
        <w:t xml:space="preserve">For the Breast Cancer dataset, </w:t>
      </w:r>
      <w:r w:rsidR="008C7F3F">
        <w:rPr>
          <w:spacing w:val="5"/>
          <w:kern w:val="1"/>
          <w:lang w:eastAsia="zh-CN"/>
        </w:rPr>
        <w:t>it seems none of the features can be identified separatable with respect to the malignant or benign target.</w:t>
      </w:r>
    </w:p>
    <w:p w14:paraId="4B7937E5" w14:textId="295BD9C9" w:rsidR="001B0300" w:rsidRDefault="00837AE9" w:rsidP="001B0300">
      <w:pPr>
        <w:widowControl w:val="0"/>
        <w:autoSpaceDE w:val="0"/>
        <w:autoSpaceDN w:val="0"/>
        <w:adjustRightInd w:val="0"/>
        <w:spacing w:before="120" w:line="226" w:lineRule="auto"/>
        <w:jc w:val="center"/>
        <w:rPr>
          <w:spacing w:val="5"/>
          <w:kern w:val="1"/>
        </w:rPr>
      </w:pPr>
      <w:r>
        <w:rPr>
          <w:noProof/>
          <w:spacing w:val="5"/>
          <w:kern w:val="1"/>
        </w:rPr>
        <w:lastRenderedPageBreak/>
        <w:drawing>
          <wp:inline distT="0" distB="0" distL="0" distR="0" wp14:anchorId="43BEB3C9" wp14:editId="3A521A56">
            <wp:extent cx="5486400" cy="4893945"/>
            <wp:effectExtent l="0" t="0" r="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pic:nvPicPr>
                  <pic:blipFill>
                    <a:blip r:embed="rId12"/>
                    <a:stretch>
                      <a:fillRect/>
                    </a:stretch>
                  </pic:blipFill>
                  <pic:spPr>
                    <a:xfrm>
                      <a:off x="0" y="0"/>
                      <a:ext cx="5486400" cy="4893945"/>
                    </a:xfrm>
                    <a:prstGeom prst="rect">
                      <a:avLst/>
                    </a:prstGeom>
                  </pic:spPr>
                </pic:pic>
              </a:graphicData>
            </a:graphic>
          </wp:inline>
        </w:drawing>
      </w:r>
    </w:p>
    <w:p w14:paraId="6044E846" w14:textId="1E821BE3" w:rsidR="001B0300" w:rsidRDefault="001B0300" w:rsidP="001B0300">
      <w:pPr>
        <w:widowControl w:val="0"/>
        <w:autoSpaceDE w:val="0"/>
        <w:autoSpaceDN w:val="0"/>
        <w:adjustRightInd w:val="0"/>
        <w:spacing w:before="120" w:line="226" w:lineRule="auto"/>
        <w:jc w:val="center"/>
      </w:pPr>
      <w:r>
        <w:rPr>
          <w:lang w:eastAsia="zh-CN"/>
        </w:rPr>
        <w:t>Figure</w:t>
      </w:r>
      <w:r>
        <w:t>1</w:t>
      </w:r>
      <w:r w:rsidRPr="00FB6820">
        <w:t xml:space="preserve">: The </w:t>
      </w:r>
      <w:r w:rsidR="00837AE9">
        <w:t xml:space="preserve">scattering </w:t>
      </w:r>
      <w:r>
        <w:t xml:space="preserve">distribution of each </w:t>
      </w:r>
      <w:r w:rsidR="00837AE9">
        <w:t xml:space="preserve">iris </w:t>
      </w:r>
      <w:r>
        <w:t>feature</w:t>
      </w:r>
      <w:r w:rsidR="00837AE9">
        <w:t xml:space="preserve"> to the labeled target</w:t>
      </w:r>
      <w:r>
        <w:t>.</w:t>
      </w:r>
    </w:p>
    <w:p w14:paraId="007486F2" w14:textId="77777777" w:rsidR="00CA7B97" w:rsidRDefault="00CA7B97" w:rsidP="001B0300">
      <w:pPr>
        <w:widowControl w:val="0"/>
        <w:autoSpaceDE w:val="0"/>
        <w:autoSpaceDN w:val="0"/>
        <w:adjustRightInd w:val="0"/>
        <w:spacing w:before="120" w:line="226" w:lineRule="auto"/>
        <w:jc w:val="center"/>
      </w:pPr>
    </w:p>
    <w:p w14:paraId="44E2C6DA" w14:textId="14DB8EA7" w:rsidR="00837AE9" w:rsidRDefault="008C7F3F" w:rsidP="001B0300">
      <w:pPr>
        <w:widowControl w:val="0"/>
        <w:autoSpaceDE w:val="0"/>
        <w:autoSpaceDN w:val="0"/>
        <w:adjustRightInd w:val="0"/>
        <w:spacing w:before="120" w:line="226" w:lineRule="auto"/>
        <w:jc w:val="center"/>
      </w:pPr>
      <w:r>
        <w:rPr>
          <w:noProof/>
        </w:rPr>
        <w:lastRenderedPageBreak/>
        <w:drawing>
          <wp:inline distT="0" distB="0" distL="0" distR="0" wp14:anchorId="52593932" wp14:editId="097B93FF">
            <wp:extent cx="5486400" cy="5306060"/>
            <wp:effectExtent l="0" t="0" r="0" b="2540"/>
            <wp:docPr id="11" name="图片 1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背景图案&#10;&#10;描述已自动生成"/>
                    <pic:cNvPicPr/>
                  </pic:nvPicPr>
                  <pic:blipFill>
                    <a:blip r:embed="rId13"/>
                    <a:stretch>
                      <a:fillRect/>
                    </a:stretch>
                  </pic:blipFill>
                  <pic:spPr>
                    <a:xfrm>
                      <a:off x="0" y="0"/>
                      <a:ext cx="5486400" cy="5306060"/>
                    </a:xfrm>
                    <a:prstGeom prst="rect">
                      <a:avLst/>
                    </a:prstGeom>
                  </pic:spPr>
                </pic:pic>
              </a:graphicData>
            </a:graphic>
          </wp:inline>
        </w:drawing>
      </w:r>
    </w:p>
    <w:p w14:paraId="6B5CB9DF" w14:textId="77777777" w:rsidR="008C7F3F" w:rsidRDefault="008C7F3F" w:rsidP="008C7F3F">
      <w:pPr>
        <w:widowControl w:val="0"/>
        <w:autoSpaceDE w:val="0"/>
        <w:autoSpaceDN w:val="0"/>
        <w:adjustRightInd w:val="0"/>
        <w:spacing w:before="120" w:line="226" w:lineRule="auto"/>
        <w:jc w:val="center"/>
      </w:pPr>
      <w:r>
        <w:rPr>
          <w:lang w:eastAsia="zh-CN"/>
        </w:rPr>
        <w:t>Figure</w:t>
      </w:r>
      <w:r>
        <w:t>2</w:t>
      </w:r>
      <w:r w:rsidRPr="00FB6820">
        <w:t xml:space="preserve">: The </w:t>
      </w:r>
      <w:r>
        <w:t>scattering distribution of each Breast Cancer feature to the labeled target.</w:t>
      </w:r>
    </w:p>
    <w:p w14:paraId="54B78C81" w14:textId="45153124" w:rsidR="00CD2904" w:rsidRPr="008C7F3F" w:rsidRDefault="00A05A53" w:rsidP="00520C29">
      <w:pPr>
        <w:pStyle w:val="ab"/>
        <w:widowControl w:val="0"/>
        <w:numPr>
          <w:ilvl w:val="0"/>
          <w:numId w:val="21"/>
        </w:numPr>
        <w:autoSpaceDE w:val="0"/>
        <w:autoSpaceDN w:val="0"/>
        <w:adjustRightInd w:val="0"/>
        <w:spacing w:before="120"/>
      </w:pPr>
      <w:r w:rsidRPr="009B1A4C">
        <w:rPr>
          <w:b/>
          <w:bCs/>
          <w:spacing w:val="24"/>
          <w:kern w:val="1"/>
        </w:rPr>
        <w:t>Methods</w:t>
      </w:r>
    </w:p>
    <w:p w14:paraId="05BD8C3A" w14:textId="37A45C38" w:rsidR="008C7F3F" w:rsidRDefault="008C7F3F" w:rsidP="00520C29">
      <w:pPr>
        <w:jc w:val="both"/>
      </w:pPr>
      <w:r>
        <w:t xml:space="preserve">In this project, I </w:t>
      </w:r>
      <w:r w:rsidR="00F67FE7">
        <w:t>have</w:t>
      </w:r>
      <w:r>
        <w:t>:</w:t>
      </w:r>
    </w:p>
    <w:p w14:paraId="4ADB5DC2" w14:textId="77777777" w:rsidR="008C7F3F" w:rsidRDefault="008C7F3F" w:rsidP="00520C29">
      <w:pPr>
        <w:pStyle w:val="ab"/>
        <w:numPr>
          <w:ilvl w:val="0"/>
          <w:numId w:val="17"/>
        </w:numPr>
        <w:jc w:val="both"/>
      </w:pPr>
      <w:r>
        <w:t xml:space="preserve">Applied </w:t>
      </w:r>
      <w:proofErr w:type="spellStart"/>
      <w:r>
        <w:t>KMeans</w:t>
      </w:r>
      <w:proofErr w:type="spellEnd"/>
      <w:r>
        <w:t xml:space="preserve"> and Gaussian Mixture Model (GMM) to both datasets.</w:t>
      </w:r>
    </w:p>
    <w:p w14:paraId="15839C0E" w14:textId="77777777" w:rsidR="00F67FE7" w:rsidRDefault="008C7F3F" w:rsidP="00520C29">
      <w:pPr>
        <w:pStyle w:val="ab"/>
        <w:numPr>
          <w:ilvl w:val="0"/>
          <w:numId w:val="17"/>
        </w:numPr>
        <w:jc w:val="both"/>
      </w:pPr>
      <w:r>
        <w:t xml:space="preserve">Applied </w:t>
      </w:r>
      <w:r w:rsidR="00F67FE7">
        <w:t xml:space="preserve">dimension reduction algorithms (PCA, ICA, and </w:t>
      </w:r>
      <w:proofErr w:type="gramStart"/>
      <w:r w:rsidR="00F67FE7">
        <w:t>TSNE(</w:t>
      </w:r>
      <w:proofErr w:type="gramEnd"/>
      <w:r w:rsidR="00F67FE7" w:rsidRPr="00F67FE7">
        <w:t>t-Distributed Stochastic Neighbor Embedding</w:t>
      </w:r>
      <w:r w:rsidR="00F67FE7">
        <w:t>)) to both datasets.</w:t>
      </w:r>
    </w:p>
    <w:p w14:paraId="474A2C0E" w14:textId="6D8AA516" w:rsidR="00F67FE7" w:rsidRDefault="00F67FE7" w:rsidP="00520C29">
      <w:pPr>
        <w:pStyle w:val="ab"/>
        <w:numPr>
          <w:ilvl w:val="0"/>
          <w:numId w:val="17"/>
        </w:numPr>
        <w:jc w:val="both"/>
      </w:pPr>
      <w:r>
        <w:t xml:space="preserve">Applied </w:t>
      </w:r>
      <w:proofErr w:type="spellStart"/>
      <w:r>
        <w:t>KMeans</w:t>
      </w:r>
      <w:proofErr w:type="spellEnd"/>
      <w:r>
        <w:t xml:space="preserve"> and GMM to the </w:t>
      </w:r>
      <w:r w:rsidR="00520C29">
        <w:t>dimension decreased</w:t>
      </w:r>
      <w:r>
        <w:t xml:space="preserve"> datasets.</w:t>
      </w:r>
    </w:p>
    <w:p w14:paraId="6081FD22" w14:textId="3C303D38" w:rsidR="00F67FE7" w:rsidRDefault="00F67FE7" w:rsidP="00520C29">
      <w:pPr>
        <w:pStyle w:val="ab"/>
        <w:numPr>
          <w:ilvl w:val="0"/>
          <w:numId w:val="17"/>
        </w:numPr>
        <w:jc w:val="both"/>
      </w:pPr>
      <w:r>
        <w:t>A</w:t>
      </w:r>
      <w:r>
        <w:rPr>
          <w:rFonts w:hint="eastAsia"/>
          <w:lang w:eastAsia="zh-CN"/>
        </w:rPr>
        <w:t>pp</w:t>
      </w:r>
      <w:r>
        <w:rPr>
          <w:lang w:eastAsia="zh-CN"/>
        </w:rPr>
        <w:t xml:space="preserve">lied </w:t>
      </w:r>
      <w:r w:rsidR="00520C29">
        <w:rPr>
          <w:lang w:eastAsia="zh-CN"/>
        </w:rPr>
        <w:t>supervised learning</w:t>
      </w:r>
      <w:r>
        <w:rPr>
          <w:lang w:eastAsia="zh-CN"/>
        </w:rPr>
        <w:t xml:space="preserve"> algorithm</w:t>
      </w:r>
      <w:r w:rsidR="00520C29">
        <w:rPr>
          <w:lang w:eastAsia="zh-CN"/>
        </w:rPr>
        <w:t>s</w:t>
      </w:r>
      <w:r>
        <w:rPr>
          <w:lang w:eastAsia="zh-CN"/>
        </w:rPr>
        <w:t xml:space="preserve"> to the dimension </w:t>
      </w:r>
      <w:r w:rsidR="00520C29">
        <w:rPr>
          <w:lang w:eastAsia="zh-CN"/>
        </w:rPr>
        <w:t xml:space="preserve">decreased </w:t>
      </w:r>
      <w:r>
        <w:rPr>
          <w:lang w:eastAsia="zh-CN"/>
        </w:rPr>
        <w:t>datasets and compared the wall time</w:t>
      </w:r>
      <w:r w:rsidR="009B1A4C">
        <w:rPr>
          <w:lang w:eastAsia="zh-CN"/>
        </w:rPr>
        <w:t xml:space="preserve"> of learning </w:t>
      </w:r>
      <w:r w:rsidR="00520C29">
        <w:rPr>
          <w:lang w:eastAsia="zh-CN"/>
        </w:rPr>
        <w:t>and the accuracy with respect to with/without</w:t>
      </w:r>
      <w:r>
        <w:rPr>
          <w:lang w:eastAsia="zh-CN"/>
        </w:rPr>
        <w:t xml:space="preserve"> dimension reduction</w:t>
      </w:r>
      <w:r w:rsidR="009B1A4C">
        <w:rPr>
          <w:lang w:eastAsia="zh-CN"/>
        </w:rPr>
        <w:t>.</w:t>
      </w:r>
    </w:p>
    <w:p w14:paraId="478437F3" w14:textId="3A451EAF" w:rsidR="006C3D11" w:rsidRPr="009B1A4C" w:rsidRDefault="00D86B16" w:rsidP="00520C29">
      <w:pPr>
        <w:pStyle w:val="ab"/>
        <w:widowControl w:val="0"/>
        <w:numPr>
          <w:ilvl w:val="0"/>
          <w:numId w:val="16"/>
        </w:numPr>
        <w:autoSpaceDE w:val="0"/>
        <w:autoSpaceDN w:val="0"/>
        <w:adjustRightInd w:val="0"/>
        <w:rPr>
          <w:b/>
          <w:bCs/>
          <w:spacing w:val="24"/>
          <w:kern w:val="1"/>
          <w:sz w:val="24"/>
          <w:szCs w:val="24"/>
        </w:rPr>
      </w:pPr>
      <w:r w:rsidRPr="009B1A4C">
        <w:rPr>
          <w:rFonts w:hint="eastAsia"/>
          <w:b/>
          <w:bCs/>
          <w:spacing w:val="24"/>
          <w:kern w:val="1"/>
          <w:sz w:val="24"/>
          <w:szCs w:val="24"/>
          <w:lang w:eastAsia="zh-CN"/>
        </w:rPr>
        <w:t>Resu</w:t>
      </w:r>
      <w:r w:rsidRPr="009B1A4C">
        <w:rPr>
          <w:b/>
          <w:bCs/>
          <w:spacing w:val="24"/>
          <w:kern w:val="1"/>
          <w:sz w:val="24"/>
          <w:szCs w:val="24"/>
          <w:lang w:eastAsia="zh-CN"/>
        </w:rPr>
        <w:t>lts</w:t>
      </w:r>
    </w:p>
    <w:p w14:paraId="1859FDA2" w14:textId="681AFDBA" w:rsidR="00D072ED" w:rsidRPr="00732A1F" w:rsidRDefault="00D072ED" w:rsidP="00732A1F">
      <w:pPr>
        <w:pStyle w:val="ab"/>
        <w:numPr>
          <w:ilvl w:val="0"/>
          <w:numId w:val="26"/>
        </w:numPr>
        <w:jc w:val="both"/>
        <w:rPr>
          <w:b/>
          <w:bCs/>
        </w:rPr>
      </w:pPr>
      <w:r w:rsidRPr="00732A1F">
        <w:rPr>
          <w:b/>
          <w:bCs/>
        </w:rPr>
        <w:t xml:space="preserve">The optimum cluster numbers for </w:t>
      </w:r>
      <w:proofErr w:type="spellStart"/>
      <w:r w:rsidRPr="00732A1F">
        <w:rPr>
          <w:rFonts w:hint="eastAsia"/>
          <w:b/>
          <w:bCs/>
        </w:rPr>
        <w:t>K</w:t>
      </w:r>
      <w:r w:rsidRPr="00732A1F">
        <w:rPr>
          <w:b/>
          <w:bCs/>
        </w:rPr>
        <w:t>Means</w:t>
      </w:r>
      <w:proofErr w:type="spellEnd"/>
      <w:r w:rsidR="00732A1F">
        <w:rPr>
          <w:b/>
          <w:bCs/>
        </w:rPr>
        <w:t xml:space="preserve"> in Iris dataset</w:t>
      </w:r>
      <w:r w:rsidRPr="00732A1F">
        <w:rPr>
          <w:b/>
          <w:bCs/>
        </w:rPr>
        <w:t xml:space="preserve"> </w:t>
      </w:r>
      <w:r w:rsidR="00732A1F">
        <w:rPr>
          <w:b/>
          <w:bCs/>
        </w:rPr>
        <w:t>is</w:t>
      </w:r>
      <w:r w:rsidRPr="00732A1F">
        <w:rPr>
          <w:b/>
          <w:bCs/>
        </w:rPr>
        <w:t xml:space="preserve"> </w:t>
      </w:r>
      <w:r w:rsidR="001F726E" w:rsidRPr="00732A1F">
        <w:rPr>
          <w:b/>
          <w:bCs/>
        </w:rPr>
        <w:t>2</w:t>
      </w:r>
      <w:r w:rsidRPr="00732A1F">
        <w:rPr>
          <w:b/>
          <w:bCs/>
        </w:rPr>
        <w:t>.</w:t>
      </w:r>
    </w:p>
    <w:p w14:paraId="56BD8686" w14:textId="6FFF941E" w:rsidR="009B1A4C" w:rsidRDefault="00D072ED" w:rsidP="009B1A4C">
      <w:pPr>
        <w:jc w:val="both"/>
        <w:rPr>
          <w:lang w:eastAsia="zh-CN"/>
        </w:rPr>
      </w:pPr>
      <w:r>
        <w:t>A</w:t>
      </w:r>
      <w:r w:rsidR="009B1A4C">
        <w:t>lthough I already know the labelled target, I assume that the label is unknown.</w:t>
      </w:r>
      <w:r>
        <w:t xml:space="preserve"> T</w:t>
      </w:r>
      <w:r w:rsidR="009B1A4C">
        <w:t>he elbow method</w:t>
      </w:r>
      <w:r w:rsidR="00EF7370">
        <w:t xml:space="preserve"> graph</w:t>
      </w:r>
      <w:r w:rsidR="009B1A4C">
        <w:t xml:space="preserve"> </w:t>
      </w:r>
      <w:r>
        <w:t xml:space="preserve">shows that when </w:t>
      </w:r>
      <w:proofErr w:type="spellStart"/>
      <w:r>
        <w:t>n_clusters</w:t>
      </w:r>
      <w:proofErr w:type="spellEnd"/>
      <w:r>
        <w:t>=2, the overall WCSS (</w:t>
      </w:r>
      <w:r w:rsidRPr="00D072ED">
        <w:t>Within-Cluster Sum of Square</w:t>
      </w:r>
      <w:r w:rsidR="00EF7370">
        <w:t>)</w:t>
      </w:r>
      <w:r w:rsidRPr="00D072ED">
        <w:t xml:space="preserve"> </w:t>
      </w:r>
      <w:r w:rsidR="00EF7370">
        <w:t>changed rapidly and thus creating an elbow shape.</w:t>
      </w:r>
    </w:p>
    <w:p w14:paraId="6C629D73" w14:textId="668708E3" w:rsidR="00EF7370" w:rsidRDefault="00EF7370" w:rsidP="00EF7370">
      <w:pPr>
        <w:jc w:val="center"/>
      </w:pPr>
      <w:r>
        <w:rPr>
          <w:noProof/>
        </w:rPr>
        <w:lastRenderedPageBreak/>
        <w:drawing>
          <wp:inline distT="0" distB="0" distL="0" distR="0" wp14:anchorId="06FE1E81" wp14:editId="22D2A4B2">
            <wp:extent cx="3249637" cy="2306737"/>
            <wp:effectExtent l="0" t="0" r="1905" b="508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4"/>
                    <a:stretch>
                      <a:fillRect/>
                    </a:stretch>
                  </pic:blipFill>
                  <pic:spPr>
                    <a:xfrm>
                      <a:off x="0" y="0"/>
                      <a:ext cx="3264279" cy="2317131"/>
                    </a:xfrm>
                    <a:prstGeom prst="rect">
                      <a:avLst/>
                    </a:prstGeom>
                  </pic:spPr>
                </pic:pic>
              </a:graphicData>
            </a:graphic>
          </wp:inline>
        </w:drawing>
      </w:r>
    </w:p>
    <w:p w14:paraId="656CCFD1" w14:textId="0892181E" w:rsidR="00EF7370" w:rsidRDefault="00EF7370" w:rsidP="00520C29">
      <w:pPr>
        <w:jc w:val="center"/>
      </w:pPr>
      <w:r>
        <w:rPr>
          <w:lang w:eastAsia="zh-CN"/>
        </w:rPr>
        <w:t>Figure</w:t>
      </w:r>
      <w:r>
        <w:t xml:space="preserve"> 3</w:t>
      </w:r>
      <w:r w:rsidRPr="00FB6820">
        <w:t xml:space="preserve">: The </w:t>
      </w:r>
      <w:r>
        <w:t>elbow method graph, WCSS with respect to number of clusters.</w:t>
      </w:r>
    </w:p>
    <w:p w14:paraId="37AFD109" w14:textId="281F062E" w:rsidR="00D072ED" w:rsidRPr="00732A1F" w:rsidRDefault="00732A1F" w:rsidP="00520C29">
      <w:pPr>
        <w:pStyle w:val="ab"/>
        <w:numPr>
          <w:ilvl w:val="0"/>
          <w:numId w:val="26"/>
        </w:numPr>
        <w:jc w:val="both"/>
        <w:rPr>
          <w:b/>
          <w:bCs/>
        </w:rPr>
      </w:pPr>
      <w:r>
        <w:rPr>
          <w:b/>
          <w:bCs/>
        </w:rPr>
        <w:t xml:space="preserve">In the Iris dataset, </w:t>
      </w:r>
      <w:proofErr w:type="spellStart"/>
      <w:r w:rsidR="00BE6975">
        <w:rPr>
          <w:b/>
          <w:bCs/>
        </w:rPr>
        <w:t>KMeans</w:t>
      </w:r>
      <w:proofErr w:type="spellEnd"/>
      <w:r w:rsidR="00BE6975">
        <w:rPr>
          <w:b/>
          <w:bCs/>
        </w:rPr>
        <w:t xml:space="preserve"> naturally clusters the dataset into 2 groups. While if following the real labels and clustering the data into 3 groups, overfitting appears</w:t>
      </w:r>
      <w:r w:rsidR="00057B7F">
        <w:rPr>
          <w:b/>
          <w:bCs/>
        </w:rPr>
        <w:t xml:space="preserve">. Although it is closer to the real situation and it has higher accuracy score, it does present a worse cluster configuration as signified by the </w:t>
      </w:r>
      <w:r w:rsidR="00057B7F" w:rsidRPr="00057B7F">
        <w:rPr>
          <w:b/>
          <w:bCs/>
        </w:rPr>
        <w:t>silhouette score</w:t>
      </w:r>
      <w:r w:rsidR="00057B7F">
        <w:rPr>
          <w:b/>
          <w:bCs/>
        </w:rPr>
        <w:t xml:space="preserve">. </w:t>
      </w:r>
    </w:p>
    <w:p w14:paraId="588B224F" w14:textId="7FA80658" w:rsidR="002535DA" w:rsidRDefault="002535DA" w:rsidP="00520C29">
      <w:pPr>
        <w:jc w:val="both"/>
      </w:pPr>
      <w:r>
        <w:rPr>
          <w:rFonts w:hint="eastAsia"/>
        </w:rPr>
        <w:t>I</w:t>
      </w:r>
      <w:r>
        <w:t xml:space="preserve"> compared the real cases, which has 3 labelled species</w:t>
      </w:r>
      <w:r w:rsidR="004924CA">
        <w:t xml:space="preserve"> thus 3 </w:t>
      </w:r>
      <w:proofErr w:type="spellStart"/>
      <w:r w:rsidR="004924CA">
        <w:t>clsuters</w:t>
      </w:r>
      <w:proofErr w:type="spellEnd"/>
      <w:r>
        <w:t xml:space="preserve">, with the </w:t>
      </w:r>
      <w:proofErr w:type="spellStart"/>
      <w:r>
        <w:t>KMeans</w:t>
      </w:r>
      <w:proofErr w:type="spellEnd"/>
      <w:r>
        <w:t xml:space="preserve"> </w:t>
      </w:r>
      <w:r w:rsidR="00732A1F">
        <w:t>2 clusters</w:t>
      </w:r>
      <w:r>
        <w:t xml:space="preserve">. The result shows that </w:t>
      </w:r>
      <w:proofErr w:type="spellStart"/>
      <w:r w:rsidR="00E5766A">
        <w:t>n_cluster</w:t>
      </w:r>
      <w:proofErr w:type="spellEnd"/>
      <w:r w:rsidR="00E5766A">
        <w:t>=2</w:t>
      </w:r>
      <w:r>
        <w:t xml:space="preserve"> </w:t>
      </w:r>
      <w:r w:rsidR="00057B7F">
        <w:t>is a better clustering configuration</w:t>
      </w:r>
      <w:r w:rsidR="00E5766A">
        <w:t xml:space="preserve"> but has lower prediction accuracy. While </w:t>
      </w:r>
      <w:proofErr w:type="spellStart"/>
      <w:r w:rsidR="00E5766A">
        <w:t>n_clusters</w:t>
      </w:r>
      <w:proofErr w:type="spellEnd"/>
      <w:r w:rsidR="00E5766A">
        <w:t>=3 is</w:t>
      </w:r>
      <w:r w:rsidR="008348A3">
        <w:t xml:space="preserve"> </w:t>
      </w:r>
      <w:r w:rsidR="00E5766A">
        <w:t>close</w:t>
      </w:r>
      <w:r w:rsidR="008348A3">
        <w:t>r</w:t>
      </w:r>
      <w:r w:rsidR="00E5766A">
        <w:t xml:space="preserve"> to the real situation thus has high prediction accuracy</w:t>
      </w:r>
      <w:r w:rsidR="00057B7F">
        <w:t>, but the configuration score is lower.</w:t>
      </w:r>
    </w:p>
    <w:p w14:paraId="7F24B9CE" w14:textId="225CADE3" w:rsidR="002C2019" w:rsidRDefault="0099757A" w:rsidP="0099757A">
      <w:pPr>
        <w:jc w:val="center"/>
      </w:pPr>
      <w:r>
        <w:rPr>
          <w:noProof/>
        </w:rPr>
        <w:drawing>
          <wp:inline distT="0" distB="0" distL="0" distR="0" wp14:anchorId="4C0AC146" wp14:editId="24119030">
            <wp:extent cx="2391508" cy="1609421"/>
            <wp:effectExtent l="0" t="0" r="0" b="3810"/>
            <wp:docPr id="30" name="图片 30" descr="图表,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散点图, 气泡图&#10;&#10;描述已自动生成"/>
                    <pic:cNvPicPr/>
                  </pic:nvPicPr>
                  <pic:blipFill>
                    <a:blip r:embed="rId15"/>
                    <a:stretch>
                      <a:fillRect/>
                    </a:stretch>
                  </pic:blipFill>
                  <pic:spPr>
                    <a:xfrm>
                      <a:off x="0" y="0"/>
                      <a:ext cx="2428590" cy="1634376"/>
                    </a:xfrm>
                    <a:prstGeom prst="rect">
                      <a:avLst/>
                    </a:prstGeom>
                  </pic:spPr>
                </pic:pic>
              </a:graphicData>
            </a:graphic>
          </wp:inline>
        </w:drawing>
      </w:r>
      <w:r>
        <w:rPr>
          <w:noProof/>
        </w:rPr>
        <w:drawing>
          <wp:inline distT="0" distB="0" distL="0" distR="0" wp14:anchorId="5AF20829" wp14:editId="6A8FF3F3">
            <wp:extent cx="2419643" cy="1628354"/>
            <wp:effectExtent l="0" t="0" r="0" b="0"/>
            <wp:docPr id="31" name="图片 31"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气泡图&#10;&#10;描述已自动生成"/>
                    <pic:cNvPicPr/>
                  </pic:nvPicPr>
                  <pic:blipFill>
                    <a:blip r:embed="rId16"/>
                    <a:stretch>
                      <a:fillRect/>
                    </a:stretch>
                  </pic:blipFill>
                  <pic:spPr>
                    <a:xfrm>
                      <a:off x="0" y="0"/>
                      <a:ext cx="2428206" cy="1634117"/>
                    </a:xfrm>
                    <a:prstGeom prst="rect">
                      <a:avLst/>
                    </a:prstGeom>
                  </pic:spPr>
                </pic:pic>
              </a:graphicData>
            </a:graphic>
          </wp:inline>
        </w:drawing>
      </w:r>
    </w:p>
    <w:p w14:paraId="6B70ADA3" w14:textId="055E43E2" w:rsidR="0099757A" w:rsidRDefault="0099757A" w:rsidP="0099757A">
      <w:pPr>
        <w:jc w:val="center"/>
      </w:pPr>
      <w:r>
        <w:rPr>
          <w:lang w:eastAsia="zh-CN"/>
        </w:rPr>
        <w:t>Figure</w:t>
      </w:r>
      <w:r>
        <w:t xml:space="preserve"> </w:t>
      </w:r>
      <w:r w:rsidR="00DC2E4E">
        <w:t>4</w:t>
      </w:r>
      <w:r w:rsidRPr="00FB6820">
        <w:t xml:space="preserve">: </w:t>
      </w:r>
      <w:r>
        <w:t xml:space="preserve">the </w:t>
      </w:r>
      <w:proofErr w:type="spellStart"/>
      <w:r>
        <w:t>KMeans</w:t>
      </w:r>
      <w:proofErr w:type="spellEnd"/>
      <w:r>
        <w:t xml:space="preserve"> scattering with respect </w:t>
      </w:r>
      <w:proofErr w:type="spellStart"/>
      <w:r>
        <w:t>n_clusters</w:t>
      </w:r>
      <w:proofErr w:type="spellEnd"/>
      <w:r>
        <w:t xml:space="preserve">=2 (left), </w:t>
      </w:r>
      <w:proofErr w:type="spellStart"/>
      <w:r>
        <w:t>n_clsuters</w:t>
      </w:r>
      <w:proofErr w:type="spellEnd"/>
      <w:r>
        <w:t>=3 (right).</w:t>
      </w:r>
    </w:p>
    <w:p w14:paraId="284F0A9D" w14:textId="382C2724" w:rsidR="002535DA" w:rsidRPr="00DC76B7" w:rsidRDefault="002535DA" w:rsidP="002535DA">
      <w:pPr>
        <w:pStyle w:val="aa"/>
        <w:spacing w:after="0"/>
        <w:jc w:val="center"/>
        <w:rPr>
          <w:spacing w:val="24"/>
          <w:kern w:val="1"/>
        </w:rPr>
      </w:pPr>
      <w:r w:rsidRPr="00DC76B7">
        <w:rPr>
          <w:i w:val="0"/>
          <w:color w:val="auto"/>
          <w:sz w:val="20"/>
        </w:rPr>
        <w:t xml:space="preserve">Table </w:t>
      </w:r>
      <w:r>
        <w:rPr>
          <w:i w:val="0"/>
          <w:color w:val="auto"/>
          <w:sz w:val="20"/>
        </w:rPr>
        <w:t>2</w:t>
      </w:r>
      <w:r w:rsidRPr="00DC76B7">
        <w:rPr>
          <w:i w:val="0"/>
          <w:color w:val="auto"/>
          <w:sz w:val="20"/>
        </w:rPr>
        <w:t xml:space="preserve">: </w:t>
      </w:r>
      <w:r>
        <w:rPr>
          <w:i w:val="0"/>
          <w:color w:val="auto"/>
          <w:sz w:val="20"/>
        </w:rPr>
        <w:t xml:space="preserve">Comparison between </w:t>
      </w:r>
      <w:proofErr w:type="spellStart"/>
      <w:r w:rsidRPr="002535DA">
        <w:rPr>
          <w:i w:val="0"/>
          <w:color w:val="auto"/>
          <w:sz w:val="20"/>
        </w:rPr>
        <w:t>n_clusters</w:t>
      </w:r>
      <w:proofErr w:type="spellEnd"/>
      <w:r w:rsidRPr="002535DA">
        <w:rPr>
          <w:i w:val="0"/>
          <w:color w:val="auto"/>
          <w:sz w:val="20"/>
        </w:rPr>
        <w:t xml:space="preserve"> =2 and </w:t>
      </w:r>
      <w:proofErr w:type="spellStart"/>
      <w:r w:rsidRPr="002535DA">
        <w:rPr>
          <w:i w:val="0"/>
          <w:color w:val="auto"/>
          <w:sz w:val="20"/>
        </w:rPr>
        <w:t>n_clusters</w:t>
      </w:r>
      <w:proofErr w:type="spellEnd"/>
      <w:r w:rsidRPr="002535DA">
        <w:rPr>
          <w:i w:val="0"/>
          <w:color w:val="auto"/>
          <w:sz w:val="20"/>
        </w:rPr>
        <w:t xml:space="preserve"> =3</w:t>
      </w:r>
      <w:r>
        <w:rPr>
          <w:i w:val="0"/>
          <w:color w:val="auto"/>
          <w:sz w:val="20"/>
        </w:rPr>
        <w:t>.</w:t>
      </w:r>
    </w:p>
    <w:tbl>
      <w:tblPr>
        <w:tblStyle w:val="a5"/>
        <w:tblW w:w="3615" w:type="pct"/>
        <w:jc w:val="center"/>
        <w:tblLayout w:type="fixed"/>
        <w:tblLook w:val="04A0" w:firstRow="1" w:lastRow="0" w:firstColumn="1" w:lastColumn="0" w:noHBand="0" w:noVBand="1"/>
      </w:tblPr>
      <w:tblGrid>
        <w:gridCol w:w="2269"/>
        <w:gridCol w:w="2222"/>
        <w:gridCol w:w="1748"/>
      </w:tblGrid>
      <w:tr w:rsidR="002535DA" w:rsidRPr="00DC76B7" w14:paraId="2F1BB5DE" w14:textId="77777777" w:rsidTr="002535DA">
        <w:trPr>
          <w:trHeight w:val="170"/>
          <w:jc w:val="center"/>
        </w:trPr>
        <w:tc>
          <w:tcPr>
            <w:tcW w:w="1818" w:type="pct"/>
            <w:vAlign w:val="center"/>
          </w:tcPr>
          <w:p w14:paraId="4854FED1" w14:textId="75AEEE8A" w:rsidR="002535DA" w:rsidRPr="00DC76B7" w:rsidRDefault="002535DA" w:rsidP="002535DA">
            <w:pPr>
              <w:jc w:val="center"/>
            </w:pPr>
          </w:p>
        </w:tc>
        <w:tc>
          <w:tcPr>
            <w:tcW w:w="1781" w:type="pct"/>
            <w:vAlign w:val="center"/>
          </w:tcPr>
          <w:p w14:paraId="7FC0609A" w14:textId="121A3BAD" w:rsidR="002535DA" w:rsidRPr="00DC76B7" w:rsidRDefault="002535DA" w:rsidP="002535DA">
            <w:pPr>
              <w:jc w:val="center"/>
            </w:pPr>
            <w:proofErr w:type="spellStart"/>
            <w:r>
              <w:rPr>
                <w:rFonts w:hint="eastAsia"/>
              </w:rPr>
              <w:t>n</w:t>
            </w:r>
            <w:r>
              <w:t>_clusters</w:t>
            </w:r>
            <w:proofErr w:type="spellEnd"/>
            <w:r>
              <w:t>=2</w:t>
            </w:r>
          </w:p>
        </w:tc>
        <w:tc>
          <w:tcPr>
            <w:tcW w:w="1401" w:type="pct"/>
            <w:vAlign w:val="center"/>
          </w:tcPr>
          <w:p w14:paraId="1246FB7E" w14:textId="6B9C26B7" w:rsidR="002535DA" w:rsidRPr="00DC76B7" w:rsidRDefault="002535DA" w:rsidP="002535DA">
            <w:pPr>
              <w:jc w:val="center"/>
            </w:pPr>
            <w:proofErr w:type="spellStart"/>
            <w:r>
              <w:rPr>
                <w:rFonts w:hint="eastAsia"/>
              </w:rPr>
              <w:t>n</w:t>
            </w:r>
            <w:r>
              <w:t>_clusters</w:t>
            </w:r>
            <w:proofErr w:type="spellEnd"/>
            <w:r>
              <w:t>=3</w:t>
            </w:r>
          </w:p>
        </w:tc>
      </w:tr>
      <w:tr w:rsidR="002535DA" w:rsidRPr="00DC76B7" w14:paraId="1F2EE125" w14:textId="77777777" w:rsidTr="002535DA">
        <w:trPr>
          <w:trHeight w:val="170"/>
          <w:jc w:val="center"/>
        </w:trPr>
        <w:tc>
          <w:tcPr>
            <w:tcW w:w="1818" w:type="pct"/>
            <w:vAlign w:val="center"/>
          </w:tcPr>
          <w:p w14:paraId="551CCE1A" w14:textId="222D3CFE" w:rsidR="002535DA" w:rsidRPr="00DC76B7" w:rsidRDefault="002535DA" w:rsidP="002535DA">
            <w:pPr>
              <w:jc w:val="center"/>
            </w:pPr>
            <w:r w:rsidRPr="002535DA">
              <w:t xml:space="preserve">silhouette </w:t>
            </w:r>
            <w:r w:rsidR="008348A3">
              <w:t>score</w:t>
            </w:r>
          </w:p>
        </w:tc>
        <w:tc>
          <w:tcPr>
            <w:tcW w:w="1781" w:type="pct"/>
            <w:vAlign w:val="center"/>
          </w:tcPr>
          <w:p w14:paraId="4D1BAE16" w14:textId="7C9E273C" w:rsidR="002535DA" w:rsidRPr="00DC76B7" w:rsidRDefault="002535DA" w:rsidP="002535DA">
            <w:pPr>
              <w:jc w:val="center"/>
            </w:pPr>
            <w:r>
              <w:t>0.681</w:t>
            </w:r>
          </w:p>
        </w:tc>
        <w:tc>
          <w:tcPr>
            <w:tcW w:w="1401" w:type="pct"/>
            <w:vAlign w:val="center"/>
          </w:tcPr>
          <w:p w14:paraId="39F25863" w14:textId="630D9FF4" w:rsidR="002535DA" w:rsidRPr="00DC76B7" w:rsidRDefault="002535DA" w:rsidP="002535DA">
            <w:pPr>
              <w:jc w:val="center"/>
            </w:pPr>
            <w:r>
              <w:t>0.553</w:t>
            </w:r>
          </w:p>
        </w:tc>
      </w:tr>
      <w:tr w:rsidR="002535DA" w:rsidRPr="00DC76B7" w14:paraId="6FD75E7D" w14:textId="77777777" w:rsidTr="002535DA">
        <w:trPr>
          <w:trHeight w:val="170"/>
          <w:jc w:val="center"/>
        </w:trPr>
        <w:tc>
          <w:tcPr>
            <w:tcW w:w="1818" w:type="pct"/>
            <w:vAlign w:val="center"/>
          </w:tcPr>
          <w:p w14:paraId="6480056E" w14:textId="5FD57635" w:rsidR="002535DA" w:rsidRPr="00DC76B7" w:rsidRDefault="002535DA" w:rsidP="002535DA">
            <w:pPr>
              <w:jc w:val="center"/>
            </w:pPr>
            <w:proofErr w:type="spellStart"/>
            <w:r w:rsidRPr="002535DA">
              <w:t>kmeans_score</w:t>
            </w:r>
            <w:proofErr w:type="spellEnd"/>
          </w:p>
        </w:tc>
        <w:tc>
          <w:tcPr>
            <w:tcW w:w="1781" w:type="pct"/>
            <w:vAlign w:val="center"/>
          </w:tcPr>
          <w:p w14:paraId="1E5D479F" w14:textId="608B2F28" w:rsidR="002535DA" w:rsidRPr="00DC76B7" w:rsidRDefault="002535DA" w:rsidP="002535DA">
            <w:pPr>
              <w:jc w:val="center"/>
            </w:pPr>
            <w:r>
              <w:t>0.540</w:t>
            </w:r>
          </w:p>
        </w:tc>
        <w:tc>
          <w:tcPr>
            <w:tcW w:w="1401" w:type="pct"/>
            <w:vAlign w:val="center"/>
          </w:tcPr>
          <w:p w14:paraId="7B915F7F" w14:textId="7392612F" w:rsidR="002535DA" w:rsidRPr="00DC76B7" w:rsidRDefault="00E5766A" w:rsidP="002535DA">
            <w:pPr>
              <w:jc w:val="center"/>
            </w:pPr>
            <w:r>
              <w:t>0.730</w:t>
            </w:r>
          </w:p>
        </w:tc>
      </w:tr>
    </w:tbl>
    <w:p w14:paraId="5B9DA450" w14:textId="62BA569A" w:rsidR="002535DA" w:rsidRDefault="002535DA" w:rsidP="002535DA">
      <w:pPr>
        <w:jc w:val="both"/>
      </w:pPr>
    </w:p>
    <w:p w14:paraId="21994629" w14:textId="510562B1" w:rsidR="00E5766A" w:rsidRDefault="00E5766A" w:rsidP="00E5766A">
      <w:pPr>
        <w:jc w:val="center"/>
      </w:pPr>
      <w:r>
        <w:rPr>
          <w:noProof/>
        </w:rPr>
        <w:drawing>
          <wp:inline distT="0" distB="0" distL="0" distR="0" wp14:anchorId="11D92B36" wp14:editId="54BFAD81">
            <wp:extent cx="2553286" cy="1830529"/>
            <wp:effectExtent l="0" t="0" r="0" b="0"/>
            <wp:docPr id="14" name="图片 1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描述已自动生成"/>
                    <pic:cNvPicPr/>
                  </pic:nvPicPr>
                  <pic:blipFill>
                    <a:blip r:embed="rId17"/>
                    <a:stretch>
                      <a:fillRect/>
                    </a:stretch>
                  </pic:blipFill>
                  <pic:spPr>
                    <a:xfrm>
                      <a:off x="0" y="0"/>
                      <a:ext cx="2593208" cy="1859150"/>
                    </a:xfrm>
                    <a:prstGeom prst="rect">
                      <a:avLst/>
                    </a:prstGeom>
                  </pic:spPr>
                </pic:pic>
              </a:graphicData>
            </a:graphic>
          </wp:inline>
        </w:drawing>
      </w:r>
      <w:r w:rsidR="008348A3">
        <w:rPr>
          <w:rFonts w:hint="eastAsia"/>
        </w:rPr>
        <w:t xml:space="preserve"> </w:t>
      </w:r>
      <w:r w:rsidR="008348A3">
        <w:t xml:space="preserve">  </w:t>
      </w:r>
      <w:r>
        <w:rPr>
          <w:noProof/>
        </w:rPr>
        <w:drawing>
          <wp:inline distT="0" distB="0" distL="0" distR="0" wp14:anchorId="083C0689" wp14:editId="3211414A">
            <wp:extent cx="2616591" cy="1875915"/>
            <wp:effectExtent l="0" t="0" r="0" b="3810"/>
            <wp:docPr id="15" name="图片 1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直方图&#10;&#10;描述已自动生成"/>
                    <pic:cNvPicPr/>
                  </pic:nvPicPr>
                  <pic:blipFill>
                    <a:blip r:embed="rId18"/>
                    <a:stretch>
                      <a:fillRect/>
                    </a:stretch>
                  </pic:blipFill>
                  <pic:spPr>
                    <a:xfrm>
                      <a:off x="0" y="0"/>
                      <a:ext cx="2629629" cy="1885262"/>
                    </a:xfrm>
                    <a:prstGeom prst="rect">
                      <a:avLst/>
                    </a:prstGeom>
                  </pic:spPr>
                </pic:pic>
              </a:graphicData>
            </a:graphic>
          </wp:inline>
        </w:drawing>
      </w:r>
    </w:p>
    <w:p w14:paraId="3E1DC8F5" w14:textId="27136D84" w:rsidR="00E5766A" w:rsidRPr="002535DA" w:rsidRDefault="00E5766A" w:rsidP="00520C29">
      <w:pPr>
        <w:jc w:val="center"/>
      </w:pPr>
      <w:r>
        <w:rPr>
          <w:lang w:eastAsia="zh-CN"/>
        </w:rPr>
        <w:lastRenderedPageBreak/>
        <w:t>Figure</w:t>
      </w:r>
      <w:r>
        <w:t xml:space="preserve"> </w:t>
      </w:r>
      <w:r w:rsidR="00DC2E4E">
        <w:t>5</w:t>
      </w:r>
      <w:r w:rsidRPr="00FB6820">
        <w:t xml:space="preserve">: </w:t>
      </w:r>
      <w:r w:rsidR="008348A3" w:rsidRPr="008348A3">
        <w:t>the distribution of silhouette score for each species</w:t>
      </w:r>
      <w:r w:rsidR="008348A3">
        <w:t xml:space="preserve"> with respect </w:t>
      </w:r>
      <w:proofErr w:type="spellStart"/>
      <w:r w:rsidR="00665980">
        <w:t>KMeans</w:t>
      </w:r>
      <w:proofErr w:type="spellEnd"/>
      <w:r w:rsidR="00665980">
        <w:t xml:space="preserve"> </w:t>
      </w:r>
      <w:proofErr w:type="spellStart"/>
      <w:r w:rsidR="008348A3">
        <w:t>n_clusters</w:t>
      </w:r>
      <w:proofErr w:type="spellEnd"/>
      <w:r w:rsidR="008348A3">
        <w:t xml:space="preserve">=2 (left), </w:t>
      </w:r>
      <w:proofErr w:type="spellStart"/>
      <w:r w:rsidR="008348A3">
        <w:t>n_clsuters</w:t>
      </w:r>
      <w:proofErr w:type="spellEnd"/>
      <w:r w:rsidR="008348A3">
        <w:t>=3 (right)</w:t>
      </w:r>
      <w:r>
        <w:t>.</w:t>
      </w:r>
    </w:p>
    <w:p w14:paraId="3E56CBA3" w14:textId="72103164" w:rsidR="008348A3" w:rsidRDefault="00BE6975" w:rsidP="00520C29">
      <w:pPr>
        <w:pStyle w:val="ab"/>
        <w:numPr>
          <w:ilvl w:val="0"/>
          <w:numId w:val="26"/>
        </w:numPr>
        <w:jc w:val="both"/>
        <w:rPr>
          <w:b/>
          <w:bCs/>
        </w:rPr>
      </w:pPr>
      <w:r>
        <w:rPr>
          <w:b/>
          <w:bCs/>
        </w:rPr>
        <w:t>GMM tells the same trend</w:t>
      </w:r>
      <w:r w:rsidR="00057B7F">
        <w:rPr>
          <w:b/>
          <w:bCs/>
        </w:rPr>
        <w:t xml:space="preserve"> in the Iris dataset</w:t>
      </w:r>
      <w:r>
        <w:rPr>
          <w:b/>
          <w:bCs/>
        </w:rPr>
        <w:t xml:space="preserve">, 2 clusters are the </w:t>
      </w:r>
      <w:r w:rsidR="00057B7F">
        <w:rPr>
          <w:b/>
          <w:bCs/>
        </w:rPr>
        <w:t>better clustering configuration</w:t>
      </w:r>
      <w:r>
        <w:rPr>
          <w:b/>
          <w:bCs/>
        </w:rPr>
        <w:t xml:space="preserve"> while 3 clusters bring up overfitting. </w:t>
      </w:r>
    </w:p>
    <w:p w14:paraId="2B658C81" w14:textId="77777777" w:rsidR="00057B7F" w:rsidRDefault="00093DF5" w:rsidP="00520C29">
      <w:pPr>
        <w:jc w:val="both"/>
      </w:pPr>
      <w:r>
        <w:t>T</w:t>
      </w:r>
      <w:r w:rsidR="005E1E0C">
        <w:t>he probability</w:t>
      </w:r>
      <w:r>
        <w:t xml:space="preserve"> analysis</w:t>
      </w:r>
      <w:r w:rsidR="005E1E0C">
        <w:t xml:space="preserve"> of any point belong</w:t>
      </w:r>
      <w:r>
        <w:t>ing</w:t>
      </w:r>
      <w:r w:rsidR="005E1E0C">
        <w:t xml:space="preserve"> to a given cluster shows that when </w:t>
      </w:r>
      <w:proofErr w:type="spellStart"/>
      <w:r w:rsidR="005E1E0C">
        <w:t>n_clusters</w:t>
      </w:r>
      <w:proofErr w:type="spellEnd"/>
      <w:r w:rsidR="005E1E0C">
        <w:t>=2,</w:t>
      </w:r>
      <w:r w:rsidR="00057B7F">
        <w:t xml:space="preserve"> a sample has either 100 or 0 probability to a given cluster,</w:t>
      </w:r>
      <w:r w:rsidR="005E1E0C">
        <w:t xml:space="preserve"> the two clusters has clear boundary</w:t>
      </w:r>
      <w:r w:rsidR="00057B7F">
        <w:t>. But t</w:t>
      </w:r>
      <w:r w:rsidR="00767B38">
        <w:t>he prediction accuracy is only 0.568.</w:t>
      </w:r>
      <w:r>
        <w:rPr>
          <w:rFonts w:hint="eastAsia"/>
        </w:rPr>
        <w:t xml:space="preserve"> </w:t>
      </w:r>
    </w:p>
    <w:p w14:paraId="2B1F69B7" w14:textId="4859CAE9" w:rsidR="005E1E0C" w:rsidRDefault="005E1E0C" w:rsidP="00520C29">
      <w:pPr>
        <w:jc w:val="both"/>
      </w:pPr>
      <w:r>
        <w:rPr>
          <w:rFonts w:hint="eastAsia"/>
        </w:rPr>
        <w:t>W</w:t>
      </w:r>
      <w:r>
        <w:t xml:space="preserve">hile when </w:t>
      </w:r>
      <w:proofErr w:type="spellStart"/>
      <w:r>
        <w:t>n_clusters</w:t>
      </w:r>
      <w:proofErr w:type="spellEnd"/>
      <w:r>
        <w:t>=3,</w:t>
      </w:r>
      <w:r w:rsidR="00057B7F">
        <w:t xml:space="preserve"> the prediction accuracy can be 0.904.</w:t>
      </w:r>
      <w:r>
        <w:t xml:space="preserve"> </w:t>
      </w:r>
      <w:r w:rsidR="00057B7F">
        <w:t>But t</w:t>
      </w:r>
      <w:r>
        <w:t xml:space="preserve">here are samples </w:t>
      </w:r>
      <w:r w:rsidR="00093DF5">
        <w:t>shared by two clusters</w:t>
      </w:r>
      <w:r>
        <w:t>.</w:t>
      </w:r>
      <w:r w:rsidR="00767B38">
        <w:t xml:space="preserve"> </w:t>
      </w:r>
    </w:p>
    <w:p w14:paraId="716DA073" w14:textId="5569D486" w:rsidR="00665980" w:rsidRDefault="00665980" w:rsidP="008348A3">
      <w:pPr>
        <w:jc w:val="both"/>
      </w:pPr>
      <w:r>
        <w:rPr>
          <w:noProof/>
        </w:rPr>
        <w:drawing>
          <wp:inline distT="0" distB="0" distL="0" distR="0" wp14:anchorId="1D62BB0A" wp14:editId="5517EB5A">
            <wp:extent cx="2046849" cy="1377474"/>
            <wp:effectExtent l="0" t="0" r="0"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19"/>
                    <a:stretch>
                      <a:fillRect/>
                    </a:stretch>
                  </pic:blipFill>
                  <pic:spPr>
                    <a:xfrm>
                      <a:off x="0" y="0"/>
                      <a:ext cx="2061708" cy="1387474"/>
                    </a:xfrm>
                    <a:prstGeom prst="rect">
                      <a:avLst/>
                    </a:prstGeom>
                  </pic:spPr>
                </pic:pic>
              </a:graphicData>
            </a:graphic>
          </wp:inline>
        </w:drawing>
      </w:r>
      <w:r>
        <w:rPr>
          <w:noProof/>
        </w:rPr>
        <w:drawing>
          <wp:inline distT="0" distB="0" distL="0" distR="0" wp14:anchorId="0848DBDF" wp14:editId="09EA7AC1">
            <wp:extent cx="3200400" cy="1014942"/>
            <wp:effectExtent l="0" t="0" r="0" b="127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20"/>
                    <a:stretch>
                      <a:fillRect/>
                    </a:stretch>
                  </pic:blipFill>
                  <pic:spPr>
                    <a:xfrm>
                      <a:off x="0" y="0"/>
                      <a:ext cx="3270014" cy="1037019"/>
                    </a:xfrm>
                    <a:prstGeom prst="rect">
                      <a:avLst/>
                    </a:prstGeom>
                  </pic:spPr>
                </pic:pic>
              </a:graphicData>
            </a:graphic>
          </wp:inline>
        </w:drawing>
      </w:r>
    </w:p>
    <w:p w14:paraId="580AE960" w14:textId="77777777" w:rsidR="00665980" w:rsidRDefault="00665980" w:rsidP="008348A3">
      <w:pPr>
        <w:jc w:val="both"/>
      </w:pPr>
    </w:p>
    <w:p w14:paraId="00A6CC31" w14:textId="38066F6D" w:rsidR="005E1E0C" w:rsidRDefault="00665980" w:rsidP="008348A3">
      <w:pPr>
        <w:jc w:val="both"/>
      </w:pPr>
      <w:r>
        <w:rPr>
          <w:noProof/>
        </w:rPr>
        <w:drawing>
          <wp:inline distT="0" distB="0" distL="0" distR="0" wp14:anchorId="2E9B69E7" wp14:editId="238EA8B7">
            <wp:extent cx="2048571" cy="1378633"/>
            <wp:effectExtent l="0" t="0" r="0" b="5715"/>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21"/>
                    <a:stretch>
                      <a:fillRect/>
                    </a:stretch>
                  </pic:blipFill>
                  <pic:spPr>
                    <a:xfrm>
                      <a:off x="0" y="0"/>
                      <a:ext cx="2067045" cy="1391065"/>
                    </a:xfrm>
                    <a:prstGeom prst="rect">
                      <a:avLst/>
                    </a:prstGeom>
                  </pic:spPr>
                </pic:pic>
              </a:graphicData>
            </a:graphic>
          </wp:inline>
        </w:drawing>
      </w:r>
      <w:r>
        <w:rPr>
          <w:noProof/>
        </w:rPr>
        <w:drawing>
          <wp:inline distT="0" distB="0" distL="0" distR="0" wp14:anchorId="4CF6DF3E" wp14:editId="69A6B3E0">
            <wp:extent cx="3355145" cy="1092752"/>
            <wp:effectExtent l="0" t="0" r="0" b="0"/>
            <wp:docPr id="20"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10;&#10;描述已自动生成"/>
                    <pic:cNvPicPr/>
                  </pic:nvPicPr>
                  <pic:blipFill>
                    <a:blip r:embed="rId22"/>
                    <a:stretch>
                      <a:fillRect/>
                    </a:stretch>
                  </pic:blipFill>
                  <pic:spPr>
                    <a:xfrm>
                      <a:off x="0" y="0"/>
                      <a:ext cx="3382227" cy="1101572"/>
                    </a:xfrm>
                    <a:prstGeom prst="rect">
                      <a:avLst/>
                    </a:prstGeom>
                  </pic:spPr>
                </pic:pic>
              </a:graphicData>
            </a:graphic>
          </wp:inline>
        </w:drawing>
      </w:r>
    </w:p>
    <w:p w14:paraId="11D58967" w14:textId="5BB8CE95" w:rsidR="00665980" w:rsidRPr="002535DA" w:rsidRDefault="00665980" w:rsidP="00665980">
      <w:pPr>
        <w:jc w:val="center"/>
      </w:pPr>
      <w:r>
        <w:rPr>
          <w:lang w:eastAsia="zh-CN"/>
        </w:rPr>
        <w:t>Figure</w:t>
      </w:r>
      <w:r>
        <w:t xml:space="preserve"> </w:t>
      </w:r>
      <w:r w:rsidR="00DC2E4E">
        <w:t>6</w:t>
      </w:r>
      <w:r w:rsidRPr="00FB6820">
        <w:t xml:space="preserve">: </w:t>
      </w:r>
      <w:r w:rsidRPr="008348A3">
        <w:t xml:space="preserve">the </w:t>
      </w:r>
      <w:r>
        <w:t>GMM scattering</w:t>
      </w:r>
      <w:r w:rsidRPr="008348A3">
        <w:t xml:space="preserve"> </w:t>
      </w:r>
      <w:r>
        <w:t xml:space="preserve">and the probability display with respect </w:t>
      </w:r>
      <w:proofErr w:type="spellStart"/>
      <w:r>
        <w:t>n_clusters</w:t>
      </w:r>
      <w:proofErr w:type="spellEnd"/>
      <w:r>
        <w:t xml:space="preserve">=2 (upper), </w:t>
      </w:r>
      <w:proofErr w:type="spellStart"/>
      <w:r>
        <w:t>n_clsuters</w:t>
      </w:r>
      <w:proofErr w:type="spellEnd"/>
      <w:r>
        <w:t>=3 (lower).</w:t>
      </w:r>
    </w:p>
    <w:p w14:paraId="69ED8B5A" w14:textId="559532E9" w:rsidR="00665980" w:rsidRDefault="004924CA" w:rsidP="00732A1F">
      <w:pPr>
        <w:pStyle w:val="ab"/>
        <w:numPr>
          <w:ilvl w:val="0"/>
          <w:numId w:val="26"/>
        </w:numPr>
        <w:jc w:val="both"/>
        <w:rPr>
          <w:b/>
          <w:bCs/>
          <w:lang w:eastAsia="zh-CN"/>
        </w:rPr>
      </w:pPr>
      <w:r w:rsidRPr="004924CA">
        <w:rPr>
          <w:b/>
          <w:bCs/>
          <w:lang w:eastAsia="zh-CN"/>
        </w:rPr>
        <w:t>The above result</w:t>
      </w:r>
      <w:r w:rsidR="00732A1F">
        <w:rPr>
          <w:b/>
          <w:bCs/>
          <w:lang w:eastAsia="zh-CN"/>
        </w:rPr>
        <w:t xml:space="preserve"> in Iris dataset</w:t>
      </w:r>
      <w:r w:rsidRPr="004924CA">
        <w:rPr>
          <w:b/>
          <w:bCs/>
          <w:lang w:eastAsia="zh-CN"/>
        </w:rPr>
        <w:t xml:space="preserve"> shows that if </w:t>
      </w:r>
      <w:r w:rsidR="00DC2E4E">
        <w:rPr>
          <w:b/>
          <w:bCs/>
          <w:lang w:eastAsia="zh-CN"/>
        </w:rPr>
        <w:t>there are visible and separatable clusters in the original dataset</w:t>
      </w:r>
      <w:r w:rsidRPr="004924CA">
        <w:rPr>
          <w:b/>
          <w:bCs/>
          <w:lang w:eastAsia="zh-CN"/>
        </w:rPr>
        <w:t xml:space="preserve">, </w:t>
      </w:r>
      <w:proofErr w:type="spellStart"/>
      <w:r w:rsidRPr="004924CA">
        <w:rPr>
          <w:b/>
          <w:bCs/>
          <w:lang w:eastAsia="zh-CN"/>
        </w:rPr>
        <w:t>KMeans</w:t>
      </w:r>
      <w:proofErr w:type="spellEnd"/>
      <w:r w:rsidRPr="004924CA">
        <w:rPr>
          <w:b/>
          <w:bCs/>
          <w:lang w:eastAsia="zh-CN"/>
        </w:rPr>
        <w:t xml:space="preserve"> and GMM can produce reasonable and consistent clusters.</w:t>
      </w:r>
    </w:p>
    <w:p w14:paraId="2B6E6A0A" w14:textId="4C4568B6" w:rsidR="00093DF5" w:rsidRDefault="00F70D39" w:rsidP="00732A1F">
      <w:pPr>
        <w:pStyle w:val="ab"/>
        <w:numPr>
          <w:ilvl w:val="0"/>
          <w:numId w:val="26"/>
        </w:numPr>
        <w:jc w:val="both"/>
        <w:rPr>
          <w:b/>
          <w:bCs/>
          <w:lang w:eastAsia="zh-CN"/>
        </w:rPr>
      </w:pPr>
      <w:r>
        <w:rPr>
          <w:b/>
          <w:bCs/>
          <w:lang w:eastAsia="zh-CN"/>
        </w:rPr>
        <w:t>The result after PCA dimension reduction</w:t>
      </w:r>
      <w:r w:rsidR="00732A1F">
        <w:rPr>
          <w:b/>
          <w:bCs/>
          <w:lang w:eastAsia="zh-CN"/>
        </w:rPr>
        <w:t xml:space="preserve"> in Iris dataset</w:t>
      </w:r>
      <w:r>
        <w:rPr>
          <w:b/>
          <w:bCs/>
          <w:lang w:eastAsia="zh-CN"/>
        </w:rPr>
        <w:t xml:space="preserve"> shows </w:t>
      </w:r>
      <w:r w:rsidR="003715E6">
        <w:rPr>
          <w:b/>
          <w:bCs/>
          <w:lang w:eastAsia="zh-CN"/>
        </w:rPr>
        <w:t xml:space="preserve">the effect of PCA </w:t>
      </w:r>
      <w:r>
        <w:rPr>
          <w:b/>
          <w:bCs/>
          <w:lang w:eastAsia="zh-CN"/>
        </w:rPr>
        <w:t>in the new space</w:t>
      </w:r>
      <w:r w:rsidR="003715E6">
        <w:rPr>
          <w:b/>
          <w:bCs/>
          <w:lang w:eastAsia="zh-CN"/>
        </w:rPr>
        <w:t xml:space="preserve"> depends on the clustering configuration</w:t>
      </w:r>
      <w:r>
        <w:rPr>
          <w:b/>
          <w:bCs/>
          <w:lang w:eastAsia="zh-CN"/>
        </w:rPr>
        <w:t>.</w:t>
      </w:r>
      <w:r w:rsidR="003715E6">
        <w:rPr>
          <w:b/>
          <w:bCs/>
          <w:lang w:eastAsia="zh-CN"/>
        </w:rPr>
        <w:t xml:space="preserve"> PCA helps improve performance in natural </w:t>
      </w:r>
      <w:proofErr w:type="spellStart"/>
      <w:r w:rsidR="003715E6">
        <w:rPr>
          <w:b/>
          <w:bCs/>
          <w:lang w:eastAsia="zh-CN"/>
        </w:rPr>
        <w:t>KMeans</w:t>
      </w:r>
      <w:proofErr w:type="spellEnd"/>
      <w:r w:rsidR="003715E6">
        <w:rPr>
          <w:b/>
          <w:bCs/>
          <w:lang w:eastAsia="zh-CN"/>
        </w:rPr>
        <w:t>/GMM clusters</w:t>
      </w:r>
      <w:r w:rsidR="002C2019">
        <w:rPr>
          <w:b/>
          <w:bCs/>
          <w:lang w:eastAsia="zh-CN"/>
        </w:rPr>
        <w:t xml:space="preserve">. If </w:t>
      </w:r>
      <w:r w:rsidR="00BE6975">
        <w:rPr>
          <w:b/>
          <w:bCs/>
          <w:lang w:eastAsia="zh-CN"/>
        </w:rPr>
        <w:t>the</w:t>
      </w:r>
      <w:r w:rsidR="002C2019">
        <w:rPr>
          <w:b/>
          <w:bCs/>
          <w:lang w:eastAsia="zh-CN"/>
        </w:rPr>
        <w:t xml:space="preserve"> </w:t>
      </w:r>
      <w:proofErr w:type="spellStart"/>
      <w:r w:rsidR="002C2019">
        <w:rPr>
          <w:b/>
          <w:bCs/>
          <w:lang w:eastAsia="zh-CN"/>
        </w:rPr>
        <w:t>KMeans</w:t>
      </w:r>
      <w:proofErr w:type="spellEnd"/>
      <w:r w:rsidR="002C2019">
        <w:rPr>
          <w:b/>
          <w:bCs/>
          <w:lang w:eastAsia="zh-CN"/>
        </w:rPr>
        <w:t xml:space="preserve">/GMM </w:t>
      </w:r>
      <w:r w:rsidR="00BE6975">
        <w:rPr>
          <w:b/>
          <w:bCs/>
          <w:lang w:eastAsia="zh-CN"/>
        </w:rPr>
        <w:t>clustering are overfitted</w:t>
      </w:r>
      <w:r w:rsidR="002C2019">
        <w:rPr>
          <w:b/>
          <w:bCs/>
          <w:lang w:eastAsia="zh-CN"/>
        </w:rPr>
        <w:t>, PCA</w:t>
      </w:r>
      <w:r w:rsidR="0038659F">
        <w:rPr>
          <w:b/>
          <w:bCs/>
          <w:lang w:eastAsia="zh-CN"/>
        </w:rPr>
        <w:t xml:space="preserve"> </w:t>
      </w:r>
      <w:r w:rsidR="00BE6975">
        <w:rPr>
          <w:b/>
          <w:bCs/>
          <w:lang w:eastAsia="zh-CN"/>
        </w:rPr>
        <w:t>decrease</w:t>
      </w:r>
      <w:r w:rsidR="002C2019">
        <w:rPr>
          <w:b/>
          <w:bCs/>
          <w:lang w:eastAsia="zh-CN"/>
        </w:rPr>
        <w:t xml:space="preserve"> the performance.</w:t>
      </w:r>
      <w:r w:rsidR="0038659F">
        <w:rPr>
          <w:b/>
          <w:bCs/>
          <w:lang w:eastAsia="zh-CN"/>
        </w:rPr>
        <w:t xml:space="preserve"> </w:t>
      </w:r>
    </w:p>
    <w:p w14:paraId="2E1D8DD9" w14:textId="4FF9C1CE" w:rsidR="00767B38" w:rsidRDefault="000B23ED" w:rsidP="000B23ED">
      <w:pPr>
        <w:jc w:val="both"/>
        <w:rPr>
          <w:lang w:eastAsia="zh-CN"/>
        </w:rPr>
      </w:pPr>
      <w:r>
        <w:rPr>
          <w:lang w:eastAsia="zh-CN"/>
        </w:rPr>
        <w:t>The PCA</w:t>
      </w:r>
      <w:r w:rsidR="00BE6975">
        <w:rPr>
          <w:lang w:eastAsia="zh-CN"/>
        </w:rPr>
        <w:t xml:space="preserve">’s </w:t>
      </w:r>
      <w:r w:rsidR="00BE6975">
        <w:t>e</w:t>
      </w:r>
      <w:r w:rsidR="00BE6975" w:rsidRPr="00A60059">
        <w:t>xplained</w:t>
      </w:r>
      <w:r w:rsidR="00BE6975">
        <w:t xml:space="preserve"> v</w:t>
      </w:r>
      <w:r w:rsidR="00BE6975" w:rsidRPr="00A60059">
        <w:t>ariance</w:t>
      </w:r>
      <w:r w:rsidR="00BE6975">
        <w:t xml:space="preserve"> r</w:t>
      </w:r>
      <w:r w:rsidR="00BE6975" w:rsidRPr="00A60059">
        <w:t>atio</w:t>
      </w:r>
      <w:r>
        <w:rPr>
          <w:lang w:eastAsia="zh-CN"/>
        </w:rPr>
        <w:t xml:space="preserve"> result shows</w:t>
      </w:r>
      <w:r w:rsidR="00BE6975">
        <w:rPr>
          <w:lang w:eastAsia="zh-CN"/>
        </w:rPr>
        <w:t xml:space="preserve"> that</w:t>
      </w:r>
      <w:r>
        <w:rPr>
          <w:lang w:eastAsia="zh-CN"/>
        </w:rPr>
        <w:t xml:space="preserve"> 2 princip</w:t>
      </w:r>
      <w:r w:rsidR="00767B38">
        <w:rPr>
          <w:lang w:eastAsia="zh-CN"/>
        </w:rPr>
        <w:t>al</w:t>
      </w:r>
      <w:r>
        <w:rPr>
          <w:lang w:eastAsia="zh-CN"/>
        </w:rPr>
        <w:t xml:space="preserve"> components account for 95.8% of the variance</w:t>
      </w:r>
      <w:r w:rsidR="00D6715D">
        <w:rPr>
          <w:lang w:eastAsia="zh-CN"/>
        </w:rPr>
        <w:t>.</w:t>
      </w:r>
      <w:r>
        <w:rPr>
          <w:lang w:eastAsia="zh-CN"/>
        </w:rPr>
        <w:t xml:space="preserve"> </w:t>
      </w:r>
      <w:r w:rsidR="00D6715D">
        <w:rPr>
          <w:lang w:eastAsia="zh-CN"/>
        </w:rPr>
        <w:t xml:space="preserve">Because </w:t>
      </w:r>
      <w:proofErr w:type="spellStart"/>
      <w:r w:rsidR="00D6715D">
        <w:rPr>
          <w:lang w:eastAsia="zh-CN"/>
        </w:rPr>
        <w:t>KMeans</w:t>
      </w:r>
      <w:proofErr w:type="spellEnd"/>
      <w:r w:rsidR="00D6715D">
        <w:rPr>
          <w:lang w:eastAsia="zh-CN"/>
        </w:rPr>
        <w:t xml:space="preserve"> and GMM are all distance to clusters centers models,</w:t>
      </w:r>
      <w:r w:rsidR="0099757A">
        <w:rPr>
          <w:lang w:eastAsia="zh-CN"/>
        </w:rPr>
        <w:t xml:space="preserve"> </w:t>
      </w:r>
      <w:r w:rsidR="00D6715D">
        <w:rPr>
          <w:lang w:eastAsia="zh-CN"/>
        </w:rPr>
        <w:t xml:space="preserve">we can say we have projected 95.8% of </w:t>
      </w:r>
      <w:r w:rsidR="00BE6975">
        <w:rPr>
          <w:lang w:eastAsia="zh-CN"/>
        </w:rPr>
        <w:t>original dataset information</w:t>
      </w:r>
      <w:r w:rsidR="00D6715D">
        <w:rPr>
          <w:lang w:eastAsia="zh-CN"/>
        </w:rPr>
        <w:t xml:space="preserve"> into the new space.</w:t>
      </w:r>
      <w:r w:rsidR="00BE6975">
        <w:rPr>
          <w:lang w:eastAsia="zh-CN"/>
        </w:rPr>
        <w:t xml:space="preserve"> I</w:t>
      </w:r>
      <w:r w:rsidR="0099757A">
        <w:rPr>
          <w:lang w:eastAsia="zh-CN"/>
        </w:rPr>
        <w:t xml:space="preserve">n the other </w:t>
      </w:r>
      <w:r w:rsidR="00BE6975">
        <w:rPr>
          <w:lang w:eastAsia="zh-CN"/>
        </w:rPr>
        <w:t>others</w:t>
      </w:r>
      <w:r w:rsidR="0099757A">
        <w:rPr>
          <w:lang w:eastAsia="zh-CN"/>
        </w:rPr>
        <w:t xml:space="preserve">, after </w:t>
      </w:r>
      <w:r w:rsidR="00057B7F">
        <w:rPr>
          <w:lang w:eastAsia="zh-CN"/>
        </w:rPr>
        <w:t>PCA dimension reduction</w:t>
      </w:r>
      <w:r w:rsidR="0099757A">
        <w:rPr>
          <w:lang w:eastAsia="zh-CN"/>
        </w:rPr>
        <w:t>, we will get the almost exact same clusters</w:t>
      </w:r>
      <w:r w:rsidR="008D6450">
        <w:rPr>
          <w:lang w:eastAsia="zh-CN"/>
        </w:rPr>
        <w:t>.</w:t>
      </w:r>
    </w:p>
    <w:p w14:paraId="46219157" w14:textId="6B71D00B" w:rsidR="001D2A95" w:rsidRDefault="00A22D12" w:rsidP="000B23ED">
      <w:pPr>
        <w:jc w:val="both"/>
        <w:rPr>
          <w:lang w:eastAsia="zh-CN"/>
        </w:rPr>
      </w:pPr>
      <w:r>
        <w:rPr>
          <w:lang w:eastAsia="zh-CN"/>
        </w:rPr>
        <w:t xml:space="preserve">After feeding the 2 principal components data to </w:t>
      </w:r>
      <w:proofErr w:type="spellStart"/>
      <w:r>
        <w:rPr>
          <w:lang w:eastAsia="zh-CN"/>
        </w:rPr>
        <w:t>KMeans</w:t>
      </w:r>
      <w:proofErr w:type="spellEnd"/>
      <w:r>
        <w:rPr>
          <w:lang w:eastAsia="zh-CN"/>
        </w:rPr>
        <w:t xml:space="preserve"> and GMM, the results show that </w:t>
      </w:r>
      <w:r w:rsidR="001D2A95">
        <w:rPr>
          <w:lang w:eastAsia="zh-CN"/>
        </w:rPr>
        <w:t>when</w:t>
      </w:r>
      <w:r>
        <w:rPr>
          <w:lang w:eastAsia="zh-CN"/>
        </w:rPr>
        <w:t xml:space="preserve"> </w:t>
      </w:r>
      <w:proofErr w:type="spellStart"/>
      <w:r>
        <w:rPr>
          <w:lang w:eastAsia="zh-CN"/>
        </w:rPr>
        <w:t>n_clusters</w:t>
      </w:r>
      <w:proofErr w:type="spellEnd"/>
      <w:r>
        <w:rPr>
          <w:lang w:eastAsia="zh-CN"/>
        </w:rPr>
        <w:t xml:space="preserve">=2, PCA does </w:t>
      </w:r>
      <w:r w:rsidR="001D2A95">
        <w:rPr>
          <w:lang w:eastAsia="zh-CN"/>
        </w:rPr>
        <w:t>improve</w:t>
      </w:r>
      <w:r>
        <w:rPr>
          <w:lang w:eastAsia="zh-CN"/>
        </w:rPr>
        <w:t xml:space="preserve"> the prediction accuracy</w:t>
      </w:r>
      <w:r w:rsidR="00D6715D">
        <w:rPr>
          <w:lang w:eastAsia="zh-CN"/>
        </w:rPr>
        <w:t>.</w:t>
      </w:r>
      <w:r w:rsidR="001D2A95">
        <w:rPr>
          <w:lang w:eastAsia="zh-CN"/>
        </w:rPr>
        <w:t xml:space="preserve"> </w:t>
      </w:r>
      <w:r w:rsidR="00D6715D">
        <w:rPr>
          <w:lang w:eastAsia="zh-CN"/>
        </w:rPr>
        <w:t>A</w:t>
      </w:r>
      <w:r w:rsidR="001D2A95">
        <w:rPr>
          <w:lang w:eastAsia="zh-CN"/>
        </w:rPr>
        <w:t>nd</w:t>
      </w:r>
      <w:r w:rsidR="00D6715D">
        <w:rPr>
          <w:lang w:eastAsia="zh-CN"/>
        </w:rPr>
        <w:t xml:space="preserve"> another discovery is that </w:t>
      </w:r>
      <w:r w:rsidR="00E4477F">
        <w:rPr>
          <w:lang w:eastAsia="zh-CN"/>
        </w:rPr>
        <w:t>we are having the exact same</w:t>
      </w:r>
      <w:r w:rsidR="001D2A95">
        <w:rPr>
          <w:lang w:eastAsia="zh-CN"/>
        </w:rPr>
        <w:t xml:space="preserve"> clusters as </w:t>
      </w:r>
      <w:r w:rsidR="00D6715D">
        <w:rPr>
          <w:lang w:eastAsia="zh-CN"/>
        </w:rPr>
        <w:t xml:space="preserve">the accuracy of GMM </w:t>
      </w:r>
      <w:r w:rsidR="0038659F">
        <w:rPr>
          <w:lang w:eastAsia="zh-CN"/>
        </w:rPr>
        <w:t>stays the same</w:t>
      </w:r>
      <w:r w:rsidR="00E4477F">
        <w:rPr>
          <w:lang w:eastAsia="zh-CN"/>
        </w:rPr>
        <w:t xml:space="preserve"> </w:t>
      </w:r>
      <w:r w:rsidR="00D6715D">
        <w:rPr>
          <w:lang w:eastAsia="zh-CN"/>
        </w:rPr>
        <w:t>after PCA</w:t>
      </w:r>
      <w:r w:rsidR="001D2A95">
        <w:rPr>
          <w:lang w:eastAsia="zh-CN"/>
        </w:rPr>
        <w:t>.</w:t>
      </w:r>
    </w:p>
    <w:p w14:paraId="0D0FC870" w14:textId="5A649DE0" w:rsidR="000B23ED" w:rsidRDefault="00A22D12" w:rsidP="000B23ED">
      <w:pPr>
        <w:jc w:val="both"/>
        <w:rPr>
          <w:lang w:eastAsia="zh-CN"/>
        </w:rPr>
      </w:pPr>
      <w:r>
        <w:rPr>
          <w:lang w:eastAsia="zh-CN"/>
        </w:rPr>
        <w:t xml:space="preserve">While when </w:t>
      </w:r>
      <w:proofErr w:type="spellStart"/>
      <w:r>
        <w:rPr>
          <w:lang w:eastAsia="zh-CN"/>
        </w:rPr>
        <w:t>n_clusters</w:t>
      </w:r>
      <w:proofErr w:type="spellEnd"/>
      <w:r>
        <w:rPr>
          <w:lang w:eastAsia="zh-CN"/>
        </w:rPr>
        <w:t>=3,</w:t>
      </w:r>
      <w:r w:rsidR="0038659F">
        <w:rPr>
          <w:lang w:eastAsia="zh-CN"/>
        </w:rPr>
        <w:t xml:space="preserve"> since the clustering configuration is a bit overfitted,</w:t>
      </w:r>
      <w:r>
        <w:rPr>
          <w:lang w:eastAsia="zh-CN"/>
        </w:rPr>
        <w:t xml:space="preserve"> PCA </w:t>
      </w:r>
      <w:r w:rsidR="0038659F">
        <w:rPr>
          <w:lang w:eastAsia="zh-CN"/>
        </w:rPr>
        <w:t xml:space="preserve">does not help </w:t>
      </w:r>
      <w:r w:rsidR="001D2A95">
        <w:rPr>
          <w:lang w:eastAsia="zh-CN"/>
        </w:rPr>
        <w:t xml:space="preserve">both </w:t>
      </w:r>
      <w:proofErr w:type="spellStart"/>
      <w:r w:rsidR="001D2A95">
        <w:rPr>
          <w:lang w:eastAsia="zh-CN"/>
        </w:rPr>
        <w:t>KMeans</w:t>
      </w:r>
      <w:proofErr w:type="spellEnd"/>
      <w:r w:rsidR="001D2A95">
        <w:rPr>
          <w:lang w:eastAsia="zh-CN"/>
        </w:rPr>
        <w:t xml:space="preserve"> and </w:t>
      </w:r>
      <w:r>
        <w:rPr>
          <w:lang w:eastAsia="zh-CN"/>
        </w:rPr>
        <w:t>GMM performance.</w:t>
      </w:r>
    </w:p>
    <w:p w14:paraId="679D3460" w14:textId="78E388E7" w:rsidR="00A22D12" w:rsidRPr="00DC76B7" w:rsidRDefault="00A22D12" w:rsidP="00A22D12">
      <w:pPr>
        <w:pStyle w:val="aa"/>
        <w:spacing w:after="0"/>
        <w:jc w:val="center"/>
        <w:rPr>
          <w:spacing w:val="24"/>
          <w:kern w:val="1"/>
        </w:rPr>
      </w:pPr>
      <w:r w:rsidRPr="00DC76B7">
        <w:rPr>
          <w:i w:val="0"/>
          <w:color w:val="auto"/>
          <w:sz w:val="20"/>
        </w:rPr>
        <w:t xml:space="preserve">Table </w:t>
      </w:r>
      <w:r w:rsidR="00DC2E4E">
        <w:rPr>
          <w:i w:val="0"/>
          <w:color w:val="auto"/>
          <w:sz w:val="20"/>
        </w:rPr>
        <w:t>3</w:t>
      </w:r>
      <w:r w:rsidRPr="00DC76B7">
        <w:rPr>
          <w:i w:val="0"/>
          <w:color w:val="auto"/>
          <w:sz w:val="20"/>
        </w:rPr>
        <w:t xml:space="preserve">: </w:t>
      </w:r>
      <w:r>
        <w:rPr>
          <w:i w:val="0"/>
          <w:color w:val="auto"/>
          <w:sz w:val="20"/>
        </w:rPr>
        <w:t xml:space="preserve">Comparison </w:t>
      </w:r>
      <w:r w:rsidR="00A60059">
        <w:rPr>
          <w:i w:val="0"/>
          <w:color w:val="auto"/>
          <w:sz w:val="20"/>
        </w:rPr>
        <w:t xml:space="preserve">of </w:t>
      </w:r>
      <w:proofErr w:type="spellStart"/>
      <w:r w:rsidR="00A60059">
        <w:rPr>
          <w:i w:val="0"/>
          <w:color w:val="auto"/>
          <w:sz w:val="20"/>
        </w:rPr>
        <w:t>KMeans</w:t>
      </w:r>
      <w:proofErr w:type="spellEnd"/>
      <w:r w:rsidR="00A60059">
        <w:rPr>
          <w:i w:val="0"/>
          <w:color w:val="auto"/>
          <w:sz w:val="20"/>
        </w:rPr>
        <w:t xml:space="preserve"> and GMM score before and after PCA with respect to </w:t>
      </w:r>
      <w:proofErr w:type="spellStart"/>
      <w:r w:rsidRPr="002535DA">
        <w:rPr>
          <w:i w:val="0"/>
          <w:color w:val="auto"/>
          <w:sz w:val="20"/>
        </w:rPr>
        <w:t>n_clusters</w:t>
      </w:r>
      <w:proofErr w:type="spellEnd"/>
      <w:r>
        <w:rPr>
          <w:i w:val="0"/>
          <w:color w:val="auto"/>
          <w:sz w:val="20"/>
        </w:rPr>
        <w:t>.</w:t>
      </w:r>
    </w:p>
    <w:tbl>
      <w:tblPr>
        <w:tblStyle w:val="a5"/>
        <w:tblW w:w="4929" w:type="pct"/>
        <w:jc w:val="center"/>
        <w:tblLayout w:type="fixed"/>
        <w:tblLook w:val="04A0" w:firstRow="1" w:lastRow="0" w:firstColumn="1" w:lastColumn="0" w:noHBand="0" w:noVBand="1"/>
      </w:tblPr>
      <w:tblGrid>
        <w:gridCol w:w="2269"/>
        <w:gridCol w:w="2270"/>
        <w:gridCol w:w="2222"/>
        <w:gridCol w:w="1746"/>
      </w:tblGrid>
      <w:tr w:rsidR="00A22D12" w:rsidRPr="00DC76B7" w14:paraId="51171192" w14:textId="77777777" w:rsidTr="00A22D12">
        <w:trPr>
          <w:trHeight w:val="170"/>
          <w:jc w:val="center"/>
        </w:trPr>
        <w:tc>
          <w:tcPr>
            <w:tcW w:w="1334" w:type="pct"/>
          </w:tcPr>
          <w:p w14:paraId="16153497" w14:textId="77777777" w:rsidR="00A22D12" w:rsidRPr="00DC76B7" w:rsidRDefault="00A22D12" w:rsidP="00A22D12">
            <w:pPr>
              <w:jc w:val="center"/>
            </w:pPr>
          </w:p>
        </w:tc>
        <w:tc>
          <w:tcPr>
            <w:tcW w:w="1334" w:type="pct"/>
            <w:vAlign w:val="center"/>
          </w:tcPr>
          <w:p w14:paraId="14EF364C" w14:textId="45EC5211" w:rsidR="00A22D12" w:rsidRPr="00DC76B7" w:rsidRDefault="00A22D12" w:rsidP="00A22D12">
            <w:pPr>
              <w:jc w:val="center"/>
            </w:pPr>
          </w:p>
        </w:tc>
        <w:tc>
          <w:tcPr>
            <w:tcW w:w="1306" w:type="pct"/>
            <w:vAlign w:val="center"/>
          </w:tcPr>
          <w:p w14:paraId="3802B8E8" w14:textId="77777777" w:rsidR="00A22D12" w:rsidRPr="00DC76B7" w:rsidRDefault="00A22D12" w:rsidP="00A22D12">
            <w:pPr>
              <w:jc w:val="center"/>
            </w:pPr>
            <w:proofErr w:type="spellStart"/>
            <w:r>
              <w:rPr>
                <w:rFonts w:hint="eastAsia"/>
              </w:rPr>
              <w:t>n</w:t>
            </w:r>
            <w:r>
              <w:t>_clusters</w:t>
            </w:r>
            <w:proofErr w:type="spellEnd"/>
            <w:r>
              <w:t>=2</w:t>
            </w:r>
          </w:p>
        </w:tc>
        <w:tc>
          <w:tcPr>
            <w:tcW w:w="1026" w:type="pct"/>
            <w:vAlign w:val="center"/>
          </w:tcPr>
          <w:p w14:paraId="5B7C7811" w14:textId="77777777" w:rsidR="00A22D12" w:rsidRPr="00DC76B7" w:rsidRDefault="00A22D12" w:rsidP="00A22D12">
            <w:pPr>
              <w:jc w:val="center"/>
            </w:pPr>
            <w:proofErr w:type="spellStart"/>
            <w:r>
              <w:rPr>
                <w:rFonts w:hint="eastAsia"/>
              </w:rPr>
              <w:t>n</w:t>
            </w:r>
            <w:r>
              <w:t>_clusters</w:t>
            </w:r>
            <w:proofErr w:type="spellEnd"/>
            <w:r>
              <w:t>=3</w:t>
            </w:r>
          </w:p>
        </w:tc>
      </w:tr>
      <w:tr w:rsidR="00A22D12" w:rsidRPr="00DC76B7" w14:paraId="5BE376F0" w14:textId="77777777" w:rsidTr="00A22D12">
        <w:trPr>
          <w:trHeight w:val="170"/>
          <w:jc w:val="center"/>
        </w:trPr>
        <w:tc>
          <w:tcPr>
            <w:tcW w:w="1334" w:type="pct"/>
            <w:vMerge w:val="restart"/>
          </w:tcPr>
          <w:p w14:paraId="7EAD6F57" w14:textId="4BAFFFE9" w:rsidR="00A22D12" w:rsidRPr="002535DA" w:rsidRDefault="00A22D12" w:rsidP="00A22D12">
            <w:pPr>
              <w:jc w:val="center"/>
            </w:pPr>
            <w:r>
              <w:rPr>
                <w:rFonts w:hint="eastAsia"/>
              </w:rPr>
              <w:t>B</w:t>
            </w:r>
            <w:r>
              <w:t>efore PCA</w:t>
            </w:r>
          </w:p>
        </w:tc>
        <w:tc>
          <w:tcPr>
            <w:tcW w:w="1334" w:type="pct"/>
            <w:vAlign w:val="center"/>
          </w:tcPr>
          <w:p w14:paraId="29B72489" w14:textId="468F333C" w:rsidR="00A22D12" w:rsidRPr="00DC76B7" w:rsidRDefault="00A22D12" w:rsidP="00A22D12">
            <w:pPr>
              <w:jc w:val="center"/>
            </w:pPr>
            <w:proofErr w:type="spellStart"/>
            <w:r w:rsidRPr="002535DA">
              <w:t>kmeans_score</w:t>
            </w:r>
            <w:proofErr w:type="spellEnd"/>
            <w:r>
              <w:t xml:space="preserve"> </w:t>
            </w:r>
          </w:p>
        </w:tc>
        <w:tc>
          <w:tcPr>
            <w:tcW w:w="1306" w:type="pct"/>
            <w:vAlign w:val="center"/>
          </w:tcPr>
          <w:p w14:paraId="72016BB7" w14:textId="77777777" w:rsidR="00A22D12" w:rsidRPr="00DC76B7" w:rsidRDefault="00A22D12" w:rsidP="00A22D12">
            <w:pPr>
              <w:jc w:val="center"/>
            </w:pPr>
            <w:r>
              <w:t>0.540</w:t>
            </w:r>
          </w:p>
        </w:tc>
        <w:tc>
          <w:tcPr>
            <w:tcW w:w="1026" w:type="pct"/>
            <w:vAlign w:val="center"/>
          </w:tcPr>
          <w:p w14:paraId="3B8E446A" w14:textId="77777777" w:rsidR="00A22D12" w:rsidRPr="00DC76B7" w:rsidRDefault="00A22D12" w:rsidP="00A22D12">
            <w:pPr>
              <w:jc w:val="center"/>
            </w:pPr>
            <w:r>
              <w:t>0.730</w:t>
            </w:r>
          </w:p>
        </w:tc>
      </w:tr>
      <w:tr w:rsidR="00A22D12" w:rsidRPr="00DC76B7" w14:paraId="6548969A" w14:textId="77777777" w:rsidTr="00A22D12">
        <w:trPr>
          <w:trHeight w:val="170"/>
          <w:jc w:val="center"/>
        </w:trPr>
        <w:tc>
          <w:tcPr>
            <w:tcW w:w="1334" w:type="pct"/>
            <w:vMerge/>
          </w:tcPr>
          <w:p w14:paraId="16B6EA58" w14:textId="77777777" w:rsidR="00A22D12" w:rsidRPr="002535DA" w:rsidRDefault="00A22D12" w:rsidP="00A22D12">
            <w:pPr>
              <w:jc w:val="center"/>
            </w:pPr>
          </w:p>
        </w:tc>
        <w:tc>
          <w:tcPr>
            <w:tcW w:w="1334" w:type="pct"/>
            <w:vAlign w:val="center"/>
          </w:tcPr>
          <w:p w14:paraId="0248FA6E" w14:textId="640364F6" w:rsidR="00A22D12" w:rsidRPr="002535DA" w:rsidRDefault="00A22D12" w:rsidP="00A22D12">
            <w:pPr>
              <w:jc w:val="center"/>
            </w:pPr>
            <w:r>
              <w:rPr>
                <w:rFonts w:hint="eastAsia"/>
              </w:rPr>
              <w:t>G</w:t>
            </w:r>
            <w:r>
              <w:t>MM score</w:t>
            </w:r>
          </w:p>
        </w:tc>
        <w:tc>
          <w:tcPr>
            <w:tcW w:w="1306" w:type="pct"/>
            <w:vAlign w:val="center"/>
          </w:tcPr>
          <w:p w14:paraId="44BBF3E0" w14:textId="31A30C23" w:rsidR="00A22D12" w:rsidRDefault="00A22D12" w:rsidP="00A22D12">
            <w:pPr>
              <w:jc w:val="center"/>
            </w:pPr>
            <w:r>
              <w:rPr>
                <w:rFonts w:hint="eastAsia"/>
              </w:rPr>
              <w:t>0</w:t>
            </w:r>
            <w:r>
              <w:t>.568</w:t>
            </w:r>
          </w:p>
        </w:tc>
        <w:tc>
          <w:tcPr>
            <w:tcW w:w="1026" w:type="pct"/>
            <w:vAlign w:val="center"/>
          </w:tcPr>
          <w:p w14:paraId="7987AEC4" w14:textId="19E3CE00" w:rsidR="00A22D12" w:rsidRDefault="00A22D12" w:rsidP="00A22D12">
            <w:pPr>
              <w:jc w:val="center"/>
            </w:pPr>
            <w:r>
              <w:rPr>
                <w:rFonts w:hint="eastAsia"/>
              </w:rPr>
              <w:t>0</w:t>
            </w:r>
            <w:r>
              <w:t>.904</w:t>
            </w:r>
          </w:p>
        </w:tc>
      </w:tr>
      <w:tr w:rsidR="00A22D12" w:rsidRPr="00DC76B7" w14:paraId="6F5D56DE" w14:textId="77777777" w:rsidTr="00A22D12">
        <w:trPr>
          <w:trHeight w:val="170"/>
          <w:jc w:val="center"/>
        </w:trPr>
        <w:tc>
          <w:tcPr>
            <w:tcW w:w="1334" w:type="pct"/>
            <w:vMerge w:val="restart"/>
          </w:tcPr>
          <w:p w14:paraId="11C29F0F" w14:textId="0631B919" w:rsidR="00A22D12" w:rsidRPr="002535DA" w:rsidRDefault="00A22D12" w:rsidP="00A22D12">
            <w:pPr>
              <w:jc w:val="center"/>
            </w:pPr>
            <w:r>
              <w:rPr>
                <w:rFonts w:hint="eastAsia"/>
              </w:rPr>
              <w:t>A</w:t>
            </w:r>
            <w:r>
              <w:t>fter PCA</w:t>
            </w:r>
          </w:p>
        </w:tc>
        <w:tc>
          <w:tcPr>
            <w:tcW w:w="1334" w:type="pct"/>
            <w:vAlign w:val="center"/>
          </w:tcPr>
          <w:p w14:paraId="725CBDF1" w14:textId="7EB175FE" w:rsidR="00A22D12" w:rsidRPr="002535DA" w:rsidRDefault="00A22D12" w:rsidP="00A22D12">
            <w:pPr>
              <w:jc w:val="center"/>
            </w:pPr>
            <w:proofErr w:type="spellStart"/>
            <w:r w:rsidRPr="002535DA">
              <w:t>kmeans_score</w:t>
            </w:r>
            <w:proofErr w:type="spellEnd"/>
            <w:r>
              <w:t xml:space="preserve"> </w:t>
            </w:r>
          </w:p>
        </w:tc>
        <w:tc>
          <w:tcPr>
            <w:tcW w:w="1306" w:type="pct"/>
            <w:vAlign w:val="center"/>
          </w:tcPr>
          <w:p w14:paraId="6AEFA8EE" w14:textId="55E24BC8" w:rsidR="00A22D12" w:rsidRPr="005B0080" w:rsidRDefault="001D2A95" w:rsidP="00A22D12">
            <w:pPr>
              <w:jc w:val="center"/>
            </w:pPr>
            <w:r w:rsidRPr="005B0080">
              <w:rPr>
                <w:rFonts w:hint="eastAsia"/>
              </w:rPr>
              <w:t>0</w:t>
            </w:r>
            <w:r w:rsidRPr="005B0080">
              <w:t>.568</w:t>
            </w:r>
          </w:p>
        </w:tc>
        <w:tc>
          <w:tcPr>
            <w:tcW w:w="1026" w:type="pct"/>
            <w:vAlign w:val="center"/>
          </w:tcPr>
          <w:p w14:paraId="07309F56" w14:textId="75621CC4" w:rsidR="00A22D12" w:rsidRPr="005B0080" w:rsidRDefault="001D2A95" w:rsidP="00A22D12">
            <w:pPr>
              <w:jc w:val="center"/>
            </w:pPr>
            <w:r w:rsidRPr="005B0080">
              <w:rPr>
                <w:rFonts w:hint="eastAsia"/>
              </w:rPr>
              <w:t>0</w:t>
            </w:r>
            <w:r w:rsidRPr="005B0080">
              <w:t>.620</w:t>
            </w:r>
          </w:p>
        </w:tc>
      </w:tr>
      <w:tr w:rsidR="00A22D12" w:rsidRPr="00DC76B7" w14:paraId="66D39FCB" w14:textId="77777777" w:rsidTr="00A22D12">
        <w:trPr>
          <w:trHeight w:val="170"/>
          <w:jc w:val="center"/>
        </w:trPr>
        <w:tc>
          <w:tcPr>
            <w:tcW w:w="1334" w:type="pct"/>
            <w:vMerge/>
          </w:tcPr>
          <w:p w14:paraId="6ADA7E6D" w14:textId="77777777" w:rsidR="00A22D12" w:rsidRPr="002535DA" w:rsidRDefault="00A22D12" w:rsidP="00A22D12">
            <w:pPr>
              <w:jc w:val="center"/>
            </w:pPr>
          </w:p>
        </w:tc>
        <w:tc>
          <w:tcPr>
            <w:tcW w:w="1334" w:type="pct"/>
            <w:vAlign w:val="center"/>
          </w:tcPr>
          <w:p w14:paraId="5B311E7F" w14:textId="79088C27" w:rsidR="00A22D12" w:rsidRPr="002535DA" w:rsidRDefault="00A22D12" w:rsidP="00A22D12">
            <w:pPr>
              <w:jc w:val="center"/>
            </w:pPr>
            <w:r>
              <w:rPr>
                <w:rFonts w:hint="eastAsia"/>
              </w:rPr>
              <w:t>G</w:t>
            </w:r>
            <w:r>
              <w:t>MM score</w:t>
            </w:r>
          </w:p>
        </w:tc>
        <w:tc>
          <w:tcPr>
            <w:tcW w:w="1306" w:type="pct"/>
            <w:vAlign w:val="center"/>
          </w:tcPr>
          <w:p w14:paraId="066BD491" w14:textId="5C3AEF37" w:rsidR="00A22D12" w:rsidRPr="005B0080" w:rsidRDefault="001D2A95" w:rsidP="00A22D12">
            <w:pPr>
              <w:jc w:val="center"/>
            </w:pPr>
            <w:r w:rsidRPr="005B0080">
              <w:rPr>
                <w:rFonts w:hint="eastAsia"/>
              </w:rPr>
              <w:t>0</w:t>
            </w:r>
            <w:r w:rsidRPr="005B0080">
              <w:t>.568</w:t>
            </w:r>
          </w:p>
        </w:tc>
        <w:tc>
          <w:tcPr>
            <w:tcW w:w="1026" w:type="pct"/>
            <w:vAlign w:val="center"/>
          </w:tcPr>
          <w:p w14:paraId="71C67DC3" w14:textId="796374F1" w:rsidR="00A22D12" w:rsidRPr="005B0080" w:rsidRDefault="001D2A95" w:rsidP="00A22D12">
            <w:pPr>
              <w:jc w:val="center"/>
            </w:pPr>
            <w:r w:rsidRPr="005B0080">
              <w:rPr>
                <w:rFonts w:hint="eastAsia"/>
              </w:rPr>
              <w:t>0</w:t>
            </w:r>
            <w:r w:rsidRPr="005B0080">
              <w:t>.507</w:t>
            </w:r>
          </w:p>
        </w:tc>
      </w:tr>
    </w:tbl>
    <w:p w14:paraId="280B9294" w14:textId="0211FCD4" w:rsidR="00A22D12" w:rsidRDefault="003715E6" w:rsidP="000B23ED">
      <w:pPr>
        <w:jc w:val="both"/>
        <w:rPr>
          <w:lang w:eastAsia="zh-CN"/>
        </w:rPr>
      </w:pPr>
      <w:r>
        <w:rPr>
          <w:rFonts w:hint="eastAsia"/>
          <w:noProof/>
          <w:lang w:eastAsia="zh-CN"/>
        </w:rPr>
        <w:lastRenderedPageBreak/>
        <w:drawing>
          <wp:inline distT="0" distB="0" distL="0" distR="0" wp14:anchorId="44979B5A" wp14:editId="1D121771">
            <wp:extent cx="1814732" cy="1818933"/>
            <wp:effectExtent l="0" t="0" r="1905" b="0"/>
            <wp:docPr id="24" name="图片 2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散点图&#10;&#10;描述已自动生成"/>
                    <pic:cNvPicPr/>
                  </pic:nvPicPr>
                  <pic:blipFill>
                    <a:blip r:embed="rId23"/>
                    <a:stretch>
                      <a:fillRect/>
                    </a:stretch>
                  </pic:blipFill>
                  <pic:spPr>
                    <a:xfrm>
                      <a:off x="0" y="0"/>
                      <a:ext cx="1831912" cy="1836153"/>
                    </a:xfrm>
                    <a:prstGeom prst="rect">
                      <a:avLst/>
                    </a:prstGeom>
                  </pic:spPr>
                </pic:pic>
              </a:graphicData>
            </a:graphic>
          </wp:inline>
        </w:drawing>
      </w:r>
      <w:r>
        <w:rPr>
          <w:rFonts w:hint="eastAsia"/>
          <w:noProof/>
          <w:lang w:eastAsia="zh-CN"/>
        </w:rPr>
        <w:drawing>
          <wp:inline distT="0" distB="0" distL="0" distR="0" wp14:anchorId="7C9D4C81" wp14:editId="57BEC17F">
            <wp:extent cx="1817266" cy="1821473"/>
            <wp:effectExtent l="0" t="0" r="0" b="0"/>
            <wp:docPr id="25"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散点图&#10;&#10;描述已自动生成"/>
                    <pic:cNvPicPr/>
                  </pic:nvPicPr>
                  <pic:blipFill>
                    <a:blip r:embed="rId24"/>
                    <a:stretch>
                      <a:fillRect/>
                    </a:stretch>
                  </pic:blipFill>
                  <pic:spPr>
                    <a:xfrm>
                      <a:off x="0" y="0"/>
                      <a:ext cx="1862313" cy="1866624"/>
                    </a:xfrm>
                    <a:prstGeom prst="rect">
                      <a:avLst/>
                    </a:prstGeom>
                  </pic:spPr>
                </pic:pic>
              </a:graphicData>
            </a:graphic>
          </wp:inline>
        </w:drawing>
      </w:r>
      <w:r>
        <w:rPr>
          <w:rFonts w:hint="eastAsia"/>
          <w:noProof/>
          <w:lang w:eastAsia="zh-CN"/>
        </w:rPr>
        <w:drawing>
          <wp:inline distT="0" distB="0" distL="0" distR="0" wp14:anchorId="5722E13F" wp14:editId="6FE43F9D">
            <wp:extent cx="1806595" cy="1810776"/>
            <wp:effectExtent l="0" t="0" r="0" b="5715"/>
            <wp:docPr id="26" name="图片 2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散点图&#10;&#10;描述已自动生成"/>
                    <pic:cNvPicPr/>
                  </pic:nvPicPr>
                  <pic:blipFill>
                    <a:blip r:embed="rId25"/>
                    <a:stretch>
                      <a:fillRect/>
                    </a:stretch>
                  </pic:blipFill>
                  <pic:spPr>
                    <a:xfrm>
                      <a:off x="0" y="0"/>
                      <a:ext cx="1832846" cy="1837088"/>
                    </a:xfrm>
                    <a:prstGeom prst="rect">
                      <a:avLst/>
                    </a:prstGeom>
                  </pic:spPr>
                </pic:pic>
              </a:graphicData>
            </a:graphic>
          </wp:inline>
        </w:drawing>
      </w:r>
    </w:p>
    <w:p w14:paraId="071CFBCE" w14:textId="290B161C" w:rsidR="003715E6" w:rsidRDefault="003715E6" w:rsidP="000B23ED">
      <w:pPr>
        <w:jc w:val="both"/>
        <w:rPr>
          <w:lang w:eastAsia="zh-CN"/>
        </w:rPr>
      </w:pPr>
      <w:r>
        <w:rPr>
          <w:rFonts w:hint="eastAsia"/>
          <w:noProof/>
          <w:lang w:eastAsia="zh-CN"/>
        </w:rPr>
        <w:drawing>
          <wp:inline distT="0" distB="0" distL="0" distR="0" wp14:anchorId="4AB07F77" wp14:editId="772A2ABC">
            <wp:extent cx="1807503" cy="1811687"/>
            <wp:effectExtent l="0" t="0" r="0" b="4445"/>
            <wp:docPr id="27" name="图片 2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散点图&#10;&#10;描述已自动生成"/>
                    <pic:cNvPicPr/>
                  </pic:nvPicPr>
                  <pic:blipFill>
                    <a:blip r:embed="rId26"/>
                    <a:stretch>
                      <a:fillRect/>
                    </a:stretch>
                  </pic:blipFill>
                  <pic:spPr>
                    <a:xfrm>
                      <a:off x="0" y="0"/>
                      <a:ext cx="1820587" cy="1824801"/>
                    </a:xfrm>
                    <a:prstGeom prst="rect">
                      <a:avLst/>
                    </a:prstGeom>
                  </pic:spPr>
                </pic:pic>
              </a:graphicData>
            </a:graphic>
          </wp:inline>
        </w:drawing>
      </w:r>
      <w:r>
        <w:rPr>
          <w:rFonts w:hint="eastAsia"/>
          <w:noProof/>
          <w:lang w:eastAsia="zh-CN"/>
        </w:rPr>
        <w:drawing>
          <wp:inline distT="0" distB="0" distL="0" distR="0" wp14:anchorId="542F5120" wp14:editId="6C0AD8F2">
            <wp:extent cx="1774381" cy="1778488"/>
            <wp:effectExtent l="0" t="0" r="3810" b="0"/>
            <wp:docPr id="28" name="图片 2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散点图&#10;&#10;描述已自动生成"/>
                    <pic:cNvPicPr/>
                  </pic:nvPicPr>
                  <pic:blipFill>
                    <a:blip r:embed="rId27"/>
                    <a:stretch>
                      <a:fillRect/>
                    </a:stretch>
                  </pic:blipFill>
                  <pic:spPr>
                    <a:xfrm>
                      <a:off x="0" y="0"/>
                      <a:ext cx="1826883" cy="1831111"/>
                    </a:xfrm>
                    <a:prstGeom prst="rect">
                      <a:avLst/>
                    </a:prstGeom>
                  </pic:spPr>
                </pic:pic>
              </a:graphicData>
            </a:graphic>
          </wp:inline>
        </w:drawing>
      </w:r>
      <w:r>
        <w:rPr>
          <w:rFonts w:hint="eastAsia"/>
          <w:noProof/>
          <w:lang w:eastAsia="zh-CN"/>
        </w:rPr>
        <w:drawing>
          <wp:inline distT="0" distB="0" distL="0" distR="0" wp14:anchorId="58C2220E" wp14:editId="77D47BC6">
            <wp:extent cx="1750403" cy="1754456"/>
            <wp:effectExtent l="0" t="0" r="2540" b="0"/>
            <wp:docPr id="29" name="图片 2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散点图&#10;&#10;描述已自动生成"/>
                    <pic:cNvPicPr/>
                  </pic:nvPicPr>
                  <pic:blipFill>
                    <a:blip r:embed="rId28"/>
                    <a:stretch>
                      <a:fillRect/>
                    </a:stretch>
                  </pic:blipFill>
                  <pic:spPr>
                    <a:xfrm>
                      <a:off x="0" y="0"/>
                      <a:ext cx="1776969" cy="1781084"/>
                    </a:xfrm>
                    <a:prstGeom prst="rect">
                      <a:avLst/>
                    </a:prstGeom>
                  </pic:spPr>
                </pic:pic>
              </a:graphicData>
            </a:graphic>
          </wp:inline>
        </w:drawing>
      </w:r>
    </w:p>
    <w:p w14:paraId="6594DCF6" w14:textId="5A50FD6F" w:rsidR="003715E6" w:rsidRPr="002535DA" w:rsidRDefault="003715E6" w:rsidP="00520C29">
      <w:pPr>
        <w:jc w:val="center"/>
      </w:pPr>
      <w:r>
        <w:rPr>
          <w:lang w:eastAsia="zh-CN"/>
        </w:rPr>
        <w:t>Figure</w:t>
      </w:r>
      <w:r>
        <w:t xml:space="preserve"> </w:t>
      </w:r>
      <w:r w:rsidR="00DC2E4E">
        <w:t>7</w:t>
      </w:r>
      <w:r w:rsidRPr="00FB6820">
        <w:t xml:space="preserve">: </w:t>
      </w:r>
      <w:r>
        <w:t>PCA components scattering</w:t>
      </w:r>
      <w:r w:rsidRPr="008348A3">
        <w:t xml:space="preserve"> </w:t>
      </w:r>
      <w:r>
        <w:t xml:space="preserve">with respect </w:t>
      </w:r>
      <w:proofErr w:type="spellStart"/>
      <w:r>
        <w:t>n_clusters</w:t>
      </w:r>
      <w:proofErr w:type="spellEnd"/>
      <w:r>
        <w:t xml:space="preserve">=3 (upper), </w:t>
      </w:r>
      <w:proofErr w:type="spellStart"/>
      <w:r>
        <w:t>n_clsuters</w:t>
      </w:r>
      <w:proofErr w:type="spellEnd"/>
      <w:r>
        <w:t>=2 (lower).</w:t>
      </w:r>
    </w:p>
    <w:p w14:paraId="2CC58C0D" w14:textId="36978D67" w:rsidR="0038659F" w:rsidRPr="0038659F" w:rsidRDefault="00732A1F" w:rsidP="00520C29">
      <w:pPr>
        <w:pStyle w:val="ab"/>
        <w:numPr>
          <w:ilvl w:val="0"/>
          <w:numId w:val="26"/>
        </w:numPr>
        <w:jc w:val="both"/>
        <w:rPr>
          <w:b/>
          <w:bCs/>
          <w:lang w:eastAsia="zh-CN"/>
        </w:rPr>
      </w:pPr>
      <w:r w:rsidRPr="0038659F">
        <w:rPr>
          <w:rFonts w:hint="eastAsia"/>
          <w:b/>
          <w:bCs/>
          <w:lang w:eastAsia="zh-CN"/>
        </w:rPr>
        <w:t>T</w:t>
      </w:r>
      <w:r w:rsidRPr="0038659F">
        <w:rPr>
          <w:b/>
          <w:bCs/>
          <w:lang w:eastAsia="zh-CN"/>
        </w:rPr>
        <w:t>he same conclusion holds in the breast cancer dataset.</w:t>
      </w:r>
      <w:r w:rsidR="0038659F">
        <w:rPr>
          <w:b/>
          <w:bCs/>
          <w:lang w:eastAsia="zh-CN"/>
        </w:rPr>
        <w:t xml:space="preserve"> PCA helps improve the accuracy.</w:t>
      </w:r>
      <w:r w:rsidR="005B0080">
        <w:rPr>
          <w:b/>
          <w:bCs/>
          <w:lang w:eastAsia="zh-CN"/>
        </w:rPr>
        <w:t xml:space="preserve"> But we should control the amount of information projection in PCA to avoid overfitting.</w:t>
      </w:r>
    </w:p>
    <w:p w14:paraId="200526CE" w14:textId="77777777" w:rsidR="009E16BB" w:rsidRDefault="00732A1F" w:rsidP="00520C29">
      <w:pPr>
        <w:jc w:val="both"/>
        <w:rPr>
          <w:lang w:eastAsia="zh-CN"/>
        </w:rPr>
      </w:pPr>
      <w:r>
        <w:rPr>
          <w:lang w:eastAsia="zh-CN"/>
        </w:rPr>
        <w:t xml:space="preserve">The elbow method result shows </w:t>
      </w:r>
      <w:r w:rsidR="00A60059">
        <w:rPr>
          <w:lang w:eastAsia="zh-CN"/>
        </w:rPr>
        <w:t>the elbow locates where</w:t>
      </w:r>
      <w:r>
        <w:rPr>
          <w:lang w:eastAsia="zh-CN"/>
        </w:rPr>
        <w:t xml:space="preserve"> </w:t>
      </w:r>
      <w:proofErr w:type="spellStart"/>
      <w:r>
        <w:rPr>
          <w:lang w:eastAsia="zh-CN"/>
        </w:rPr>
        <w:t>n_clusters</w:t>
      </w:r>
      <w:proofErr w:type="spellEnd"/>
      <w:r w:rsidR="00A60059">
        <w:rPr>
          <w:lang w:eastAsia="zh-CN"/>
        </w:rPr>
        <w:t>=2, which happens to be the same number of the labelled target.</w:t>
      </w:r>
      <w:r w:rsidR="00AC0F11">
        <w:rPr>
          <w:lang w:eastAsia="zh-CN"/>
        </w:rPr>
        <w:t xml:space="preserve"> </w:t>
      </w:r>
    </w:p>
    <w:p w14:paraId="0370F021" w14:textId="77777777" w:rsidR="009E16BB" w:rsidRDefault="009E16BB" w:rsidP="00520C29">
      <w:pPr>
        <w:jc w:val="both"/>
        <w:rPr>
          <w:lang w:eastAsia="zh-CN"/>
        </w:rPr>
      </w:pPr>
      <w:r>
        <w:rPr>
          <w:lang w:eastAsia="zh-CN"/>
        </w:rPr>
        <w:t xml:space="preserve">The accuracy score listed in table 3 shows that, after applying PCA, the accuracy scores increase on both </w:t>
      </w:r>
      <w:proofErr w:type="spellStart"/>
      <w:r>
        <w:rPr>
          <w:lang w:eastAsia="zh-CN"/>
        </w:rPr>
        <w:t>KMeans</w:t>
      </w:r>
      <w:proofErr w:type="spellEnd"/>
      <w:r>
        <w:rPr>
          <w:lang w:eastAsia="zh-CN"/>
        </w:rPr>
        <w:t xml:space="preserve"> and GMM. PCA do help improve the clustering accuracy.</w:t>
      </w:r>
    </w:p>
    <w:p w14:paraId="295BE6CC" w14:textId="63291DCC" w:rsidR="003715E6" w:rsidRDefault="009E16BB" w:rsidP="00520C29">
      <w:pPr>
        <w:jc w:val="both"/>
        <w:rPr>
          <w:lang w:eastAsia="zh-CN"/>
        </w:rPr>
      </w:pPr>
      <w:r>
        <w:rPr>
          <w:lang w:eastAsia="zh-CN"/>
        </w:rPr>
        <w:t>An interesting point is that, after</w:t>
      </w:r>
      <w:r w:rsidR="0038659F">
        <w:rPr>
          <w:lang w:eastAsia="zh-CN"/>
        </w:rPr>
        <w:t xml:space="preserve"> applying PCA dimension reduction</w:t>
      </w:r>
      <w:r>
        <w:rPr>
          <w:lang w:eastAsia="zh-CN"/>
        </w:rPr>
        <w:t xml:space="preserve"> as illustrated in</w:t>
      </w:r>
      <w:r w:rsidR="0038659F">
        <w:rPr>
          <w:lang w:eastAsia="zh-CN"/>
        </w:rPr>
        <w:t xml:space="preserve"> Figure 5</w:t>
      </w:r>
      <w:r>
        <w:rPr>
          <w:lang w:eastAsia="zh-CN"/>
        </w:rPr>
        <w:t>,</w:t>
      </w:r>
      <w:r w:rsidR="0038659F">
        <w:rPr>
          <w:lang w:eastAsia="zh-CN"/>
        </w:rPr>
        <w:t xml:space="preserve"> </w:t>
      </w:r>
      <w:r>
        <w:rPr>
          <w:lang w:eastAsia="zh-CN"/>
        </w:rPr>
        <w:t xml:space="preserve">when the number of the principal components is 5, the variance ratio is almost 96.74%, </w:t>
      </w:r>
      <w:r w:rsidR="005B0080">
        <w:rPr>
          <w:lang w:eastAsia="zh-CN"/>
        </w:rPr>
        <w:t>but the prediction accuracy is lower. W</w:t>
      </w:r>
      <w:r>
        <w:rPr>
          <w:lang w:eastAsia="zh-CN"/>
        </w:rPr>
        <w:t>hen the principal components number is 2</w:t>
      </w:r>
      <w:r w:rsidR="005B0080">
        <w:rPr>
          <w:lang w:eastAsia="zh-CN"/>
        </w:rPr>
        <w:t xml:space="preserve"> or 3</w:t>
      </w:r>
      <w:r>
        <w:rPr>
          <w:lang w:eastAsia="zh-CN"/>
        </w:rPr>
        <w:t xml:space="preserve">, </w:t>
      </w:r>
      <w:r w:rsidR="005B0080">
        <w:rPr>
          <w:lang w:eastAsia="zh-CN"/>
        </w:rPr>
        <w:t xml:space="preserve">in which </w:t>
      </w:r>
      <w:r>
        <w:rPr>
          <w:lang w:eastAsia="zh-CN"/>
        </w:rPr>
        <w:t>the variance ratio is</w:t>
      </w:r>
      <w:r w:rsidR="005B0080">
        <w:rPr>
          <w:lang w:eastAsia="zh-CN"/>
        </w:rPr>
        <w:t xml:space="preserve"> around</w:t>
      </w:r>
      <w:r>
        <w:rPr>
          <w:lang w:eastAsia="zh-CN"/>
        </w:rPr>
        <w:t xml:space="preserve"> </w:t>
      </w:r>
      <w:r w:rsidR="005B0080">
        <w:rPr>
          <w:lang w:eastAsia="zh-CN"/>
        </w:rPr>
        <w:t>80</w:t>
      </w:r>
      <w:r>
        <w:rPr>
          <w:lang w:eastAsia="zh-CN"/>
        </w:rPr>
        <w:t xml:space="preserve">%, both the </w:t>
      </w:r>
      <w:proofErr w:type="spellStart"/>
      <w:r>
        <w:rPr>
          <w:lang w:eastAsia="zh-CN"/>
        </w:rPr>
        <w:t>KMeans</w:t>
      </w:r>
      <w:proofErr w:type="spellEnd"/>
      <w:r>
        <w:rPr>
          <w:lang w:eastAsia="zh-CN"/>
        </w:rPr>
        <w:t xml:space="preserve"> and GMM produce highest accuracies. It tells that when projecting data into a new space with </w:t>
      </w:r>
      <w:r w:rsidR="005B0080">
        <w:rPr>
          <w:lang w:eastAsia="zh-CN"/>
        </w:rPr>
        <w:t>more</w:t>
      </w:r>
      <w:r>
        <w:rPr>
          <w:lang w:eastAsia="zh-CN"/>
        </w:rPr>
        <w:t xml:space="preserve"> principal components, overfitting appears. Therefore, the more information projected, higher possibility of overfitting. We should control the information projection at around 80% to avoid overfitting.</w:t>
      </w:r>
    </w:p>
    <w:p w14:paraId="75B9A8F4" w14:textId="3A8F6FD8" w:rsidR="0038659F" w:rsidRDefault="0038659F" w:rsidP="00520C29">
      <w:pPr>
        <w:jc w:val="center"/>
        <w:rPr>
          <w:lang w:eastAsia="zh-CN"/>
        </w:rPr>
      </w:pPr>
      <w:r>
        <w:rPr>
          <w:noProof/>
          <w:lang w:eastAsia="zh-CN"/>
        </w:rPr>
        <w:drawing>
          <wp:inline distT="0" distB="0" distL="0" distR="0" wp14:anchorId="2BC2846A" wp14:editId="6DA6C13B">
            <wp:extent cx="3502855" cy="2486483"/>
            <wp:effectExtent l="0" t="0" r="2540" b="3175"/>
            <wp:docPr id="33" name="图片 3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折线图&#10;&#10;描述已自动生成"/>
                    <pic:cNvPicPr/>
                  </pic:nvPicPr>
                  <pic:blipFill>
                    <a:blip r:embed="rId29"/>
                    <a:stretch>
                      <a:fillRect/>
                    </a:stretch>
                  </pic:blipFill>
                  <pic:spPr>
                    <a:xfrm>
                      <a:off x="0" y="0"/>
                      <a:ext cx="3517586" cy="2496940"/>
                    </a:xfrm>
                    <a:prstGeom prst="rect">
                      <a:avLst/>
                    </a:prstGeom>
                  </pic:spPr>
                </pic:pic>
              </a:graphicData>
            </a:graphic>
          </wp:inline>
        </w:drawing>
      </w:r>
    </w:p>
    <w:p w14:paraId="6050F96C" w14:textId="7EED58F6" w:rsidR="0038659F" w:rsidRPr="0038659F" w:rsidRDefault="0038659F" w:rsidP="005B0080">
      <w:pPr>
        <w:jc w:val="center"/>
      </w:pPr>
      <w:r>
        <w:rPr>
          <w:lang w:eastAsia="zh-CN"/>
        </w:rPr>
        <w:t>Figure</w:t>
      </w:r>
      <w:r>
        <w:t xml:space="preserve"> </w:t>
      </w:r>
      <w:r w:rsidR="00DC2E4E">
        <w:t>8</w:t>
      </w:r>
      <w:r w:rsidRPr="00FB6820">
        <w:t xml:space="preserve">: </w:t>
      </w:r>
      <w:r>
        <w:t>PCA explained variance ratio with respect to number of principal components.</w:t>
      </w:r>
      <w:r w:rsidRPr="008348A3">
        <w:t xml:space="preserve"> </w:t>
      </w:r>
    </w:p>
    <w:p w14:paraId="6AA91130" w14:textId="272EB02D" w:rsidR="00732A1F" w:rsidRPr="00DC76B7" w:rsidRDefault="00732A1F" w:rsidP="00732A1F">
      <w:pPr>
        <w:pStyle w:val="aa"/>
        <w:spacing w:after="0"/>
        <w:jc w:val="center"/>
        <w:rPr>
          <w:spacing w:val="24"/>
          <w:kern w:val="1"/>
        </w:rPr>
      </w:pPr>
      <w:r w:rsidRPr="00DC76B7">
        <w:rPr>
          <w:i w:val="0"/>
          <w:color w:val="auto"/>
          <w:sz w:val="20"/>
        </w:rPr>
        <w:lastRenderedPageBreak/>
        <w:t xml:space="preserve">Table </w:t>
      </w:r>
      <w:r w:rsidR="00DC2E4E">
        <w:rPr>
          <w:i w:val="0"/>
          <w:color w:val="auto"/>
          <w:sz w:val="20"/>
        </w:rPr>
        <w:t>4</w:t>
      </w:r>
      <w:r w:rsidRPr="00DC76B7">
        <w:rPr>
          <w:i w:val="0"/>
          <w:color w:val="auto"/>
          <w:sz w:val="20"/>
        </w:rPr>
        <w:t xml:space="preserve">: </w:t>
      </w:r>
      <w:r w:rsidR="00A60059">
        <w:rPr>
          <w:i w:val="0"/>
          <w:color w:val="auto"/>
          <w:sz w:val="20"/>
        </w:rPr>
        <w:t xml:space="preserve">Comparison of </w:t>
      </w:r>
      <w:proofErr w:type="spellStart"/>
      <w:r w:rsidR="00A60059">
        <w:rPr>
          <w:i w:val="0"/>
          <w:color w:val="auto"/>
          <w:sz w:val="20"/>
        </w:rPr>
        <w:t>KMeans</w:t>
      </w:r>
      <w:proofErr w:type="spellEnd"/>
      <w:r w:rsidR="00A60059">
        <w:rPr>
          <w:i w:val="0"/>
          <w:color w:val="auto"/>
          <w:sz w:val="20"/>
        </w:rPr>
        <w:t xml:space="preserve"> and GMM score before and after PCA with respect to PCA components</w:t>
      </w:r>
      <w:r>
        <w:rPr>
          <w:i w:val="0"/>
          <w:color w:val="auto"/>
          <w:sz w:val="20"/>
        </w:rPr>
        <w:t>.</w:t>
      </w:r>
    </w:p>
    <w:tbl>
      <w:tblPr>
        <w:tblStyle w:val="a5"/>
        <w:tblW w:w="5253" w:type="pct"/>
        <w:jc w:val="center"/>
        <w:tblLayout w:type="fixed"/>
        <w:tblLook w:val="04A0" w:firstRow="1" w:lastRow="0" w:firstColumn="1" w:lastColumn="0" w:noHBand="0" w:noVBand="1"/>
      </w:tblPr>
      <w:tblGrid>
        <w:gridCol w:w="1553"/>
        <w:gridCol w:w="1843"/>
        <w:gridCol w:w="1560"/>
        <w:gridCol w:w="4111"/>
      </w:tblGrid>
      <w:tr w:rsidR="00732A1F" w:rsidRPr="00DC76B7" w14:paraId="57354D3C" w14:textId="77777777" w:rsidTr="00A60059">
        <w:trPr>
          <w:trHeight w:val="170"/>
          <w:jc w:val="center"/>
        </w:trPr>
        <w:tc>
          <w:tcPr>
            <w:tcW w:w="856" w:type="pct"/>
          </w:tcPr>
          <w:p w14:paraId="7305539F" w14:textId="77777777" w:rsidR="00732A1F" w:rsidRPr="00DC76B7" w:rsidRDefault="00732A1F" w:rsidP="00732A1F">
            <w:pPr>
              <w:jc w:val="center"/>
            </w:pPr>
          </w:p>
        </w:tc>
        <w:tc>
          <w:tcPr>
            <w:tcW w:w="1016" w:type="pct"/>
            <w:vAlign w:val="center"/>
          </w:tcPr>
          <w:p w14:paraId="2E65FE43" w14:textId="77777777" w:rsidR="00732A1F" w:rsidRPr="00DC76B7" w:rsidRDefault="00732A1F" w:rsidP="00732A1F">
            <w:pPr>
              <w:jc w:val="center"/>
            </w:pPr>
          </w:p>
        </w:tc>
        <w:tc>
          <w:tcPr>
            <w:tcW w:w="860" w:type="pct"/>
            <w:vAlign w:val="center"/>
          </w:tcPr>
          <w:p w14:paraId="19D821CA" w14:textId="77777777" w:rsidR="00732A1F" w:rsidRPr="00DC76B7" w:rsidRDefault="00732A1F" w:rsidP="00732A1F">
            <w:pPr>
              <w:jc w:val="center"/>
            </w:pPr>
            <w:proofErr w:type="spellStart"/>
            <w:r>
              <w:rPr>
                <w:rFonts w:hint="eastAsia"/>
              </w:rPr>
              <w:t>n</w:t>
            </w:r>
            <w:r>
              <w:t>_clusters</w:t>
            </w:r>
            <w:proofErr w:type="spellEnd"/>
            <w:r>
              <w:t>=2</w:t>
            </w:r>
          </w:p>
        </w:tc>
        <w:tc>
          <w:tcPr>
            <w:tcW w:w="2267" w:type="pct"/>
            <w:vAlign w:val="center"/>
          </w:tcPr>
          <w:p w14:paraId="139506DF" w14:textId="48CB6A03" w:rsidR="00732A1F" w:rsidRPr="00DC76B7" w:rsidRDefault="00A60059" w:rsidP="00732A1F">
            <w:pPr>
              <w:jc w:val="center"/>
            </w:pPr>
            <w:r>
              <w:rPr>
                <w:rFonts w:hint="eastAsia"/>
              </w:rPr>
              <w:t>P</w:t>
            </w:r>
            <w:r>
              <w:t>CA components (</w:t>
            </w:r>
            <w:proofErr w:type="spellStart"/>
            <w:r w:rsidRPr="00A60059">
              <w:t>Explained_Variance_Ratio</w:t>
            </w:r>
            <w:proofErr w:type="spellEnd"/>
            <w:r>
              <w:t>)</w:t>
            </w:r>
          </w:p>
        </w:tc>
      </w:tr>
      <w:tr w:rsidR="00A60059" w:rsidRPr="00DC76B7" w14:paraId="4BD9ED88" w14:textId="77777777" w:rsidTr="00A60059">
        <w:trPr>
          <w:trHeight w:val="170"/>
          <w:jc w:val="center"/>
        </w:trPr>
        <w:tc>
          <w:tcPr>
            <w:tcW w:w="856" w:type="pct"/>
            <w:vMerge w:val="restart"/>
          </w:tcPr>
          <w:p w14:paraId="32E0E7CA" w14:textId="77777777" w:rsidR="00A60059" w:rsidRPr="002535DA" w:rsidRDefault="00A60059" w:rsidP="00732A1F">
            <w:pPr>
              <w:jc w:val="center"/>
            </w:pPr>
            <w:r>
              <w:rPr>
                <w:rFonts w:hint="eastAsia"/>
              </w:rPr>
              <w:t>B</w:t>
            </w:r>
            <w:r>
              <w:t>efore PCA</w:t>
            </w:r>
          </w:p>
        </w:tc>
        <w:tc>
          <w:tcPr>
            <w:tcW w:w="1016" w:type="pct"/>
            <w:vAlign w:val="center"/>
          </w:tcPr>
          <w:p w14:paraId="792906EC" w14:textId="77777777" w:rsidR="00A60059" w:rsidRPr="00DC76B7" w:rsidRDefault="00A60059" w:rsidP="00732A1F">
            <w:pPr>
              <w:jc w:val="center"/>
            </w:pPr>
            <w:proofErr w:type="spellStart"/>
            <w:r w:rsidRPr="002535DA">
              <w:t>kmeans_score</w:t>
            </w:r>
            <w:proofErr w:type="spellEnd"/>
            <w:r>
              <w:t xml:space="preserve"> </w:t>
            </w:r>
          </w:p>
        </w:tc>
        <w:tc>
          <w:tcPr>
            <w:tcW w:w="860" w:type="pct"/>
            <w:vAlign w:val="center"/>
          </w:tcPr>
          <w:p w14:paraId="35FB8412" w14:textId="7927EF4E" w:rsidR="00A60059" w:rsidRPr="00DC76B7" w:rsidRDefault="00A60059" w:rsidP="00732A1F">
            <w:pPr>
              <w:jc w:val="center"/>
            </w:pPr>
            <w:r>
              <w:t>0.584</w:t>
            </w:r>
          </w:p>
        </w:tc>
        <w:tc>
          <w:tcPr>
            <w:tcW w:w="2267" w:type="pct"/>
            <w:vMerge w:val="restart"/>
            <w:vAlign w:val="center"/>
          </w:tcPr>
          <w:p w14:paraId="0D067598" w14:textId="28C8BB8D" w:rsidR="00A60059" w:rsidRPr="00DC76B7" w:rsidRDefault="00A60059" w:rsidP="00732A1F">
            <w:pPr>
              <w:jc w:val="center"/>
            </w:pPr>
            <w:r>
              <w:rPr>
                <w:rFonts w:hint="eastAsia"/>
              </w:rPr>
              <w:t>N</w:t>
            </w:r>
            <w:r>
              <w:t>/A</w:t>
            </w:r>
          </w:p>
        </w:tc>
      </w:tr>
      <w:tr w:rsidR="00A60059" w:rsidRPr="00DC76B7" w14:paraId="7FEFC3D8" w14:textId="77777777" w:rsidTr="00A60059">
        <w:trPr>
          <w:trHeight w:val="170"/>
          <w:jc w:val="center"/>
        </w:trPr>
        <w:tc>
          <w:tcPr>
            <w:tcW w:w="856" w:type="pct"/>
            <w:vMerge/>
          </w:tcPr>
          <w:p w14:paraId="027A65C8" w14:textId="77777777" w:rsidR="00A60059" w:rsidRPr="002535DA" w:rsidRDefault="00A60059" w:rsidP="00732A1F">
            <w:pPr>
              <w:jc w:val="center"/>
            </w:pPr>
          </w:p>
        </w:tc>
        <w:tc>
          <w:tcPr>
            <w:tcW w:w="1016" w:type="pct"/>
            <w:vAlign w:val="center"/>
          </w:tcPr>
          <w:p w14:paraId="2C9F684C" w14:textId="77777777" w:rsidR="00A60059" w:rsidRPr="002535DA" w:rsidRDefault="00A60059" w:rsidP="00732A1F">
            <w:pPr>
              <w:jc w:val="center"/>
            </w:pPr>
            <w:r>
              <w:rPr>
                <w:rFonts w:hint="eastAsia"/>
              </w:rPr>
              <w:t>G</w:t>
            </w:r>
            <w:r>
              <w:t>MM score</w:t>
            </w:r>
          </w:p>
        </w:tc>
        <w:tc>
          <w:tcPr>
            <w:tcW w:w="860" w:type="pct"/>
            <w:vAlign w:val="center"/>
          </w:tcPr>
          <w:p w14:paraId="7A70FFC1" w14:textId="2A25804C" w:rsidR="00A60059" w:rsidRDefault="00A60059" w:rsidP="00732A1F">
            <w:pPr>
              <w:jc w:val="center"/>
            </w:pPr>
            <w:r>
              <w:t>0.538</w:t>
            </w:r>
          </w:p>
        </w:tc>
        <w:tc>
          <w:tcPr>
            <w:tcW w:w="2267" w:type="pct"/>
            <w:vMerge/>
            <w:vAlign w:val="center"/>
          </w:tcPr>
          <w:p w14:paraId="5C107F48" w14:textId="4E260D6A" w:rsidR="00A60059" w:rsidRDefault="00A60059" w:rsidP="00732A1F">
            <w:pPr>
              <w:jc w:val="center"/>
            </w:pPr>
          </w:p>
        </w:tc>
      </w:tr>
      <w:tr w:rsidR="00A60059" w:rsidRPr="00DC76B7" w14:paraId="04057903" w14:textId="77777777" w:rsidTr="00A60059">
        <w:trPr>
          <w:trHeight w:val="170"/>
          <w:jc w:val="center"/>
        </w:trPr>
        <w:tc>
          <w:tcPr>
            <w:tcW w:w="856" w:type="pct"/>
            <w:vMerge w:val="restart"/>
          </w:tcPr>
          <w:p w14:paraId="2C393BBE" w14:textId="77777777" w:rsidR="00A60059" w:rsidRPr="002535DA" w:rsidRDefault="00A60059" w:rsidP="00732A1F">
            <w:pPr>
              <w:jc w:val="center"/>
            </w:pPr>
            <w:r>
              <w:rPr>
                <w:rFonts w:hint="eastAsia"/>
              </w:rPr>
              <w:t>A</w:t>
            </w:r>
            <w:r>
              <w:t>fter PCA</w:t>
            </w:r>
          </w:p>
        </w:tc>
        <w:tc>
          <w:tcPr>
            <w:tcW w:w="1016" w:type="pct"/>
            <w:vAlign w:val="center"/>
          </w:tcPr>
          <w:p w14:paraId="2AB5AEAF" w14:textId="77777777" w:rsidR="00A60059" w:rsidRPr="002535DA" w:rsidRDefault="00A60059" w:rsidP="00732A1F">
            <w:pPr>
              <w:jc w:val="center"/>
            </w:pPr>
            <w:proofErr w:type="spellStart"/>
            <w:r w:rsidRPr="002535DA">
              <w:t>kmeans_score</w:t>
            </w:r>
            <w:proofErr w:type="spellEnd"/>
            <w:r>
              <w:t xml:space="preserve"> </w:t>
            </w:r>
          </w:p>
        </w:tc>
        <w:tc>
          <w:tcPr>
            <w:tcW w:w="860" w:type="pct"/>
            <w:vAlign w:val="center"/>
          </w:tcPr>
          <w:p w14:paraId="16FB2E11" w14:textId="6E50B2B6" w:rsidR="00A60059" w:rsidRPr="00A60059" w:rsidRDefault="00A60059" w:rsidP="00732A1F">
            <w:pPr>
              <w:jc w:val="center"/>
            </w:pPr>
            <w:r w:rsidRPr="00A60059">
              <w:rPr>
                <w:rFonts w:hint="eastAsia"/>
              </w:rPr>
              <w:t>0</w:t>
            </w:r>
            <w:r w:rsidRPr="00A60059">
              <w:t>.5</w:t>
            </w:r>
            <w:r>
              <w:t>84</w:t>
            </w:r>
          </w:p>
        </w:tc>
        <w:tc>
          <w:tcPr>
            <w:tcW w:w="2267" w:type="pct"/>
            <w:vMerge w:val="restart"/>
            <w:vAlign w:val="center"/>
          </w:tcPr>
          <w:p w14:paraId="3D230862" w14:textId="363AB5CB" w:rsidR="00A60059" w:rsidRPr="00A60059" w:rsidRDefault="00A60059" w:rsidP="00732A1F">
            <w:pPr>
              <w:jc w:val="center"/>
            </w:pPr>
            <w:r>
              <w:rPr>
                <w:rFonts w:hint="eastAsia"/>
              </w:rPr>
              <w:t>n</w:t>
            </w:r>
            <w:r>
              <w:t>=5 (96.74%)</w:t>
            </w:r>
          </w:p>
        </w:tc>
      </w:tr>
      <w:tr w:rsidR="00A60059" w:rsidRPr="00DC76B7" w14:paraId="71DB5C2A" w14:textId="77777777" w:rsidTr="00A60059">
        <w:trPr>
          <w:trHeight w:val="170"/>
          <w:jc w:val="center"/>
        </w:trPr>
        <w:tc>
          <w:tcPr>
            <w:tcW w:w="856" w:type="pct"/>
            <w:vMerge/>
          </w:tcPr>
          <w:p w14:paraId="610020A9" w14:textId="77777777" w:rsidR="00A60059" w:rsidRPr="002535DA" w:rsidRDefault="00A60059" w:rsidP="00732A1F">
            <w:pPr>
              <w:jc w:val="center"/>
            </w:pPr>
          </w:p>
        </w:tc>
        <w:tc>
          <w:tcPr>
            <w:tcW w:w="1016" w:type="pct"/>
            <w:vAlign w:val="center"/>
          </w:tcPr>
          <w:p w14:paraId="5CF1D28D" w14:textId="77777777" w:rsidR="00A60059" w:rsidRPr="002535DA" w:rsidRDefault="00A60059" w:rsidP="00732A1F">
            <w:pPr>
              <w:jc w:val="center"/>
            </w:pPr>
            <w:r>
              <w:rPr>
                <w:rFonts w:hint="eastAsia"/>
              </w:rPr>
              <w:t>G</w:t>
            </w:r>
            <w:r>
              <w:t>MM score</w:t>
            </w:r>
          </w:p>
        </w:tc>
        <w:tc>
          <w:tcPr>
            <w:tcW w:w="860" w:type="pct"/>
            <w:vAlign w:val="center"/>
          </w:tcPr>
          <w:p w14:paraId="44275F49" w14:textId="368CBEC6" w:rsidR="00A60059" w:rsidRPr="00A60059" w:rsidRDefault="00A60059" w:rsidP="00732A1F">
            <w:pPr>
              <w:jc w:val="center"/>
            </w:pPr>
            <w:r w:rsidRPr="00A60059">
              <w:rPr>
                <w:rFonts w:hint="eastAsia"/>
              </w:rPr>
              <w:t>0</w:t>
            </w:r>
            <w:r w:rsidRPr="00A60059">
              <w:t>.5</w:t>
            </w:r>
            <w:r>
              <w:t>9</w:t>
            </w:r>
            <w:r w:rsidR="00AC0F11">
              <w:t>7</w:t>
            </w:r>
          </w:p>
        </w:tc>
        <w:tc>
          <w:tcPr>
            <w:tcW w:w="2267" w:type="pct"/>
            <w:vMerge/>
            <w:vAlign w:val="center"/>
          </w:tcPr>
          <w:p w14:paraId="357F5B39" w14:textId="055D0611" w:rsidR="00A60059" w:rsidRPr="00A60059" w:rsidRDefault="00A60059" w:rsidP="00732A1F">
            <w:pPr>
              <w:jc w:val="center"/>
            </w:pPr>
          </w:p>
        </w:tc>
      </w:tr>
      <w:tr w:rsidR="00A60059" w:rsidRPr="00DC76B7" w14:paraId="6E722933" w14:textId="77777777" w:rsidTr="00A60059">
        <w:trPr>
          <w:trHeight w:val="170"/>
          <w:jc w:val="center"/>
        </w:trPr>
        <w:tc>
          <w:tcPr>
            <w:tcW w:w="856" w:type="pct"/>
            <w:vMerge w:val="restart"/>
          </w:tcPr>
          <w:p w14:paraId="51B0B703" w14:textId="33CD36CB" w:rsidR="00A60059" w:rsidRPr="002535DA" w:rsidRDefault="00A60059" w:rsidP="00A60059">
            <w:pPr>
              <w:jc w:val="center"/>
            </w:pPr>
            <w:r>
              <w:rPr>
                <w:rFonts w:hint="eastAsia"/>
              </w:rPr>
              <w:t>A</w:t>
            </w:r>
            <w:r>
              <w:t>fter PCA</w:t>
            </w:r>
          </w:p>
        </w:tc>
        <w:tc>
          <w:tcPr>
            <w:tcW w:w="1016" w:type="pct"/>
            <w:vAlign w:val="center"/>
          </w:tcPr>
          <w:p w14:paraId="0369E1C8" w14:textId="49849CB2" w:rsidR="00A60059" w:rsidRDefault="00A60059" w:rsidP="00A60059">
            <w:pPr>
              <w:jc w:val="center"/>
            </w:pPr>
            <w:proofErr w:type="spellStart"/>
            <w:r w:rsidRPr="002535DA">
              <w:t>kmeans_score</w:t>
            </w:r>
            <w:proofErr w:type="spellEnd"/>
            <w:r>
              <w:t xml:space="preserve"> </w:t>
            </w:r>
          </w:p>
        </w:tc>
        <w:tc>
          <w:tcPr>
            <w:tcW w:w="860" w:type="pct"/>
            <w:vAlign w:val="center"/>
          </w:tcPr>
          <w:p w14:paraId="10077A85" w14:textId="747B48AD" w:rsidR="00A60059" w:rsidRPr="00A60059" w:rsidRDefault="00AC0F11" w:rsidP="00A60059">
            <w:pPr>
              <w:jc w:val="center"/>
            </w:pPr>
            <w:r>
              <w:rPr>
                <w:rFonts w:hint="eastAsia"/>
              </w:rPr>
              <w:t>0</w:t>
            </w:r>
            <w:r>
              <w:t>.591</w:t>
            </w:r>
          </w:p>
        </w:tc>
        <w:tc>
          <w:tcPr>
            <w:tcW w:w="2267" w:type="pct"/>
            <w:vMerge w:val="restart"/>
            <w:vAlign w:val="center"/>
          </w:tcPr>
          <w:p w14:paraId="09F3F106" w14:textId="22C47E4B" w:rsidR="00A60059" w:rsidRPr="00A60059" w:rsidRDefault="00AC0F11" w:rsidP="00A60059">
            <w:pPr>
              <w:jc w:val="center"/>
            </w:pPr>
            <w:r>
              <w:t>n</w:t>
            </w:r>
            <w:r w:rsidR="00A60059">
              <w:t>=4 (</w:t>
            </w:r>
            <w:r>
              <w:t>93.20%)</w:t>
            </w:r>
          </w:p>
        </w:tc>
      </w:tr>
      <w:tr w:rsidR="00A60059" w:rsidRPr="00DC76B7" w14:paraId="7D32015A" w14:textId="77777777" w:rsidTr="00A60059">
        <w:trPr>
          <w:trHeight w:val="170"/>
          <w:jc w:val="center"/>
        </w:trPr>
        <w:tc>
          <w:tcPr>
            <w:tcW w:w="856" w:type="pct"/>
            <w:vMerge/>
          </w:tcPr>
          <w:p w14:paraId="2CA3884F" w14:textId="77777777" w:rsidR="00A60059" w:rsidRPr="002535DA" w:rsidRDefault="00A60059" w:rsidP="00A60059">
            <w:pPr>
              <w:jc w:val="center"/>
            </w:pPr>
          </w:p>
        </w:tc>
        <w:tc>
          <w:tcPr>
            <w:tcW w:w="1016" w:type="pct"/>
            <w:vAlign w:val="center"/>
          </w:tcPr>
          <w:p w14:paraId="18B0FF11" w14:textId="7F7C3F03" w:rsidR="00A60059" w:rsidRDefault="00A60059" w:rsidP="00A60059">
            <w:pPr>
              <w:jc w:val="center"/>
            </w:pPr>
            <w:r>
              <w:rPr>
                <w:rFonts w:hint="eastAsia"/>
              </w:rPr>
              <w:t>G</w:t>
            </w:r>
            <w:r>
              <w:t>MM score</w:t>
            </w:r>
          </w:p>
        </w:tc>
        <w:tc>
          <w:tcPr>
            <w:tcW w:w="860" w:type="pct"/>
            <w:vAlign w:val="center"/>
          </w:tcPr>
          <w:p w14:paraId="5935E3C6" w14:textId="2F8C959F" w:rsidR="00A60059" w:rsidRPr="00A60059" w:rsidRDefault="00A60059" w:rsidP="00A60059">
            <w:pPr>
              <w:jc w:val="center"/>
            </w:pPr>
            <w:r>
              <w:rPr>
                <w:rFonts w:hint="eastAsia"/>
              </w:rPr>
              <w:t>0</w:t>
            </w:r>
            <w:r>
              <w:t>.59</w:t>
            </w:r>
            <w:r w:rsidR="00AC0F11">
              <w:t>0</w:t>
            </w:r>
          </w:p>
        </w:tc>
        <w:tc>
          <w:tcPr>
            <w:tcW w:w="2267" w:type="pct"/>
            <w:vMerge/>
            <w:vAlign w:val="center"/>
          </w:tcPr>
          <w:p w14:paraId="03701067" w14:textId="77777777" w:rsidR="00A60059" w:rsidRPr="00A60059" w:rsidRDefault="00A60059" w:rsidP="00A60059">
            <w:pPr>
              <w:jc w:val="center"/>
            </w:pPr>
          </w:p>
        </w:tc>
      </w:tr>
      <w:tr w:rsidR="00AC0F11" w:rsidRPr="00DC76B7" w14:paraId="7CDA7784" w14:textId="77777777" w:rsidTr="00A60059">
        <w:trPr>
          <w:trHeight w:val="170"/>
          <w:jc w:val="center"/>
        </w:trPr>
        <w:tc>
          <w:tcPr>
            <w:tcW w:w="856" w:type="pct"/>
            <w:vMerge w:val="restart"/>
          </w:tcPr>
          <w:p w14:paraId="3CE2D72D" w14:textId="7E11E3F9" w:rsidR="00AC0F11" w:rsidRPr="002535DA" w:rsidRDefault="00AC0F11" w:rsidP="00A60059">
            <w:pPr>
              <w:jc w:val="center"/>
            </w:pPr>
            <w:r>
              <w:rPr>
                <w:rFonts w:hint="eastAsia"/>
              </w:rPr>
              <w:t>A</w:t>
            </w:r>
            <w:r>
              <w:t>fter PCA</w:t>
            </w:r>
          </w:p>
        </w:tc>
        <w:tc>
          <w:tcPr>
            <w:tcW w:w="1016" w:type="pct"/>
            <w:vAlign w:val="center"/>
          </w:tcPr>
          <w:p w14:paraId="6565BD86" w14:textId="4BD63221" w:rsidR="00AC0F11" w:rsidRDefault="00AC0F11" w:rsidP="00A60059">
            <w:pPr>
              <w:jc w:val="center"/>
            </w:pPr>
            <w:proofErr w:type="spellStart"/>
            <w:r w:rsidRPr="002535DA">
              <w:t>kmeans_score</w:t>
            </w:r>
            <w:proofErr w:type="spellEnd"/>
            <w:r>
              <w:t xml:space="preserve"> </w:t>
            </w:r>
          </w:p>
        </w:tc>
        <w:tc>
          <w:tcPr>
            <w:tcW w:w="860" w:type="pct"/>
            <w:vAlign w:val="center"/>
          </w:tcPr>
          <w:p w14:paraId="0B24B844" w14:textId="5DB91AAF" w:rsidR="00AC0F11" w:rsidRPr="00A60059" w:rsidRDefault="00AC0F11" w:rsidP="00A60059">
            <w:pPr>
              <w:jc w:val="center"/>
            </w:pPr>
            <w:r>
              <w:rPr>
                <w:rFonts w:hint="eastAsia"/>
              </w:rPr>
              <w:t>0</w:t>
            </w:r>
            <w:r>
              <w:t>.591</w:t>
            </w:r>
          </w:p>
        </w:tc>
        <w:tc>
          <w:tcPr>
            <w:tcW w:w="2267" w:type="pct"/>
            <w:vMerge w:val="restart"/>
            <w:vAlign w:val="center"/>
          </w:tcPr>
          <w:p w14:paraId="1ABDC27A" w14:textId="72452270" w:rsidR="00AC0F11" w:rsidRPr="00A60059" w:rsidRDefault="00AC0F11" w:rsidP="00A60059">
            <w:pPr>
              <w:jc w:val="center"/>
            </w:pPr>
            <w:r>
              <w:rPr>
                <w:rFonts w:hint="eastAsia"/>
              </w:rPr>
              <w:t>n</w:t>
            </w:r>
            <w:r>
              <w:t>=3 (86.53%)</w:t>
            </w:r>
          </w:p>
        </w:tc>
      </w:tr>
      <w:tr w:rsidR="00AC0F11" w:rsidRPr="00DC76B7" w14:paraId="434125EA" w14:textId="77777777" w:rsidTr="00A60059">
        <w:trPr>
          <w:trHeight w:val="170"/>
          <w:jc w:val="center"/>
        </w:trPr>
        <w:tc>
          <w:tcPr>
            <w:tcW w:w="856" w:type="pct"/>
            <w:vMerge/>
          </w:tcPr>
          <w:p w14:paraId="642801CE" w14:textId="77777777" w:rsidR="00AC0F11" w:rsidRPr="002535DA" w:rsidRDefault="00AC0F11" w:rsidP="00A60059">
            <w:pPr>
              <w:jc w:val="center"/>
            </w:pPr>
          </w:p>
        </w:tc>
        <w:tc>
          <w:tcPr>
            <w:tcW w:w="1016" w:type="pct"/>
            <w:vAlign w:val="center"/>
          </w:tcPr>
          <w:p w14:paraId="6DDA299A" w14:textId="734DE7D0" w:rsidR="00AC0F11" w:rsidRDefault="00AC0F11" w:rsidP="00A60059">
            <w:pPr>
              <w:jc w:val="center"/>
            </w:pPr>
            <w:r>
              <w:rPr>
                <w:rFonts w:hint="eastAsia"/>
              </w:rPr>
              <w:t>G</w:t>
            </w:r>
            <w:r>
              <w:t>MM score</w:t>
            </w:r>
          </w:p>
        </w:tc>
        <w:tc>
          <w:tcPr>
            <w:tcW w:w="860" w:type="pct"/>
            <w:vAlign w:val="center"/>
          </w:tcPr>
          <w:p w14:paraId="657AFD1E" w14:textId="28B69734" w:rsidR="00AC0F11" w:rsidRPr="00A60059" w:rsidRDefault="00AC0F11" w:rsidP="00A60059">
            <w:pPr>
              <w:jc w:val="center"/>
            </w:pPr>
            <w:r>
              <w:rPr>
                <w:rFonts w:hint="eastAsia"/>
              </w:rPr>
              <w:t>0</w:t>
            </w:r>
            <w:r>
              <w:t>.617</w:t>
            </w:r>
          </w:p>
        </w:tc>
        <w:tc>
          <w:tcPr>
            <w:tcW w:w="2267" w:type="pct"/>
            <w:vMerge/>
            <w:vAlign w:val="center"/>
          </w:tcPr>
          <w:p w14:paraId="3A4D519F" w14:textId="77777777" w:rsidR="00AC0F11" w:rsidRPr="00A60059" w:rsidRDefault="00AC0F11" w:rsidP="00A60059">
            <w:pPr>
              <w:jc w:val="center"/>
            </w:pPr>
          </w:p>
        </w:tc>
      </w:tr>
      <w:tr w:rsidR="00AC0F11" w:rsidRPr="00DC76B7" w14:paraId="548BBA9E" w14:textId="77777777" w:rsidTr="00A60059">
        <w:trPr>
          <w:trHeight w:val="170"/>
          <w:jc w:val="center"/>
        </w:trPr>
        <w:tc>
          <w:tcPr>
            <w:tcW w:w="856" w:type="pct"/>
            <w:vMerge w:val="restart"/>
          </w:tcPr>
          <w:p w14:paraId="769C879C" w14:textId="35017FE5" w:rsidR="00AC0F11" w:rsidRPr="002535DA" w:rsidRDefault="00AC0F11" w:rsidP="00A60059">
            <w:pPr>
              <w:jc w:val="center"/>
            </w:pPr>
            <w:r>
              <w:rPr>
                <w:rFonts w:hint="eastAsia"/>
              </w:rPr>
              <w:t>A</w:t>
            </w:r>
            <w:r>
              <w:t>fter PCA</w:t>
            </w:r>
          </w:p>
        </w:tc>
        <w:tc>
          <w:tcPr>
            <w:tcW w:w="1016" w:type="pct"/>
            <w:vAlign w:val="center"/>
          </w:tcPr>
          <w:p w14:paraId="6E0B5DC9" w14:textId="36BD567D" w:rsidR="00AC0F11" w:rsidRDefault="00AC0F11" w:rsidP="00A60059">
            <w:pPr>
              <w:jc w:val="center"/>
            </w:pPr>
            <w:proofErr w:type="spellStart"/>
            <w:r w:rsidRPr="002535DA">
              <w:t>kmeans_score</w:t>
            </w:r>
            <w:proofErr w:type="spellEnd"/>
            <w:r>
              <w:t xml:space="preserve"> </w:t>
            </w:r>
          </w:p>
        </w:tc>
        <w:tc>
          <w:tcPr>
            <w:tcW w:w="860" w:type="pct"/>
            <w:vAlign w:val="center"/>
          </w:tcPr>
          <w:p w14:paraId="4519DA6F" w14:textId="3C6D2C24" w:rsidR="00AC0F11" w:rsidRPr="00A60059" w:rsidRDefault="00AC0F11" w:rsidP="00A60059">
            <w:pPr>
              <w:jc w:val="center"/>
            </w:pPr>
            <w:r>
              <w:rPr>
                <w:rFonts w:hint="eastAsia"/>
              </w:rPr>
              <w:t>0</w:t>
            </w:r>
            <w:r>
              <w:t>.591</w:t>
            </w:r>
          </w:p>
        </w:tc>
        <w:tc>
          <w:tcPr>
            <w:tcW w:w="2267" w:type="pct"/>
            <w:vMerge w:val="restart"/>
            <w:vAlign w:val="center"/>
          </w:tcPr>
          <w:p w14:paraId="0BDDBC41" w14:textId="03F3BAC5" w:rsidR="00AC0F11" w:rsidRPr="00A60059" w:rsidRDefault="00AC0F11" w:rsidP="00A60059">
            <w:pPr>
              <w:jc w:val="center"/>
            </w:pPr>
            <w:r>
              <w:rPr>
                <w:rFonts w:hint="eastAsia"/>
              </w:rPr>
              <w:t>n</w:t>
            </w:r>
            <w:r>
              <w:t>=2 (77.13%)</w:t>
            </w:r>
          </w:p>
        </w:tc>
      </w:tr>
      <w:tr w:rsidR="00AC0F11" w:rsidRPr="00DC76B7" w14:paraId="490A4763" w14:textId="77777777" w:rsidTr="00A60059">
        <w:trPr>
          <w:trHeight w:val="170"/>
          <w:jc w:val="center"/>
        </w:trPr>
        <w:tc>
          <w:tcPr>
            <w:tcW w:w="856" w:type="pct"/>
            <w:vMerge/>
          </w:tcPr>
          <w:p w14:paraId="0F83114C" w14:textId="77777777" w:rsidR="00AC0F11" w:rsidRPr="002535DA" w:rsidRDefault="00AC0F11" w:rsidP="00A60059">
            <w:pPr>
              <w:jc w:val="center"/>
            </w:pPr>
          </w:p>
        </w:tc>
        <w:tc>
          <w:tcPr>
            <w:tcW w:w="1016" w:type="pct"/>
            <w:vAlign w:val="center"/>
          </w:tcPr>
          <w:p w14:paraId="323B588B" w14:textId="18ABD174" w:rsidR="00AC0F11" w:rsidRDefault="00AC0F11" w:rsidP="00A60059">
            <w:pPr>
              <w:jc w:val="center"/>
            </w:pPr>
            <w:r>
              <w:rPr>
                <w:rFonts w:hint="eastAsia"/>
              </w:rPr>
              <w:t>G</w:t>
            </w:r>
            <w:r>
              <w:t>MM score</w:t>
            </w:r>
          </w:p>
        </w:tc>
        <w:tc>
          <w:tcPr>
            <w:tcW w:w="860" w:type="pct"/>
            <w:vAlign w:val="center"/>
          </w:tcPr>
          <w:p w14:paraId="29C08E5C" w14:textId="3AE56EF5" w:rsidR="00AC0F11" w:rsidRPr="00A60059" w:rsidRDefault="00AC0F11" w:rsidP="00A60059">
            <w:pPr>
              <w:jc w:val="center"/>
            </w:pPr>
            <w:r>
              <w:rPr>
                <w:rFonts w:hint="eastAsia"/>
              </w:rPr>
              <w:t>0</w:t>
            </w:r>
            <w:r>
              <w:t>.617</w:t>
            </w:r>
          </w:p>
        </w:tc>
        <w:tc>
          <w:tcPr>
            <w:tcW w:w="2267" w:type="pct"/>
            <w:vMerge/>
            <w:vAlign w:val="center"/>
          </w:tcPr>
          <w:p w14:paraId="5B222C4C" w14:textId="77777777" w:rsidR="00AC0F11" w:rsidRPr="00A60059" w:rsidRDefault="00AC0F11" w:rsidP="00A60059">
            <w:pPr>
              <w:jc w:val="center"/>
            </w:pPr>
          </w:p>
        </w:tc>
      </w:tr>
    </w:tbl>
    <w:p w14:paraId="3C3065E0" w14:textId="475B8CA1" w:rsidR="00BB7896" w:rsidRDefault="00BB7896" w:rsidP="00520C29">
      <w:pPr>
        <w:pStyle w:val="ab"/>
        <w:widowControl w:val="0"/>
        <w:numPr>
          <w:ilvl w:val="0"/>
          <w:numId w:val="26"/>
        </w:numPr>
        <w:autoSpaceDE w:val="0"/>
        <w:autoSpaceDN w:val="0"/>
        <w:adjustRightInd w:val="0"/>
        <w:spacing w:before="240" w:after="40"/>
        <w:jc w:val="both"/>
        <w:rPr>
          <w:b/>
          <w:bCs/>
          <w:spacing w:val="5"/>
          <w:kern w:val="1"/>
          <w:lang w:eastAsia="zh-CN"/>
        </w:rPr>
      </w:pPr>
      <w:r w:rsidRPr="00BB7896">
        <w:rPr>
          <w:b/>
          <w:bCs/>
          <w:spacing w:val="5"/>
          <w:kern w:val="1"/>
          <w:lang w:eastAsia="zh-CN"/>
        </w:rPr>
        <w:t xml:space="preserve">The number of independent components generated by the ICA </w:t>
      </w:r>
      <w:r w:rsidR="00D07749">
        <w:rPr>
          <w:b/>
          <w:bCs/>
          <w:spacing w:val="5"/>
          <w:kern w:val="1"/>
          <w:lang w:eastAsia="zh-CN"/>
        </w:rPr>
        <w:t>is</w:t>
      </w:r>
      <w:r w:rsidRPr="00BB7896">
        <w:rPr>
          <w:b/>
          <w:bCs/>
          <w:spacing w:val="5"/>
          <w:kern w:val="1"/>
          <w:lang w:eastAsia="zh-CN"/>
        </w:rPr>
        <w:t xml:space="preserve"> equal to the number of observed mixtures.</w:t>
      </w:r>
      <w:r>
        <w:rPr>
          <w:b/>
          <w:bCs/>
          <w:spacing w:val="5"/>
          <w:kern w:val="1"/>
          <w:lang w:eastAsia="zh-CN"/>
        </w:rPr>
        <w:t xml:space="preserve"> After ICA, both </w:t>
      </w:r>
      <w:proofErr w:type="spellStart"/>
      <w:r>
        <w:rPr>
          <w:b/>
          <w:bCs/>
          <w:spacing w:val="5"/>
          <w:kern w:val="1"/>
          <w:lang w:eastAsia="zh-CN"/>
        </w:rPr>
        <w:t>KMeans</w:t>
      </w:r>
      <w:proofErr w:type="spellEnd"/>
      <w:r>
        <w:rPr>
          <w:b/>
          <w:bCs/>
          <w:spacing w:val="5"/>
          <w:kern w:val="1"/>
          <w:lang w:eastAsia="zh-CN"/>
        </w:rPr>
        <w:t xml:space="preserve"> and GMM</w:t>
      </w:r>
      <w:r w:rsidR="00D07749">
        <w:rPr>
          <w:b/>
          <w:bCs/>
          <w:spacing w:val="5"/>
          <w:kern w:val="1"/>
          <w:lang w:eastAsia="zh-CN"/>
        </w:rPr>
        <w:t>’s</w:t>
      </w:r>
      <w:r>
        <w:rPr>
          <w:b/>
          <w:bCs/>
          <w:spacing w:val="5"/>
          <w:kern w:val="1"/>
          <w:lang w:eastAsia="zh-CN"/>
        </w:rPr>
        <w:t xml:space="preserve"> performance decrease</w:t>
      </w:r>
      <w:r w:rsidR="00CF2ED7">
        <w:rPr>
          <w:b/>
          <w:bCs/>
          <w:spacing w:val="5"/>
          <w:kern w:val="1"/>
          <w:lang w:eastAsia="zh-CN"/>
        </w:rPr>
        <w:t xml:space="preserve"> because there are components in both datasets that are not separated by ICA.</w:t>
      </w:r>
    </w:p>
    <w:p w14:paraId="1B040E6A" w14:textId="487D2C74" w:rsidR="00BB7896" w:rsidRDefault="00BB7896" w:rsidP="00520C29">
      <w:pPr>
        <w:pStyle w:val="aa"/>
        <w:spacing w:after="0"/>
        <w:jc w:val="both"/>
        <w:rPr>
          <w:i w:val="0"/>
          <w:color w:val="auto"/>
          <w:sz w:val="20"/>
        </w:rPr>
      </w:pPr>
      <w:r>
        <w:rPr>
          <w:i w:val="0"/>
          <w:color w:val="auto"/>
          <w:sz w:val="20"/>
        </w:rPr>
        <w:t xml:space="preserve">According to </w:t>
      </w:r>
      <w:proofErr w:type="spellStart"/>
      <w:r>
        <w:rPr>
          <w:i w:val="0"/>
          <w:color w:val="auto"/>
          <w:sz w:val="20"/>
        </w:rPr>
        <w:t>Ulykbek</w:t>
      </w:r>
      <w:proofErr w:type="spellEnd"/>
      <w:r>
        <w:rPr>
          <w:rStyle w:val="a9"/>
          <w:i w:val="0"/>
          <w:color w:val="auto"/>
          <w:sz w:val="20"/>
        </w:rPr>
        <w:footnoteReference w:id="1"/>
      </w:r>
      <w:r>
        <w:rPr>
          <w:i w:val="0"/>
          <w:color w:val="auto"/>
          <w:sz w:val="20"/>
        </w:rPr>
        <w:t>, “</w:t>
      </w:r>
      <w:r w:rsidRPr="00BB7896">
        <w:rPr>
          <w:i w:val="0"/>
          <w:color w:val="auto"/>
          <w:sz w:val="20"/>
        </w:rPr>
        <w:t>The output of ICA depends on a fundamental parameter: the number of components (factors) to compute. The optimal choice of this parameter, related to determining the effective data dimension, remains an open question in the application of blind source separation techniques to transcriptomic data.</w:t>
      </w:r>
      <w:r>
        <w:rPr>
          <w:i w:val="0"/>
          <w:color w:val="auto"/>
          <w:sz w:val="20"/>
        </w:rPr>
        <w:t>”</w:t>
      </w:r>
      <w:r w:rsidR="00D07749">
        <w:rPr>
          <w:i w:val="0"/>
          <w:color w:val="auto"/>
          <w:sz w:val="20"/>
        </w:rPr>
        <w:t xml:space="preserve"> Therefore, in this project, I will not explore the optimal number of independent components of ICA this time. Since I already know the labels of the datasets, t</w:t>
      </w:r>
      <w:r w:rsidR="00D07749" w:rsidRPr="00D07749">
        <w:rPr>
          <w:i w:val="0"/>
          <w:color w:val="auto"/>
          <w:sz w:val="20"/>
        </w:rPr>
        <w:t xml:space="preserve">he number of independent components generated by the ICA </w:t>
      </w:r>
      <w:r w:rsidR="00D07749">
        <w:rPr>
          <w:i w:val="0"/>
          <w:color w:val="auto"/>
          <w:sz w:val="20"/>
        </w:rPr>
        <w:t>is</w:t>
      </w:r>
      <w:r w:rsidR="00D07749" w:rsidRPr="00D07749">
        <w:rPr>
          <w:i w:val="0"/>
          <w:color w:val="auto"/>
          <w:sz w:val="20"/>
        </w:rPr>
        <w:t xml:space="preserve"> equal to the number of </w:t>
      </w:r>
      <w:r w:rsidR="00D07749">
        <w:rPr>
          <w:i w:val="0"/>
          <w:color w:val="auto"/>
          <w:sz w:val="20"/>
        </w:rPr>
        <w:t>targets.</w:t>
      </w:r>
    </w:p>
    <w:p w14:paraId="051F33CA" w14:textId="19CDA829" w:rsidR="00D07749" w:rsidRDefault="00D07749" w:rsidP="00520C29">
      <w:pPr>
        <w:jc w:val="both"/>
      </w:pPr>
      <w:r>
        <w:rPr>
          <w:rFonts w:hint="eastAsia"/>
        </w:rPr>
        <w:t>A</w:t>
      </w:r>
      <w:r>
        <w:t xml:space="preserve">fter ICA, the performance of </w:t>
      </w:r>
      <w:proofErr w:type="spellStart"/>
      <w:r>
        <w:t>KMeans</w:t>
      </w:r>
      <w:proofErr w:type="spellEnd"/>
      <w:r>
        <w:t xml:space="preserve"> and GMM on both datasets decrease.</w:t>
      </w:r>
      <w:r w:rsidR="00355B06">
        <w:t xml:space="preserve"> The Kurtosis result in the Breast Cancer dataset shows that the kurtosis of each independent component is close to 0, which means the two components are Gaussian and will not be separated by ICA.</w:t>
      </w:r>
    </w:p>
    <w:p w14:paraId="09A27035" w14:textId="50A27E6A" w:rsidR="00355B06" w:rsidRDefault="00355B06" w:rsidP="00520C29">
      <w:pPr>
        <w:jc w:val="both"/>
        <w:rPr>
          <w:lang w:eastAsia="zh-CN"/>
        </w:rPr>
      </w:pPr>
      <w:r>
        <w:rPr>
          <w:rFonts w:hint="eastAsia"/>
        </w:rPr>
        <w:t>T</w:t>
      </w:r>
      <w:r>
        <w:t>he Kurtosis result in the iris dataset shows one component is non-Gaussian while the other two components are Gaussian</w:t>
      </w:r>
      <w:r w:rsidR="00DA2682">
        <w:t>, therefore, ICA can only separate one componen</w:t>
      </w:r>
      <w:r w:rsidR="00CF2ED7">
        <w:rPr>
          <w:rFonts w:hint="eastAsia"/>
          <w:lang w:eastAsia="zh-CN"/>
        </w:rPr>
        <w:t>t</w:t>
      </w:r>
      <w:r w:rsidR="00CF2ED7">
        <w:rPr>
          <w:lang w:eastAsia="zh-CN"/>
        </w:rPr>
        <w:t xml:space="preserve"> as shown in Figure 6 (more 3D pictures can be checked in code).</w:t>
      </w:r>
    </w:p>
    <w:p w14:paraId="04D87B9B" w14:textId="7DA7C5D2" w:rsidR="001128F2" w:rsidRPr="00D07749" w:rsidRDefault="001128F2" w:rsidP="00520C29">
      <w:pPr>
        <w:jc w:val="both"/>
        <w:rPr>
          <w:lang w:eastAsia="zh-CN"/>
        </w:rPr>
      </w:pPr>
      <w:r>
        <w:rPr>
          <w:rFonts w:hint="eastAsia"/>
          <w:lang w:eastAsia="zh-CN"/>
        </w:rPr>
        <w:t>A</w:t>
      </w:r>
      <w:r>
        <w:rPr>
          <w:lang w:eastAsia="zh-CN"/>
        </w:rPr>
        <w:t xml:space="preserve">nother interesting point is that, for both datasets, when decreasing the </w:t>
      </w:r>
      <w:r w:rsidR="003F2937">
        <w:rPr>
          <w:lang w:eastAsia="zh-CN"/>
        </w:rPr>
        <w:t xml:space="preserve">numbers of independent components, their </w:t>
      </w:r>
      <w:proofErr w:type="spellStart"/>
      <w:r w:rsidR="003F2937">
        <w:rPr>
          <w:lang w:eastAsia="zh-CN"/>
        </w:rPr>
        <w:t>KMeans</w:t>
      </w:r>
      <w:proofErr w:type="spellEnd"/>
      <w:r w:rsidR="003F2937">
        <w:rPr>
          <w:lang w:eastAsia="zh-CN"/>
        </w:rPr>
        <w:t xml:space="preserve"> and GMM performance keep increasing until there is only one independent component.</w:t>
      </w:r>
    </w:p>
    <w:p w14:paraId="1407A3E0" w14:textId="43587667" w:rsidR="00BB7896" w:rsidRPr="00DC76B7" w:rsidRDefault="00BB7896" w:rsidP="00520C29">
      <w:pPr>
        <w:pStyle w:val="aa"/>
        <w:spacing w:after="0"/>
        <w:jc w:val="center"/>
        <w:rPr>
          <w:spacing w:val="24"/>
          <w:kern w:val="1"/>
        </w:rPr>
      </w:pPr>
      <w:r w:rsidRPr="00DC76B7">
        <w:rPr>
          <w:i w:val="0"/>
          <w:color w:val="auto"/>
          <w:sz w:val="20"/>
        </w:rPr>
        <w:t xml:space="preserve">Table </w:t>
      </w:r>
      <w:r w:rsidR="00DC2E4E">
        <w:rPr>
          <w:i w:val="0"/>
          <w:color w:val="auto"/>
          <w:sz w:val="20"/>
        </w:rPr>
        <w:t>5</w:t>
      </w:r>
      <w:r w:rsidRPr="00DC76B7">
        <w:rPr>
          <w:i w:val="0"/>
          <w:color w:val="auto"/>
          <w:sz w:val="20"/>
        </w:rPr>
        <w:t xml:space="preserve">: </w:t>
      </w:r>
      <w:r>
        <w:rPr>
          <w:i w:val="0"/>
          <w:color w:val="auto"/>
          <w:sz w:val="20"/>
        </w:rPr>
        <w:t xml:space="preserve">Comparison of </w:t>
      </w:r>
      <w:proofErr w:type="spellStart"/>
      <w:r>
        <w:rPr>
          <w:i w:val="0"/>
          <w:color w:val="auto"/>
          <w:sz w:val="20"/>
        </w:rPr>
        <w:t>KMeans</w:t>
      </w:r>
      <w:proofErr w:type="spellEnd"/>
      <w:r>
        <w:rPr>
          <w:i w:val="0"/>
          <w:color w:val="auto"/>
          <w:sz w:val="20"/>
        </w:rPr>
        <w:t xml:space="preserve"> and GMM score before and after ICA with respect to datasets.</w:t>
      </w:r>
    </w:p>
    <w:tbl>
      <w:tblPr>
        <w:tblStyle w:val="a5"/>
        <w:tblW w:w="4929" w:type="pct"/>
        <w:jc w:val="center"/>
        <w:tblLayout w:type="fixed"/>
        <w:tblLook w:val="04A0" w:firstRow="1" w:lastRow="0" w:firstColumn="1" w:lastColumn="0" w:noHBand="0" w:noVBand="1"/>
      </w:tblPr>
      <w:tblGrid>
        <w:gridCol w:w="1412"/>
        <w:gridCol w:w="1986"/>
        <w:gridCol w:w="2409"/>
        <w:gridCol w:w="2700"/>
      </w:tblGrid>
      <w:tr w:rsidR="00BB7896" w:rsidRPr="00DC76B7" w14:paraId="35F24B0C" w14:textId="77777777" w:rsidTr="00BB7896">
        <w:trPr>
          <w:trHeight w:val="170"/>
          <w:jc w:val="center"/>
        </w:trPr>
        <w:tc>
          <w:tcPr>
            <w:tcW w:w="830" w:type="pct"/>
          </w:tcPr>
          <w:p w14:paraId="042689F1" w14:textId="77777777" w:rsidR="00BB7896" w:rsidRPr="00DC76B7" w:rsidRDefault="00BB7896" w:rsidP="00BB7896">
            <w:pPr>
              <w:jc w:val="center"/>
            </w:pPr>
          </w:p>
        </w:tc>
        <w:tc>
          <w:tcPr>
            <w:tcW w:w="1167" w:type="pct"/>
            <w:vAlign w:val="center"/>
          </w:tcPr>
          <w:p w14:paraId="5586938E" w14:textId="77777777" w:rsidR="00BB7896" w:rsidRPr="00DC76B7" w:rsidRDefault="00BB7896" w:rsidP="00BB7896">
            <w:pPr>
              <w:jc w:val="center"/>
            </w:pPr>
          </w:p>
        </w:tc>
        <w:tc>
          <w:tcPr>
            <w:tcW w:w="1416" w:type="pct"/>
            <w:vAlign w:val="center"/>
          </w:tcPr>
          <w:p w14:paraId="26D7807C" w14:textId="147621D8" w:rsidR="00BB7896" w:rsidRPr="00DC76B7" w:rsidRDefault="00BB7896" w:rsidP="00BB7896">
            <w:pPr>
              <w:jc w:val="center"/>
            </w:pPr>
            <w:r>
              <w:rPr>
                <w:rFonts w:hint="eastAsia"/>
              </w:rPr>
              <w:t>B</w:t>
            </w:r>
            <w:r>
              <w:t>reast cancer dataset</w:t>
            </w:r>
          </w:p>
        </w:tc>
        <w:tc>
          <w:tcPr>
            <w:tcW w:w="1587" w:type="pct"/>
            <w:vAlign w:val="center"/>
          </w:tcPr>
          <w:p w14:paraId="3468DCFB" w14:textId="11CFAB38" w:rsidR="00BB7896" w:rsidRPr="00DC76B7" w:rsidRDefault="00BB7896" w:rsidP="00BB7896">
            <w:pPr>
              <w:jc w:val="center"/>
            </w:pPr>
            <w:r>
              <w:t>Iris dataset (</w:t>
            </w:r>
            <w:proofErr w:type="spellStart"/>
            <w:r>
              <w:rPr>
                <w:rFonts w:hint="eastAsia"/>
              </w:rPr>
              <w:t>n</w:t>
            </w:r>
            <w:r>
              <w:t>_clusters</w:t>
            </w:r>
            <w:proofErr w:type="spellEnd"/>
            <w:r>
              <w:t>=3)</w:t>
            </w:r>
          </w:p>
        </w:tc>
      </w:tr>
      <w:tr w:rsidR="00BB7896" w:rsidRPr="00DC76B7" w14:paraId="23BA6780" w14:textId="77777777" w:rsidTr="00BB7896">
        <w:trPr>
          <w:trHeight w:val="170"/>
          <w:jc w:val="center"/>
        </w:trPr>
        <w:tc>
          <w:tcPr>
            <w:tcW w:w="830" w:type="pct"/>
            <w:vMerge w:val="restart"/>
          </w:tcPr>
          <w:p w14:paraId="2B35D83D" w14:textId="21A4D354" w:rsidR="00BB7896" w:rsidRPr="002535DA" w:rsidRDefault="00BB7896" w:rsidP="00BB7896">
            <w:pPr>
              <w:jc w:val="center"/>
            </w:pPr>
            <w:r>
              <w:rPr>
                <w:rFonts w:hint="eastAsia"/>
              </w:rPr>
              <w:t>B</w:t>
            </w:r>
            <w:r>
              <w:t>efore ICA</w:t>
            </w:r>
          </w:p>
        </w:tc>
        <w:tc>
          <w:tcPr>
            <w:tcW w:w="1167" w:type="pct"/>
            <w:vAlign w:val="center"/>
          </w:tcPr>
          <w:p w14:paraId="4BB55D92" w14:textId="77777777" w:rsidR="00BB7896" w:rsidRPr="00DC76B7" w:rsidRDefault="00BB7896" w:rsidP="00BB7896">
            <w:pPr>
              <w:jc w:val="center"/>
            </w:pPr>
            <w:proofErr w:type="spellStart"/>
            <w:r w:rsidRPr="002535DA">
              <w:t>kmeans_score</w:t>
            </w:r>
            <w:proofErr w:type="spellEnd"/>
            <w:r>
              <w:t xml:space="preserve"> </w:t>
            </w:r>
          </w:p>
        </w:tc>
        <w:tc>
          <w:tcPr>
            <w:tcW w:w="1416" w:type="pct"/>
            <w:vAlign w:val="center"/>
          </w:tcPr>
          <w:p w14:paraId="07D399D6" w14:textId="34D94368" w:rsidR="00BB7896" w:rsidRPr="00DC76B7" w:rsidRDefault="00BB7896" w:rsidP="00BB7896">
            <w:pPr>
              <w:jc w:val="center"/>
            </w:pPr>
            <w:r>
              <w:t>0.584</w:t>
            </w:r>
          </w:p>
        </w:tc>
        <w:tc>
          <w:tcPr>
            <w:tcW w:w="1587" w:type="pct"/>
            <w:vAlign w:val="center"/>
          </w:tcPr>
          <w:p w14:paraId="5BC15A84" w14:textId="77777777" w:rsidR="00BB7896" w:rsidRPr="00DC76B7" w:rsidRDefault="00BB7896" w:rsidP="00BB7896">
            <w:pPr>
              <w:jc w:val="center"/>
            </w:pPr>
            <w:r>
              <w:t>0.730</w:t>
            </w:r>
          </w:p>
        </w:tc>
      </w:tr>
      <w:tr w:rsidR="00BB7896" w:rsidRPr="00DC76B7" w14:paraId="266D5856" w14:textId="77777777" w:rsidTr="00BB7896">
        <w:trPr>
          <w:trHeight w:val="170"/>
          <w:jc w:val="center"/>
        </w:trPr>
        <w:tc>
          <w:tcPr>
            <w:tcW w:w="830" w:type="pct"/>
            <w:vMerge/>
          </w:tcPr>
          <w:p w14:paraId="41216268" w14:textId="77777777" w:rsidR="00BB7896" w:rsidRPr="002535DA" w:rsidRDefault="00BB7896" w:rsidP="00BB7896">
            <w:pPr>
              <w:jc w:val="center"/>
            </w:pPr>
          </w:p>
        </w:tc>
        <w:tc>
          <w:tcPr>
            <w:tcW w:w="1167" w:type="pct"/>
            <w:vAlign w:val="center"/>
          </w:tcPr>
          <w:p w14:paraId="38C8FF81" w14:textId="77777777" w:rsidR="00BB7896" w:rsidRPr="002535DA" w:rsidRDefault="00BB7896" w:rsidP="00BB7896">
            <w:pPr>
              <w:jc w:val="center"/>
            </w:pPr>
            <w:r>
              <w:rPr>
                <w:rFonts w:hint="eastAsia"/>
              </w:rPr>
              <w:t>G</w:t>
            </w:r>
            <w:r>
              <w:t>MM score</w:t>
            </w:r>
          </w:p>
        </w:tc>
        <w:tc>
          <w:tcPr>
            <w:tcW w:w="1416" w:type="pct"/>
            <w:vAlign w:val="center"/>
          </w:tcPr>
          <w:p w14:paraId="11FEDBE5" w14:textId="0FDFC959" w:rsidR="00BB7896" w:rsidRDefault="00BB7896" w:rsidP="00BB7896">
            <w:pPr>
              <w:jc w:val="center"/>
            </w:pPr>
            <w:r>
              <w:t>0.538</w:t>
            </w:r>
          </w:p>
        </w:tc>
        <w:tc>
          <w:tcPr>
            <w:tcW w:w="1587" w:type="pct"/>
            <w:vAlign w:val="center"/>
          </w:tcPr>
          <w:p w14:paraId="7946A679" w14:textId="77777777" w:rsidR="00BB7896" w:rsidRDefault="00BB7896" w:rsidP="00BB7896">
            <w:pPr>
              <w:jc w:val="center"/>
            </w:pPr>
            <w:r>
              <w:rPr>
                <w:rFonts w:hint="eastAsia"/>
              </w:rPr>
              <w:t>0</w:t>
            </w:r>
            <w:r>
              <w:t>.904</w:t>
            </w:r>
          </w:p>
        </w:tc>
      </w:tr>
      <w:tr w:rsidR="00355B06" w:rsidRPr="00DC76B7" w14:paraId="0B82A216" w14:textId="77777777" w:rsidTr="00BB7896">
        <w:trPr>
          <w:trHeight w:val="170"/>
          <w:jc w:val="center"/>
        </w:trPr>
        <w:tc>
          <w:tcPr>
            <w:tcW w:w="830" w:type="pct"/>
            <w:vMerge w:val="restart"/>
          </w:tcPr>
          <w:p w14:paraId="4BE28FC4" w14:textId="3C3DC860" w:rsidR="00355B06" w:rsidRPr="002535DA" w:rsidRDefault="00355B06" w:rsidP="00BB7896">
            <w:pPr>
              <w:jc w:val="center"/>
            </w:pPr>
            <w:r>
              <w:rPr>
                <w:rFonts w:hint="eastAsia"/>
              </w:rPr>
              <w:t>A</w:t>
            </w:r>
            <w:r>
              <w:t>fter ICA</w:t>
            </w:r>
          </w:p>
        </w:tc>
        <w:tc>
          <w:tcPr>
            <w:tcW w:w="1167" w:type="pct"/>
            <w:vAlign w:val="center"/>
          </w:tcPr>
          <w:p w14:paraId="4DB238B4" w14:textId="77777777" w:rsidR="00355B06" w:rsidRPr="002535DA" w:rsidRDefault="00355B06" w:rsidP="00BB7896">
            <w:pPr>
              <w:jc w:val="center"/>
            </w:pPr>
            <w:proofErr w:type="spellStart"/>
            <w:r w:rsidRPr="002535DA">
              <w:t>kmeans_score</w:t>
            </w:r>
            <w:proofErr w:type="spellEnd"/>
            <w:r>
              <w:t xml:space="preserve"> </w:t>
            </w:r>
          </w:p>
        </w:tc>
        <w:tc>
          <w:tcPr>
            <w:tcW w:w="1416" w:type="pct"/>
            <w:vAlign w:val="center"/>
          </w:tcPr>
          <w:p w14:paraId="49363DD0" w14:textId="4F8C029D" w:rsidR="00355B06" w:rsidRPr="005B0080" w:rsidRDefault="00355B06" w:rsidP="00BB7896">
            <w:pPr>
              <w:jc w:val="center"/>
            </w:pPr>
            <w:r>
              <w:t>0.564</w:t>
            </w:r>
          </w:p>
        </w:tc>
        <w:tc>
          <w:tcPr>
            <w:tcW w:w="1587" w:type="pct"/>
            <w:vAlign w:val="center"/>
          </w:tcPr>
          <w:p w14:paraId="40EE2808" w14:textId="6F9511AB" w:rsidR="00355B06" w:rsidRPr="005B0080" w:rsidRDefault="00355B06" w:rsidP="00BB7896">
            <w:pPr>
              <w:jc w:val="center"/>
            </w:pPr>
            <w:r w:rsidRPr="005B0080">
              <w:rPr>
                <w:rFonts w:hint="eastAsia"/>
              </w:rPr>
              <w:t>0</w:t>
            </w:r>
            <w:r w:rsidRPr="005B0080">
              <w:t>.</w:t>
            </w:r>
            <w:r>
              <w:t>571</w:t>
            </w:r>
          </w:p>
        </w:tc>
      </w:tr>
      <w:tr w:rsidR="00355B06" w:rsidRPr="00DC76B7" w14:paraId="5A687340" w14:textId="77777777" w:rsidTr="00BB7896">
        <w:trPr>
          <w:trHeight w:val="170"/>
          <w:jc w:val="center"/>
        </w:trPr>
        <w:tc>
          <w:tcPr>
            <w:tcW w:w="830" w:type="pct"/>
            <w:vMerge/>
          </w:tcPr>
          <w:p w14:paraId="2D90DE0A" w14:textId="77777777" w:rsidR="00355B06" w:rsidRPr="002535DA" w:rsidRDefault="00355B06" w:rsidP="00BB7896">
            <w:pPr>
              <w:jc w:val="center"/>
            </w:pPr>
          </w:p>
        </w:tc>
        <w:tc>
          <w:tcPr>
            <w:tcW w:w="1167" w:type="pct"/>
            <w:vAlign w:val="center"/>
          </w:tcPr>
          <w:p w14:paraId="29A2FA61" w14:textId="77777777" w:rsidR="00355B06" w:rsidRPr="002535DA" w:rsidRDefault="00355B06" w:rsidP="00BB7896">
            <w:pPr>
              <w:jc w:val="center"/>
            </w:pPr>
            <w:r>
              <w:rPr>
                <w:rFonts w:hint="eastAsia"/>
              </w:rPr>
              <w:t>G</w:t>
            </w:r>
            <w:r>
              <w:t>MM score</w:t>
            </w:r>
          </w:p>
        </w:tc>
        <w:tc>
          <w:tcPr>
            <w:tcW w:w="1416" w:type="pct"/>
            <w:vAlign w:val="center"/>
          </w:tcPr>
          <w:p w14:paraId="6C6C1F6C" w14:textId="23B00203" w:rsidR="00355B06" w:rsidRPr="005B0080" w:rsidRDefault="00355B06" w:rsidP="00BB7896">
            <w:pPr>
              <w:jc w:val="center"/>
            </w:pPr>
            <w:r>
              <w:t>0.493</w:t>
            </w:r>
          </w:p>
        </w:tc>
        <w:tc>
          <w:tcPr>
            <w:tcW w:w="1587" w:type="pct"/>
            <w:vAlign w:val="center"/>
          </w:tcPr>
          <w:p w14:paraId="0AFE5751" w14:textId="4983667D" w:rsidR="00355B06" w:rsidRPr="005B0080" w:rsidRDefault="00355B06" w:rsidP="00BB7896">
            <w:pPr>
              <w:jc w:val="center"/>
            </w:pPr>
            <w:r w:rsidRPr="005B0080">
              <w:rPr>
                <w:rFonts w:hint="eastAsia"/>
              </w:rPr>
              <w:t>0</w:t>
            </w:r>
            <w:r w:rsidRPr="005B0080">
              <w:t>.</w:t>
            </w:r>
            <w:r>
              <w:t>611</w:t>
            </w:r>
          </w:p>
        </w:tc>
      </w:tr>
      <w:tr w:rsidR="00355B06" w:rsidRPr="00DC76B7" w14:paraId="2CAD52A1" w14:textId="77777777" w:rsidTr="00BB7896">
        <w:trPr>
          <w:trHeight w:val="170"/>
          <w:jc w:val="center"/>
        </w:trPr>
        <w:tc>
          <w:tcPr>
            <w:tcW w:w="830" w:type="pct"/>
            <w:vMerge/>
          </w:tcPr>
          <w:p w14:paraId="5D4E1C65" w14:textId="77777777" w:rsidR="00355B06" w:rsidRPr="002535DA" w:rsidRDefault="00355B06" w:rsidP="00BB7896">
            <w:pPr>
              <w:jc w:val="center"/>
            </w:pPr>
          </w:p>
        </w:tc>
        <w:tc>
          <w:tcPr>
            <w:tcW w:w="1167" w:type="pct"/>
            <w:vAlign w:val="center"/>
          </w:tcPr>
          <w:p w14:paraId="18A43EC9" w14:textId="2E6CFC15" w:rsidR="00355B06" w:rsidRDefault="00355B06" w:rsidP="00BB7896">
            <w:pPr>
              <w:jc w:val="center"/>
            </w:pPr>
            <w:r>
              <w:rPr>
                <w:rFonts w:hint="eastAsia"/>
              </w:rPr>
              <w:t>k</w:t>
            </w:r>
            <w:r>
              <w:t>urtosis</w:t>
            </w:r>
          </w:p>
        </w:tc>
        <w:tc>
          <w:tcPr>
            <w:tcW w:w="1416" w:type="pct"/>
            <w:vAlign w:val="center"/>
          </w:tcPr>
          <w:p w14:paraId="700974AA" w14:textId="0A412FDB" w:rsidR="00355B06" w:rsidRPr="00355B06" w:rsidRDefault="00355B06" w:rsidP="00355B06">
            <w:pPr>
              <w:pStyle w:val="HTML"/>
              <w:shd w:val="clear" w:color="auto" w:fill="FFFFFF"/>
              <w:jc w:val="center"/>
              <w:textAlignment w:val="baseline"/>
              <w:rPr>
                <w:rFonts w:ascii="Times New Roman" w:hAnsi="Times New Roman" w:cs="Times New Roman"/>
                <w:sz w:val="20"/>
                <w:szCs w:val="20"/>
                <w:lang w:eastAsia="en-US"/>
              </w:rPr>
            </w:pPr>
            <w:r w:rsidRPr="00355B06">
              <w:rPr>
                <w:rFonts w:ascii="Times New Roman" w:hAnsi="Times New Roman" w:cs="Times New Roman"/>
                <w:sz w:val="20"/>
                <w:szCs w:val="20"/>
                <w:lang w:eastAsia="en-US"/>
              </w:rPr>
              <w:t>[0.016, 0.03]</w:t>
            </w:r>
          </w:p>
        </w:tc>
        <w:tc>
          <w:tcPr>
            <w:tcW w:w="1587" w:type="pct"/>
            <w:vAlign w:val="center"/>
          </w:tcPr>
          <w:p w14:paraId="35CDA12F" w14:textId="64E8293E" w:rsidR="00355B06" w:rsidRPr="00355B06" w:rsidRDefault="00355B06" w:rsidP="00355B06">
            <w:pPr>
              <w:pStyle w:val="HTML"/>
              <w:shd w:val="clear" w:color="auto" w:fill="FFFFFF"/>
              <w:jc w:val="center"/>
              <w:textAlignment w:val="baseline"/>
              <w:rPr>
                <w:rFonts w:ascii="Times New Roman" w:hAnsi="Times New Roman" w:cs="Times New Roman"/>
                <w:sz w:val="20"/>
                <w:szCs w:val="20"/>
                <w:lang w:eastAsia="en-US"/>
              </w:rPr>
            </w:pPr>
            <w:r w:rsidRPr="00355B06">
              <w:rPr>
                <w:rFonts w:ascii="Times New Roman" w:hAnsi="Times New Roman" w:cs="Times New Roman"/>
                <w:sz w:val="20"/>
                <w:szCs w:val="20"/>
                <w:lang w:eastAsia="en-US"/>
              </w:rPr>
              <w:t>[-1.421,</w:t>
            </w:r>
            <w:r>
              <w:rPr>
                <w:rFonts w:ascii="Times New Roman" w:hAnsi="Times New Roman" w:cs="Times New Roman"/>
                <w:sz w:val="20"/>
                <w:szCs w:val="20"/>
                <w:lang w:eastAsia="en-US"/>
              </w:rPr>
              <w:t xml:space="preserve"> </w:t>
            </w:r>
            <w:r w:rsidRPr="00355B06">
              <w:rPr>
                <w:rFonts w:ascii="Times New Roman" w:hAnsi="Times New Roman" w:cs="Times New Roman"/>
                <w:sz w:val="20"/>
                <w:szCs w:val="20"/>
                <w:lang w:eastAsia="en-US"/>
              </w:rPr>
              <w:t>0.261, -0.23</w:t>
            </w:r>
            <w:r>
              <w:rPr>
                <w:rFonts w:ascii="Times New Roman" w:hAnsi="Times New Roman" w:cs="Times New Roman"/>
                <w:sz w:val="20"/>
                <w:szCs w:val="20"/>
                <w:lang w:eastAsia="en-US"/>
              </w:rPr>
              <w:t>3</w:t>
            </w:r>
            <w:r w:rsidRPr="00355B06">
              <w:rPr>
                <w:rFonts w:ascii="Times New Roman" w:hAnsi="Times New Roman" w:cs="Times New Roman"/>
                <w:sz w:val="20"/>
                <w:szCs w:val="20"/>
                <w:lang w:eastAsia="en-US"/>
              </w:rPr>
              <w:t>]</w:t>
            </w:r>
          </w:p>
        </w:tc>
      </w:tr>
    </w:tbl>
    <w:p w14:paraId="7DDCF2EA" w14:textId="757CAFA6" w:rsidR="00BB7896" w:rsidRDefault="00CF2ED7" w:rsidP="00BB7896">
      <w:pPr>
        <w:widowControl w:val="0"/>
        <w:autoSpaceDE w:val="0"/>
        <w:autoSpaceDN w:val="0"/>
        <w:adjustRightInd w:val="0"/>
        <w:spacing w:before="240" w:after="40" w:line="226" w:lineRule="auto"/>
        <w:jc w:val="both"/>
        <w:rPr>
          <w:b/>
          <w:bCs/>
          <w:spacing w:val="5"/>
          <w:kern w:val="1"/>
          <w:lang w:eastAsia="zh-CN"/>
        </w:rPr>
      </w:pPr>
      <w:r>
        <w:rPr>
          <w:rFonts w:hint="eastAsia"/>
          <w:b/>
          <w:bCs/>
          <w:noProof/>
          <w:spacing w:val="5"/>
          <w:kern w:val="1"/>
          <w:lang w:eastAsia="zh-CN"/>
        </w:rPr>
        <w:drawing>
          <wp:inline distT="0" distB="0" distL="0" distR="0" wp14:anchorId="324D6A21" wp14:editId="6EC228A9">
            <wp:extent cx="1354523" cy="1315330"/>
            <wp:effectExtent l="0" t="0" r="4445" b="5715"/>
            <wp:docPr id="34" name="图片 3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散点图&#10;&#10;描述已自动生成"/>
                    <pic:cNvPicPr/>
                  </pic:nvPicPr>
                  <pic:blipFill>
                    <a:blip r:embed="rId30"/>
                    <a:stretch>
                      <a:fillRect/>
                    </a:stretch>
                  </pic:blipFill>
                  <pic:spPr>
                    <a:xfrm>
                      <a:off x="0" y="0"/>
                      <a:ext cx="1374612" cy="1334838"/>
                    </a:xfrm>
                    <a:prstGeom prst="rect">
                      <a:avLst/>
                    </a:prstGeom>
                  </pic:spPr>
                </pic:pic>
              </a:graphicData>
            </a:graphic>
          </wp:inline>
        </w:drawing>
      </w:r>
      <w:r>
        <w:rPr>
          <w:rFonts w:hint="eastAsia"/>
          <w:b/>
          <w:bCs/>
          <w:noProof/>
          <w:spacing w:val="5"/>
          <w:kern w:val="1"/>
          <w:lang w:eastAsia="zh-CN"/>
        </w:rPr>
        <w:drawing>
          <wp:inline distT="0" distB="0" distL="0" distR="0" wp14:anchorId="56EB2938" wp14:editId="6C2E2B03">
            <wp:extent cx="1315329" cy="1277270"/>
            <wp:effectExtent l="0" t="0" r="5715" b="5715"/>
            <wp:docPr id="35" name="图片 3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 散点图&#10;&#10;描述已自动生成"/>
                    <pic:cNvPicPr/>
                  </pic:nvPicPr>
                  <pic:blipFill>
                    <a:blip r:embed="rId31"/>
                    <a:stretch>
                      <a:fillRect/>
                    </a:stretch>
                  </pic:blipFill>
                  <pic:spPr>
                    <a:xfrm>
                      <a:off x="0" y="0"/>
                      <a:ext cx="1338547" cy="1299816"/>
                    </a:xfrm>
                    <a:prstGeom prst="rect">
                      <a:avLst/>
                    </a:prstGeom>
                  </pic:spPr>
                </pic:pic>
              </a:graphicData>
            </a:graphic>
          </wp:inline>
        </w:drawing>
      </w:r>
      <w:r>
        <w:rPr>
          <w:rFonts w:hint="eastAsia"/>
          <w:b/>
          <w:bCs/>
          <w:noProof/>
          <w:spacing w:val="5"/>
          <w:kern w:val="1"/>
          <w:lang w:eastAsia="zh-CN"/>
        </w:rPr>
        <w:drawing>
          <wp:inline distT="0" distB="0" distL="0" distR="0" wp14:anchorId="7F080362" wp14:editId="679D4E61">
            <wp:extent cx="1378634" cy="1345982"/>
            <wp:effectExtent l="0" t="0" r="5715" b="635"/>
            <wp:docPr id="36" name="图片 36"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气泡图&#10;&#10;描述已自动生成"/>
                    <pic:cNvPicPr/>
                  </pic:nvPicPr>
                  <pic:blipFill>
                    <a:blip r:embed="rId32"/>
                    <a:stretch>
                      <a:fillRect/>
                    </a:stretch>
                  </pic:blipFill>
                  <pic:spPr>
                    <a:xfrm>
                      <a:off x="0" y="0"/>
                      <a:ext cx="1394913" cy="1361876"/>
                    </a:xfrm>
                    <a:prstGeom prst="rect">
                      <a:avLst/>
                    </a:prstGeom>
                  </pic:spPr>
                </pic:pic>
              </a:graphicData>
            </a:graphic>
          </wp:inline>
        </w:drawing>
      </w:r>
      <w:r>
        <w:rPr>
          <w:rFonts w:hint="eastAsia"/>
          <w:b/>
          <w:bCs/>
          <w:noProof/>
          <w:spacing w:val="5"/>
          <w:kern w:val="1"/>
          <w:lang w:eastAsia="zh-CN"/>
        </w:rPr>
        <w:drawing>
          <wp:inline distT="0" distB="0" distL="0" distR="0" wp14:anchorId="734C0E6F" wp14:editId="74A02811">
            <wp:extent cx="1069145" cy="1373726"/>
            <wp:effectExtent l="0" t="0" r="0" b="0"/>
            <wp:docPr id="37" name="图片 37"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气泡图&#10;&#10;描述已自动生成"/>
                    <pic:cNvPicPr/>
                  </pic:nvPicPr>
                  <pic:blipFill>
                    <a:blip r:embed="rId33"/>
                    <a:stretch>
                      <a:fillRect/>
                    </a:stretch>
                  </pic:blipFill>
                  <pic:spPr>
                    <a:xfrm>
                      <a:off x="0" y="0"/>
                      <a:ext cx="1081281" cy="1389319"/>
                    </a:xfrm>
                    <a:prstGeom prst="rect">
                      <a:avLst/>
                    </a:prstGeom>
                  </pic:spPr>
                </pic:pic>
              </a:graphicData>
            </a:graphic>
          </wp:inline>
        </w:drawing>
      </w:r>
    </w:p>
    <w:p w14:paraId="2682053F" w14:textId="42FFF17F" w:rsidR="00D21FDE" w:rsidRDefault="00D21FDE" w:rsidP="00D21FDE">
      <w:pPr>
        <w:widowControl w:val="0"/>
        <w:autoSpaceDE w:val="0"/>
        <w:autoSpaceDN w:val="0"/>
        <w:adjustRightInd w:val="0"/>
        <w:spacing w:before="240" w:after="40" w:line="226" w:lineRule="auto"/>
        <w:jc w:val="center"/>
        <w:rPr>
          <w:b/>
          <w:bCs/>
          <w:spacing w:val="5"/>
          <w:kern w:val="1"/>
          <w:lang w:eastAsia="zh-CN"/>
        </w:rPr>
      </w:pPr>
      <w:r>
        <w:rPr>
          <w:lang w:eastAsia="zh-CN"/>
        </w:rPr>
        <w:t>Figure</w:t>
      </w:r>
      <w:r>
        <w:t xml:space="preserve"> </w:t>
      </w:r>
      <w:r w:rsidR="00DC2E4E">
        <w:t>9</w:t>
      </w:r>
      <w:r w:rsidRPr="00FB6820">
        <w:t xml:space="preserve">: </w:t>
      </w:r>
      <w:proofErr w:type="spellStart"/>
      <w:r>
        <w:t>KMeans</w:t>
      </w:r>
      <w:proofErr w:type="spellEnd"/>
      <w:r>
        <w:t xml:space="preserve"> and GMM results after ICA with respect Breast Cancer dataset (left), Iris dataset (right).</w:t>
      </w:r>
    </w:p>
    <w:p w14:paraId="1943B3E9" w14:textId="77777777" w:rsidR="00A536C9" w:rsidRDefault="003F2937" w:rsidP="00520C29">
      <w:pPr>
        <w:pStyle w:val="ab"/>
        <w:numPr>
          <w:ilvl w:val="0"/>
          <w:numId w:val="26"/>
        </w:numPr>
        <w:autoSpaceDE w:val="0"/>
        <w:autoSpaceDN w:val="0"/>
        <w:spacing w:before="240" w:after="40"/>
        <w:jc w:val="both"/>
        <w:rPr>
          <w:b/>
          <w:bCs/>
          <w:spacing w:val="5"/>
          <w:kern w:val="1"/>
          <w:lang w:eastAsia="zh-CN"/>
        </w:rPr>
      </w:pPr>
      <w:r>
        <w:rPr>
          <w:rFonts w:hint="eastAsia"/>
          <w:b/>
          <w:bCs/>
          <w:spacing w:val="5"/>
          <w:kern w:val="1"/>
          <w:lang w:eastAsia="zh-CN"/>
        </w:rPr>
        <w:lastRenderedPageBreak/>
        <w:t>I</w:t>
      </w:r>
      <w:r>
        <w:rPr>
          <w:b/>
          <w:bCs/>
          <w:spacing w:val="5"/>
          <w:kern w:val="1"/>
          <w:lang w:eastAsia="zh-CN"/>
        </w:rPr>
        <w:t xml:space="preserve"> explore</w:t>
      </w:r>
      <w:r w:rsidR="00580A31">
        <w:rPr>
          <w:b/>
          <w:bCs/>
          <w:spacing w:val="5"/>
          <w:kern w:val="1"/>
          <w:lang w:eastAsia="zh-CN"/>
        </w:rPr>
        <w:t>d the t-SNE (</w:t>
      </w:r>
      <w:r w:rsidR="00580A31" w:rsidRPr="00580A31">
        <w:rPr>
          <w:b/>
          <w:bCs/>
          <w:spacing w:val="5"/>
          <w:kern w:val="1"/>
          <w:lang w:eastAsia="zh-CN"/>
        </w:rPr>
        <w:t>t-Distributed Stochastic Neighbor Embedding</w:t>
      </w:r>
      <w:r w:rsidR="00580A31">
        <w:rPr>
          <w:b/>
          <w:bCs/>
          <w:spacing w:val="5"/>
          <w:kern w:val="1"/>
          <w:lang w:eastAsia="zh-CN"/>
        </w:rPr>
        <w:t>). Because it is usually used to solve the curse of dimension and is more suitable for datasets with hundreds of features, thus the performance does not get improved after t-SNE.</w:t>
      </w:r>
    </w:p>
    <w:p w14:paraId="1D46C3E4" w14:textId="3E107ACC" w:rsidR="00580A31" w:rsidRPr="00520C29" w:rsidRDefault="00580A31" w:rsidP="00A536C9">
      <w:pPr>
        <w:pStyle w:val="ab"/>
        <w:autoSpaceDE w:val="0"/>
        <w:autoSpaceDN w:val="0"/>
        <w:spacing w:before="240" w:after="40"/>
        <w:ind w:left="0"/>
        <w:jc w:val="both"/>
        <w:rPr>
          <w:b/>
          <w:bCs/>
          <w:spacing w:val="5"/>
          <w:kern w:val="1"/>
          <w:lang w:eastAsia="zh-CN"/>
        </w:rPr>
      </w:pPr>
      <w:r w:rsidRPr="00520C29">
        <w:rPr>
          <w:iCs/>
          <w:szCs w:val="18"/>
        </w:rPr>
        <w:t xml:space="preserve">During t-SNE reduction, we should pay attention to the iterations. </w:t>
      </w:r>
      <w:r w:rsidR="00A95669" w:rsidRPr="00520C29">
        <w:rPr>
          <w:iCs/>
          <w:szCs w:val="18"/>
        </w:rPr>
        <w:t>t</w:t>
      </w:r>
      <w:r w:rsidRPr="00520C29">
        <w:rPr>
          <w:iCs/>
          <w:szCs w:val="18"/>
        </w:rPr>
        <w:t xml:space="preserve">-SNE uses gradient descent with </w:t>
      </w:r>
      <w:proofErr w:type="spellStart"/>
      <w:r w:rsidRPr="00520C29">
        <w:rPr>
          <w:iCs/>
          <w:szCs w:val="18"/>
        </w:rPr>
        <w:t>Kullback-Leibler</w:t>
      </w:r>
      <w:proofErr w:type="spellEnd"/>
      <w:r w:rsidRPr="00520C29">
        <w:rPr>
          <w:iCs/>
          <w:szCs w:val="18"/>
        </w:rPr>
        <w:t xml:space="preserve"> divergence as the cost function, the algorithm is stochastic, therefore multiple executions with different random seeds will yield different results. </w:t>
      </w:r>
      <w:r w:rsidR="00A95669" w:rsidRPr="00520C29">
        <w:rPr>
          <w:iCs/>
          <w:szCs w:val="18"/>
        </w:rPr>
        <w:t xml:space="preserve">We should run the algorithms round by round to pick the one with lowest KL divergence. </w:t>
      </w:r>
    </w:p>
    <w:p w14:paraId="5D5CFCED" w14:textId="56B5649D" w:rsidR="00580A31" w:rsidRPr="00DC76B7" w:rsidRDefault="00580A31" w:rsidP="00580A31">
      <w:pPr>
        <w:pStyle w:val="aa"/>
        <w:spacing w:after="0"/>
        <w:jc w:val="center"/>
        <w:rPr>
          <w:spacing w:val="24"/>
          <w:kern w:val="1"/>
        </w:rPr>
      </w:pPr>
      <w:r w:rsidRPr="00DC76B7">
        <w:rPr>
          <w:i w:val="0"/>
          <w:color w:val="auto"/>
          <w:sz w:val="20"/>
        </w:rPr>
        <w:t xml:space="preserve">Table </w:t>
      </w:r>
      <w:r w:rsidR="00DC2E4E">
        <w:rPr>
          <w:i w:val="0"/>
          <w:color w:val="auto"/>
          <w:sz w:val="20"/>
        </w:rPr>
        <w:t>6</w:t>
      </w:r>
      <w:r w:rsidRPr="00DC76B7">
        <w:rPr>
          <w:i w:val="0"/>
          <w:color w:val="auto"/>
          <w:sz w:val="20"/>
        </w:rPr>
        <w:t xml:space="preserve">: </w:t>
      </w:r>
      <w:r>
        <w:rPr>
          <w:i w:val="0"/>
          <w:color w:val="auto"/>
          <w:sz w:val="20"/>
        </w:rPr>
        <w:t xml:space="preserve">Comparison of </w:t>
      </w:r>
      <w:proofErr w:type="spellStart"/>
      <w:r>
        <w:rPr>
          <w:i w:val="0"/>
          <w:color w:val="auto"/>
          <w:sz w:val="20"/>
        </w:rPr>
        <w:t>KMeans</w:t>
      </w:r>
      <w:proofErr w:type="spellEnd"/>
      <w:r>
        <w:rPr>
          <w:i w:val="0"/>
          <w:color w:val="auto"/>
          <w:sz w:val="20"/>
        </w:rPr>
        <w:t xml:space="preserve"> and GMM score before and after t-SNE with respect to datasets.</w:t>
      </w:r>
    </w:p>
    <w:tbl>
      <w:tblPr>
        <w:tblStyle w:val="a5"/>
        <w:tblW w:w="4929" w:type="pct"/>
        <w:jc w:val="center"/>
        <w:tblLayout w:type="fixed"/>
        <w:tblLook w:val="04A0" w:firstRow="1" w:lastRow="0" w:firstColumn="1" w:lastColumn="0" w:noHBand="0" w:noVBand="1"/>
      </w:tblPr>
      <w:tblGrid>
        <w:gridCol w:w="1412"/>
        <w:gridCol w:w="1986"/>
        <w:gridCol w:w="2409"/>
        <w:gridCol w:w="2700"/>
      </w:tblGrid>
      <w:tr w:rsidR="00580A31" w:rsidRPr="00DC76B7" w14:paraId="12339658" w14:textId="77777777" w:rsidTr="00194466">
        <w:trPr>
          <w:trHeight w:val="170"/>
          <w:jc w:val="center"/>
        </w:trPr>
        <w:tc>
          <w:tcPr>
            <w:tcW w:w="830" w:type="pct"/>
          </w:tcPr>
          <w:p w14:paraId="535FE5D1" w14:textId="77777777" w:rsidR="00580A31" w:rsidRPr="00DC76B7" w:rsidRDefault="00580A31" w:rsidP="00194466">
            <w:pPr>
              <w:jc w:val="center"/>
            </w:pPr>
          </w:p>
        </w:tc>
        <w:tc>
          <w:tcPr>
            <w:tcW w:w="1167" w:type="pct"/>
            <w:vAlign w:val="center"/>
          </w:tcPr>
          <w:p w14:paraId="210054F9" w14:textId="77777777" w:rsidR="00580A31" w:rsidRPr="00DC76B7" w:rsidRDefault="00580A31" w:rsidP="00194466">
            <w:pPr>
              <w:jc w:val="center"/>
            </w:pPr>
          </w:p>
        </w:tc>
        <w:tc>
          <w:tcPr>
            <w:tcW w:w="1416" w:type="pct"/>
            <w:vAlign w:val="center"/>
          </w:tcPr>
          <w:p w14:paraId="24C8AA54" w14:textId="77777777" w:rsidR="00580A31" w:rsidRPr="00DC76B7" w:rsidRDefault="00580A31" w:rsidP="00194466">
            <w:pPr>
              <w:jc w:val="center"/>
            </w:pPr>
            <w:r>
              <w:rPr>
                <w:rFonts w:hint="eastAsia"/>
              </w:rPr>
              <w:t>B</w:t>
            </w:r>
            <w:r>
              <w:t>reast cancer dataset</w:t>
            </w:r>
          </w:p>
        </w:tc>
        <w:tc>
          <w:tcPr>
            <w:tcW w:w="1587" w:type="pct"/>
            <w:vAlign w:val="center"/>
          </w:tcPr>
          <w:p w14:paraId="413B1223" w14:textId="77777777" w:rsidR="00580A31" w:rsidRPr="00DC76B7" w:rsidRDefault="00580A31" w:rsidP="00194466">
            <w:pPr>
              <w:jc w:val="center"/>
            </w:pPr>
            <w:r>
              <w:t>Iris dataset (</w:t>
            </w:r>
            <w:proofErr w:type="spellStart"/>
            <w:r>
              <w:rPr>
                <w:rFonts w:hint="eastAsia"/>
              </w:rPr>
              <w:t>n</w:t>
            </w:r>
            <w:r>
              <w:t>_clusters</w:t>
            </w:r>
            <w:proofErr w:type="spellEnd"/>
            <w:r>
              <w:t>=3)</w:t>
            </w:r>
          </w:p>
        </w:tc>
      </w:tr>
      <w:tr w:rsidR="00580A31" w:rsidRPr="00DC76B7" w14:paraId="13F120B8" w14:textId="77777777" w:rsidTr="00194466">
        <w:trPr>
          <w:trHeight w:val="170"/>
          <w:jc w:val="center"/>
        </w:trPr>
        <w:tc>
          <w:tcPr>
            <w:tcW w:w="830" w:type="pct"/>
            <w:vMerge w:val="restart"/>
          </w:tcPr>
          <w:p w14:paraId="601B6856" w14:textId="3CED5E7A" w:rsidR="00580A31" w:rsidRPr="002535DA" w:rsidRDefault="00580A31" w:rsidP="00194466">
            <w:pPr>
              <w:jc w:val="center"/>
            </w:pPr>
            <w:r>
              <w:rPr>
                <w:rFonts w:hint="eastAsia"/>
              </w:rPr>
              <w:t>B</w:t>
            </w:r>
            <w:r>
              <w:t>efore t-SNE</w:t>
            </w:r>
          </w:p>
        </w:tc>
        <w:tc>
          <w:tcPr>
            <w:tcW w:w="1167" w:type="pct"/>
            <w:vAlign w:val="center"/>
          </w:tcPr>
          <w:p w14:paraId="167E9831" w14:textId="77777777" w:rsidR="00580A31" w:rsidRPr="00DC76B7" w:rsidRDefault="00580A31" w:rsidP="00194466">
            <w:pPr>
              <w:jc w:val="center"/>
            </w:pPr>
            <w:proofErr w:type="spellStart"/>
            <w:r w:rsidRPr="002535DA">
              <w:t>kmeans_score</w:t>
            </w:r>
            <w:proofErr w:type="spellEnd"/>
            <w:r>
              <w:t xml:space="preserve"> </w:t>
            </w:r>
          </w:p>
        </w:tc>
        <w:tc>
          <w:tcPr>
            <w:tcW w:w="1416" w:type="pct"/>
            <w:vAlign w:val="center"/>
          </w:tcPr>
          <w:p w14:paraId="11A14753" w14:textId="77777777" w:rsidR="00580A31" w:rsidRPr="00DC76B7" w:rsidRDefault="00580A31" w:rsidP="00194466">
            <w:pPr>
              <w:jc w:val="center"/>
            </w:pPr>
            <w:r>
              <w:t>0.584</w:t>
            </w:r>
          </w:p>
        </w:tc>
        <w:tc>
          <w:tcPr>
            <w:tcW w:w="1587" w:type="pct"/>
            <w:vAlign w:val="center"/>
          </w:tcPr>
          <w:p w14:paraId="733A057A" w14:textId="77777777" w:rsidR="00580A31" w:rsidRPr="00DC76B7" w:rsidRDefault="00580A31" w:rsidP="00194466">
            <w:pPr>
              <w:jc w:val="center"/>
            </w:pPr>
            <w:r>
              <w:t>0.730</w:t>
            </w:r>
          </w:p>
        </w:tc>
      </w:tr>
      <w:tr w:rsidR="00580A31" w:rsidRPr="00DC76B7" w14:paraId="6E5CF7F2" w14:textId="77777777" w:rsidTr="00194466">
        <w:trPr>
          <w:trHeight w:val="170"/>
          <w:jc w:val="center"/>
        </w:trPr>
        <w:tc>
          <w:tcPr>
            <w:tcW w:w="830" w:type="pct"/>
            <w:vMerge/>
          </w:tcPr>
          <w:p w14:paraId="2480EF03" w14:textId="77777777" w:rsidR="00580A31" w:rsidRPr="002535DA" w:rsidRDefault="00580A31" w:rsidP="00194466">
            <w:pPr>
              <w:jc w:val="center"/>
            </w:pPr>
          </w:p>
        </w:tc>
        <w:tc>
          <w:tcPr>
            <w:tcW w:w="1167" w:type="pct"/>
            <w:vAlign w:val="center"/>
          </w:tcPr>
          <w:p w14:paraId="015E1A77" w14:textId="77777777" w:rsidR="00580A31" w:rsidRPr="002535DA" w:rsidRDefault="00580A31" w:rsidP="00194466">
            <w:pPr>
              <w:jc w:val="center"/>
            </w:pPr>
            <w:r>
              <w:rPr>
                <w:rFonts w:hint="eastAsia"/>
              </w:rPr>
              <w:t>G</w:t>
            </w:r>
            <w:r>
              <w:t>MM score</w:t>
            </w:r>
          </w:p>
        </w:tc>
        <w:tc>
          <w:tcPr>
            <w:tcW w:w="1416" w:type="pct"/>
            <w:vAlign w:val="center"/>
          </w:tcPr>
          <w:p w14:paraId="1229E894" w14:textId="77777777" w:rsidR="00580A31" w:rsidRDefault="00580A31" w:rsidP="00194466">
            <w:pPr>
              <w:jc w:val="center"/>
            </w:pPr>
            <w:r>
              <w:t>0.538</w:t>
            </w:r>
          </w:p>
        </w:tc>
        <w:tc>
          <w:tcPr>
            <w:tcW w:w="1587" w:type="pct"/>
            <w:vAlign w:val="center"/>
          </w:tcPr>
          <w:p w14:paraId="6CCC22B9" w14:textId="77777777" w:rsidR="00580A31" w:rsidRDefault="00580A31" w:rsidP="00194466">
            <w:pPr>
              <w:jc w:val="center"/>
            </w:pPr>
            <w:r>
              <w:rPr>
                <w:rFonts w:hint="eastAsia"/>
              </w:rPr>
              <w:t>0</w:t>
            </w:r>
            <w:r>
              <w:t>.904</w:t>
            </w:r>
          </w:p>
        </w:tc>
      </w:tr>
      <w:tr w:rsidR="00580A31" w:rsidRPr="00DC76B7" w14:paraId="13433D27" w14:textId="77777777" w:rsidTr="00194466">
        <w:trPr>
          <w:trHeight w:val="170"/>
          <w:jc w:val="center"/>
        </w:trPr>
        <w:tc>
          <w:tcPr>
            <w:tcW w:w="830" w:type="pct"/>
            <w:vMerge w:val="restart"/>
          </w:tcPr>
          <w:p w14:paraId="7FA0F453" w14:textId="77672AAA" w:rsidR="00580A31" w:rsidRPr="002535DA" w:rsidRDefault="00580A31" w:rsidP="00194466">
            <w:pPr>
              <w:jc w:val="center"/>
            </w:pPr>
            <w:r>
              <w:rPr>
                <w:rFonts w:hint="eastAsia"/>
              </w:rPr>
              <w:t>A</w:t>
            </w:r>
            <w:r>
              <w:t>fter t-SNE</w:t>
            </w:r>
          </w:p>
        </w:tc>
        <w:tc>
          <w:tcPr>
            <w:tcW w:w="1167" w:type="pct"/>
            <w:vAlign w:val="center"/>
          </w:tcPr>
          <w:p w14:paraId="5CCA0644" w14:textId="77777777" w:rsidR="00580A31" w:rsidRPr="002535DA" w:rsidRDefault="00580A31" w:rsidP="00194466">
            <w:pPr>
              <w:jc w:val="center"/>
            </w:pPr>
            <w:proofErr w:type="spellStart"/>
            <w:r w:rsidRPr="002535DA">
              <w:t>kmeans_score</w:t>
            </w:r>
            <w:proofErr w:type="spellEnd"/>
            <w:r>
              <w:t xml:space="preserve"> </w:t>
            </w:r>
          </w:p>
        </w:tc>
        <w:tc>
          <w:tcPr>
            <w:tcW w:w="1416" w:type="pct"/>
            <w:vAlign w:val="center"/>
          </w:tcPr>
          <w:p w14:paraId="4D5F511E" w14:textId="5A17E3B3" w:rsidR="00580A31" w:rsidRPr="005B0080" w:rsidRDefault="00580A31" w:rsidP="00194466">
            <w:pPr>
              <w:jc w:val="center"/>
            </w:pPr>
            <w:r>
              <w:t>0.422</w:t>
            </w:r>
          </w:p>
        </w:tc>
        <w:tc>
          <w:tcPr>
            <w:tcW w:w="1587" w:type="pct"/>
            <w:vAlign w:val="center"/>
          </w:tcPr>
          <w:p w14:paraId="5CB7D3BF" w14:textId="5AB8B97D" w:rsidR="00580A31" w:rsidRPr="005B0080" w:rsidRDefault="00580A31" w:rsidP="00194466">
            <w:pPr>
              <w:jc w:val="center"/>
            </w:pPr>
            <w:r>
              <w:t>0.267</w:t>
            </w:r>
          </w:p>
        </w:tc>
      </w:tr>
      <w:tr w:rsidR="00580A31" w:rsidRPr="00DC76B7" w14:paraId="49CE0454" w14:textId="77777777" w:rsidTr="00194466">
        <w:trPr>
          <w:trHeight w:val="170"/>
          <w:jc w:val="center"/>
        </w:trPr>
        <w:tc>
          <w:tcPr>
            <w:tcW w:w="830" w:type="pct"/>
            <w:vMerge/>
          </w:tcPr>
          <w:p w14:paraId="158DB0D3" w14:textId="77777777" w:rsidR="00580A31" w:rsidRPr="002535DA" w:rsidRDefault="00580A31" w:rsidP="00194466">
            <w:pPr>
              <w:jc w:val="center"/>
            </w:pPr>
          </w:p>
        </w:tc>
        <w:tc>
          <w:tcPr>
            <w:tcW w:w="1167" w:type="pct"/>
            <w:vAlign w:val="center"/>
          </w:tcPr>
          <w:p w14:paraId="77C55635" w14:textId="77777777" w:rsidR="00580A31" w:rsidRPr="002535DA" w:rsidRDefault="00580A31" w:rsidP="00194466">
            <w:pPr>
              <w:jc w:val="center"/>
            </w:pPr>
            <w:r>
              <w:rPr>
                <w:rFonts w:hint="eastAsia"/>
              </w:rPr>
              <w:t>G</w:t>
            </w:r>
            <w:r>
              <w:t>MM score</w:t>
            </w:r>
          </w:p>
        </w:tc>
        <w:tc>
          <w:tcPr>
            <w:tcW w:w="1416" w:type="pct"/>
            <w:vAlign w:val="center"/>
          </w:tcPr>
          <w:p w14:paraId="68891B00" w14:textId="1208D213" w:rsidR="00580A31" w:rsidRPr="005B0080" w:rsidRDefault="00580A31" w:rsidP="00194466">
            <w:pPr>
              <w:jc w:val="center"/>
            </w:pPr>
            <w:r>
              <w:t>0.540</w:t>
            </w:r>
          </w:p>
        </w:tc>
        <w:tc>
          <w:tcPr>
            <w:tcW w:w="1587" w:type="pct"/>
            <w:vAlign w:val="center"/>
          </w:tcPr>
          <w:p w14:paraId="6EDDB0A1" w14:textId="3C1AE8B2" w:rsidR="00580A31" w:rsidRPr="005B0080" w:rsidRDefault="00580A31" w:rsidP="00194466">
            <w:pPr>
              <w:jc w:val="center"/>
            </w:pPr>
            <w:r w:rsidRPr="005B0080">
              <w:rPr>
                <w:rFonts w:hint="eastAsia"/>
              </w:rPr>
              <w:t>0</w:t>
            </w:r>
            <w:r w:rsidRPr="005B0080">
              <w:t>.</w:t>
            </w:r>
            <w:r>
              <w:t>272</w:t>
            </w:r>
          </w:p>
        </w:tc>
      </w:tr>
    </w:tbl>
    <w:p w14:paraId="05BC1130" w14:textId="77777777" w:rsidR="00A536C9" w:rsidRDefault="00194466" w:rsidP="00A536C9">
      <w:pPr>
        <w:pStyle w:val="ab"/>
        <w:widowControl w:val="0"/>
        <w:numPr>
          <w:ilvl w:val="0"/>
          <w:numId w:val="26"/>
        </w:numPr>
        <w:autoSpaceDE w:val="0"/>
        <w:autoSpaceDN w:val="0"/>
        <w:adjustRightInd w:val="0"/>
        <w:spacing w:before="240" w:after="40" w:line="226" w:lineRule="auto"/>
        <w:rPr>
          <w:b/>
          <w:bCs/>
          <w:spacing w:val="5"/>
          <w:kern w:val="1"/>
          <w:lang w:eastAsia="zh-CN"/>
        </w:rPr>
      </w:pPr>
      <w:r>
        <w:rPr>
          <w:b/>
          <w:bCs/>
          <w:spacing w:val="5"/>
          <w:kern w:val="1"/>
          <w:lang w:eastAsia="zh-CN"/>
        </w:rPr>
        <w:t xml:space="preserve">How will dimension reduction algorithm improve the time efficiency and performance of supervised learning algorithms. The answer is it depends. </w:t>
      </w:r>
    </w:p>
    <w:p w14:paraId="4584CFC4" w14:textId="768C76F2" w:rsidR="00194466" w:rsidRPr="00A536C9" w:rsidRDefault="00194466" w:rsidP="00A536C9">
      <w:pPr>
        <w:pStyle w:val="ab"/>
        <w:widowControl w:val="0"/>
        <w:autoSpaceDE w:val="0"/>
        <w:autoSpaceDN w:val="0"/>
        <w:adjustRightInd w:val="0"/>
        <w:spacing w:before="240" w:after="40" w:line="226" w:lineRule="auto"/>
        <w:ind w:left="0"/>
        <w:rPr>
          <w:b/>
          <w:bCs/>
          <w:spacing w:val="5"/>
          <w:kern w:val="1"/>
          <w:lang w:eastAsia="zh-CN"/>
        </w:rPr>
      </w:pPr>
      <w:r w:rsidRPr="00A536C9">
        <w:rPr>
          <w:spacing w:val="5"/>
          <w:kern w:val="1"/>
          <w:lang w:eastAsia="zh-CN"/>
        </w:rPr>
        <w:t xml:space="preserve">Before feeding the PCA dimension reduction data to supervised learning algorithm, I thought it may PCA may help improve the wall time as well as the accuracy since PCA has already picked out the most important information from the original dataset. However, it turns out that it depends on the situation. Sometimes it will help improve the accuracy, sometimes not. At the same time, it does not help improve the wall time. But I still think that PCA may help with the wall time when </w:t>
      </w:r>
      <w:r w:rsidR="00520C29" w:rsidRPr="00A536C9">
        <w:rPr>
          <w:spacing w:val="5"/>
          <w:kern w:val="1"/>
          <w:lang w:eastAsia="zh-CN"/>
        </w:rPr>
        <w:t>the dataset face dimension curse.</w:t>
      </w:r>
    </w:p>
    <w:p w14:paraId="2CACE0F7" w14:textId="3F14BE7E" w:rsidR="005E3C86" w:rsidRPr="00DC76B7" w:rsidRDefault="005E3C86" w:rsidP="005E3C86">
      <w:pPr>
        <w:pStyle w:val="aa"/>
        <w:spacing w:after="0"/>
        <w:jc w:val="center"/>
        <w:rPr>
          <w:spacing w:val="24"/>
          <w:kern w:val="1"/>
        </w:rPr>
      </w:pPr>
      <w:r w:rsidRPr="00DC76B7">
        <w:rPr>
          <w:i w:val="0"/>
          <w:color w:val="auto"/>
          <w:sz w:val="20"/>
        </w:rPr>
        <w:t xml:space="preserve">Table </w:t>
      </w:r>
      <w:r w:rsidR="00DC2E4E">
        <w:rPr>
          <w:i w:val="0"/>
          <w:color w:val="auto"/>
          <w:sz w:val="20"/>
        </w:rPr>
        <w:t>7</w:t>
      </w:r>
      <w:r w:rsidRPr="00DC76B7">
        <w:rPr>
          <w:i w:val="0"/>
          <w:color w:val="auto"/>
          <w:sz w:val="20"/>
        </w:rPr>
        <w:t xml:space="preserve">: </w:t>
      </w:r>
      <w:r>
        <w:rPr>
          <w:i w:val="0"/>
          <w:color w:val="auto"/>
          <w:sz w:val="20"/>
        </w:rPr>
        <w:t>Comparison of wall time before and after PCA with respect to different supervised learning algorithms.</w:t>
      </w:r>
    </w:p>
    <w:tbl>
      <w:tblPr>
        <w:tblStyle w:val="a5"/>
        <w:tblW w:w="4929" w:type="pct"/>
        <w:jc w:val="center"/>
        <w:tblLayout w:type="fixed"/>
        <w:tblLook w:val="04A0" w:firstRow="1" w:lastRow="0" w:firstColumn="1" w:lastColumn="0" w:noHBand="0" w:noVBand="1"/>
      </w:tblPr>
      <w:tblGrid>
        <w:gridCol w:w="1412"/>
        <w:gridCol w:w="1986"/>
        <w:gridCol w:w="2409"/>
        <w:gridCol w:w="2700"/>
      </w:tblGrid>
      <w:tr w:rsidR="005E3C86" w:rsidRPr="00DC76B7" w14:paraId="353E1C34" w14:textId="77777777" w:rsidTr="00194466">
        <w:trPr>
          <w:trHeight w:val="170"/>
          <w:jc w:val="center"/>
        </w:trPr>
        <w:tc>
          <w:tcPr>
            <w:tcW w:w="830" w:type="pct"/>
          </w:tcPr>
          <w:p w14:paraId="7F3F36F9" w14:textId="77777777" w:rsidR="005E3C86" w:rsidRPr="00DC76B7" w:rsidRDefault="005E3C86" w:rsidP="00194466">
            <w:pPr>
              <w:jc w:val="center"/>
            </w:pPr>
          </w:p>
        </w:tc>
        <w:tc>
          <w:tcPr>
            <w:tcW w:w="1167" w:type="pct"/>
            <w:vAlign w:val="center"/>
          </w:tcPr>
          <w:p w14:paraId="372CE718" w14:textId="77777777" w:rsidR="005E3C86" w:rsidRPr="00DC76B7" w:rsidRDefault="005E3C86" w:rsidP="00194466">
            <w:pPr>
              <w:jc w:val="center"/>
            </w:pPr>
          </w:p>
        </w:tc>
        <w:tc>
          <w:tcPr>
            <w:tcW w:w="1416" w:type="pct"/>
            <w:vAlign w:val="center"/>
          </w:tcPr>
          <w:p w14:paraId="50AA4847" w14:textId="77777777" w:rsidR="005E3C86" w:rsidRPr="00DC76B7" w:rsidRDefault="005E3C86" w:rsidP="00194466">
            <w:pPr>
              <w:jc w:val="center"/>
            </w:pPr>
            <w:r>
              <w:rPr>
                <w:rFonts w:hint="eastAsia"/>
              </w:rPr>
              <w:t>B</w:t>
            </w:r>
            <w:r>
              <w:t>reast cancer dataset</w:t>
            </w:r>
          </w:p>
        </w:tc>
        <w:tc>
          <w:tcPr>
            <w:tcW w:w="1587" w:type="pct"/>
            <w:vAlign w:val="center"/>
          </w:tcPr>
          <w:p w14:paraId="2FA3AD5A" w14:textId="77777777" w:rsidR="005E3C86" w:rsidRPr="00DC76B7" w:rsidRDefault="005E3C86" w:rsidP="00194466">
            <w:pPr>
              <w:jc w:val="center"/>
            </w:pPr>
            <w:r>
              <w:t>Iris dataset (</w:t>
            </w:r>
            <w:proofErr w:type="spellStart"/>
            <w:r>
              <w:rPr>
                <w:rFonts w:hint="eastAsia"/>
              </w:rPr>
              <w:t>n</w:t>
            </w:r>
            <w:r>
              <w:t>_clusters</w:t>
            </w:r>
            <w:proofErr w:type="spellEnd"/>
            <w:r>
              <w:t>=3)</w:t>
            </w:r>
          </w:p>
        </w:tc>
      </w:tr>
      <w:tr w:rsidR="005E3C86" w:rsidRPr="00DC76B7" w14:paraId="73E524F9" w14:textId="77777777" w:rsidTr="00194466">
        <w:trPr>
          <w:trHeight w:val="170"/>
          <w:jc w:val="center"/>
        </w:trPr>
        <w:tc>
          <w:tcPr>
            <w:tcW w:w="830" w:type="pct"/>
            <w:vMerge w:val="restart"/>
          </w:tcPr>
          <w:p w14:paraId="2ACCCDCF" w14:textId="51379CF7" w:rsidR="005E3C86" w:rsidRPr="002535DA" w:rsidRDefault="005E3C86" w:rsidP="00194466">
            <w:pPr>
              <w:jc w:val="center"/>
            </w:pPr>
            <w:r>
              <w:t xml:space="preserve">neural network </w:t>
            </w:r>
          </w:p>
        </w:tc>
        <w:tc>
          <w:tcPr>
            <w:tcW w:w="1167" w:type="pct"/>
            <w:vAlign w:val="center"/>
          </w:tcPr>
          <w:p w14:paraId="0E004CA7" w14:textId="5ABDD83D" w:rsidR="005E3C86" w:rsidRPr="00DC76B7" w:rsidRDefault="005E3C86" w:rsidP="00194466">
            <w:pPr>
              <w:jc w:val="center"/>
            </w:pPr>
            <w:r>
              <w:t xml:space="preserve">Before PCA </w:t>
            </w:r>
          </w:p>
        </w:tc>
        <w:tc>
          <w:tcPr>
            <w:tcW w:w="1416" w:type="pct"/>
            <w:vAlign w:val="center"/>
          </w:tcPr>
          <w:p w14:paraId="3C895CF6" w14:textId="2E68BB0E" w:rsidR="005E3C86" w:rsidRPr="00DC76B7" w:rsidRDefault="00580BC3" w:rsidP="00194466">
            <w:pPr>
              <w:jc w:val="center"/>
            </w:pPr>
            <w:r>
              <w:t>2.64s (0.9211)</w:t>
            </w:r>
          </w:p>
        </w:tc>
        <w:tc>
          <w:tcPr>
            <w:tcW w:w="1587" w:type="pct"/>
            <w:vAlign w:val="center"/>
          </w:tcPr>
          <w:p w14:paraId="7CC02F57" w14:textId="3AFC7EB1" w:rsidR="005E3C86" w:rsidRPr="00DC76B7" w:rsidRDefault="005E3C86" w:rsidP="00194466">
            <w:pPr>
              <w:jc w:val="center"/>
            </w:pPr>
            <w:r>
              <w:t>4.56 s</w:t>
            </w:r>
            <w:r w:rsidR="00486C43">
              <w:t xml:space="preserve"> (0.80)</w:t>
            </w:r>
          </w:p>
        </w:tc>
      </w:tr>
      <w:tr w:rsidR="005E3C86" w:rsidRPr="00DC76B7" w14:paraId="642E3176" w14:textId="77777777" w:rsidTr="00194466">
        <w:trPr>
          <w:trHeight w:val="170"/>
          <w:jc w:val="center"/>
        </w:trPr>
        <w:tc>
          <w:tcPr>
            <w:tcW w:w="830" w:type="pct"/>
            <w:vMerge/>
          </w:tcPr>
          <w:p w14:paraId="38C854C6" w14:textId="77777777" w:rsidR="005E3C86" w:rsidRPr="002535DA" w:rsidRDefault="005E3C86" w:rsidP="00194466">
            <w:pPr>
              <w:jc w:val="center"/>
            </w:pPr>
          </w:p>
        </w:tc>
        <w:tc>
          <w:tcPr>
            <w:tcW w:w="1167" w:type="pct"/>
            <w:vAlign w:val="center"/>
          </w:tcPr>
          <w:p w14:paraId="7869148E" w14:textId="5627FC56" w:rsidR="005E3C86" w:rsidRPr="002535DA" w:rsidRDefault="005E3C86" w:rsidP="00194466">
            <w:pPr>
              <w:jc w:val="center"/>
            </w:pPr>
            <w:r>
              <w:t>After PCA</w:t>
            </w:r>
          </w:p>
        </w:tc>
        <w:tc>
          <w:tcPr>
            <w:tcW w:w="1416" w:type="pct"/>
            <w:vAlign w:val="center"/>
          </w:tcPr>
          <w:p w14:paraId="7246899D" w14:textId="3BB03797" w:rsidR="005E3C86" w:rsidRDefault="00580BC3" w:rsidP="00194466">
            <w:pPr>
              <w:jc w:val="center"/>
            </w:pPr>
            <w:r>
              <w:t>2.64s (</w:t>
            </w:r>
            <w:r w:rsidR="003102F1">
              <w:t>0.9298)</w:t>
            </w:r>
          </w:p>
        </w:tc>
        <w:tc>
          <w:tcPr>
            <w:tcW w:w="1587" w:type="pct"/>
            <w:vAlign w:val="center"/>
          </w:tcPr>
          <w:p w14:paraId="171A39F5" w14:textId="0B0AD6CC" w:rsidR="005E3C86" w:rsidRDefault="00486C43" w:rsidP="00194466">
            <w:pPr>
              <w:jc w:val="center"/>
            </w:pPr>
            <w:r>
              <w:t>4.59s (0.80)</w:t>
            </w:r>
          </w:p>
        </w:tc>
      </w:tr>
    </w:tbl>
    <w:p w14:paraId="4AD4172C" w14:textId="77777777" w:rsidR="00A95669" w:rsidRDefault="00A95669" w:rsidP="00A95669">
      <w:pPr>
        <w:pStyle w:val="aa"/>
        <w:spacing w:after="0"/>
        <w:rPr>
          <w:i w:val="0"/>
          <w:color w:val="auto"/>
          <w:sz w:val="20"/>
        </w:rPr>
      </w:pPr>
    </w:p>
    <w:p w14:paraId="524A423E" w14:textId="5728FA0A" w:rsidR="00CD2904" w:rsidRPr="00D86B16" w:rsidRDefault="00CD2904" w:rsidP="00D86B16">
      <w:pPr>
        <w:pStyle w:val="ab"/>
        <w:widowControl w:val="0"/>
        <w:numPr>
          <w:ilvl w:val="0"/>
          <w:numId w:val="16"/>
        </w:numPr>
        <w:autoSpaceDE w:val="0"/>
        <w:autoSpaceDN w:val="0"/>
        <w:adjustRightInd w:val="0"/>
        <w:rPr>
          <w:b/>
          <w:bCs/>
          <w:spacing w:val="24"/>
          <w:kern w:val="1"/>
          <w:sz w:val="24"/>
          <w:szCs w:val="24"/>
        </w:rPr>
      </w:pPr>
      <w:r w:rsidRPr="00D86B16">
        <w:rPr>
          <w:b/>
          <w:bCs/>
          <w:spacing w:val="24"/>
          <w:kern w:val="1"/>
          <w:sz w:val="24"/>
          <w:szCs w:val="24"/>
        </w:rPr>
        <w:t>Conclusions</w:t>
      </w:r>
    </w:p>
    <w:p w14:paraId="77EDC086" w14:textId="61DF611A" w:rsidR="002C2019" w:rsidRDefault="004924CA" w:rsidP="002C2019">
      <w:pPr>
        <w:pStyle w:val="ab"/>
        <w:widowControl w:val="0"/>
        <w:numPr>
          <w:ilvl w:val="0"/>
          <w:numId w:val="25"/>
        </w:numPr>
        <w:autoSpaceDE w:val="0"/>
        <w:autoSpaceDN w:val="0"/>
        <w:adjustRightInd w:val="0"/>
        <w:spacing w:before="240" w:after="40" w:line="226" w:lineRule="auto"/>
        <w:jc w:val="both"/>
        <w:rPr>
          <w:spacing w:val="5"/>
          <w:kern w:val="1"/>
          <w:lang w:eastAsia="zh-CN"/>
        </w:rPr>
      </w:pPr>
      <w:proofErr w:type="spellStart"/>
      <w:r>
        <w:rPr>
          <w:spacing w:val="5"/>
          <w:kern w:val="1"/>
          <w:lang w:eastAsia="zh-CN"/>
        </w:rPr>
        <w:t>KMeans</w:t>
      </w:r>
      <w:proofErr w:type="spellEnd"/>
      <w:r>
        <w:rPr>
          <w:spacing w:val="5"/>
          <w:kern w:val="1"/>
          <w:lang w:eastAsia="zh-CN"/>
        </w:rPr>
        <w:t xml:space="preserve"> and GMM can produce reasonable and consistent clusters</w:t>
      </w:r>
      <w:r w:rsidR="00DC2E4E">
        <w:rPr>
          <w:spacing w:val="5"/>
          <w:kern w:val="1"/>
          <w:lang w:eastAsia="zh-CN"/>
        </w:rPr>
        <w:t xml:space="preserve"> for the datasets which has already visible clusters</w:t>
      </w:r>
      <w:r>
        <w:rPr>
          <w:spacing w:val="5"/>
          <w:kern w:val="1"/>
          <w:lang w:eastAsia="zh-CN"/>
        </w:rPr>
        <w:t>.</w:t>
      </w:r>
    </w:p>
    <w:p w14:paraId="1842DE43" w14:textId="4F456E48" w:rsidR="00A536C9" w:rsidRPr="00A536C9" w:rsidRDefault="00A536C9" w:rsidP="00A536C9">
      <w:pPr>
        <w:pStyle w:val="ab"/>
        <w:numPr>
          <w:ilvl w:val="0"/>
          <w:numId w:val="25"/>
        </w:numPr>
        <w:jc w:val="both"/>
      </w:pPr>
      <w:r>
        <w:t xml:space="preserve">It happens that </w:t>
      </w:r>
      <w:proofErr w:type="spellStart"/>
      <w:r>
        <w:t>KMeans</w:t>
      </w:r>
      <w:proofErr w:type="spellEnd"/>
      <w:r>
        <w:t xml:space="preserve"> and GMM cluster dataset not in accordance with the real labels. At this situation, i</w:t>
      </w:r>
      <w:r w:rsidRPr="00A536C9">
        <w:t xml:space="preserve">f following the real labels and </w:t>
      </w:r>
      <w:r w:rsidR="00903967">
        <w:t>let</w:t>
      </w:r>
      <w:r>
        <w:t xml:space="preserve"> </w:t>
      </w:r>
      <w:proofErr w:type="spellStart"/>
      <w:r>
        <w:t>KMeans</w:t>
      </w:r>
      <w:proofErr w:type="spellEnd"/>
      <w:r>
        <w:t xml:space="preserve"> and GMM </w:t>
      </w:r>
      <w:r w:rsidR="00903967">
        <w:t xml:space="preserve">unnaturally </w:t>
      </w:r>
      <w:r w:rsidRPr="00A536C9">
        <w:t>clustering the data, overfitting appears. Although it is closer to the real situation and it has higher accuracy score, it does present a worse cluster configuration</w:t>
      </w:r>
      <w:r w:rsidR="00903967">
        <w:t xml:space="preserve"> in the </w:t>
      </w:r>
      <w:proofErr w:type="spellStart"/>
      <w:r w:rsidR="00903967">
        <w:t>KMeans</w:t>
      </w:r>
      <w:proofErr w:type="spellEnd"/>
      <w:r w:rsidR="00903967">
        <w:t xml:space="preserve"> and GMM perspective.</w:t>
      </w:r>
    </w:p>
    <w:p w14:paraId="329692C9" w14:textId="723B8455" w:rsidR="00A536C9" w:rsidRPr="00A536C9" w:rsidRDefault="00903967" w:rsidP="002C2019">
      <w:pPr>
        <w:pStyle w:val="ab"/>
        <w:widowControl w:val="0"/>
        <w:numPr>
          <w:ilvl w:val="0"/>
          <w:numId w:val="25"/>
        </w:numPr>
        <w:autoSpaceDE w:val="0"/>
        <w:autoSpaceDN w:val="0"/>
        <w:adjustRightInd w:val="0"/>
        <w:spacing w:before="240" w:after="40" w:line="226" w:lineRule="auto"/>
        <w:jc w:val="both"/>
        <w:rPr>
          <w:spacing w:val="5"/>
          <w:kern w:val="1"/>
          <w:lang w:eastAsia="zh-CN"/>
        </w:rPr>
      </w:pPr>
      <w:r>
        <w:rPr>
          <w:rFonts w:hint="eastAsia"/>
          <w:spacing w:val="5"/>
          <w:kern w:val="1"/>
          <w:lang w:eastAsia="zh-CN"/>
        </w:rPr>
        <w:t>W</w:t>
      </w:r>
      <w:r>
        <w:rPr>
          <w:spacing w:val="5"/>
          <w:kern w:val="1"/>
          <w:lang w:eastAsia="zh-CN"/>
        </w:rPr>
        <w:t xml:space="preserve">hen doing PCA and deciding the optimal number of principal components, take 80% as the </w:t>
      </w:r>
      <w:r w:rsidR="00DC2E4E">
        <w:rPr>
          <w:spacing w:val="5"/>
          <w:kern w:val="1"/>
          <w:lang w:eastAsia="zh-CN"/>
        </w:rPr>
        <w:t>benchmark</w:t>
      </w:r>
      <w:r>
        <w:rPr>
          <w:spacing w:val="5"/>
          <w:kern w:val="1"/>
          <w:lang w:eastAsia="zh-CN"/>
        </w:rPr>
        <w:t xml:space="preserve"> of the explained variance ratio. Lower than 80% may project inadequate information into the new space, while higher than 80% may bring up overfitting.</w:t>
      </w:r>
    </w:p>
    <w:p w14:paraId="6B637A56" w14:textId="70DB9E07" w:rsidR="002C2019" w:rsidRPr="002C2019" w:rsidRDefault="00903967" w:rsidP="002C2019">
      <w:pPr>
        <w:pStyle w:val="ab"/>
        <w:widowControl w:val="0"/>
        <w:numPr>
          <w:ilvl w:val="0"/>
          <w:numId w:val="25"/>
        </w:numPr>
        <w:autoSpaceDE w:val="0"/>
        <w:autoSpaceDN w:val="0"/>
        <w:adjustRightInd w:val="0"/>
        <w:spacing w:before="240" w:after="40" w:line="226" w:lineRule="auto"/>
        <w:jc w:val="both"/>
        <w:rPr>
          <w:spacing w:val="5"/>
          <w:kern w:val="1"/>
          <w:lang w:eastAsia="zh-CN"/>
        </w:rPr>
      </w:pPr>
      <w:r>
        <w:rPr>
          <w:lang w:eastAsia="zh-CN"/>
        </w:rPr>
        <w:t>T</w:t>
      </w:r>
      <w:r w:rsidR="002C2019" w:rsidRPr="002C2019">
        <w:rPr>
          <w:lang w:eastAsia="zh-CN"/>
        </w:rPr>
        <w:t>he effect of PCA in the new space depends on the</w:t>
      </w:r>
      <w:r w:rsidR="002C2019">
        <w:rPr>
          <w:lang w:eastAsia="zh-CN"/>
        </w:rPr>
        <w:t xml:space="preserve"> </w:t>
      </w:r>
      <w:r w:rsidR="002C2019" w:rsidRPr="002C2019">
        <w:rPr>
          <w:lang w:eastAsia="zh-CN"/>
        </w:rPr>
        <w:t>clustering configuration</w:t>
      </w:r>
      <w:r w:rsidR="002C2019">
        <w:rPr>
          <w:lang w:eastAsia="zh-CN"/>
        </w:rPr>
        <w:t xml:space="preserve">. </w:t>
      </w:r>
      <w:r w:rsidR="002C2019" w:rsidRPr="002C2019">
        <w:rPr>
          <w:lang w:eastAsia="zh-CN"/>
        </w:rPr>
        <w:t xml:space="preserve">PCA helps improve performance in natural </w:t>
      </w:r>
      <w:proofErr w:type="spellStart"/>
      <w:r w:rsidR="002C2019" w:rsidRPr="002C2019">
        <w:rPr>
          <w:lang w:eastAsia="zh-CN"/>
        </w:rPr>
        <w:t>KMeans</w:t>
      </w:r>
      <w:proofErr w:type="spellEnd"/>
      <w:r w:rsidR="002C2019" w:rsidRPr="002C2019">
        <w:rPr>
          <w:lang w:eastAsia="zh-CN"/>
        </w:rPr>
        <w:t>/GMM clusters. If applying</w:t>
      </w:r>
      <w:r w:rsidR="002C2019">
        <w:rPr>
          <w:lang w:eastAsia="zh-CN"/>
        </w:rPr>
        <w:t xml:space="preserve"> </w:t>
      </w:r>
      <w:proofErr w:type="spellStart"/>
      <w:r w:rsidR="002C2019" w:rsidRPr="002C2019">
        <w:rPr>
          <w:lang w:eastAsia="zh-CN"/>
        </w:rPr>
        <w:t>KMeans</w:t>
      </w:r>
      <w:proofErr w:type="spellEnd"/>
      <w:r w:rsidR="002C2019" w:rsidRPr="002C2019">
        <w:rPr>
          <w:lang w:eastAsia="zh-CN"/>
        </w:rPr>
        <w:t>/GMM according to the original labels, PCA do further deteriorate the performance.</w:t>
      </w:r>
    </w:p>
    <w:p w14:paraId="4BBE093C" w14:textId="317D6538" w:rsidR="002C2019" w:rsidRDefault="00903967" w:rsidP="002C2019">
      <w:pPr>
        <w:pStyle w:val="ab"/>
        <w:widowControl w:val="0"/>
        <w:numPr>
          <w:ilvl w:val="0"/>
          <w:numId w:val="25"/>
        </w:numPr>
        <w:autoSpaceDE w:val="0"/>
        <w:autoSpaceDN w:val="0"/>
        <w:adjustRightInd w:val="0"/>
        <w:spacing w:before="240" w:after="40" w:line="226" w:lineRule="auto"/>
        <w:jc w:val="both"/>
        <w:rPr>
          <w:spacing w:val="5"/>
          <w:kern w:val="1"/>
          <w:lang w:eastAsia="zh-CN"/>
        </w:rPr>
      </w:pPr>
      <w:r w:rsidRPr="00903967">
        <w:rPr>
          <w:spacing w:val="5"/>
          <w:kern w:val="1"/>
          <w:lang w:eastAsia="zh-CN"/>
        </w:rPr>
        <w:t xml:space="preserve">The number of independent components generated by the ICA </w:t>
      </w:r>
      <w:r>
        <w:rPr>
          <w:spacing w:val="5"/>
          <w:kern w:val="1"/>
          <w:lang w:eastAsia="zh-CN"/>
        </w:rPr>
        <w:t>should be</w:t>
      </w:r>
      <w:r w:rsidRPr="00903967">
        <w:rPr>
          <w:spacing w:val="5"/>
          <w:kern w:val="1"/>
          <w:lang w:eastAsia="zh-CN"/>
        </w:rPr>
        <w:t xml:space="preserve"> equal to the number of observed mixtures.</w:t>
      </w:r>
    </w:p>
    <w:p w14:paraId="32A0D51C" w14:textId="3D0B8552" w:rsidR="00903967" w:rsidRDefault="00903967" w:rsidP="002C2019">
      <w:pPr>
        <w:pStyle w:val="ab"/>
        <w:widowControl w:val="0"/>
        <w:numPr>
          <w:ilvl w:val="0"/>
          <w:numId w:val="25"/>
        </w:numPr>
        <w:autoSpaceDE w:val="0"/>
        <w:autoSpaceDN w:val="0"/>
        <w:adjustRightInd w:val="0"/>
        <w:spacing w:before="240" w:after="40" w:line="226" w:lineRule="auto"/>
        <w:jc w:val="both"/>
        <w:rPr>
          <w:spacing w:val="5"/>
          <w:kern w:val="1"/>
          <w:lang w:eastAsia="zh-CN"/>
        </w:rPr>
      </w:pPr>
      <w:r w:rsidRPr="00903967">
        <w:rPr>
          <w:spacing w:val="5"/>
          <w:kern w:val="1"/>
          <w:lang w:eastAsia="zh-CN"/>
        </w:rPr>
        <w:t>t-SNE (t-Distributed Stochastic Neighbor Embedding) is more suitable for datasets with hundreds of features.</w:t>
      </w:r>
    </w:p>
    <w:p w14:paraId="50246E3E" w14:textId="0CD2F696" w:rsidR="000C2B39" w:rsidRDefault="000C2B39" w:rsidP="00B953CB">
      <w:pPr>
        <w:pStyle w:val="ab"/>
        <w:widowControl w:val="0"/>
        <w:numPr>
          <w:ilvl w:val="0"/>
          <w:numId w:val="25"/>
        </w:numPr>
        <w:autoSpaceDE w:val="0"/>
        <w:autoSpaceDN w:val="0"/>
        <w:adjustRightInd w:val="0"/>
        <w:spacing w:before="240" w:after="40" w:line="226" w:lineRule="auto"/>
        <w:jc w:val="both"/>
        <w:rPr>
          <w:spacing w:val="5"/>
          <w:kern w:val="1"/>
        </w:rPr>
      </w:pPr>
      <w:r w:rsidRPr="000C2B39">
        <w:rPr>
          <w:spacing w:val="5"/>
          <w:kern w:val="1"/>
          <w:lang w:eastAsia="zh-CN"/>
        </w:rPr>
        <w:t xml:space="preserve">The </w:t>
      </w:r>
      <w:r>
        <w:rPr>
          <w:spacing w:val="5"/>
          <w:kern w:val="1"/>
          <w:lang w:eastAsia="zh-CN"/>
        </w:rPr>
        <w:t>impact</w:t>
      </w:r>
      <w:r w:rsidRPr="000C2B39">
        <w:rPr>
          <w:spacing w:val="5"/>
          <w:kern w:val="1"/>
          <w:lang w:eastAsia="zh-CN"/>
        </w:rPr>
        <w:t xml:space="preserve"> of dimension reduction algorithm</w:t>
      </w:r>
      <w:r>
        <w:rPr>
          <w:spacing w:val="5"/>
          <w:kern w:val="1"/>
          <w:lang w:eastAsia="zh-CN"/>
        </w:rPr>
        <w:t>s</w:t>
      </w:r>
      <w:r w:rsidRPr="000C2B39">
        <w:rPr>
          <w:spacing w:val="5"/>
          <w:kern w:val="1"/>
          <w:lang w:eastAsia="zh-CN"/>
        </w:rPr>
        <w:t xml:space="preserve"> on supervised learning varies, it really depends on the dataset, the dimension reduction algorithms and the supervised learning algorithms. </w:t>
      </w:r>
    </w:p>
    <w:p w14:paraId="75554C72" w14:textId="77777777" w:rsidR="002D0824" w:rsidRDefault="002D0824" w:rsidP="000C2B39">
      <w:pPr>
        <w:widowControl w:val="0"/>
        <w:autoSpaceDE w:val="0"/>
        <w:autoSpaceDN w:val="0"/>
        <w:adjustRightInd w:val="0"/>
        <w:spacing w:before="240" w:after="40"/>
        <w:rPr>
          <w:b/>
          <w:bCs/>
          <w:spacing w:val="24"/>
          <w:kern w:val="1"/>
        </w:rPr>
      </w:pPr>
      <w:r>
        <w:rPr>
          <w:b/>
          <w:bCs/>
          <w:spacing w:val="24"/>
          <w:kern w:val="1"/>
        </w:rPr>
        <w:t>References</w:t>
      </w:r>
    </w:p>
    <w:p w14:paraId="0E9CCE0B" w14:textId="143B57BF" w:rsidR="00BB7896" w:rsidRDefault="00BB7896" w:rsidP="000C2B39">
      <w:pPr>
        <w:jc w:val="both"/>
        <w:rPr>
          <w:spacing w:val="5"/>
          <w:kern w:val="1"/>
          <w:sz w:val="18"/>
          <w:szCs w:val="18"/>
        </w:rPr>
      </w:pPr>
      <w:r w:rsidRPr="00BB7896">
        <w:rPr>
          <w:rFonts w:hint="eastAsia"/>
          <w:spacing w:val="5"/>
          <w:kern w:val="1"/>
          <w:sz w:val="18"/>
          <w:szCs w:val="18"/>
        </w:rPr>
        <w:t>[</w:t>
      </w:r>
      <w:r w:rsidR="00D07749">
        <w:rPr>
          <w:spacing w:val="5"/>
          <w:kern w:val="1"/>
          <w:sz w:val="18"/>
          <w:szCs w:val="18"/>
        </w:rPr>
        <w:t>1</w:t>
      </w:r>
      <w:r w:rsidRPr="00BB7896">
        <w:rPr>
          <w:spacing w:val="5"/>
          <w:kern w:val="1"/>
          <w:sz w:val="18"/>
          <w:szCs w:val="18"/>
        </w:rPr>
        <w:t xml:space="preserve">] </w:t>
      </w:r>
      <w:proofErr w:type="spellStart"/>
      <w:r w:rsidRPr="00BB7896">
        <w:rPr>
          <w:spacing w:val="5"/>
          <w:kern w:val="1"/>
          <w:sz w:val="18"/>
          <w:szCs w:val="18"/>
        </w:rPr>
        <w:t>Kairov</w:t>
      </w:r>
      <w:proofErr w:type="spellEnd"/>
      <w:r w:rsidRPr="00BB7896">
        <w:rPr>
          <w:spacing w:val="5"/>
          <w:kern w:val="1"/>
          <w:sz w:val="18"/>
          <w:szCs w:val="18"/>
        </w:rPr>
        <w:t xml:space="preserve">, U., Cantini, L., Greco, A., </w:t>
      </w:r>
      <w:proofErr w:type="spellStart"/>
      <w:r w:rsidRPr="00BB7896">
        <w:rPr>
          <w:spacing w:val="5"/>
          <w:kern w:val="1"/>
          <w:sz w:val="18"/>
          <w:szCs w:val="18"/>
        </w:rPr>
        <w:t>Molkenov</w:t>
      </w:r>
      <w:proofErr w:type="spellEnd"/>
      <w:r w:rsidRPr="00BB7896">
        <w:rPr>
          <w:spacing w:val="5"/>
          <w:kern w:val="1"/>
          <w:sz w:val="18"/>
          <w:szCs w:val="18"/>
        </w:rPr>
        <w:t xml:space="preserve">, A., </w:t>
      </w:r>
      <w:proofErr w:type="spellStart"/>
      <w:r w:rsidRPr="00BB7896">
        <w:rPr>
          <w:spacing w:val="5"/>
          <w:kern w:val="1"/>
          <w:sz w:val="18"/>
          <w:szCs w:val="18"/>
        </w:rPr>
        <w:t>Czerwinska</w:t>
      </w:r>
      <w:proofErr w:type="spellEnd"/>
      <w:r w:rsidRPr="00BB7896">
        <w:rPr>
          <w:spacing w:val="5"/>
          <w:kern w:val="1"/>
          <w:sz w:val="18"/>
          <w:szCs w:val="18"/>
        </w:rPr>
        <w:t xml:space="preserve">, U., </w:t>
      </w:r>
      <w:proofErr w:type="spellStart"/>
      <w:r w:rsidRPr="00BB7896">
        <w:rPr>
          <w:spacing w:val="5"/>
          <w:kern w:val="1"/>
          <w:sz w:val="18"/>
          <w:szCs w:val="18"/>
        </w:rPr>
        <w:t>Barillot</w:t>
      </w:r>
      <w:proofErr w:type="spellEnd"/>
      <w:r w:rsidRPr="00BB7896">
        <w:rPr>
          <w:spacing w:val="5"/>
          <w:kern w:val="1"/>
          <w:sz w:val="18"/>
          <w:szCs w:val="18"/>
        </w:rPr>
        <w:t xml:space="preserve">, E. and </w:t>
      </w:r>
      <w:proofErr w:type="spellStart"/>
      <w:r w:rsidRPr="00BB7896">
        <w:rPr>
          <w:spacing w:val="5"/>
          <w:kern w:val="1"/>
          <w:sz w:val="18"/>
          <w:szCs w:val="18"/>
        </w:rPr>
        <w:t>Zinovyev</w:t>
      </w:r>
      <w:proofErr w:type="spellEnd"/>
      <w:r w:rsidRPr="00BB7896">
        <w:rPr>
          <w:spacing w:val="5"/>
          <w:kern w:val="1"/>
          <w:sz w:val="18"/>
          <w:szCs w:val="18"/>
        </w:rPr>
        <w:t>, A., 2017. Determining the optimal number of independent components for reproducible transcriptomic data analysis. BMC genomics, 18(1), pp.1-13.</w:t>
      </w:r>
    </w:p>
    <w:p w14:paraId="3C2877B9" w14:textId="1C1D27E7" w:rsidR="00BB7896" w:rsidRPr="00BB7896" w:rsidRDefault="00BB7896" w:rsidP="000C2B39">
      <w:pPr>
        <w:jc w:val="both"/>
        <w:rPr>
          <w:spacing w:val="5"/>
          <w:kern w:val="1"/>
          <w:sz w:val="18"/>
          <w:szCs w:val="18"/>
        </w:rPr>
      </w:pPr>
      <w:r>
        <w:rPr>
          <w:rFonts w:hint="eastAsia"/>
          <w:spacing w:val="5"/>
          <w:kern w:val="1"/>
          <w:sz w:val="18"/>
          <w:szCs w:val="18"/>
        </w:rPr>
        <w:t>[</w:t>
      </w:r>
      <w:r w:rsidR="00D07749">
        <w:rPr>
          <w:spacing w:val="5"/>
          <w:kern w:val="1"/>
          <w:sz w:val="18"/>
          <w:szCs w:val="18"/>
        </w:rPr>
        <w:t>2</w:t>
      </w:r>
      <w:r>
        <w:rPr>
          <w:spacing w:val="5"/>
          <w:kern w:val="1"/>
          <w:sz w:val="18"/>
          <w:szCs w:val="18"/>
        </w:rPr>
        <w:t xml:space="preserve">] </w:t>
      </w:r>
      <w:r w:rsidR="00D07749">
        <w:rPr>
          <w:spacing w:val="5"/>
          <w:kern w:val="1"/>
          <w:sz w:val="18"/>
          <w:szCs w:val="18"/>
        </w:rPr>
        <w:t>“</w:t>
      </w:r>
      <w:r w:rsidR="00D07749" w:rsidRPr="00D07749">
        <w:rPr>
          <w:spacing w:val="5"/>
          <w:kern w:val="1"/>
          <w:sz w:val="18"/>
          <w:szCs w:val="18"/>
        </w:rPr>
        <w:t>Dealing with Highly Dimensional Data using Principal Component Analysis (PCA)</w:t>
      </w:r>
      <w:r w:rsidR="00D07749">
        <w:rPr>
          <w:spacing w:val="5"/>
          <w:kern w:val="1"/>
          <w:sz w:val="18"/>
          <w:szCs w:val="18"/>
        </w:rPr>
        <w:t xml:space="preserve">”, </w:t>
      </w:r>
      <w:hyperlink r:id="rId34" w:history="1">
        <w:r w:rsidR="00D07749" w:rsidRPr="008A0870">
          <w:rPr>
            <w:rStyle w:val="a4"/>
            <w:spacing w:val="5"/>
            <w:kern w:val="1"/>
            <w:sz w:val="18"/>
            <w:szCs w:val="18"/>
          </w:rPr>
          <w:t>https://towardsdatascience.com/dealing-with-highly-dimensional-data-using-principal-component-analysis-pca-fea1ca817fe6</w:t>
        </w:r>
      </w:hyperlink>
      <w:r w:rsidR="00D07749">
        <w:rPr>
          <w:spacing w:val="5"/>
          <w:kern w:val="1"/>
          <w:sz w:val="18"/>
          <w:szCs w:val="18"/>
        </w:rPr>
        <w:t xml:space="preserve"> </w:t>
      </w:r>
    </w:p>
    <w:p w14:paraId="7EFCC3EF" w14:textId="05E5B270" w:rsidR="00D07749" w:rsidRDefault="00D07749" w:rsidP="000C2B39">
      <w:pPr>
        <w:rPr>
          <w:spacing w:val="5"/>
          <w:kern w:val="1"/>
          <w:sz w:val="18"/>
          <w:szCs w:val="18"/>
        </w:rPr>
      </w:pPr>
      <w:r>
        <w:rPr>
          <w:rFonts w:hint="eastAsia"/>
          <w:spacing w:val="5"/>
          <w:kern w:val="1"/>
          <w:sz w:val="18"/>
        </w:rPr>
        <w:t>[</w:t>
      </w:r>
      <w:r>
        <w:rPr>
          <w:spacing w:val="5"/>
          <w:kern w:val="1"/>
          <w:sz w:val="18"/>
        </w:rPr>
        <w:t xml:space="preserve">3] </w:t>
      </w:r>
      <w:proofErr w:type="spellStart"/>
      <w:r w:rsidRPr="00D07749">
        <w:rPr>
          <w:spacing w:val="5"/>
          <w:kern w:val="1"/>
          <w:sz w:val="18"/>
          <w:szCs w:val="18"/>
        </w:rPr>
        <w:t>Tharwat</w:t>
      </w:r>
      <w:proofErr w:type="spellEnd"/>
      <w:r w:rsidRPr="00D07749">
        <w:rPr>
          <w:spacing w:val="5"/>
          <w:kern w:val="1"/>
          <w:sz w:val="18"/>
          <w:szCs w:val="18"/>
        </w:rPr>
        <w:t>, A., 2020. Independent component analysis: An introduction. Applied Computing and Informatics.</w:t>
      </w:r>
    </w:p>
    <w:p w14:paraId="57FB3453" w14:textId="7D5EAD38" w:rsidR="00D07749" w:rsidRDefault="00D07749" w:rsidP="000C2B39">
      <w:pPr>
        <w:rPr>
          <w:spacing w:val="5"/>
          <w:kern w:val="1"/>
          <w:sz w:val="18"/>
          <w:szCs w:val="18"/>
        </w:rPr>
      </w:pPr>
      <w:r>
        <w:rPr>
          <w:rFonts w:hint="eastAsia"/>
          <w:spacing w:val="5"/>
          <w:kern w:val="1"/>
          <w:sz w:val="18"/>
          <w:szCs w:val="18"/>
        </w:rPr>
        <w:lastRenderedPageBreak/>
        <w:t>[</w:t>
      </w:r>
      <w:r>
        <w:rPr>
          <w:spacing w:val="5"/>
          <w:kern w:val="1"/>
          <w:sz w:val="18"/>
          <w:szCs w:val="18"/>
        </w:rPr>
        <w:t>4] “</w:t>
      </w:r>
      <w:r w:rsidRPr="00D07749">
        <w:rPr>
          <w:spacing w:val="5"/>
          <w:kern w:val="1"/>
          <w:sz w:val="18"/>
          <w:szCs w:val="18"/>
        </w:rPr>
        <w:t>Independent Component Analysis (ICA)</w:t>
      </w:r>
      <w:r>
        <w:rPr>
          <w:spacing w:val="5"/>
          <w:kern w:val="1"/>
          <w:sz w:val="18"/>
          <w:szCs w:val="18"/>
        </w:rPr>
        <w:t xml:space="preserve">”, </w:t>
      </w:r>
      <w:hyperlink r:id="rId35" w:history="1">
        <w:r w:rsidRPr="008A0870">
          <w:rPr>
            <w:rStyle w:val="a4"/>
            <w:spacing w:val="5"/>
            <w:kern w:val="1"/>
            <w:sz w:val="18"/>
            <w:szCs w:val="18"/>
          </w:rPr>
          <w:t>https://towardsdatascience.com/independent-component-analysis-ica-a3eba0ccec35</w:t>
        </w:r>
      </w:hyperlink>
      <w:r>
        <w:rPr>
          <w:spacing w:val="5"/>
          <w:kern w:val="1"/>
          <w:sz w:val="18"/>
          <w:szCs w:val="18"/>
        </w:rPr>
        <w:t xml:space="preserve"> </w:t>
      </w:r>
    </w:p>
    <w:p w14:paraId="34283501" w14:textId="06C48752" w:rsidR="00D07749" w:rsidRPr="00D07749" w:rsidRDefault="00D07749" w:rsidP="000C2B39">
      <w:pPr>
        <w:rPr>
          <w:spacing w:val="5"/>
          <w:kern w:val="1"/>
          <w:sz w:val="18"/>
          <w:szCs w:val="18"/>
        </w:rPr>
      </w:pPr>
      <w:r>
        <w:rPr>
          <w:rFonts w:hint="eastAsia"/>
          <w:spacing w:val="5"/>
          <w:kern w:val="1"/>
          <w:sz w:val="18"/>
          <w:szCs w:val="18"/>
        </w:rPr>
        <w:t>[</w:t>
      </w:r>
      <w:r>
        <w:rPr>
          <w:spacing w:val="5"/>
          <w:kern w:val="1"/>
          <w:sz w:val="18"/>
          <w:szCs w:val="18"/>
        </w:rPr>
        <w:t xml:space="preserve">5] “Dimension Reduction”, </w:t>
      </w:r>
      <w:hyperlink r:id="rId36" w:history="1">
        <w:r w:rsidRPr="008A0870">
          <w:rPr>
            <w:rStyle w:val="a4"/>
            <w:spacing w:val="5"/>
            <w:kern w:val="1"/>
            <w:sz w:val="18"/>
            <w:szCs w:val="18"/>
          </w:rPr>
          <w:t>https://goldinlocks.github.io/Basic-Dimensionality-Reduction/</w:t>
        </w:r>
      </w:hyperlink>
      <w:r>
        <w:rPr>
          <w:spacing w:val="5"/>
          <w:kern w:val="1"/>
          <w:sz w:val="18"/>
          <w:szCs w:val="18"/>
        </w:rPr>
        <w:t xml:space="preserve"> </w:t>
      </w:r>
    </w:p>
    <w:p w14:paraId="35191CA5" w14:textId="3B862B75" w:rsidR="00BB7896" w:rsidRPr="00672E41" w:rsidRDefault="00090FB7" w:rsidP="000C2B39">
      <w:pPr>
        <w:widowControl w:val="0"/>
        <w:autoSpaceDE w:val="0"/>
        <w:autoSpaceDN w:val="0"/>
        <w:adjustRightInd w:val="0"/>
        <w:spacing w:before="120"/>
        <w:jc w:val="both"/>
        <w:rPr>
          <w:spacing w:val="5"/>
          <w:kern w:val="1"/>
          <w:sz w:val="18"/>
        </w:rPr>
      </w:pPr>
      <w:r>
        <w:rPr>
          <w:rFonts w:hint="eastAsia"/>
          <w:spacing w:val="5"/>
          <w:kern w:val="1"/>
          <w:sz w:val="18"/>
        </w:rPr>
        <w:t>[</w:t>
      </w:r>
      <w:r>
        <w:rPr>
          <w:spacing w:val="5"/>
          <w:kern w:val="1"/>
          <w:sz w:val="18"/>
        </w:rPr>
        <w:t>6] “</w:t>
      </w:r>
      <w:r w:rsidRPr="00090FB7">
        <w:rPr>
          <w:spacing w:val="5"/>
          <w:kern w:val="1"/>
          <w:sz w:val="18"/>
        </w:rPr>
        <w:t xml:space="preserve">What is </w:t>
      </w:r>
      <w:proofErr w:type="spellStart"/>
      <w:r w:rsidRPr="00090FB7">
        <w:rPr>
          <w:spacing w:val="5"/>
          <w:kern w:val="1"/>
          <w:sz w:val="18"/>
        </w:rPr>
        <w:t>tSNE</w:t>
      </w:r>
      <w:proofErr w:type="spellEnd"/>
      <w:r w:rsidRPr="00090FB7">
        <w:rPr>
          <w:spacing w:val="5"/>
          <w:kern w:val="1"/>
          <w:sz w:val="18"/>
        </w:rPr>
        <w:t xml:space="preserve"> and when should I use it?</w:t>
      </w:r>
      <w:r>
        <w:rPr>
          <w:spacing w:val="5"/>
          <w:kern w:val="1"/>
          <w:sz w:val="18"/>
        </w:rPr>
        <w:t xml:space="preserve">”, </w:t>
      </w:r>
      <w:hyperlink r:id="rId37" w:anchor=":~:text=T%2Ddistributed%20Stochastic%20Neighbourhood%20Embedding,in%202%20or%203%20dimensions" w:history="1">
        <w:r w:rsidR="004F27C1" w:rsidRPr="008A0870">
          <w:rPr>
            <w:rStyle w:val="a4"/>
            <w:spacing w:val="5"/>
            <w:kern w:val="1"/>
            <w:sz w:val="18"/>
          </w:rPr>
          <w:t>https://sonraianalytics.com/what-is-tsne/#:~:text=T%2Ddistributed%20Stochastic%20Neighbourhood%20Embedding,in%202%20or%203%20dimensions</w:t>
        </w:r>
      </w:hyperlink>
      <w:r w:rsidR="004F27C1" w:rsidRPr="004F27C1">
        <w:rPr>
          <w:spacing w:val="5"/>
          <w:kern w:val="1"/>
          <w:sz w:val="18"/>
        </w:rPr>
        <w:t>.</w:t>
      </w:r>
      <w:r w:rsidR="004F27C1">
        <w:rPr>
          <w:spacing w:val="5"/>
          <w:kern w:val="1"/>
          <w:sz w:val="18"/>
        </w:rPr>
        <w:t xml:space="preserve"> </w:t>
      </w:r>
    </w:p>
    <w:sectPr w:rsidR="00BB7896" w:rsidRPr="00672E41" w:rsidSect="00CD2904">
      <w:footerReference w:type="default" r:id="rId38"/>
      <w:pgSz w:w="12240" w:h="15840"/>
      <w:pgMar w:top="1440" w:right="1800" w:bottom="1440" w:left="1800" w:header="720" w:footer="720" w:gutter="0"/>
      <w:lnNumType w:countBy="1" w:restart="continuous"/>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ACB742" w14:textId="77777777" w:rsidR="00CA4606" w:rsidRDefault="00CA4606" w:rsidP="000A0AA7">
      <w:r>
        <w:separator/>
      </w:r>
    </w:p>
  </w:endnote>
  <w:endnote w:type="continuationSeparator" w:id="0">
    <w:p w14:paraId="15CFB9AD" w14:textId="77777777" w:rsidR="00CA4606" w:rsidRDefault="00CA4606" w:rsidP="000A0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317227"/>
      <w:docPartObj>
        <w:docPartGallery w:val="Page Numbers (Bottom of Page)"/>
        <w:docPartUnique/>
      </w:docPartObj>
    </w:sdtPr>
    <w:sdtContent>
      <w:sdt>
        <w:sdtPr>
          <w:id w:val="-1769616900"/>
          <w:docPartObj>
            <w:docPartGallery w:val="Page Numbers (Top of Page)"/>
            <w:docPartUnique/>
          </w:docPartObj>
        </w:sdtPr>
        <w:sdtContent>
          <w:p w14:paraId="09C18DA8" w14:textId="19A969F2" w:rsidR="00B953CB" w:rsidRDefault="00B953CB">
            <w:pPr>
              <w:pStyle w:val="ae"/>
              <w:jc w:val="right"/>
            </w:pPr>
            <w:proofErr w:type="spellStart"/>
            <w:r>
              <w:t>Yongxing</w:t>
            </w:r>
            <w:proofErr w:type="spellEnd"/>
            <w:r>
              <w:t xml:space="preserve"> NIE                                                                                                        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498F841" w14:textId="77777777" w:rsidR="00B953CB" w:rsidRDefault="00B953C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8D918" w14:textId="77777777" w:rsidR="00CA4606" w:rsidRDefault="00CA4606" w:rsidP="000A0AA7">
      <w:r>
        <w:separator/>
      </w:r>
    </w:p>
  </w:footnote>
  <w:footnote w:type="continuationSeparator" w:id="0">
    <w:p w14:paraId="31CFC937" w14:textId="77777777" w:rsidR="00CA4606" w:rsidRDefault="00CA4606" w:rsidP="000A0AA7">
      <w:r>
        <w:continuationSeparator/>
      </w:r>
    </w:p>
  </w:footnote>
  <w:footnote w:id="1">
    <w:p w14:paraId="0BB5C397" w14:textId="77777777" w:rsidR="00B953CB" w:rsidRPr="00BB7896" w:rsidRDefault="00B953CB" w:rsidP="00BB7896">
      <w:pPr>
        <w:jc w:val="both"/>
        <w:rPr>
          <w:rFonts w:ascii="宋体" w:hAnsi="宋体" w:cs="宋体"/>
          <w:sz w:val="24"/>
          <w:szCs w:val="24"/>
          <w:lang w:eastAsia="zh-CN"/>
        </w:rPr>
      </w:pPr>
      <w:r>
        <w:rPr>
          <w:rStyle w:val="a9"/>
        </w:rPr>
        <w:footnoteRef/>
      </w:r>
      <w:r w:rsidRPr="00BB7896">
        <w:rPr>
          <w:rStyle w:val="a9"/>
        </w:rPr>
        <w:t xml:space="preserve"> </w:t>
      </w:r>
      <w:proofErr w:type="spellStart"/>
      <w:r w:rsidRPr="00BB7896">
        <w:rPr>
          <w:rStyle w:val="a9"/>
        </w:rPr>
        <w:t>Kairov</w:t>
      </w:r>
      <w:proofErr w:type="spellEnd"/>
      <w:r w:rsidRPr="00BB7896">
        <w:rPr>
          <w:rStyle w:val="a9"/>
        </w:rPr>
        <w:t xml:space="preserve">, U., Cantini, L., Greco, A., </w:t>
      </w:r>
      <w:proofErr w:type="spellStart"/>
      <w:r w:rsidRPr="00BB7896">
        <w:rPr>
          <w:rStyle w:val="a9"/>
        </w:rPr>
        <w:t>Molkenov</w:t>
      </w:r>
      <w:proofErr w:type="spellEnd"/>
      <w:r w:rsidRPr="00BB7896">
        <w:rPr>
          <w:rStyle w:val="a9"/>
        </w:rPr>
        <w:t xml:space="preserve">, A., </w:t>
      </w:r>
      <w:proofErr w:type="spellStart"/>
      <w:r w:rsidRPr="00BB7896">
        <w:rPr>
          <w:rStyle w:val="a9"/>
        </w:rPr>
        <w:t>Czerwinska</w:t>
      </w:r>
      <w:proofErr w:type="spellEnd"/>
      <w:r w:rsidRPr="00BB7896">
        <w:rPr>
          <w:rStyle w:val="a9"/>
        </w:rPr>
        <w:t xml:space="preserve">, U., </w:t>
      </w:r>
      <w:proofErr w:type="spellStart"/>
      <w:r w:rsidRPr="00BB7896">
        <w:rPr>
          <w:rStyle w:val="a9"/>
        </w:rPr>
        <w:t>Barillot</w:t>
      </w:r>
      <w:proofErr w:type="spellEnd"/>
      <w:r w:rsidRPr="00BB7896">
        <w:rPr>
          <w:rStyle w:val="a9"/>
        </w:rPr>
        <w:t xml:space="preserve">, E. and </w:t>
      </w:r>
      <w:proofErr w:type="spellStart"/>
      <w:r w:rsidRPr="00BB7896">
        <w:rPr>
          <w:rStyle w:val="a9"/>
        </w:rPr>
        <w:t>Zinovyev</w:t>
      </w:r>
      <w:proofErr w:type="spellEnd"/>
      <w:r w:rsidRPr="00BB7896">
        <w:rPr>
          <w:rStyle w:val="a9"/>
        </w:rPr>
        <w:t>, A., 2017. Determining the optimal number of independent components for reproducible transcriptomic data analysis. BMC genomics, 18(1), pp.1-13.</w:t>
      </w:r>
    </w:p>
    <w:p w14:paraId="169B0F15" w14:textId="571D2D47" w:rsidR="00B953CB" w:rsidRDefault="00B953CB">
      <w:pPr>
        <w:pStyle w:val="a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7586F"/>
    <w:multiLevelType w:val="multilevel"/>
    <w:tmpl w:val="C1B27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7D2168"/>
    <w:multiLevelType w:val="hybridMultilevel"/>
    <w:tmpl w:val="9B06AA8E"/>
    <w:lvl w:ilvl="0" w:tplc="C71A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A1C71"/>
    <w:multiLevelType w:val="hybridMultilevel"/>
    <w:tmpl w:val="737CB9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7A226A4"/>
    <w:multiLevelType w:val="multilevel"/>
    <w:tmpl w:val="261AFE52"/>
    <w:lvl w:ilvl="0">
      <w:start w:val="1"/>
      <w:numFmt w:val="decimal"/>
      <w:lvlText w:val="%1.0"/>
      <w:lvlJc w:val="left"/>
      <w:pPr>
        <w:ind w:left="400" w:hanging="400"/>
      </w:pPr>
      <w:rPr>
        <w:rFonts w:hint="default"/>
      </w:rPr>
    </w:lvl>
    <w:lvl w:ilvl="1">
      <w:start w:val="1"/>
      <w:numFmt w:val="decimal"/>
      <w:lvlText w:val="%1.%2"/>
      <w:lvlJc w:val="left"/>
      <w:pPr>
        <w:ind w:left="1120" w:hanging="4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B866455"/>
    <w:multiLevelType w:val="hybridMultilevel"/>
    <w:tmpl w:val="B5AE7128"/>
    <w:lvl w:ilvl="0" w:tplc="966AF2EA">
      <w:start w:val="1"/>
      <w:numFmt w:val="decimal"/>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1535B0"/>
    <w:multiLevelType w:val="hybridMultilevel"/>
    <w:tmpl w:val="51F246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0EC2838"/>
    <w:multiLevelType w:val="hybridMultilevel"/>
    <w:tmpl w:val="A7E20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EE67BA"/>
    <w:multiLevelType w:val="multilevel"/>
    <w:tmpl w:val="5ACE08DC"/>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D5F4A0F"/>
    <w:multiLevelType w:val="hybridMultilevel"/>
    <w:tmpl w:val="D8A00212"/>
    <w:lvl w:ilvl="0" w:tplc="D1EA9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50787A"/>
    <w:multiLevelType w:val="hybridMultilevel"/>
    <w:tmpl w:val="FDFC5716"/>
    <w:lvl w:ilvl="0" w:tplc="F0D0E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422087"/>
    <w:multiLevelType w:val="hybridMultilevel"/>
    <w:tmpl w:val="EF9E1876"/>
    <w:lvl w:ilvl="0" w:tplc="39CCA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9F4576"/>
    <w:multiLevelType w:val="hybridMultilevel"/>
    <w:tmpl w:val="AE34B79E"/>
    <w:lvl w:ilvl="0" w:tplc="C9CE5FE8">
      <w:start w:val="1"/>
      <w:numFmt w:val="decimal"/>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9E306C"/>
    <w:multiLevelType w:val="hybridMultilevel"/>
    <w:tmpl w:val="2E887D72"/>
    <w:lvl w:ilvl="0" w:tplc="581ED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530262"/>
    <w:multiLevelType w:val="multilevel"/>
    <w:tmpl w:val="171A88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7"/>
  </w:num>
  <w:num w:numId="6">
    <w:abstractNumId w:val="22"/>
  </w:num>
  <w:num w:numId="7">
    <w:abstractNumId w:val="11"/>
  </w:num>
  <w:num w:numId="8">
    <w:abstractNumId w:val="4"/>
  </w:num>
  <w:num w:numId="9">
    <w:abstractNumId w:val="19"/>
  </w:num>
  <w:num w:numId="10">
    <w:abstractNumId w:val="25"/>
  </w:num>
  <w:num w:numId="11">
    <w:abstractNumId w:val="6"/>
  </w:num>
  <w:num w:numId="12">
    <w:abstractNumId w:val="16"/>
  </w:num>
  <w:num w:numId="13">
    <w:abstractNumId w:val="13"/>
  </w:num>
  <w:num w:numId="14">
    <w:abstractNumId w:val="5"/>
  </w:num>
  <w:num w:numId="15">
    <w:abstractNumId w:val="12"/>
  </w:num>
  <w:num w:numId="16">
    <w:abstractNumId w:val="14"/>
  </w:num>
  <w:num w:numId="17">
    <w:abstractNumId w:val="23"/>
  </w:num>
  <w:num w:numId="18">
    <w:abstractNumId w:val="24"/>
  </w:num>
  <w:num w:numId="19">
    <w:abstractNumId w:val="9"/>
  </w:num>
  <w:num w:numId="20">
    <w:abstractNumId w:val="21"/>
  </w:num>
  <w:num w:numId="21">
    <w:abstractNumId w:val="10"/>
  </w:num>
  <w:num w:numId="22">
    <w:abstractNumId w:val="20"/>
  </w:num>
  <w:num w:numId="23">
    <w:abstractNumId w:val="15"/>
  </w:num>
  <w:num w:numId="24">
    <w:abstractNumId w:val="8"/>
  </w:num>
  <w:num w:numId="25">
    <w:abstractNumId w:val="1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0066C"/>
    <w:rsid w:val="000025D9"/>
    <w:rsid w:val="0000300F"/>
    <w:rsid w:val="00006330"/>
    <w:rsid w:val="000070DB"/>
    <w:rsid w:val="000169FD"/>
    <w:rsid w:val="000238DA"/>
    <w:rsid w:val="00027A17"/>
    <w:rsid w:val="00031124"/>
    <w:rsid w:val="0003280C"/>
    <w:rsid w:val="00033942"/>
    <w:rsid w:val="00033CAD"/>
    <w:rsid w:val="00040B9B"/>
    <w:rsid w:val="0004304B"/>
    <w:rsid w:val="0004346A"/>
    <w:rsid w:val="000446EB"/>
    <w:rsid w:val="00044CFB"/>
    <w:rsid w:val="00047C79"/>
    <w:rsid w:val="00050A87"/>
    <w:rsid w:val="00057B7F"/>
    <w:rsid w:val="0006608A"/>
    <w:rsid w:val="00072BF4"/>
    <w:rsid w:val="00081444"/>
    <w:rsid w:val="0008788F"/>
    <w:rsid w:val="00090FB7"/>
    <w:rsid w:val="00093DF5"/>
    <w:rsid w:val="00097FBC"/>
    <w:rsid w:val="000A0AA7"/>
    <w:rsid w:val="000A71D5"/>
    <w:rsid w:val="000B03F7"/>
    <w:rsid w:val="000B23ED"/>
    <w:rsid w:val="000B26A2"/>
    <w:rsid w:val="000B35A7"/>
    <w:rsid w:val="000B3946"/>
    <w:rsid w:val="000C07FD"/>
    <w:rsid w:val="000C2B39"/>
    <w:rsid w:val="000C525C"/>
    <w:rsid w:val="000E029D"/>
    <w:rsid w:val="000E4B1E"/>
    <w:rsid w:val="000E6C72"/>
    <w:rsid w:val="000F45B1"/>
    <w:rsid w:val="00110743"/>
    <w:rsid w:val="001122E7"/>
    <w:rsid w:val="001128F2"/>
    <w:rsid w:val="0012011E"/>
    <w:rsid w:val="00123F19"/>
    <w:rsid w:val="00133FB7"/>
    <w:rsid w:val="001352D2"/>
    <w:rsid w:val="0013640E"/>
    <w:rsid w:val="001452C5"/>
    <w:rsid w:val="00146EC0"/>
    <w:rsid w:val="00147940"/>
    <w:rsid w:val="00151225"/>
    <w:rsid w:val="00152B03"/>
    <w:rsid w:val="001560C0"/>
    <w:rsid w:val="00157815"/>
    <w:rsid w:val="00161E6A"/>
    <w:rsid w:val="00170AE7"/>
    <w:rsid w:val="0017108C"/>
    <w:rsid w:val="00173268"/>
    <w:rsid w:val="00173679"/>
    <w:rsid w:val="0017474E"/>
    <w:rsid w:val="00181409"/>
    <w:rsid w:val="00192A50"/>
    <w:rsid w:val="00193128"/>
    <w:rsid w:val="00194466"/>
    <w:rsid w:val="001A65AC"/>
    <w:rsid w:val="001B0300"/>
    <w:rsid w:val="001B0E16"/>
    <w:rsid w:val="001B4DDE"/>
    <w:rsid w:val="001B5933"/>
    <w:rsid w:val="001B7340"/>
    <w:rsid w:val="001C13F0"/>
    <w:rsid w:val="001C3755"/>
    <w:rsid w:val="001C55C9"/>
    <w:rsid w:val="001D2A95"/>
    <w:rsid w:val="001D363A"/>
    <w:rsid w:val="001D663B"/>
    <w:rsid w:val="001F12FD"/>
    <w:rsid w:val="001F2E6A"/>
    <w:rsid w:val="001F726E"/>
    <w:rsid w:val="001F7A7F"/>
    <w:rsid w:val="00202D9E"/>
    <w:rsid w:val="00204BB6"/>
    <w:rsid w:val="00206C4C"/>
    <w:rsid w:val="0021105B"/>
    <w:rsid w:val="00211432"/>
    <w:rsid w:val="00211D29"/>
    <w:rsid w:val="002306E6"/>
    <w:rsid w:val="00241CA6"/>
    <w:rsid w:val="0025223B"/>
    <w:rsid w:val="002535DA"/>
    <w:rsid w:val="00264FBD"/>
    <w:rsid w:val="00266487"/>
    <w:rsid w:val="00274080"/>
    <w:rsid w:val="0027622B"/>
    <w:rsid w:val="00276A33"/>
    <w:rsid w:val="0028193C"/>
    <w:rsid w:val="00285099"/>
    <w:rsid w:val="002855F7"/>
    <w:rsid w:val="00286AE6"/>
    <w:rsid w:val="00287635"/>
    <w:rsid w:val="00291E7E"/>
    <w:rsid w:val="00291F82"/>
    <w:rsid w:val="002A053D"/>
    <w:rsid w:val="002C01BE"/>
    <w:rsid w:val="002C0CEF"/>
    <w:rsid w:val="002C2019"/>
    <w:rsid w:val="002C64B4"/>
    <w:rsid w:val="002D0824"/>
    <w:rsid w:val="002D0870"/>
    <w:rsid w:val="002D2B5D"/>
    <w:rsid w:val="002D7019"/>
    <w:rsid w:val="002E2447"/>
    <w:rsid w:val="002E394E"/>
    <w:rsid w:val="002E599E"/>
    <w:rsid w:val="002F14DA"/>
    <w:rsid w:val="00300F3A"/>
    <w:rsid w:val="003066F9"/>
    <w:rsid w:val="003102F1"/>
    <w:rsid w:val="003221F4"/>
    <w:rsid w:val="00325C16"/>
    <w:rsid w:val="00327F8F"/>
    <w:rsid w:val="00330BBE"/>
    <w:rsid w:val="00331D77"/>
    <w:rsid w:val="00334A34"/>
    <w:rsid w:val="0034351B"/>
    <w:rsid w:val="003477D8"/>
    <w:rsid w:val="003549C1"/>
    <w:rsid w:val="00355B06"/>
    <w:rsid w:val="003562D0"/>
    <w:rsid w:val="003562F6"/>
    <w:rsid w:val="00362578"/>
    <w:rsid w:val="0036306C"/>
    <w:rsid w:val="00363E40"/>
    <w:rsid w:val="00363F8F"/>
    <w:rsid w:val="0036424D"/>
    <w:rsid w:val="00370BB2"/>
    <w:rsid w:val="003715E6"/>
    <w:rsid w:val="00373727"/>
    <w:rsid w:val="00375836"/>
    <w:rsid w:val="00375C76"/>
    <w:rsid w:val="00376033"/>
    <w:rsid w:val="003823F8"/>
    <w:rsid w:val="0038659F"/>
    <w:rsid w:val="00395BC9"/>
    <w:rsid w:val="003A192F"/>
    <w:rsid w:val="003A5901"/>
    <w:rsid w:val="003A6E27"/>
    <w:rsid w:val="003B461F"/>
    <w:rsid w:val="003B5418"/>
    <w:rsid w:val="003C4116"/>
    <w:rsid w:val="003C641C"/>
    <w:rsid w:val="003D0D7F"/>
    <w:rsid w:val="003D6A28"/>
    <w:rsid w:val="003E0CCF"/>
    <w:rsid w:val="003E5E49"/>
    <w:rsid w:val="003F2937"/>
    <w:rsid w:val="003F4616"/>
    <w:rsid w:val="004008EC"/>
    <w:rsid w:val="00403B2C"/>
    <w:rsid w:val="004052F6"/>
    <w:rsid w:val="00405E44"/>
    <w:rsid w:val="00407929"/>
    <w:rsid w:val="004213AC"/>
    <w:rsid w:val="00427502"/>
    <w:rsid w:val="004323FB"/>
    <w:rsid w:val="00436C59"/>
    <w:rsid w:val="00440315"/>
    <w:rsid w:val="00445C63"/>
    <w:rsid w:val="00446F57"/>
    <w:rsid w:val="00456B8A"/>
    <w:rsid w:val="0045717B"/>
    <w:rsid w:val="00457827"/>
    <w:rsid w:val="0046698F"/>
    <w:rsid w:val="00473238"/>
    <w:rsid w:val="00486C43"/>
    <w:rsid w:val="004924CA"/>
    <w:rsid w:val="00493518"/>
    <w:rsid w:val="004A05A4"/>
    <w:rsid w:val="004A0937"/>
    <w:rsid w:val="004A2D6F"/>
    <w:rsid w:val="004A4634"/>
    <w:rsid w:val="004A6B5F"/>
    <w:rsid w:val="004B477B"/>
    <w:rsid w:val="004B5C75"/>
    <w:rsid w:val="004B69E3"/>
    <w:rsid w:val="004C24DA"/>
    <w:rsid w:val="004C5F53"/>
    <w:rsid w:val="004D4818"/>
    <w:rsid w:val="004D4B38"/>
    <w:rsid w:val="004D6533"/>
    <w:rsid w:val="004D78D3"/>
    <w:rsid w:val="004E5C48"/>
    <w:rsid w:val="004F20BE"/>
    <w:rsid w:val="004F27C1"/>
    <w:rsid w:val="004F795C"/>
    <w:rsid w:val="005046C3"/>
    <w:rsid w:val="00513D02"/>
    <w:rsid w:val="005149CA"/>
    <w:rsid w:val="00517E71"/>
    <w:rsid w:val="00520C29"/>
    <w:rsid w:val="005220DD"/>
    <w:rsid w:val="00542AF0"/>
    <w:rsid w:val="0054320B"/>
    <w:rsid w:val="00543FAB"/>
    <w:rsid w:val="00545C41"/>
    <w:rsid w:val="005465B3"/>
    <w:rsid w:val="0055132D"/>
    <w:rsid w:val="00553113"/>
    <w:rsid w:val="00555EC0"/>
    <w:rsid w:val="005659CE"/>
    <w:rsid w:val="0057037E"/>
    <w:rsid w:val="00571CE3"/>
    <w:rsid w:val="00580A31"/>
    <w:rsid w:val="00580BC3"/>
    <w:rsid w:val="00584F41"/>
    <w:rsid w:val="005869E1"/>
    <w:rsid w:val="005A1DF9"/>
    <w:rsid w:val="005A7D76"/>
    <w:rsid w:val="005B0080"/>
    <w:rsid w:val="005B10CA"/>
    <w:rsid w:val="005B6A86"/>
    <w:rsid w:val="005C6172"/>
    <w:rsid w:val="005D4DBC"/>
    <w:rsid w:val="005E1E0C"/>
    <w:rsid w:val="005E3C86"/>
    <w:rsid w:val="005F3553"/>
    <w:rsid w:val="005F78E1"/>
    <w:rsid w:val="00602135"/>
    <w:rsid w:val="00604EE6"/>
    <w:rsid w:val="00605285"/>
    <w:rsid w:val="00620B14"/>
    <w:rsid w:val="00633646"/>
    <w:rsid w:val="00636DFE"/>
    <w:rsid w:val="006449C3"/>
    <w:rsid w:val="0064618F"/>
    <w:rsid w:val="00646896"/>
    <w:rsid w:val="00650F77"/>
    <w:rsid w:val="0066487D"/>
    <w:rsid w:val="00665980"/>
    <w:rsid w:val="00665A56"/>
    <w:rsid w:val="0067086A"/>
    <w:rsid w:val="00672E41"/>
    <w:rsid w:val="00681424"/>
    <w:rsid w:val="00682BCD"/>
    <w:rsid w:val="00687E23"/>
    <w:rsid w:val="00691839"/>
    <w:rsid w:val="00695015"/>
    <w:rsid w:val="00696D2C"/>
    <w:rsid w:val="006B0882"/>
    <w:rsid w:val="006B2E05"/>
    <w:rsid w:val="006C3D11"/>
    <w:rsid w:val="006C5862"/>
    <w:rsid w:val="006E39D9"/>
    <w:rsid w:val="006E57DB"/>
    <w:rsid w:val="006E5B05"/>
    <w:rsid w:val="006F5A51"/>
    <w:rsid w:val="00702A6A"/>
    <w:rsid w:val="00711C2A"/>
    <w:rsid w:val="00713B0A"/>
    <w:rsid w:val="0071623E"/>
    <w:rsid w:val="00720E3F"/>
    <w:rsid w:val="007249D8"/>
    <w:rsid w:val="00727E72"/>
    <w:rsid w:val="00732A1F"/>
    <w:rsid w:val="007371CB"/>
    <w:rsid w:val="00741B92"/>
    <w:rsid w:val="007421B5"/>
    <w:rsid w:val="0075517A"/>
    <w:rsid w:val="0076568E"/>
    <w:rsid w:val="00767B38"/>
    <w:rsid w:val="00770B41"/>
    <w:rsid w:val="00771849"/>
    <w:rsid w:val="00773CA9"/>
    <w:rsid w:val="00774242"/>
    <w:rsid w:val="00775CB6"/>
    <w:rsid w:val="00782F18"/>
    <w:rsid w:val="00784930"/>
    <w:rsid w:val="0079122E"/>
    <w:rsid w:val="00793B9C"/>
    <w:rsid w:val="00794EB7"/>
    <w:rsid w:val="00795AB6"/>
    <w:rsid w:val="007A1A05"/>
    <w:rsid w:val="007A2D0E"/>
    <w:rsid w:val="007C0489"/>
    <w:rsid w:val="007C540D"/>
    <w:rsid w:val="007C7713"/>
    <w:rsid w:val="007C7DE0"/>
    <w:rsid w:val="007D0D22"/>
    <w:rsid w:val="00807092"/>
    <w:rsid w:val="008109EF"/>
    <w:rsid w:val="008304B0"/>
    <w:rsid w:val="008348A3"/>
    <w:rsid w:val="00837AE9"/>
    <w:rsid w:val="00842C32"/>
    <w:rsid w:val="008509DB"/>
    <w:rsid w:val="00852DC3"/>
    <w:rsid w:val="00854222"/>
    <w:rsid w:val="00854858"/>
    <w:rsid w:val="008565FC"/>
    <w:rsid w:val="0088133D"/>
    <w:rsid w:val="00892DB9"/>
    <w:rsid w:val="00897450"/>
    <w:rsid w:val="00897CE4"/>
    <w:rsid w:val="008A6426"/>
    <w:rsid w:val="008A766F"/>
    <w:rsid w:val="008B29CF"/>
    <w:rsid w:val="008B6507"/>
    <w:rsid w:val="008B7F99"/>
    <w:rsid w:val="008C0A11"/>
    <w:rsid w:val="008C7117"/>
    <w:rsid w:val="008C7F3F"/>
    <w:rsid w:val="008D072B"/>
    <w:rsid w:val="008D2C53"/>
    <w:rsid w:val="008D321E"/>
    <w:rsid w:val="008D33AA"/>
    <w:rsid w:val="008D6450"/>
    <w:rsid w:val="008E2D5E"/>
    <w:rsid w:val="008E5A1A"/>
    <w:rsid w:val="008F2E53"/>
    <w:rsid w:val="008F41E6"/>
    <w:rsid w:val="00903967"/>
    <w:rsid w:val="00907C53"/>
    <w:rsid w:val="0091341A"/>
    <w:rsid w:val="00930175"/>
    <w:rsid w:val="009372EA"/>
    <w:rsid w:val="009425AF"/>
    <w:rsid w:val="00945674"/>
    <w:rsid w:val="00946DCF"/>
    <w:rsid w:val="009479DC"/>
    <w:rsid w:val="00950B1F"/>
    <w:rsid w:val="00955EC5"/>
    <w:rsid w:val="009603BD"/>
    <w:rsid w:val="009609E0"/>
    <w:rsid w:val="009618E7"/>
    <w:rsid w:val="00971280"/>
    <w:rsid w:val="00971EF5"/>
    <w:rsid w:val="009735E2"/>
    <w:rsid w:val="00973AFF"/>
    <w:rsid w:val="009746E8"/>
    <w:rsid w:val="00980271"/>
    <w:rsid w:val="00987FE9"/>
    <w:rsid w:val="00990F5C"/>
    <w:rsid w:val="00993258"/>
    <w:rsid w:val="00994352"/>
    <w:rsid w:val="00995AC5"/>
    <w:rsid w:val="00997521"/>
    <w:rsid w:val="0099757A"/>
    <w:rsid w:val="00997849"/>
    <w:rsid w:val="009A6637"/>
    <w:rsid w:val="009A7421"/>
    <w:rsid w:val="009B1A4C"/>
    <w:rsid w:val="009B685A"/>
    <w:rsid w:val="009C0FF5"/>
    <w:rsid w:val="009C5A8D"/>
    <w:rsid w:val="009D1452"/>
    <w:rsid w:val="009D1B58"/>
    <w:rsid w:val="009D5862"/>
    <w:rsid w:val="009E16BB"/>
    <w:rsid w:val="009E2F76"/>
    <w:rsid w:val="009E44E5"/>
    <w:rsid w:val="009E5D5E"/>
    <w:rsid w:val="009E6D8F"/>
    <w:rsid w:val="009E7BD2"/>
    <w:rsid w:val="009F39E0"/>
    <w:rsid w:val="009F6B5F"/>
    <w:rsid w:val="00A03946"/>
    <w:rsid w:val="00A05877"/>
    <w:rsid w:val="00A05A53"/>
    <w:rsid w:val="00A07BC2"/>
    <w:rsid w:val="00A16128"/>
    <w:rsid w:val="00A17472"/>
    <w:rsid w:val="00A17ADE"/>
    <w:rsid w:val="00A2067B"/>
    <w:rsid w:val="00A22B9C"/>
    <w:rsid w:val="00A22D12"/>
    <w:rsid w:val="00A25120"/>
    <w:rsid w:val="00A263F2"/>
    <w:rsid w:val="00A27442"/>
    <w:rsid w:val="00A27A8B"/>
    <w:rsid w:val="00A27B4D"/>
    <w:rsid w:val="00A35347"/>
    <w:rsid w:val="00A35FEF"/>
    <w:rsid w:val="00A43FE7"/>
    <w:rsid w:val="00A536C9"/>
    <w:rsid w:val="00A60059"/>
    <w:rsid w:val="00A62911"/>
    <w:rsid w:val="00A632F3"/>
    <w:rsid w:val="00A667B5"/>
    <w:rsid w:val="00A66B45"/>
    <w:rsid w:val="00A74E84"/>
    <w:rsid w:val="00A763BB"/>
    <w:rsid w:val="00A773B7"/>
    <w:rsid w:val="00A77498"/>
    <w:rsid w:val="00A86CB7"/>
    <w:rsid w:val="00A920FD"/>
    <w:rsid w:val="00A92E25"/>
    <w:rsid w:val="00A95669"/>
    <w:rsid w:val="00AA0B71"/>
    <w:rsid w:val="00AA2699"/>
    <w:rsid w:val="00AC0108"/>
    <w:rsid w:val="00AC0F11"/>
    <w:rsid w:val="00AC45B4"/>
    <w:rsid w:val="00AD0152"/>
    <w:rsid w:val="00AD048D"/>
    <w:rsid w:val="00AE4228"/>
    <w:rsid w:val="00B35800"/>
    <w:rsid w:val="00B36E33"/>
    <w:rsid w:val="00B40CF0"/>
    <w:rsid w:val="00B44151"/>
    <w:rsid w:val="00B44673"/>
    <w:rsid w:val="00B45050"/>
    <w:rsid w:val="00B45250"/>
    <w:rsid w:val="00B46621"/>
    <w:rsid w:val="00B467EA"/>
    <w:rsid w:val="00B47AD9"/>
    <w:rsid w:val="00B53A60"/>
    <w:rsid w:val="00B541AA"/>
    <w:rsid w:val="00B542A0"/>
    <w:rsid w:val="00B565C7"/>
    <w:rsid w:val="00B629A0"/>
    <w:rsid w:val="00B661E9"/>
    <w:rsid w:val="00B768C3"/>
    <w:rsid w:val="00B821AA"/>
    <w:rsid w:val="00B86FE3"/>
    <w:rsid w:val="00B87766"/>
    <w:rsid w:val="00B91075"/>
    <w:rsid w:val="00B935D2"/>
    <w:rsid w:val="00B953CB"/>
    <w:rsid w:val="00BA299C"/>
    <w:rsid w:val="00BA5283"/>
    <w:rsid w:val="00BB02F1"/>
    <w:rsid w:val="00BB158D"/>
    <w:rsid w:val="00BB67E2"/>
    <w:rsid w:val="00BB6ECB"/>
    <w:rsid w:val="00BB7896"/>
    <w:rsid w:val="00BC1C8D"/>
    <w:rsid w:val="00BC7A42"/>
    <w:rsid w:val="00BD2647"/>
    <w:rsid w:val="00BD2B20"/>
    <w:rsid w:val="00BD3E7B"/>
    <w:rsid w:val="00BE1FAC"/>
    <w:rsid w:val="00BE6975"/>
    <w:rsid w:val="00BE7532"/>
    <w:rsid w:val="00BF2393"/>
    <w:rsid w:val="00BF5CF6"/>
    <w:rsid w:val="00BF68C8"/>
    <w:rsid w:val="00BF736A"/>
    <w:rsid w:val="00C00ADB"/>
    <w:rsid w:val="00C03BF6"/>
    <w:rsid w:val="00C052DD"/>
    <w:rsid w:val="00C07E8D"/>
    <w:rsid w:val="00C10C19"/>
    <w:rsid w:val="00C25A99"/>
    <w:rsid w:val="00C35B5C"/>
    <w:rsid w:val="00C4318E"/>
    <w:rsid w:val="00C45869"/>
    <w:rsid w:val="00C55F3D"/>
    <w:rsid w:val="00C63308"/>
    <w:rsid w:val="00C63F0F"/>
    <w:rsid w:val="00C70653"/>
    <w:rsid w:val="00C71ADE"/>
    <w:rsid w:val="00C74B85"/>
    <w:rsid w:val="00C7568A"/>
    <w:rsid w:val="00C75E6B"/>
    <w:rsid w:val="00C84D1B"/>
    <w:rsid w:val="00C93A99"/>
    <w:rsid w:val="00CA3719"/>
    <w:rsid w:val="00CA4606"/>
    <w:rsid w:val="00CA7B97"/>
    <w:rsid w:val="00CB60F5"/>
    <w:rsid w:val="00CC7115"/>
    <w:rsid w:val="00CD2904"/>
    <w:rsid w:val="00CD2A42"/>
    <w:rsid w:val="00CD4CC7"/>
    <w:rsid w:val="00CE622E"/>
    <w:rsid w:val="00CF2ED7"/>
    <w:rsid w:val="00CF34A6"/>
    <w:rsid w:val="00CF367E"/>
    <w:rsid w:val="00D072ED"/>
    <w:rsid w:val="00D07749"/>
    <w:rsid w:val="00D11BAE"/>
    <w:rsid w:val="00D169FB"/>
    <w:rsid w:val="00D201D6"/>
    <w:rsid w:val="00D21FDE"/>
    <w:rsid w:val="00D22F32"/>
    <w:rsid w:val="00D3049A"/>
    <w:rsid w:val="00D326B2"/>
    <w:rsid w:val="00D3322B"/>
    <w:rsid w:val="00D373C5"/>
    <w:rsid w:val="00D50A12"/>
    <w:rsid w:val="00D6715D"/>
    <w:rsid w:val="00D713E0"/>
    <w:rsid w:val="00D7148D"/>
    <w:rsid w:val="00D77338"/>
    <w:rsid w:val="00D81757"/>
    <w:rsid w:val="00D828AE"/>
    <w:rsid w:val="00D84C25"/>
    <w:rsid w:val="00D86AC7"/>
    <w:rsid w:val="00D86B16"/>
    <w:rsid w:val="00D90622"/>
    <w:rsid w:val="00D9567D"/>
    <w:rsid w:val="00DA2682"/>
    <w:rsid w:val="00DA34FC"/>
    <w:rsid w:val="00DA3977"/>
    <w:rsid w:val="00DB0664"/>
    <w:rsid w:val="00DB152F"/>
    <w:rsid w:val="00DC0F0C"/>
    <w:rsid w:val="00DC1E9B"/>
    <w:rsid w:val="00DC2E4E"/>
    <w:rsid w:val="00DC37ED"/>
    <w:rsid w:val="00DC4CAF"/>
    <w:rsid w:val="00DC5771"/>
    <w:rsid w:val="00DC76B7"/>
    <w:rsid w:val="00DD3B3C"/>
    <w:rsid w:val="00DE3695"/>
    <w:rsid w:val="00DE69B7"/>
    <w:rsid w:val="00DF25ED"/>
    <w:rsid w:val="00E050F5"/>
    <w:rsid w:val="00E07FB9"/>
    <w:rsid w:val="00E12928"/>
    <w:rsid w:val="00E12D9A"/>
    <w:rsid w:val="00E17555"/>
    <w:rsid w:val="00E26A6D"/>
    <w:rsid w:val="00E27053"/>
    <w:rsid w:val="00E320CA"/>
    <w:rsid w:val="00E33738"/>
    <w:rsid w:val="00E41B24"/>
    <w:rsid w:val="00E4477F"/>
    <w:rsid w:val="00E461F6"/>
    <w:rsid w:val="00E4697C"/>
    <w:rsid w:val="00E46FB8"/>
    <w:rsid w:val="00E4760E"/>
    <w:rsid w:val="00E5127A"/>
    <w:rsid w:val="00E5766A"/>
    <w:rsid w:val="00E576C3"/>
    <w:rsid w:val="00E6405B"/>
    <w:rsid w:val="00E649A3"/>
    <w:rsid w:val="00E75BDE"/>
    <w:rsid w:val="00E95E0D"/>
    <w:rsid w:val="00EA47A2"/>
    <w:rsid w:val="00EA5E09"/>
    <w:rsid w:val="00EA6DA4"/>
    <w:rsid w:val="00EB1801"/>
    <w:rsid w:val="00EB1FF2"/>
    <w:rsid w:val="00EB6365"/>
    <w:rsid w:val="00EC23DB"/>
    <w:rsid w:val="00EC26FA"/>
    <w:rsid w:val="00EC30C9"/>
    <w:rsid w:val="00ED330D"/>
    <w:rsid w:val="00EE2246"/>
    <w:rsid w:val="00EE34BA"/>
    <w:rsid w:val="00EF4B4C"/>
    <w:rsid w:val="00EF7370"/>
    <w:rsid w:val="00F031F6"/>
    <w:rsid w:val="00F2673C"/>
    <w:rsid w:val="00F4056A"/>
    <w:rsid w:val="00F46E00"/>
    <w:rsid w:val="00F47725"/>
    <w:rsid w:val="00F4783D"/>
    <w:rsid w:val="00F66A5F"/>
    <w:rsid w:val="00F67FE7"/>
    <w:rsid w:val="00F70662"/>
    <w:rsid w:val="00F70D39"/>
    <w:rsid w:val="00F74270"/>
    <w:rsid w:val="00F74551"/>
    <w:rsid w:val="00F74929"/>
    <w:rsid w:val="00F75152"/>
    <w:rsid w:val="00F75B71"/>
    <w:rsid w:val="00F83A44"/>
    <w:rsid w:val="00FA3676"/>
    <w:rsid w:val="00FB0293"/>
    <w:rsid w:val="00FB4704"/>
    <w:rsid w:val="00FB600B"/>
    <w:rsid w:val="00FB661B"/>
    <w:rsid w:val="00FB6820"/>
    <w:rsid w:val="00FC0843"/>
    <w:rsid w:val="00FC488E"/>
    <w:rsid w:val="00FD5028"/>
    <w:rsid w:val="00FD5D44"/>
    <w:rsid w:val="00FE18D1"/>
    <w:rsid w:val="00FE2FC1"/>
    <w:rsid w:val="00FE3511"/>
    <w:rsid w:val="00FE561B"/>
    <w:rsid w:val="00FF0812"/>
    <w:rsid w:val="00FF50F6"/>
    <w:rsid w:val="00FF6B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F1BBBD"/>
  <w14:defaultImageDpi w14:val="0"/>
  <w15:docId w15:val="{803EA7EC-68CE-40AB-BC7B-A21EE25B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733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8F2E53"/>
    <w:rPr>
      <w:color w:val="605E5C"/>
      <w:shd w:val="clear" w:color="auto" w:fill="E1DFDD"/>
    </w:rPr>
  </w:style>
  <w:style w:type="paragraph" w:styleId="a7">
    <w:name w:val="footnote text"/>
    <w:basedOn w:val="a"/>
    <w:link w:val="a8"/>
    <w:uiPriority w:val="99"/>
    <w:semiHidden/>
    <w:unhideWhenUsed/>
    <w:rsid w:val="000A0AA7"/>
  </w:style>
  <w:style w:type="character" w:customStyle="1" w:styleId="a8">
    <w:name w:val="脚注文本 字符"/>
    <w:basedOn w:val="a0"/>
    <w:link w:val="a7"/>
    <w:uiPriority w:val="99"/>
    <w:semiHidden/>
    <w:rsid w:val="000A0AA7"/>
  </w:style>
  <w:style w:type="character" w:styleId="a9">
    <w:name w:val="footnote reference"/>
    <w:basedOn w:val="a0"/>
    <w:uiPriority w:val="99"/>
    <w:semiHidden/>
    <w:unhideWhenUsed/>
    <w:rsid w:val="000A0AA7"/>
    <w:rPr>
      <w:vertAlign w:val="superscript"/>
    </w:rPr>
  </w:style>
  <w:style w:type="paragraph" w:styleId="aa">
    <w:name w:val="caption"/>
    <w:basedOn w:val="a"/>
    <w:next w:val="a"/>
    <w:uiPriority w:val="35"/>
    <w:unhideWhenUsed/>
    <w:qFormat/>
    <w:rsid w:val="00E46FB8"/>
    <w:pPr>
      <w:spacing w:after="200"/>
    </w:pPr>
    <w:rPr>
      <w:i/>
      <w:iCs/>
      <w:color w:val="1F497D" w:themeColor="text2"/>
      <w:sz w:val="18"/>
      <w:szCs w:val="18"/>
    </w:rPr>
  </w:style>
  <w:style w:type="paragraph" w:styleId="ab">
    <w:name w:val="List Paragraph"/>
    <w:basedOn w:val="a"/>
    <w:uiPriority w:val="34"/>
    <w:qFormat/>
    <w:rsid w:val="001B7340"/>
    <w:pPr>
      <w:ind w:left="720"/>
      <w:contextualSpacing/>
    </w:pPr>
  </w:style>
  <w:style w:type="paragraph" w:styleId="ac">
    <w:name w:val="header"/>
    <w:basedOn w:val="a"/>
    <w:link w:val="ad"/>
    <w:uiPriority w:val="99"/>
    <w:unhideWhenUsed/>
    <w:rsid w:val="001B7340"/>
    <w:pPr>
      <w:tabs>
        <w:tab w:val="center" w:pos="4680"/>
        <w:tab w:val="right" w:pos="9360"/>
      </w:tabs>
    </w:pPr>
  </w:style>
  <w:style w:type="character" w:customStyle="1" w:styleId="ad">
    <w:name w:val="页眉 字符"/>
    <w:basedOn w:val="a0"/>
    <w:link w:val="ac"/>
    <w:uiPriority w:val="99"/>
    <w:rsid w:val="001B7340"/>
  </w:style>
  <w:style w:type="paragraph" w:styleId="ae">
    <w:name w:val="footer"/>
    <w:basedOn w:val="a"/>
    <w:link w:val="af"/>
    <w:uiPriority w:val="99"/>
    <w:unhideWhenUsed/>
    <w:rsid w:val="001B7340"/>
    <w:pPr>
      <w:tabs>
        <w:tab w:val="center" w:pos="4680"/>
        <w:tab w:val="right" w:pos="9360"/>
      </w:tabs>
    </w:pPr>
  </w:style>
  <w:style w:type="character" w:customStyle="1" w:styleId="af">
    <w:name w:val="页脚 字符"/>
    <w:basedOn w:val="a0"/>
    <w:link w:val="ae"/>
    <w:uiPriority w:val="99"/>
    <w:rsid w:val="001B7340"/>
  </w:style>
  <w:style w:type="table" w:styleId="4-1">
    <w:name w:val="Grid Table 4 Accent 1"/>
    <w:basedOn w:val="a1"/>
    <w:uiPriority w:val="49"/>
    <w:rsid w:val="0019312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0">
    <w:name w:val="Placeholder Text"/>
    <w:basedOn w:val="a0"/>
    <w:uiPriority w:val="99"/>
    <w:semiHidden/>
    <w:rsid w:val="00C63F0F"/>
    <w:rPr>
      <w:color w:val="808080"/>
    </w:rPr>
  </w:style>
  <w:style w:type="character" w:styleId="af1">
    <w:name w:val="FollowedHyperlink"/>
    <w:basedOn w:val="a0"/>
    <w:uiPriority w:val="99"/>
    <w:semiHidden/>
    <w:unhideWhenUsed/>
    <w:rsid w:val="00445C63"/>
    <w:rPr>
      <w:color w:val="800080" w:themeColor="followedHyperlink"/>
      <w:u w:val="single"/>
    </w:rPr>
  </w:style>
  <w:style w:type="paragraph" w:styleId="HTML">
    <w:name w:val="HTML Preformatted"/>
    <w:basedOn w:val="a"/>
    <w:link w:val="HTML0"/>
    <w:uiPriority w:val="99"/>
    <w:unhideWhenUsed/>
    <w:rsid w:val="00C25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rsid w:val="00C25A99"/>
    <w:rPr>
      <w:rFonts w:ascii="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2692">
      <w:bodyDiv w:val="1"/>
      <w:marLeft w:val="0"/>
      <w:marRight w:val="0"/>
      <w:marTop w:val="0"/>
      <w:marBottom w:val="0"/>
      <w:divBdr>
        <w:top w:val="none" w:sz="0" w:space="0" w:color="auto"/>
        <w:left w:val="none" w:sz="0" w:space="0" w:color="auto"/>
        <w:bottom w:val="none" w:sz="0" w:space="0" w:color="auto"/>
        <w:right w:val="none" w:sz="0" w:space="0" w:color="auto"/>
      </w:divBdr>
    </w:div>
    <w:div w:id="153254700">
      <w:bodyDiv w:val="1"/>
      <w:marLeft w:val="0"/>
      <w:marRight w:val="0"/>
      <w:marTop w:val="0"/>
      <w:marBottom w:val="0"/>
      <w:divBdr>
        <w:top w:val="none" w:sz="0" w:space="0" w:color="auto"/>
        <w:left w:val="none" w:sz="0" w:space="0" w:color="auto"/>
        <w:bottom w:val="none" w:sz="0" w:space="0" w:color="auto"/>
        <w:right w:val="none" w:sz="0" w:space="0" w:color="auto"/>
      </w:divBdr>
    </w:div>
    <w:div w:id="325477757">
      <w:bodyDiv w:val="1"/>
      <w:marLeft w:val="0"/>
      <w:marRight w:val="0"/>
      <w:marTop w:val="0"/>
      <w:marBottom w:val="0"/>
      <w:divBdr>
        <w:top w:val="none" w:sz="0" w:space="0" w:color="auto"/>
        <w:left w:val="none" w:sz="0" w:space="0" w:color="auto"/>
        <w:bottom w:val="none" w:sz="0" w:space="0" w:color="auto"/>
        <w:right w:val="none" w:sz="0" w:space="0" w:color="auto"/>
      </w:divBdr>
    </w:div>
    <w:div w:id="419914936">
      <w:bodyDiv w:val="1"/>
      <w:marLeft w:val="0"/>
      <w:marRight w:val="0"/>
      <w:marTop w:val="0"/>
      <w:marBottom w:val="0"/>
      <w:divBdr>
        <w:top w:val="none" w:sz="0" w:space="0" w:color="auto"/>
        <w:left w:val="none" w:sz="0" w:space="0" w:color="auto"/>
        <w:bottom w:val="none" w:sz="0" w:space="0" w:color="auto"/>
        <w:right w:val="none" w:sz="0" w:space="0" w:color="auto"/>
      </w:divBdr>
    </w:div>
    <w:div w:id="509754268">
      <w:bodyDiv w:val="1"/>
      <w:marLeft w:val="0"/>
      <w:marRight w:val="0"/>
      <w:marTop w:val="0"/>
      <w:marBottom w:val="0"/>
      <w:divBdr>
        <w:top w:val="none" w:sz="0" w:space="0" w:color="auto"/>
        <w:left w:val="none" w:sz="0" w:space="0" w:color="auto"/>
        <w:bottom w:val="none" w:sz="0" w:space="0" w:color="auto"/>
        <w:right w:val="none" w:sz="0" w:space="0" w:color="auto"/>
      </w:divBdr>
    </w:div>
    <w:div w:id="633214463">
      <w:bodyDiv w:val="1"/>
      <w:marLeft w:val="0"/>
      <w:marRight w:val="0"/>
      <w:marTop w:val="0"/>
      <w:marBottom w:val="0"/>
      <w:divBdr>
        <w:top w:val="none" w:sz="0" w:space="0" w:color="auto"/>
        <w:left w:val="none" w:sz="0" w:space="0" w:color="auto"/>
        <w:bottom w:val="none" w:sz="0" w:space="0" w:color="auto"/>
        <w:right w:val="none" w:sz="0" w:space="0" w:color="auto"/>
      </w:divBdr>
    </w:div>
    <w:div w:id="716464971">
      <w:bodyDiv w:val="1"/>
      <w:marLeft w:val="0"/>
      <w:marRight w:val="0"/>
      <w:marTop w:val="0"/>
      <w:marBottom w:val="0"/>
      <w:divBdr>
        <w:top w:val="none" w:sz="0" w:space="0" w:color="auto"/>
        <w:left w:val="none" w:sz="0" w:space="0" w:color="auto"/>
        <w:bottom w:val="none" w:sz="0" w:space="0" w:color="auto"/>
        <w:right w:val="none" w:sz="0" w:space="0" w:color="auto"/>
      </w:divBdr>
    </w:div>
    <w:div w:id="754983040">
      <w:bodyDiv w:val="1"/>
      <w:marLeft w:val="0"/>
      <w:marRight w:val="0"/>
      <w:marTop w:val="0"/>
      <w:marBottom w:val="0"/>
      <w:divBdr>
        <w:top w:val="none" w:sz="0" w:space="0" w:color="auto"/>
        <w:left w:val="none" w:sz="0" w:space="0" w:color="auto"/>
        <w:bottom w:val="none" w:sz="0" w:space="0" w:color="auto"/>
        <w:right w:val="none" w:sz="0" w:space="0" w:color="auto"/>
      </w:divBdr>
      <w:divsChild>
        <w:div w:id="200552989">
          <w:marLeft w:val="0"/>
          <w:marRight w:val="0"/>
          <w:marTop w:val="0"/>
          <w:marBottom w:val="0"/>
          <w:divBdr>
            <w:top w:val="none" w:sz="0" w:space="0" w:color="auto"/>
            <w:left w:val="none" w:sz="0" w:space="0" w:color="auto"/>
            <w:bottom w:val="none" w:sz="0" w:space="0" w:color="auto"/>
            <w:right w:val="none" w:sz="0" w:space="0" w:color="auto"/>
          </w:divBdr>
        </w:div>
        <w:div w:id="460731823">
          <w:marLeft w:val="0"/>
          <w:marRight w:val="0"/>
          <w:marTop w:val="0"/>
          <w:marBottom w:val="0"/>
          <w:divBdr>
            <w:top w:val="none" w:sz="0" w:space="0" w:color="auto"/>
            <w:left w:val="none" w:sz="0" w:space="0" w:color="auto"/>
            <w:bottom w:val="none" w:sz="0" w:space="0" w:color="auto"/>
            <w:right w:val="none" w:sz="0" w:space="0" w:color="auto"/>
          </w:divBdr>
        </w:div>
        <w:div w:id="717317657">
          <w:marLeft w:val="0"/>
          <w:marRight w:val="0"/>
          <w:marTop w:val="0"/>
          <w:marBottom w:val="0"/>
          <w:divBdr>
            <w:top w:val="none" w:sz="0" w:space="0" w:color="auto"/>
            <w:left w:val="none" w:sz="0" w:space="0" w:color="auto"/>
            <w:bottom w:val="none" w:sz="0" w:space="0" w:color="auto"/>
            <w:right w:val="none" w:sz="0" w:space="0" w:color="auto"/>
          </w:divBdr>
        </w:div>
        <w:div w:id="1320957767">
          <w:marLeft w:val="0"/>
          <w:marRight w:val="0"/>
          <w:marTop w:val="0"/>
          <w:marBottom w:val="0"/>
          <w:divBdr>
            <w:top w:val="none" w:sz="0" w:space="0" w:color="auto"/>
            <w:left w:val="none" w:sz="0" w:space="0" w:color="auto"/>
            <w:bottom w:val="none" w:sz="0" w:space="0" w:color="auto"/>
            <w:right w:val="none" w:sz="0" w:space="0" w:color="auto"/>
          </w:divBdr>
        </w:div>
        <w:div w:id="1895583128">
          <w:marLeft w:val="0"/>
          <w:marRight w:val="0"/>
          <w:marTop w:val="0"/>
          <w:marBottom w:val="0"/>
          <w:divBdr>
            <w:top w:val="none" w:sz="0" w:space="0" w:color="auto"/>
            <w:left w:val="none" w:sz="0" w:space="0" w:color="auto"/>
            <w:bottom w:val="none" w:sz="0" w:space="0" w:color="auto"/>
            <w:right w:val="none" w:sz="0" w:space="0" w:color="auto"/>
          </w:divBdr>
        </w:div>
      </w:divsChild>
    </w:div>
    <w:div w:id="1080374561">
      <w:bodyDiv w:val="1"/>
      <w:marLeft w:val="0"/>
      <w:marRight w:val="0"/>
      <w:marTop w:val="0"/>
      <w:marBottom w:val="0"/>
      <w:divBdr>
        <w:top w:val="none" w:sz="0" w:space="0" w:color="auto"/>
        <w:left w:val="none" w:sz="0" w:space="0" w:color="auto"/>
        <w:bottom w:val="none" w:sz="0" w:space="0" w:color="auto"/>
        <w:right w:val="none" w:sz="0" w:space="0" w:color="auto"/>
      </w:divBdr>
      <w:divsChild>
        <w:div w:id="980042692">
          <w:marLeft w:val="0"/>
          <w:marRight w:val="0"/>
          <w:marTop w:val="0"/>
          <w:marBottom w:val="0"/>
          <w:divBdr>
            <w:top w:val="none" w:sz="0" w:space="0" w:color="auto"/>
            <w:left w:val="none" w:sz="0" w:space="0" w:color="auto"/>
            <w:bottom w:val="none" w:sz="0" w:space="0" w:color="auto"/>
            <w:right w:val="none" w:sz="0" w:space="0" w:color="auto"/>
          </w:divBdr>
        </w:div>
      </w:divsChild>
    </w:div>
    <w:div w:id="1101535351">
      <w:bodyDiv w:val="1"/>
      <w:marLeft w:val="0"/>
      <w:marRight w:val="0"/>
      <w:marTop w:val="0"/>
      <w:marBottom w:val="0"/>
      <w:divBdr>
        <w:top w:val="none" w:sz="0" w:space="0" w:color="auto"/>
        <w:left w:val="none" w:sz="0" w:space="0" w:color="auto"/>
        <w:bottom w:val="none" w:sz="0" w:space="0" w:color="auto"/>
        <w:right w:val="none" w:sz="0" w:space="0" w:color="auto"/>
      </w:divBdr>
    </w:div>
    <w:div w:id="1115446465">
      <w:bodyDiv w:val="1"/>
      <w:marLeft w:val="0"/>
      <w:marRight w:val="0"/>
      <w:marTop w:val="0"/>
      <w:marBottom w:val="0"/>
      <w:divBdr>
        <w:top w:val="none" w:sz="0" w:space="0" w:color="auto"/>
        <w:left w:val="none" w:sz="0" w:space="0" w:color="auto"/>
        <w:bottom w:val="none" w:sz="0" w:space="0" w:color="auto"/>
        <w:right w:val="none" w:sz="0" w:space="0" w:color="auto"/>
      </w:divBdr>
    </w:div>
    <w:div w:id="1222671229">
      <w:bodyDiv w:val="1"/>
      <w:marLeft w:val="0"/>
      <w:marRight w:val="0"/>
      <w:marTop w:val="0"/>
      <w:marBottom w:val="0"/>
      <w:divBdr>
        <w:top w:val="none" w:sz="0" w:space="0" w:color="auto"/>
        <w:left w:val="none" w:sz="0" w:space="0" w:color="auto"/>
        <w:bottom w:val="none" w:sz="0" w:space="0" w:color="auto"/>
        <w:right w:val="none" w:sz="0" w:space="0" w:color="auto"/>
      </w:divBdr>
    </w:div>
    <w:div w:id="1264651179">
      <w:bodyDiv w:val="1"/>
      <w:marLeft w:val="0"/>
      <w:marRight w:val="0"/>
      <w:marTop w:val="0"/>
      <w:marBottom w:val="0"/>
      <w:divBdr>
        <w:top w:val="none" w:sz="0" w:space="0" w:color="auto"/>
        <w:left w:val="none" w:sz="0" w:space="0" w:color="auto"/>
        <w:bottom w:val="none" w:sz="0" w:space="0" w:color="auto"/>
        <w:right w:val="none" w:sz="0" w:space="0" w:color="auto"/>
      </w:divBdr>
    </w:div>
    <w:div w:id="1291593213">
      <w:bodyDiv w:val="1"/>
      <w:marLeft w:val="0"/>
      <w:marRight w:val="0"/>
      <w:marTop w:val="0"/>
      <w:marBottom w:val="0"/>
      <w:divBdr>
        <w:top w:val="none" w:sz="0" w:space="0" w:color="auto"/>
        <w:left w:val="none" w:sz="0" w:space="0" w:color="auto"/>
        <w:bottom w:val="none" w:sz="0" w:space="0" w:color="auto"/>
        <w:right w:val="none" w:sz="0" w:space="0" w:color="auto"/>
      </w:divBdr>
    </w:div>
    <w:div w:id="1399128316">
      <w:bodyDiv w:val="1"/>
      <w:marLeft w:val="0"/>
      <w:marRight w:val="0"/>
      <w:marTop w:val="0"/>
      <w:marBottom w:val="0"/>
      <w:divBdr>
        <w:top w:val="none" w:sz="0" w:space="0" w:color="auto"/>
        <w:left w:val="none" w:sz="0" w:space="0" w:color="auto"/>
        <w:bottom w:val="none" w:sz="0" w:space="0" w:color="auto"/>
        <w:right w:val="none" w:sz="0" w:space="0" w:color="auto"/>
      </w:divBdr>
    </w:div>
    <w:div w:id="1551844326">
      <w:bodyDiv w:val="1"/>
      <w:marLeft w:val="0"/>
      <w:marRight w:val="0"/>
      <w:marTop w:val="0"/>
      <w:marBottom w:val="0"/>
      <w:divBdr>
        <w:top w:val="none" w:sz="0" w:space="0" w:color="auto"/>
        <w:left w:val="none" w:sz="0" w:space="0" w:color="auto"/>
        <w:bottom w:val="none" w:sz="0" w:space="0" w:color="auto"/>
        <w:right w:val="none" w:sz="0" w:space="0" w:color="auto"/>
      </w:divBdr>
    </w:div>
    <w:div w:id="1694303808">
      <w:bodyDiv w:val="1"/>
      <w:marLeft w:val="0"/>
      <w:marRight w:val="0"/>
      <w:marTop w:val="0"/>
      <w:marBottom w:val="0"/>
      <w:divBdr>
        <w:top w:val="none" w:sz="0" w:space="0" w:color="auto"/>
        <w:left w:val="none" w:sz="0" w:space="0" w:color="auto"/>
        <w:bottom w:val="none" w:sz="0" w:space="0" w:color="auto"/>
        <w:right w:val="none" w:sz="0" w:space="0" w:color="auto"/>
      </w:divBdr>
    </w:div>
    <w:div w:id="1702707750">
      <w:bodyDiv w:val="1"/>
      <w:marLeft w:val="0"/>
      <w:marRight w:val="0"/>
      <w:marTop w:val="0"/>
      <w:marBottom w:val="0"/>
      <w:divBdr>
        <w:top w:val="none" w:sz="0" w:space="0" w:color="auto"/>
        <w:left w:val="none" w:sz="0" w:space="0" w:color="auto"/>
        <w:bottom w:val="none" w:sz="0" w:space="0" w:color="auto"/>
        <w:right w:val="none" w:sz="0" w:space="0" w:color="auto"/>
      </w:divBdr>
    </w:div>
    <w:div w:id="1706565535">
      <w:bodyDiv w:val="1"/>
      <w:marLeft w:val="0"/>
      <w:marRight w:val="0"/>
      <w:marTop w:val="0"/>
      <w:marBottom w:val="0"/>
      <w:divBdr>
        <w:top w:val="none" w:sz="0" w:space="0" w:color="auto"/>
        <w:left w:val="none" w:sz="0" w:space="0" w:color="auto"/>
        <w:bottom w:val="none" w:sz="0" w:space="0" w:color="auto"/>
        <w:right w:val="none" w:sz="0" w:space="0" w:color="auto"/>
      </w:divBdr>
    </w:div>
    <w:div w:id="1715497671">
      <w:bodyDiv w:val="1"/>
      <w:marLeft w:val="0"/>
      <w:marRight w:val="0"/>
      <w:marTop w:val="0"/>
      <w:marBottom w:val="0"/>
      <w:divBdr>
        <w:top w:val="none" w:sz="0" w:space="0" w:color="auto"/>
        <w:left w:val="none" w:sz="0" w:space="0" w:color="auto"/>
        <w:bottom w:val="none" w:sz="0" w:space="0" w:color="auto"/>
        <w:right w:val="none" w:sz="0" w:space="0" w:color="auto"/>
      </w:divBdr>
    </w:div>
    <w:div w:id="2107844131">
      <w:bodyDiv w:val="1"/>
      <w:marLeft w:val="0"/>
      <w:marRight w:val="0"/>
      <w:marTop w:val="0"/>
      <w:marBottom w:val="0"/>
      <w:divBdr>
        <w:top w:val="none" w:sz="0" w:space="0" w:color="auto"/>
        <w:left w:val="none" w:sz="0" w:space="0" w:color="auto"/>
        <w:bottom w:val="none" w:sz="0" w:space="0" w:color="auto"/>
        <w:right w:val="none" w:sz="0" w:space="0" w:color="auto"/>
      </w:divBdr>
    </w:div>
    <w:div w:id="2112160662">
      <w:bodyDiv w:val="1"/>
      <w:marLeft w:val="0"/>
      <w:marRight w:val="0"/>
      <w:marTop w:val="0"/>
      <w:marBottom w:val="0"/>
      <w:divBdr>
        <w:top w:val="none" w:sz="0" w:space="0" w:color="auto"/>
        <w:left w:val="none" w:sz="0" w:space="0" w:color="auto"/>
        <w:bottom w:val="none" w:sz="0" w:space="0" w:color="auto"/>
        <w:right w:val="none" w:sz="0" w:space="0" w:color="auto"/>
      </w:divBdr>
    </w:div>
    <w:div w:id="212345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towardsdatascience.com/dealing-with-highly-dimensional-data-using-principal-component-analysis-pca-fea1ca817fe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onraianalytics.com/what-is-tsn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oldinlocks.github.io/Basic-Dimensionality-Reduction/"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datasets/arshid/iris-flower-dataset/cod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towardsdatascience.com/independent-component-analysis-ica-a3eba0ccec35" TargetMode="External"/><Relationship Id="rId8" Type="http://schemas.openxmlformats.org/officeDocument/2006/relationships/hyperlink" Target="https://www.kaggle.com/datasets/uciml/breast-cancer-wisconsin-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74052-39E6-4B31-B314-38434406D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10</Pages>
  <Words>2407</Words>
  <Characters>13722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subject/>
  <dc:creator>NIPS publication chair</dc:creator>
  <cp:keywords/>
  <dc:description/>
  <cp:lastModifiedBy>聂 永星</cp:lastModifiedBy>
  <cp:revision>20</cp:revision>
  <cp:lastPrinted>2018-09-20T20:00:00Z</cp:lastPrinted>
  <dcterms:created xsi:type="dcterms:W3CDTF">2018-09-16T12:26:00Z</dcterms:created>
  <dcterms:modified xsi:type="dcterms:W3CDTF">2022-11-18T04:54:00Z</dcterms:modified>
</cp:coreProperties>
</file>