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分组密码算法DES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程序设计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本程序中输入的明文、密钥，加密生成的密文，以及解密生成的明文的存储格式都是字符串格式，存储它们的二进制数形式。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程序中的函数除了main函数外一共有五个，它们的作用分别是密钥生成、DES加密函数、DES解密函数、异或函数、将十进制整数转变为二进制整数的函数。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由于程序中存储明文、密文、密钥的格式都是字符串，因此，实现了异或函数，即按位比对异或操作的两个操作数，相同结果字符串+‘0’字符，不相同结果字符串+‘1’字符。另外，S盒中存储的数都是十进制整数，因此在进行每个S盒代换时，调用了将十进制整数转变为二进制整数的函数。函数的实现就是利用短除法的方式将余数用字符串的形式存储，并在转换完毕后，将字符串倒过来，返回的是4位二进制数的字符串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下面重点介绍密钥生成、DES加密函数、DES解密函数的实现：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密钥生成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传入初始密钥64位后，经过检验密钥长度是否为64位，不足补‘0’，经过置换选择1变成56位，之后进行16轮的移位和置换选择2操作，将每轮生成的子密钥存入子密钥字符串数组元素K[i]中。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0345" cy="2862580"/>
            <wp:effectExtent l="0" t="0" r="8255" b="4445"/>
            <wp:docPr id="15" name="图片 15" descr="DES密钥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ES密钥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DES加密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流程：先对明文进行初始置换，再进入16轮加密循环中，每轮先对右半部分进行E扩展，再和子密钥异或，之后进行S盒代换，再进行P置换，最后将P置换后的值和左半部分异或后赋值给右半部分，将原来右半部分的值赋值给左半部分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778760"/>
            <wp:effectExtent l="0" t="0" r="3175" b="2540"/>
            <wp:docPr id="13" name="图片 13" descr="DES加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ES加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DES解密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解密过程和加密过程流程基本一样，不同之处在于每轮使用的子密钥是倒着使用的。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97170" cy="2795905"/>
            <wp:effectExtent l="0" t="0" r="8255" b="4445"/>
            <wp:docPr id="14" name="图片 14" descr="DES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ES解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实验结果展示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程序需要输入二进制初始密钥和需要DES加密的二进制数明文，之后经过计算，会输出加密后的二进制密文，并对二进制密文进行DES解密，得到二进制明文。经过对比我们发现解密后的明文和之前输入的明文都相同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1、</w:t>
      </w:r>
      <w:r>
        <w:rPr>
          <w:rFonts w:ascii="新宋体" w:hAnsi="新宋体" w:cs="新宋体"/>
          <w:kern w:val="0"/>
          <w:sz w:val="24"/>
          <w:szCs w:val="24"/>
        </w:rPr>
        <w:t>{ 0x10, 0x31, 0x6E, 0x02, 0x8C, 0x8F, 0x3B, 0x4A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0x00,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0x82, 0xDC, 0xBA, 0xFB, 0xDE, 0xAB, 0x66, 0x02 } 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eastAsia="zh-CN"/>
        </w:rPr>
      </w:pPr>
      <w:r>
        <w:rPr>
          <w:rFonts w:hint="eastAsia" w:ascii="新宋体" w:hAnsi="新宋体" w:cs="新宋体" w:eastAsia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5271135" cy="812800"/>
            <wp:effectExtent l="0" t="0" r="5715" b="6350"/>
            <wp:docPr id="1" name="图片 1" descr="7109d4a20ac11970f46cd41c5c6b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09d4a20ac11970f46cd41c5c6be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6605" cy="952500"/>
            <wp:effectExtent l="0" t="0" r="4445" b="0"/>
            <wp:docPr id="2" name="图片 2" descr="c2b39ab7182efa3b9e3973ed47f9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2b39ab7182efa3b9e3973ed47f9db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2、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0x95, 0xF8, 0xA5, 0xE5, 0xDD, 0x31, 0xD9, 0x00 },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0x80,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7960" cy="869315"/>
            <wp:effectExtent l="0" t="0" r="8890" b="6985"/>
            <wp:docPr id="3" name="图片 3" descr="693e3d64ccf3e47cc1a1107b987d6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93e3d64ccf3e47cc1a1107b987d6f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3、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0xDD, 0x7F, 0x12, 0x1C, 0xA5, 0x01, 0x56, 0x19 },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0x40,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230" cy="892810"/>
            <wp:effectExtent l="0" t="0" r="7620" b="2540"/>
            <wp:docPr id="4" name="图片 4" descr="664778972c1019f929747acb81ca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64778972c1019f929747acb81ca0d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4、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新宋体" w:hAnsi="新宋体" w:cs="新宋体"/>
          <w:kern w:val="0"/>
          <w:sz w:val="24"/>
          <w:szCs w:val="24"/>
        </w:rPr>
        <w:t>{ 0x2E, 0x86, 0x53, 0x10, 0x4F, 0x38, 0x34, 0xEA },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0x20,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770" cy="871220"/>
            <wp:effectExtent l="0" t="0" r="5080" b="5080"/>
            <wp:docPr id="5" name="图片 5" descr="9680c7ccedfd3fd77de4b48f92c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680c7ccedfd3fd77de4b48f92c18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5、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0x4B, 0xD3, 0x88, 0xFF, 0x6C, 0xD8, 0x1D, 0x4F },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0x10,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855345"/>
            <wp:effectExtent l="0" t="0" r="5715" b="1905"/>
            <wp:docPr id="6" name="图片 6" descr="b69ea45037c51605029db228329c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69ea45037c51605029db228329cec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6、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0x20, 0xB9, 0xE7, 0x67, 0xB2, 0xFB, 0x14, 0x56 },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新宋体" w:hAnsi="新宋体" w:cs="新宋体"/>
          <w:kern w:val="0"/>
          <w:sz w:val="24"/>
          <w:szCs w:val="24"/>
        </w:rPr>
        <w:t>{ 0x08,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7960" cy="912495"/>
            <wp:effectExtent l="0" t="0" r="8890" b="1905"/>
            <wp:docPr id="7" name="图片 7" descr="aa092e525a9a0a1a863cb586d93b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a092e525a9a0a1a863cb586d93b1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7、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0x55, 0x57, 0x93, 0x80, 0xD7, 0x71, 0x38, 0xEF },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0x04,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2405" cy="931545"/>
            <wp:effectExtent l="0" t="0" r="4445" b="1905"/>
            <wp:docPr id="8" name="图片 8" descr="bb814501a616234e2b1e3a7c9fbd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b814501a616234e2b1e3a7c9fbd11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8、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新宋体" w:hAnsi="新宋体" w:cs="新宋体"/>
          <w:kern w:val="0"/>
          <w:sz w:val="24"/>
          <w:szCs w:val="24"/>
        </w:rPr>
        <w:t>{ 0x6C, 0xC5, 0xDE, 0xFA, 0xAF, 0x04, 0x51, 0x2F },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{ 0x02, 0x00, 0x00, 0x00, 0x00, 0x00, 0x00, 0x00 }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drawing>
          <wp:inline distT="0" distB="0" distL="114300" distR="114300">
            <wp:extent cx="5268595" cy="996950"/>
            <wp:effectExtent l="0" t="0" r="8255" b="3175"/>
            <wp:docPr id="9" name="图片 9" descr="f394e35fdd1b8bc77cad13df0877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394e35fdd1b8bc77cad13df0877e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9、</w:t>
      </w:r>
      <w:r>
        <w:rPr>
          <w:rFonts w:ascii="新宋体" w:hAnsi="新宋体" w:cs="新宋体"/>
          <w:kern w:val="0"/>
          <w:sz w:val="24"/>
          <w:szCs w:val="24"/>
        </w:rPr>
        <w:t xml:space="preserve">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新宋体" w:hAnsi="新宋体" w:cs="新宋体"/>
          <w:kern w:val="0"/>
          <w:sz w:val="24"/>
          <w:szCs w:val="24"/>
        </w:rPr>
        <w:t xml:space="preserve">{ 0x0D, 0x9F, 0x27, 0x9B, 0xA5, 0xD8, 0x72, 0x60 }, </w:t>
      </w:r>
    </w:p>
    <w:p>
      <w:pPr>
        <w:numPr>
          <w:ilvl w:val="0"/>
          <w:numId w:val="0"/>
        </w:numPr>
        <w:ind w:leftChar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新宋体" w:hAnsi="新宋体" w:cs="新宋体"/>
          <w:kern w:val="0"/>
          <w:sz w:val="24"/>
          <w:szCs w:val="24"/>
        </w:rPr>
        <w:t xml:space="preserve">{ 0x01, 0x00, 0x00, 0x00, 0x00, 0x00, 0x00, 0x00 } 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4310" cy="878205"/>
            <wp:effectExtent l="0" t="0" r="2540" b="7620"/>
            <wp:docPr id="10" name="图片 10" descr="180f939686dcacc7c04d5a465c2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80f939686dcacc7c04d5a465c237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10、</w:t>
      </w:r>
      <w:r>
        <w:rPr>
          <w:rFonts w:ascii="新宋体" w:hAnsi="新宋体" w:cs="新宋体"/>
          <w:kern w:val="0"/>
          <w:sz w:val="24"/>
          <w:szCs w:val="24"/>
        </w:rPr>
        <w:t>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{ 0xD9, 0x03, 0x1B, 0x02, 0x71, 0xBD, 0x5A, 0x0A },</w:t>
      </w:r>
    </w:p>
    <w:p>
      <w:pPr>
        <w:numPr>
          <w:ilvl w:val="0"/>
          <w:numId w:val="0"/>
        </w:numPr>
        <w:ind w:leftChars="0" w:firstLine="48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>{ 0x00, 0x80, 0x00, 0x00, 0x00, 0x00, 0x00, 0x00 }</w:t>
      </w:r>
    </w:p>
    <w:p>
      <w:pPr>
        <w:numPr>
          <w:ilvl w:val="0"/>
          <w:numId w:val="0"/>
        </w:numPr>
        <w:ind w:leftChars="0" w:firstLine="48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230" cy="936625"/>
            <wp:effectExtent l="0" t="0" r="7620" b="6350"/>
            <wp:docPr id="11" name="图片 11" descr="62645e20ad016fa5c1886e6d95bc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2645e20ad016fa5c1886e6d95bc37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8"/>
          <w:szCs w:val="28"/>
          <w:lang w:val="en-US" w:eastAsia="zh-CN"/>
        </w:rPr>
        <w:t>三、雪崩效应检验</w:t>
      </w:r>
    </w:p>
    <w:p>
      <w:pPr>
        <w:spacing w:beforeLines="0" w:afterLine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（一）固定密钥，任意改变一位明文，计算密文改变的位数。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固定密钥为：</w:t>
      </w:r>
      <w:r>
        <w:rPr>
          <w:rFonts w:hint="eastAsia" w:ascii="新宋体" w:hAnsi="新宋体" w:eastAsia="新宋体"/>
          <w:color w:val="008000"/>
          <w:sz w:val="21"/>
          <w:szCs w:val="24"/>
        </w:rPr>
        <w:t>0000000100000001000000010000000100000001000000010000000100000001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（</w:t>
      </w:r>
      <w:r>
        <w:rPr>
          <w:rFonts w:ascii="新宋体" w:hAnsi="新宋体" w:cs="新宋体"/>
          <w:kern w:val="0"/>
          <w:sz w:val="24"/>
          <w:szCs w:val="24"/>
        </w:rPr>
        <w:t>0x01, 0x01, 0x01, 0x01, 0x01, 0x01, 0x01, 0x01</w:t>
      </w:r>
      <w:r>
        <w:rPr>
          <w:rFonts w:hint="eastAsia" w:ascii="新宋体" w:hAnsi="新宋体" w:cs="新宋体"/>
          <w:kern w:val="0"/>
          <w:sz w:val="24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初始明文：</w:t>
      </w:r>
      <w:r>
        <w:rPr>
          <w:rFonts w:hint="eastAsia" w:ascii="新宋体" w:hAnsi="新宋体" w:eastAsia="新宋体"/>
          <w:color w:val="008000"/>
          <w:sz w:val="21"/>
          <w:szCs w:val="24"/>
        </w:rPr>
        <w:t>1101100100000011000110110000001001110001101111010101101000001010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（</w:t>
      </w:r>
      <w:r>
        <w:rPr>
          <w:rFonts w:ascii="新宋体" w:hAnsi="新宋体" w:cs="新宋体"/>
          <w:kern w:val="0"/>
          <w:sz w:val="24"/>
          <w:szCs w:val="24"/>
        </w:rPr>
        <w:t>0xD9, 0x03, 0x1B, 0x02, 0x71, 0xBD, 0x5A, 0x0A</w:t>
      </w:r>
      <w:r>
        <w:rPr>
          <w:rFonts w:hint="eastAsia" w:ascii="新宋体" w:hAnsi="新宋体" w:cs="新宋体"/>
          <w:kern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结果：密文为（</w:t>
      </w:r>
      <w:r>
        <w:rPr>
          <w:rFonts w:ascii="新宋体" w:hAnsi="新宋体" w:cs="新宋体"/>
          <w:kern w:val="0"/>
          <w:sz w:val="24"/>
          <w:szCs w:val="24"/>
        </w:rPr>
        <w:t xml:space="preserve">0x00, 0x80, 0x00, 0x00, 0x00, 0x00, 0x00, 0x00 </w:t>
      </w:r>
      <w:r>
        <w:rPr>
          <w:rFonts w:hint="eastAsia" w:ascii="新宋体" w:hAnsi="新宋体" w:cs="新宋体"/>
          <w:kern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230" cy="936625"/>
            <wp:effectExtent l="0" t="0" r="7620" b="6350"/>
            <wp:docPr id="16" name="图片 16" descr="62645e20ad016fa5c1886e6d95bc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2645e20ad016fa5c1886e6d95bc37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1、改变一位明文：</w:t>
      </w:r>
      <w:r>
        <w:rPr>
          <w:rFonts w:hint="eastAsia" w:ascii="新宋体" w:hAnsi="新宋体" w:eastAsia="新宋体"/>
          <w:color w:val="008000"/>
          <w:sz w:val="21"/>
          <w:szCs w:val="24"/>
        </w:rPr>
        <w:t>110110010000001100011011000000100111000110111101010110100000101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结果：密文如下所示，相比之前改变了27位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986790"/>
            <wp:effectExtent l="0" t="0" r="5715" b="3810"/>
            <wp:docPr id="17" name="图片 17" descr="e319d011bce07fd6ffe01eefcc79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319d011bce07fd6ffe01eefcc79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11011001000000110001101100000010011100011011110101011010000010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00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结果：密文如下所示，相比最初改变了27位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2405" cy="877570"/>
            <wp:effectExtent l="0" t="0" r="4445" b="8255"/>
            <wp:docPr id="18" name="图片 18" descr="42a43a622adfe2453c8d07776330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2a43a622adfe2453c8d07776330b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21"/>
          <w:szCs w:val="24"/>
        </w:rPr>
        <w:t>01100100000011000110110000001001110001101111010101101000001010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结果：密文如下所示，相比最初改变了34位</w:t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230" cy="951865"/>
            <wp:effectExtent l="0" t="0" r="7620" b="635"/>
            <wp:docPr id="19" name="图片 19" descr="55faf291a82272273d78efcc7f60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5faf291a82272273d78efcc7f602e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spacing w:beforeLines="0" w:afterLine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110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21"/>
          <w:szCs w:val="24"/>
        </w:rPr>
        <w:t>100100000011000110110000001001110001101111010101101000001010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结果：密文如下所示，相比最初改变了36位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2405" cy="1041400"/>
            <wp:effectExtent l="0" t="0" r="4445" b="6350"/>
            <wp:docPr id="20" name="图片 20" descr="ae383d96b7eba947b1befee37f09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e383d96b7eba947b1befee37f098a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8000"/>
          <w:sz w:val="21"/>
          <w:szCs w:val="24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1101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21"/>
          <w:szCs w:val="24"/>
        </w:rPr>
        <w:t>00100000011000110110000001001110001101111010101101000001010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结果：密文如下所示，相比最初改变了32位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  <w:drawing>
          <wp:inline distT="0" distB="0" distL="114300" distR="114300">
            <wp:extent cx="5269230" cy="878840"/>
            <wp:effectExtent l="0" t="0" r="7620" b="6985"/>
            <wp:docPr id="21" name="图片 21" descr="728fb3ff8411b0caba61c57affca2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28fb3ff8411b0caba61c57affca2f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1101100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21"/>
          <w:szCs w:val="24"/>
        </w:rPr>
        <w:t>00000011000110110000001001110001101111010101101000001010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结果：密文如下所示，相比最初改变了38位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  <w:drawing>
          <wp:inline distT="0" distB="0" distL="114300" distR="114300">
            <wp:extent cx="5269230" cy="875030"/>
            <wp:effectExtent l="0" t="0" r="7620" b="1270"/>
            <wp:docPr id="23" name="图片 23" descr="6f5eddb7637405747429f20ca177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6f5eddb7637405747429f20ca177da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8000"/>
          <w:sz w:val="21"/>
          <w:szCs w:val="24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11011001000000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8000"/>
          <w:sz w:val="21"/>
          <w:szCs w:val="24"/>
        </w:rPr>
        <w:t>1000110110000001001110001101111010101101000001010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结果：密文如下所示，相比最初改变了32位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230" cy="1011555"/>
            <wp:effectExtent l="0" t="0" r="7620" b="7620"/>
            <wp:docPr id="24" name="图片 24" descr="8ff5e74b9bfe9f585fbdee5808cc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ff5e74b9bfe9f585fbdee5808ccbb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改变后明文：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8000"/>
          <w:sz w:val="21"/>
          <w:szCs w:val="24"/>
        </w:rPr>
      </w:pPr>
      <w:r>
        <w:rPr>
          <w:rFonts w:hint="eastAsia" w:ascii="新宋体" w:hAnsi="新宋体" w:eastAsia="新宋体"/>
          <w:color w:val="008000"/>
          <w:sz w:val="21"/>
          <w:szCs w:val="24"/>
        </w:rPr>
        <w:t>11011001000000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21"/>
          <w:szCs w:val="24"/>
        </w:rPr>
        <w:t>100011</w:t>
      </w:r>
      <w:r>
        <w:rPr>
          <w:rFonts w:hint="eastAsia" w:ascii="新宋体" w:hAnsi="新宋体" w:eastAsia="新宋体"/>
          <w:color w:val="008000"/>
          <w:sz w:val="21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21"/>
          <w:szCs w:val="24"/>
        </w:rPr>
        <w:t>110000001001110001101111010101101000001010</w:t>
      </w:r>
    </w:p>
    <w:p>
      <w:pPr>
        <w:numPr>
          <w:ilvl w:val="0"/>
          <w:numId w:val="0"/>
        </w:numPr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结果：密文如下所示，相比最初改变了30位</w:t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  <w:r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  <w:drawing>
          <wp:inline distT="0" distB="0" distL="114300" distR="114300">
            <wp:extent cx="5272405" cy="957580"/>
            <wp:effectExtent l="0" t="0" r="4445" b="4445"/>
            <wp:docPr id="25" name="图片 25" descr="b682ab06f7c5b76dbeff21742750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b682ab06f7c5b76dbeff21742750b3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新宋体" w:hAnsi="新宋体" w:eastAsia="新宋体"/>
          <w:color w:val="00800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因此，对于固定密钥，每次改变明文中的一位，最终可以得到密文平均变化位数为：(30+32+38+32+36+34+27+27)/8 = 32 位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（二）固定密钥，任意改变一位密文，计算明文改变的位数。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固定密钥为：</w:t>
      </w:r>
      <w:r>
        <w:rPr>
          <w:rFonts w:hint="eastAsia" w:ascii="新宋体" w:hAnsi="新宋体" w:eastAsia="新宋体"/>
          <w:color w:val="008000"/>
          <w:sz w:val="21"/>
          <w:szCs w:val="24"/>
        </w:rPr>
        <w:t>0000000100000001000000010000000100000001000000010000000100000001</w:t>
      </w:r>
    </w:p>
    <w:p>
      <w:pPr>
        <w:spacing w:beforeLines="0" w:afterLines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初始密文：</w:t>
      </w:r>
      <w:r>
        <w:rPr>
          <w:rFonts w:ascii="新宋体" w:hAnsi="新宋体" w:cs="新宋体"/>
          <w:kern w:val="0"/>
          <w:sz w:val="24"/>
          <w:szCs w:val="24"/>
        </w:rPr>
        <w:t>{ 0x00, 0x80, 0x00, 0x00, 0x00, 0x00, 0x00, 0x00 }</w:t>
      </w:r>
    </w:p>
    <w:p>
      <w:pPr>
        <w:spacing w:beforeLines="0" w:afterLines="0"/>
        <w:jc w:val="left"/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编写程序，分别改变第0，8，16，24，32，40，48，56位。</w:t>
      </w:r>
    </w:p>
    <w:p>
      <w:pPr>
        <w:spacing w:beforeLines="0" w:afterLine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结果展示如下：</w:t>
      </w:r>
    </w:p>
    <w:p>
      <w:pPr>
        <w:spacing w:beforeLines="0" w:afterLine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1843405"/>
            <wp:effectExtent l="0" t="0" r="3810" b="4445"/>
            <wp:docPr id="26" name="图片 26" descr="5ebbdc66d02bb4954e4ae2a90535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ebbdc66d02bb4954e4ae2a905353c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新宋体" w:hAnsi="新宋体" w:cs="新宋体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cs="新宋体"/>
          <w:kern w:val="0"/>
          <w:sz w:val="24"/>
          <w:szCs w:val="24"/>
          <w:lang w:val="en-US" w:eastAsia="zh-CN"/>
        </w:rPr>
        <w:t>因此，对于固定密钥，每次改变一位密文，最终得到解密后的明文平均变化位数为：(31+33+34+35+32+30+34+30)/8 = 32.375 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C37F1"/>
    <w:multiLevelType w:val="singleLevel"/>
    <w:tmpl w:val="854C37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1EEBF4"/>
    <w:multiLevelType w:val="singleLevel"/>
    <w:tmpl w:val="AF1EEBF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F20FC1C"/>
    <w:multiLevelType w:val="singleLevel"/>
    <w:tmpl w:val="0F20FC1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FAF3264"/>
    <w:multiLevelType w:val="singleLevel"/>
    <w:tmpl w:val="3FAF326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  <w:docVar w:name="KSO_WPS_MARK_KEY" w:val="fcac0a42-5bdd-4f88-9345-464cd4eb96e5"/>
  </w:docVars>
  <w:rsids>
    <w:rsidRoot w:val="00172A27"/>
    <w:rsid w:val="0400581F"/>
    <w:rsid w:val="0C891B87"/>
    <w:rsid w:val="16F33548"/>
    <w:rsid w:val="175E1C1E"/>
    <w:rsid w:val="17800EAB"/>
    <w:rsid w:val="1B986170"/>
    <w:rsid w:val="1C6E7B6E"/>
    <w:rsid w:val="221348EF"/>
    <w:rsid w:val="27DB5685"/>
    <w:rsid w:val="2EBD5CBF"/>
    <w:rsid w:val="3D340622"/>
    <w:rsid w:val="40547D92"/>
    <w:rsid w:val="43E3619A"/>
    <w:rsid w:val="4BE02293"/>
    <w:rsid w:val="4D666BC6"/>
    <w:rsid w:val="4E3017F1"/>
    <w:rsid w:val="50D61AAB"/>
    <w:rsid w:val="52D80FCE"/>
    <w:rsid w:val="560C1580"/>
    <w:rsid w:val="56EA1ABD"/>
    <w:rsid w:val="5BBF7FC8"/>
    <w:rsid w:val="5DD1131C"/>
    <w:rsid w:val="65E67FEE"/>
    <w:rsid w:val="679018DC"/>
    <w:rsid w:val="685C7E37"/>
    <w:rsid w:val="694250AF"/>
    <w:rsid w:val="6BD578FE"/>
    <w:rsid w:val="780D26E2"/>
    <w:rsid w:val="7BA7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2022-11-28T13:58:00Z</dcterms:created>
  <dc:creator>栀恋°</dc:creator>
  <cp:lastModifiedBy>栀恋°</cp:lastModifiedBy>
  <dcterms:modified xsi:type="dcterms:W3CDTF">2023-02-07T04:24:29Z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D562452036844582AE0B36E392FCA2F7</vt:lpwstr>
  </property>
</Properties>
</file>