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18AEF6"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课程考核要求</w:t>
      </w:r>
    </w:p>
    <w:p w14:paraId="7CC76DB0">
      <w:pPr>
        <w:pStyle w:val="2"/>
        <w:bidi w:val="0"/>
      </w:pPr>
      <w:r>
        <w:t>一、课程</w:t>
      </w:r>
      <w:r>
        <w:rPr>
          <w:rFonts w:hint="eastAsia"/>
          <w:lang w:val="en-US" w:eastAsia="zh-CN"/>
        </w:rPr>
        <w:t>考核</w:t>
      </w:r>
      <w:r>
        <w:t>基本信息</w:t>
      </w:r>
    </w:p>
    <w:p w14:paraId="5346352E">
      <w:pPr>
        <w:bidi w:val="0"/>
      </w:pPr>
      <w:r>
        <w:t>课程名称：JavaEE 企业级开发</w:t>
      </w:r>
    </w:p>
    <w:p w14:paraId="32F84F70">
      <w:pPr>
        <w:bidi w:val="0"/>
      </w:pPr>
      <w:r>
        <w:t>考核项目：</w:t>
      </w:r>
      <w:r>
        <w:rPr>
          <w:color w:val="FF0000"/>
        </w:rPr>
        <w:t>分布式微服务 OA 办公管理系统（前后端分离架构）</w:t>
      </w:r>
    </w:p>
    <w:p w14:paraId="193D7825">
      <w:pPr>
        <w:bidi w:val="0"/>
        <w:rPr>
          <w:rFonts w:hint="eastAsia" w:eastAsiaTheme="minorEastAsia"/>
          <w:lang w:eastAsia="zh-CN"/>
        </w:rPr>
      </w:pPr>
      <w:r>
        <w:t>开发周期：</w:t>
      </w:r>
      <w:r>
        <w:rPr>
          <w:color w:val="FF0000"/>
        </w:rPr>
        <w:t>一周集中开发</w:t>
      </w:r>
      <w:r>
        <w:t xml:space="preserve"> + 答辩评审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暂定周六下午</w:t>
      </w:r>
      <w:r>
        <w:rPr>
          <w:rFonts w:hint="eastAsia"/>
          <w:lang w:eastAsia="zh-CN"/>
        </w:rPr>
        <w:t>）</w:t>
      </w:r>
    </w:p>
    <w:p w14:paraId="30E812E9">
      <w:pPr>
        <w:bidi w:val="0"/>
        <w:rPr>
          <w:rFonts w:hint="eastAsia" w:eastAsiaTheme="minorEastAsia"/>
          <w:lang w:eastAsia="zh-CN"/>
        </w:rPr>
      </w:pPr>
      <w:r>
        <w:t>分组规则：</w:t>
      </w:r>
      <w:r>
        <w:rPr>
          <w:color w:val="FF0000"/>
        </w:rPr>
        <w:t>全班分为 9 个开发小组</w:t>
      </w:r>
      <w:r>
        <w:t>，</w:t>
      </w:r>
      <w:r>
        <w:rPr>
          <w:color w:val="FF0000"/>
        </w:rPr>
        <w:t>每组 5~6 人</w:t>
      </w:r>
      <w:r>
        <w:t>，小组全员必须参与编码、文档、测试、答辩全流程，</w:t>
      </w:r>
      <w:r>
        <w:rPr>
          <w:color w:val="FF0000"/>
        </w:rPr>
        <w:t>无实际贡献者考核不合格</w:t>
      </w:r>
      <w:r>
        <w:rPr>
          <w:rFonts w:hint="eastAsia"/>
          <w:color w:val="FF0000"/>
          <w:lang w:eastAsia="zh-CN"/>
        </w:rPr>
        <w:t>。</w:t>
      </w:r>
    </w:p>
    <w:p w14:paraId="67C95D58">
      <w:pPr>
        <w:bidi w:val="0"/>
      </w:pPr>
      <w:r>
        <w:t>考核形式：项目成果交付 + 现场答辩评审</w:t>
      </w:r>
    </w:p>
    <w:p w14:paraId="6254CEC7">
      <w:pPr>
        <w:bidi w:val="0"/>
      </w:pPr>
      <w:r>
        <w:t>培养衔接目标：项目贴合企业真实开发标准，同步夯实相关工程实践能力</w:t>
      </w:r>
    </w:p>
    <w:p w14:paraId="3C31CFE6">
      <w:pPr>
        <w:pStyle w:val="2"/>
        <w:numPr>
          <w:ilvl w:val="0"/>
          <w:numId w:val="1"/>
        </w:numPr>
        <w:bidi w:val="0"/>
      </w:pPr>
      <w:r>
        <w:t>技术栈规范</w:t>
      </w:r>
    </w:p>
    <w:p w14:paraId="48443D92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基本技术栈</w:t>
      </w:r>
    </w:p>
    <w:p w14:paraId="10E8B0B0">
      <w:pPr>
        <w:pStyle w:val="4"/>
        <w:bidi w:val="0"/>
      </w:pPr>
      <w:r>
        <w:t>后端技术栈（SpringBoot3 微服务体系）</w:t>
      </w:r>
    </w:p>
    <w:p w14:paraId="0820D7B7">
      <w:pPr>
        <w:bidi w:val="0"/>
        <w:rPr>
          <w:color w:val="FF0000"/>
        </w:rPr>
      </w:pPr>
      <w:r>
        <w:t>核心框架：</w:t>
      </w:r>
      <w:r>
        <w:rPr>
          <w:color w:val="FF0000"/>
        </w:rPr>
        <w:t xml:space="preserve">SpringBoot 3.x + Spring Cloud Alibaba </w:t>
      </w:r>
    </w:p>
    <w:p w14:paraId="100357B9">
      <w:pPr>
        <w:bidi w:val="0"/>
      </w:pPr>
      <w:r>
        <w:t>微服务底座：</w:t>
      </w:r>
      <w:r>
        <w:rPr>
          <w:color w:val="FF0000"/>
        </w:rPr>
        <w:t>Nacos</w:t>
      </w:r>
      <w:r>
        <w:t>（注册中心 + 配置中心）</w:t>
      </w:r>
    </w:p>
    <w:p w14:paraId="7DFD9198">
      <w:pPr>
        <w:bidi w:val="0"/>
        <w:rPr>
          <w:rFonts w:hint="eastAsia" w:eastAsiaTheme="minorEastAsia"/>
          <w:lang w:eastAsia="zh-CN"/>
        </w:rPr>
      </w:pPr>
      <w:r>
        <w:t>持久层：</w:t>
      </w:r>
      <w:r>
        <w:rPr>
          <w:color w:val="FF0000"/>
        </w:rPr>
        <w:t>MySQL</w:t>
      </w:r>
      <w:r>
        <w:t xml:space="preserve"> + MyBatis + MyBatis-Plus</w:t>
      </w:r>
      <w:r>
        <w:rPr>
          <w:rFonts w:hint="eastAsia"/>
          <w:color w:val="FF0000"/>
          <w:lang w:eastAsia="zh-CN"/>
        </w:rPr>
        <w:t>（</w:t>
      </w:r>
      <w:r>
        <w:rPr>
          <w:rFonts w:hint="eastAsia"/>
          <w:color w:val="FF0000"/>
          <w:lang w:val="en-US" w:eastAsia="zh-CN"/>
        </w:rPr>
        <w:t>可自由选择</w:t>
      </w:r>
      <w:r>
        <w:rPr>
          <w:rFonts w:hint="eastAsia"/>
          <w:color w:val="FF0000"/>
          <w:lang w:eastAsia="zh-CN"/>
        </w:rPr>
        <w:t>）</w:t>
      </w:r>
    </w:p>
    <w:p w14:paraId="1A26ABBF">
      <w:pPr>
        <w:bidi w:val="0"/>
      </w:pPr>
      <w:r>
        <w:t>缓存中间件：</w:t>
      </w:r>
      <w:r>
        <w:rPr>
          <w:color w:val="FF0000"/>
        </w:rPr>
        <w:t>Redis</w:t>
      </w:r>
      <w:r>
        <w:t>（分布式缓存、分布式锁）</w:t>
      </w:r>
    </w:p>
    <w:p w14:paraId="54F3DBE4">
      <w:pPr>
        <w:bidi w:val="0"/>
      </w:pPr>
      <w:r>
        <w:t>身份认证：JWT 无状态会话鉴权（网关统一鉴权，摒弃传统 Session）</w:t>
      </w:r>
    </w:p>
    <w:p w14:paraId="7C1E7D1C">
      <w:pPr>
        <w:bidi w:val="0"/>
      </w:pPr>
      <w:r>
        <w:t>构建工具：Maven 多模块父工程管理</w:t>
      </w:r>
    </w:p>
    <w:p w14:paraId="012EEE53">
      <w:pPr>
        <w:pStyle w:val="4"/>
        <w:bidi w:val="0"/>
      </w:pPr>
      <w:r>
        <w:t>前端技术栈</w:t>
      </w:r>
    </w:p>
    <w:p w14:paraId="56EA04B0">
      <w:pPr>
        <w:bidi w:val="0"/>
      </w:pPr>
      <w:r>
        <w:t>基础框架：</w:t>
      </w:r>
      <w:r>
        <w:rPr>
          <w:color w:val="FF0000"/>
        </w:rPr>
        <w:t>Vue3 + Element Plus</w:t>
      </w:r>
    </w:p>
    <w:p w14:paraId="7CA068C7">
      <w:pPr>
        <w:bidi w:val="0"/>
      </w:pPr>
      <w:r>
        <w:t>硬性要求：UI 界面美观、交互流畅（前端颜值作为</w:t>
      </w:r>
      <w:r>
        <w:rPr>
          <w:rFonts w:hint="eastAsia"/>
          <w:lang w:val="en-US" w:eastAsia="zh-CN"/>
        </w:rPr>
        <w:t>加</w:t>
      </w:r>
      <w:r>
        <w:t>分项）</w:t>
      </w:r>
    </w:p>
    <w:p w14:paraId="6290FC7D">
      <w:pPr>
        <w:bidi w:val="0"/>
        <w:rPr>
          <w:rFonts w:hint="eastAsia" w:eastAsiaTheme="minorEastAsia"/>
          <w:lang w:eastAsia="zh-CN"/>
        </w:rPr>
      </w:pPr>
      <w:r>
        <w:t>接口调试：</w:t>
      </w:r>
      <w:r>
        <w:rPr>
          <w:color w:val="FF0000"/>
        </w:rPr>
        <w:t>统一对接后端网关 RESTful 接口，前后端完全分离</w:t>
      </w:r>
      <w:r>
        <w:rPr>
          <w:rFonts w:hint="eastAsia"/>
          <w:color w:val="FF0000"/>
          <w:lang w:eastAsia="zh-CN"/>
        </w:rPr>
        <w:t>（</w:t>
      </w:r>
      <w:r>
        <w:rPr>
          <w:rFonts w:hint="eastAsia"/>
          <w:color w:val="FF0000"/>
          <w:lang w:val="en-US" w:eastAsia="zh-CN"/>
        </w:rPr>
        <w:t>前后端分离架构</w:t>
      </w:r>
      <w:r>
        <w:rPr>
          <w:rFonts w:hint="eastAsia"/>
          <w:color w:val="FF0000"/>
          <w:lang w:eastAsia="zh-CN"/>
        </w:rPr>
        <w:t>）</w:t>
      </w:r>
    </w:p>
    <w:p w14:paraId="27005FAC">
      <w:pPr>
        <w:pStyle w:val="2"/>
        <w:bidi w:val="0"/>
      </w:pPr>
      <w:r>
        <w:t>三、项目功能考核要求（分为基础必做要求、拓展</w:t>
      </w:r>
      <w:r>
        <w:rPr>
          <w:rFonts w:hint="eastAsia"/>
          <w:lang w:val="en-US" w:eastAsia="zh-CN"/>
        </w:rPr>
        <w:t>选做</w:t>
      </w:r>
      <w:r>
        <w:t>要求）</w:t>
      </w:r>
    </w:p>
    <w:p w14:paraId="41E093FC">
      <w:pPr>
        <w:pStyle w:val="3"/>
        <w:bidi w:val="0"/>
      </w:pPr>
      <w:r>
        <w:t>（一）基础必做功能</w:t>
      </w:r>
    </w:p>
    <w:p w14:paraId="643C9F7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在第二部分要求的技术栈的基础上，</w:t>
      </w:r>
    </w:p>
    <w:p w14:paraId="34FFEE5F">
      <w:pPr>
        <w:bidi w:val="0"/>
        <w:rPr>
          <w:rFonts w:hint="default"/>
          <w:lang w:val="en-US"/>
        </w:rPr>
      </w:pPr>
      <w:r>
        <w:rPr>
          <w:lang w:val="en-US" w:eastAsia="zh-CN"/>
        </w:rPr>
        <w:t>完整实现 OA 系统基础模块核心业务</w:t>
      </w:r>
      <w:r>
        <w:rPr>
          <w:rFonts w:hint="eastAsia"/>
          <w:lang w:val="en-US" w:eastAsia="zh-CN"/>
        </w:rPr>
        <w:t>功能</w:t>
      </w:r>
    </w:p>
    <w:p w14:paraId="6A1ECB54">
      <w:pPr>
        <w:pStyle w:val="4"/>
        <w:bidi w:val="0"/>
        <w:rPr>
          <w:rFonts w:hint="default" w:eastAsia="宋体"/>
          <w:lang w:val="en-US" w:eastAsia="zh-CN"/>
        </w:rPr>
      </w:pPr>
      <w:r>
        <w:t>用户与组织权限模块（user-service）</w:t>
      </w:r>
      <w:r>
        <w:rPr>
          <w:rFonts w:hint="eastAsia"/>
          <w:lang w:val="en-US" w:eastAsia="zh-CN"/>
        </w:rPr>
        <w:t>微服务实现</w:t>
      </w:r>
    </w:p>
    <w:p w14:paraId="2D81C21B">
      <w:pPr>
        <w:bidi w:val="0"/>
      </w:pPr>
      <w:r>
        <w:t>员工账号登录、JWT 令牌签发、退出登录（无状态鉴权）</w:t>
      </w:r>
    </w:p>
    <w:p w14:paraId="73392459">
      <w:pPr>
        <w:bidi w:val="0"/>
      </w:pPr>
      <w:r>
        <w:t>部门、岗位、员工信息 CRUD 管理</w:t>
      </w:r>
    </w:p>
    <w:p w14:paraId="78B96079">
      <w:pPr>
        <w:pStyle w:val="4"/>
        <w:bidi w:val="0"/>
      </w:pPr>
      <w:r>
        <w:t>RBAC 权限模型：角色分配、菜单权限、接口权限控制</w:t>
      </w:r>
    </w:p>
    <w:p w14:paraId="0B9D7EF8">
      <w:pPr>
        <w:pStyle w:val="4"/>
        <w:bidi w:val="0"/>
      </w:pPr>
      <w:r>
        <w:t>考勤打卡核心模块（attendance-service）</w:t>
      </w:r>
    </w:p>
    <w:p w14:paraId="6CE11E29">
      <w:pPr>
        <w:bidi w:val="0"/>
      </w:pPr>
      <w:r>
        <w:t>员工上下班打卡接口</w:t>
      </w:r>
    </w:p>
    <w:p w14:paraId="6E43119D">
      <w:pPr>
        <w:bidi w:val="0"/>
      </w:pPr>
      <w:r>
        <w:t>当日打卡记录存储、个人打卡记录查询</w:t>
      </w:r>
    </w:p>
    <w:p w14:paraId="1EFFB029">
      <w:pPr>
        <w:pStyle w:val="4"/>
        <w:bidi w:val="0"/>
      </w:pPr>
      <w:r>
        <w:t>简易审批模块（flow 基础版）</w:t>
      </w:r>
    </w:p>
    <w:p w14:paraId="06C447C6">
      <w:pPr>
        <w:bidi w:val="0"/>
      </w:pPr>
      <w:r>
        <w:t>请假申请、加班申请单据提交</w:t>
      </w:r>
    </w:p>
    <w:p w14:paraId="535536FC">
      <w:pPr>
        <w:bidi w:val="0"/>
      </w:pPr>
      <w:r>
        <w:t>直属领导一级审批（同意 / 驳回操作）</w:t>
      </w:r>
    </w:p>
    <w:p w14:paraId="1D9E0A23">
      <w:pPr>
        <w:pStyle w:val="4"/>
        <w:bidi w:val="0"/>
      </w:pPr>
      <w:r>
        <w:t>待办、已办审批列表查询</w:t>
      </w:r>
    </w:p>
    <w:p w14:paraId="6E619010">
      <w:pPr>
        <w:bidi w:val="0"/>
      </w:pPr>
      <w:r>
        <w:t>公告通知模块（notice-service）</w:t>
      </w:r>
    </w:p>
    <w:p w14:paraId="2D393C3A">
      <w:pPr>
        <w:bidi w:val="0"/>
      </w:pPr>
      <w:r>
        <w:t>管理员发布公司公告，员工查看已读 / 未读状态</w:t>
      </w:r>
    </w:p>
    <w:p w14:paraId="48874BD5">
      <w:pPr>
        <w:bidi w:val="0"/>
      </w:pPr>
      <w:r>
        <w:t>配套基础能力</w:t>
      </w:r>
    </w:p>
    <w:p w14:paraId="7C17A3D2">
      <w:pPr>
        <w:pStyle w:val="4"/>
        <w:bidi w:val="0"/>
      </w:pPr>
      <w:r>
        <w:t>全局统一异常处理、统一返回结果封装</w:t>
      </w:r>
    </w:p>
    <w:p w14:paraId="68135E56">
      <w:pPr>
        <w:bidi w:val="0"/>
      </w:pPr>
      <w:r>
        <w:t>Nacos 配置中心托管业务参数（如打卡锁过期时间、迟到阈值，支持动态刷新）</w:t>
      </w:r>
    </w:p>
    <w:p w14:paraId="1D7CE302">
      <w:pPr>
        <w:bidi w:val="0"/>
      </w:pPr>
      <w:r>
        <w:t>跨域处理、全局 Token 拦截校验</w:t>
      </w:r>
    </w:p>
    <w:p w14:paraId="1E927C02">
      <w:pPr>
        <w:bidi w:val="0"/>
      </w:pPr>
      <w:r>
        <w:t>数据库脚本、完整项目注释、基础操作日志</w:t>
      </w:r>
    </w:p>
    <w:p w14:paraId="546D8155">
      <w:pPr>
        <w:pStyle w:val="2"/>
        <w:bidi w:val="0"/>
        <w:rPr>
          <w:rFonts w:hint="eastAsia" w:eastAsiaTheme="minorEastAsia"/>
          <w:lang w:eastAsia="zh-CN"/>
        </w:rPr>
      </w:pPr>
      <w:r>
        <w:t>（二）</w:t>
      </w:r>
      <w:r>
        <w:rPr>
          <w:rFonts w:hint="eastAsia"/>
          <w:lang w:val="en-US" w:eastAsia="zh-CN"/>
        </w:rPr>
        <w:t>选做拓展</w:t>
      </w:r>
      <w:r>
        <w:t>功能</w:t>
      </w:r>
    </w:p>
    <w:p w14:paraId="51633279">
      <w:pPr>
        <w:bidi w:val="0"/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可根据自己的理解添加扩展功能，必须选择扩展至少一项（功能越丰富越贴近企业的场景，项目分数越高，可向老师进行需求评审，给出功能建议）</w:t>
      </w:r>
    </w:p>
    <w:p w14:paraId="6108AAE8">
      <w:pPr>
        <w:bidi w:val="0"/>
        <w:rPr>
          <w:rFonts w:hint="default"/>
          <w:lang w:val="en-US" w:eastAsia="zh-CN"/>
        </w:rPr>
      </w:pPr>
      <w:r>
        <w:rPr>
          <w:lang w:val="en-US" w:eastAsia="zh-CN"/>
        </w:rPr>
        <w:t>以下功能</w:t>
      </w:r>
      <w:r>
        <w:rPr>
          <w:rFonts w:hint="eastAsia"/>
          <w:lang w:val="en-US" w:eastAsia="zh-CN"/>
        </w:rPr>
        <w:t>可以作为扩展参考：</w:t>
      </w:r>
    </w:p>
    <w:p w14:paraId="5BEA052E">
      <w:pPr>
        <w:pStyle w:val="3"/>
        <w:bidi w:val="0"/>
      </w:pPr>
      <w:r>
        <w:t>分布式高并发优化</w:t>
      </w:r>
    </w:p>
    <w:p w14:paraId="13505C51">
      <w:pPr>
        <w:bidi w:val="0"/>
      </w:pPr>
      <w:r>
        <w:t>定时任务 XXL-Job 自动核算每日考勤（凌晨批量统计迟到、旷工、工时）</w:t>
      </w:r>
    </w:p>
    <w:p w14:paraId="48CB2728">
      <w:pPr>
        <w:bidi w:val="0"/>
      </w:pPr>
      <w:r>
        <w:t>MQ 异步消息推送：审批完成、考勤异常站内通知</w:t>
      </w:r>
    </w:p>
    <w:p w14:paraId="737E1737">
      <w:pPr>
        <w:bidi w:val="0"/>
      </w:pPr>
      <w:r>
        <w:t>Sentinel 熔断降级，服务故障隔离，防止系统雪崩</w:t>
      </w:r>
    </w:p>
    <w:p w14:paraId="6A92B858">
      <w:pPr>
        <w:pStyle w:val="3"/>
        <w:bidi w:val="0"/>
      </w:pPr>
      <w:r>
        <w:t>工作流进阶</w:t>
      </w:r>
    </w:p>
    <w:p w14:paraId="237B6460">
      <w:pPr>
        <w:bidi w:val="0"/>
      </w:pPr>
      <w:r>
        <w:t>集成 Flowable 工作流引擎，多级审批、转办、抄送、流程撤回</w:t>
      </w:r>
    </w:p>
    <w:p w14:paraId="0EA24548">
      <w:pPr>
        <w:bidi w:val="0"/>
      </w:pPr>
      <w:r>
        <w:t>分布式事务场景</w:t>
      </w:r>
    </w:p>
    <w:p w14:paraId="659E5ECA">
      <w:pPr>
        <w:bidi w:val="0"/>
      </w:pPr>
      <w:r>
        <w:t>员工离职联动多服务：人事档案归档、账号禁用、资产回收（Seata AT 实现）</w:t>
      </w:r>
    </w:p>
    <w:p w14:paraId="37E1A0CA">
      <w:pPr>
        <w:pStyle w:val="3"/>
        <w:bidi w:val="0"/>
      </w:pPr>
      <w:r>
        <w:t>数据与检索优化</w:t>
      </w:r>
    </w:p>
    <w:p w14:paraId="3AB6F710">
      <w:pPr>
        <w:bidi w:val="0"/>
      </w:pPr>
      <w:r>
        <w:t>Elasticsearch 实现公告、审批单据全文检索</w:t>
      </w:r>
    </w:p>
    <w:p w14:paraId="47DA0F98">
      <w:pPr>
        <w:bidi w:val="0"/>
      </w:pPr>
      <w:r>
        <w:t>月度考勤报表统计、Excel 导出</w:t>
      </w:r>
    </w:p>
    <w:p w14:paraId="3EA957CF">
      <w:pPr>
        <w:pStyle w:val="3"/>
        <w:bidi w:val="0"/>
      </w:pPr>
      <w:r>
        <w:t>附加业务模块</w:t>
      </w:r>
    </w:p>
    <w:p w14:paraId="0D370382">
      <w:pPr>
        <w:bidi w:val="0"/>
      </w:pPr>
      <w:r>
        <w:t>人事管理：入职、转正、调岗、劳动合同管理</w:t>
      </w:r>
    </w:p>
    <w:p w14:paraId="3C012DC5">
      <w:pPr>
        <w:bidi w:val="0"/>
      </w:pPr>
      <w:r>
        <w:t>资产管理：办公用品申领、固定资产管理</w:t>
      </w:r>
    </w:p>
    <w:p w14:paraId="4FAE85C1">
      <w:pPr>
        <w:bidi w:val="0"/>
      </w:pPr>
      <w:r>
        <w:t>工程化能力</w:t>
      </w:r>
    </w:p>
    <w:p w14:paraId="4EE3EDDD">
      <w:pPr>
        <w:pStyle w:val="3"/>
        <w:bidi w:val="0"/>
      </w:pPr>
      <w:r>
        <w:t>Docker 容器打包部署文档</w:t>
      </w:r>
    </w:p>
    <w:p w14:paraId="7B6C3B58">
      <w:pPr>
        <w:bidi w:val="0"/>
      </w:pPr>
      <w:r>
        <w:t>SkyWalking 链路追踪、全接口日志收集</w:t>
      </w:r>
    </w:p>
    <w:p w14:paraId="1674D438">
      <w:pPr>
        <w:bidi w:val="0"/>
      </w:pPr>
      <w:r>
        <w:t>接口文档 Knife4j、单元测试编写</w:t>
      </w:r>
    </w:p>
    <w:p w14:paraId="77A29934">
      <w:pPr>
        <w:bidi w:val="0"/>
        <w:rPr>
          <w:rFonts w:hint="eastAsia"/>
          <w:lang w:val="en-US" w:eastAsia="zh-CN"/>
        </w:rPr>
      </w:pPr>
    </w:p>
    <w:p w14:paraId="7F07AAEA">
      <w:pPr>
        <w:pStyle w:val="3"/>
        <w:bidi w:val="0"/>
      </w:pPr>
      <w:r>
        <w:t>AI 智能能力模块</w:t>
      </w:r>
    </w:p>
    <w:p w14:paraId="44096ADF">
      <w:pPr>
        <w:bidi w:val="0"/>
      </w:pPr>
      <w:r>
        <w:t>贴合 OA 办公业务，后端对接大模型 API（通义千问 / 文心一言 / 本地轻量 AI 模型），开发智能办公能力</w:t>
      </w:r>
      <w:r>
        <w:rPr>
          <w:rFonts w:hint="eastAsia"/>
          <w:lang w:eastAsia="zh-CN"/>
        </w:rPr>
        <w:t>。</w:t>
      </w:r>
      <w:r>
        <w:rPr>
          <w:rFonts w:hint="eastAsia"/>
          <w:lang w:val="en-US" w:eastAsia="zh-CN"/>
        </w:rPr>
        <w:t>例如</w:t>
      </w:r>
      <w:r>
        <w:t>：</w:t>
      </w:r>
    </w:p>
    <w:p w14:paraId="5ADF8D77">
      <w:pPr>
        <w:numPr>
          <w:ilvl w:val="0"/>
          <w:numId w:val="2"/>
        </w:numPr>
        <w:bidi w:val="0"/>
      </w:pPr>
      <w:r>
        <w:t>智能审批助手：自动解析请假、加班单据，智能判断请假合理性、风险提示；自动生成审批意见摘要</w:t>
      </w:r>
    </w:p>
    <w:p w14:paraId="72E2F863">
      <w:pPr>
        <w:numPr>
          <w:ilvl w:val="0"/>
          <w:numId w:val="2"/>
        </w:numPr>
        <w:bidi w:val="0"/>
        <w:ind w:left="0" w:leftChars="0" w:firstLine="0" w:firstLineChars="0"/>
      </w:pPr>
      <w:r>
        <w:t>考勤智能分析：AI 分析员工月度打卡数据，自动识别高频迟到、异常旷工员工，生成风险预警</w:t>
      </w:r>
    </w:p>
    <w:p w14:paraId="65F4D554">
      <w:pPr>
        <w:numPr>
          <w:ilvl w:val="0"/>
          <w:numId w:val="0"/>
        </w:numPr>
        <w:bidi w:val="0"/>
        <w:ind w:leftChars="0"/>
      </w:pPr>
      <w:r>
        <w:t>3）智能办公问答：内置 OA 知识库，员工可对话查询考勤规则、审批流程、人事制度</w:t>
      </w:r>
    </w:p>
    <w:p w14:paraId="6DA04B9B">
      <w:pPr>
        <w:pStyle w:val="3"/>
        <w:bidi w:val="0"/>
      </w:pPr>
      <w:r>
        <w:t>大数据可视化大屏模块</w:t>
      </w:r>
    </w:p>
    <w:p w14:paraId="47094836">
      <w:pPr>
        <w:bidi w:val="0"/>
      </w:pPr>
      <w:r>
        <w:t>基于 Vue3+DataV/ECharts 开发企业 OA 数据驾驶舱，整合全业务数据实时可视化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例如</w:t>
      </w:r>
      <w:r>
        <w:t>：</w:t>
      </w:r>
    </w:p>
    <w:p w14:paraId="6F1EECA7">
      <w:pPr>
        <w:numPr>
          <w:ilvl w:val="0"/>
          <w:numId w:val="3"/>
        </w:numPr>
        <w:bidi w:val="0"/>
      </w:pPr>
      <w:r>
        <w:t>人事数据看板：各部门人数、岗位分布、入职 / 离职趋势柱状图、饼图</w:t>
      </w:r>
    </w:p>
    <w:p w14:paraId="464711FE">
      <w:pPr>
        <w:numPr>
          <w:ilvl w:val="0"/>
          <w:numId w:val="3"/>
        </w:numPr>
        <w:bidi w:val="0"/>
        <w:ind w:left="0" w:leftChars="0" w:firstLine="0" w:firstLineChars="0"/>
      </w:pPr>
      <w:r>
        <w:t>考勤数据大屏：月度迟到 / 早退 / 旷工统计、部门工时对比、打卡热力图</w:t>
      </w:r>
    </w:p>
    <w:p w14:paraId="66A30ADB">
      <w:pPr>
        <w:numPr>
          <w:ilvl w:val="0"/>
          <w:numId w:val="3"/>
        </w:numPr>
        <w:bidi w:val="0"/>
        <w:ind w:left="0" w:leftChars="0" w:firstLine="0" w:firstLineChars="0"/>
      </w:pPr>
      <w:r>
        <w:t>审批流转看板：待办 / 已办单据数量、审批平均耗时、各类申请占比环形图</w:t>
      </w:r>
    </w:p>
    <w:p w14:paraId="4C4EBF2F">
      <w:pPr>
        <w:numPr>
          <w:ilvl w:val="0"/>
          <w:numId w:val="0"/>
        </w:numPr>
        <w:bidi w:val="0"/>
        <w:ind w:leftChars="0"/>
      </w:pPr>
      <w:r>
        <w:t>4）数据实时刷新：定时拉取后端统计接口，大屏自动更新图表数据</w:t>
      </w:r>
    </w:p>
    <w:p w14:paraId="2F12E3CF">
      <w:pPr>
        <w:bidi w:val="0"/>
        <w:rPr>
          <w:rFonts w:hint="default"/>
          <w:lang w:val="en-US" w:eastAsia="zh-CN"/>
        </w:rPr>
      </w:pPr>
    </w:p>
    <w:p w14:paraId="6566A556">
      <w:pPr>
        <w:pStyle w:val="2"/>
        <w:bidi w:val="0"/>
      </w:pPr>
      <w:r>
        <w:t>四、小组分工规范</w:t>
      </w:r>
    </w:p>
    <w:p w14:paraId="573A5C81">
      <w:pPr>
        <w:bidi w:val="0"/>
      </w:pPr>
      <w:r>
        <w:t>后端负责：微服务架构搭建、Nacos/Gateway 网关配置、分布式公共组件封装（Redis、JWT 工具类）</w:t>
      </w:r>
    </w:p>
    <w:p w14:paraId="7C88E4FA">
      <w:pPr>
        <w:bidi w:val="0"/>
      </w:pPr>
      <w:r>
        <w:t>后端开发：拆分独立微服务模块（用户服务、考勤服务、审批服务、消息服务），完成 CRUD、业务逻辑、分布式锁 / 事务实现</w:t>
      </w:r>
    </w:p>
    <w:p w14:paraId="6AC1EF6C">
      <w:pPr>
        <w:bidi w:val="0"/>
      </w:pPr>
      <w:r>
        <w:t>前端负责人：Vue3 项目搭建、全局路由、权限拦截、页面 UI 美化（保证前端颜值）</w:t>
      </w:r>
    </w:p>
    <w:p w14:paraId="5D147CBF">
      <w:pPr>
        <w:bidi w:val="0"/>
      </w:pPr>
      <w:r>
        <w:t>测试 &amp; 文档负责人：接口测试、数据库设计、项目文档撰写、答辩 PPT 制作</w:t>
      </w:r>
    </w:p>
    <w:p w14:paraId="49F9004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要求：每人独立负责至少一个业务模块，代码提交记录将作为个人贡献佐证。</w:t>
      </w:r>
    </w:p>
    <w:p w14:paraId="6AADF991">
      <w:pPr>
        <w:pStyle w:val="2"/>
        <w:bidi w:val="0"/>
      </w:pPr>
      <w:r>
        <w:t>五、全套交付物清单（答辩前统一提交压缩包）</w:t>
      </w:r>
    </w:p>
    <w:p w14:paraId="3DF73A62">
      <w:pPr>
        <w:pStyle w:val="3"/>
        <w:bidi w:val="0"/>
      </w:pPr>
      <w:r>
        <w:t>项目源代码</w:t>
      </w:r>
    </w:p>
    <w:p w14:paraId="11FF6441">
      <w:pPr>
        <w:bidi w:val="0"/>
      </w:pPr>
      <w:r>
        <w:t>后端：Maven 多模块微服务完整工程，包含 README 启动说明</w:t>
      </w:r>
    </w:p>
    <w:p w14:paraId="3090079E">
      <w:pPr>
        <w:bidi w:val="0"/>
      </w:pPr>
      <w:r>
        <w:t>前端：Vue3 完整前端工程</w:t>
      </w:r>
    </w:p>
    <w:p w14:paraId="2C69EA3F">
      <w:pPr>
        <w:pStyle w:val="3"/>
        <w:bidi w:val="0"/>
      </w:pPr>
      <w:r>
        <w:t>数据库资源</w:t>
      </w:r>
    </w:p>
    <w:p w14:paraId="3E2E89A7">
      <w:pPr>
        <w:bidi w:val="0"/>
      </w:pPr>
      <w:r>
        <w:t>MySQL 建表脚本、初始化测试数据 SQL</w:t>
      </w:r>
    </w:p>
    <w:p w14:paraId="3ED6D5BD">
      <w:pPr>
        <w:pStyle w:val="3"/>
        <w:bidi w:val="0"/>
        <w:rPr>
          <w:rFonts w:hint="eastAsia" w:eastAsia="宋体"/>
          <w:lang w:val="en-US" w:eastAsia="zh-CN"/>
        </w:rPr>
      </w:pPr>
      <w:r>
        <w:t>项目设计</w:t>
      </w:r>
      <w:r>
        <w:rPr>
          <w:rFonts w:hint="eastAsia"/>
          <w:lang w:val="en-US" w:eastAsia="zh-CN"/>
        </w:rPr>
        <w:t>类</w:t>
      </w:r>
    </w:p>
    <w:p w14:paraId="36BBC451">
      <w:pPr>
        <w:bidi w:val="0"/>
      </w:pPr>
      <w:r>
        <w:t>项目演示录屏（完整演示全部基础功能）</w:t>
      </w:r>
    </w:p>
    <w:p w14:paraId="3FEC4031">
      <w:pPr>
        <w:bidi w:val="0"/>
      </w:pPr>
      <w:r>
        <w:t>答辩 PPT</w:t>
      </w:r>
    </w:p>
    <w:p w14:paraId="7CD11A2C">
      <w:pPr>
        <w:bidi w:val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文档提交</w:t>
      </w:r>
    </w:p>
    <w:p w14:paraId="38917002">
      <w:pPr>
        <w:pStyle w:val="2"/>
        <w:bidi w:val="0"/>
      </w:pPr>
      <w:r>
        <w:t>六、答辩考核流程</w:t>
      </w:r>
    </w:p>
    <w:p w14:paraId="14550C2A">
      <w:pPr>
        <w:bidi w:val="0"/>
      </w:pPr>
      <w:r>
        <w:t>小组汇报</w:t>
      </w:r>
    </w:p>
    <w:p w14:paraId="74CE7B1E">
      <w:pPr>
        <w:bidi w:val="0"/>
      </w:pPr>
      <w:r>
        <w:t>架构讲解：微服务拆分、Nacos、JWT 无状态鉴权、分布式解决方案</w:t>
      </w:r>
    </w:p>
    <w:p w14:paraId="6B1964EE">
      <w:pPr>
        <w:bidi w:val="0"/>
      </w:pPr>
      <w:r>
        <w:t>功能演示：完整演示基础全部功能，展示</w:t>
      </w:r>
      <w:r>
        <w:rPr>
          <w:rFonts w:hint="eastAsia"/>
          <w:lang w:val="en-US" w:eastAsia="zh-CN"/>
        </w:rPr>
        <w:t>选择</w:t>
      </w:r>
      <w:r>
        <w:t>拓展功能</w:t>
      </w:r>
      <w:bookmarkStart w:id="0" w:name="_GoBack"/>
      <w:bookmarkEnd w:id="0"/>
    </w:p>
    <w:p w14:paraId="4C9BD68B">
      <w:pPr>
        <w:bidi w:val="0"/>
      </w:pPr>
      <w:r>
        <w:t>分工说明：每人讲解自己负责模块、核心代码实现</w:t>
      </w:r>
    </w:p>
    <w:p w14:paraId="68B6A88F">
      <w:pPr>
        <w:bidi w:val="0"/>
        <w:rPr>
          <w:rFonts w:hint="default" w:eastAsiaTheme="minorEastAsia"/>
          <w:lang w:val="en-US" w:eastAsia="zh-CN"/>
        </w:rPr>
      </w:pPr>
      <w:r>
        <w:t>教师提问提问范围：</w:t>
      </w:r>
      <w:r>
        <w:rPr>
          <w:rFonts w:hint="eastAsia"/>
          <w:lang w:val="en-US" w:eastAsia="zh-CN"/>
        </w:rPr>
        <w:t>课上学习到的内容：</w:t>
      </w:r>
      <w:r>
        <w:t>分布式理论、微服务组件原理、Redis 锁、JWT 无状态会话、Nacos 配置 / 注册中心、项目业务难点、代码细节</w:t>
      </w:r>
      <w:r>
        <w:rPr>
          <w:rFonts w:hint="eastAsia"/>
          <w:lang w:val="en-US" w:eastAsia="zh-CN"/>
        </w:rPr>
        <w:t>和一些计算机应知的知识、面试题等</w:t>
      </w:r>
    </w:p>
    <w:p w14:paraId="68CEBDDB">
      <w:pPr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汇报之前，要提前把项目运行，不能到了讲解的时候，再花时间等待你启动项目。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A80931"/>
    <w:multiLevelType w:val="singleLevel"/>
    <w:tmpl w:val="8EA80931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F01278A5"/>
    <w:multiLevelType w:val="singleLevel"/>
    <w:tmpl w:val="F01278A5"/>
    <w:lvl w:ilvl="0" w:tentative="0">
      <w:start w:val="1"/>
      <w:numFmt w:val="decimal"/>
      <w:suff w:val="nothing"/>
      <w:lvlText w:val="%1）"/>
      <w:lvlJc w:val="left"/>
    </w:lvl>
  </w:abstractNum>
  <w:abstractNum w:abstractNumId="2">
    <w:nsid w:val="65A85C15"/>
    <w:multiLevelType w:val="singleLevel"/>
    <w:tmpl w:val="65A85C15"/>
    <w:lvl w:ilvl="0" w:tentative="0">
      <w:start w:val="1"/>
      <w:numFmt w:val="decimal"/>
      <w:suff w:val="nothing"/>
      <w:lvlText w:val="%1）"/>
      <w:lvlJc w:val="left"/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341807"/>
    <w:rsid w:val="02C10E79"/>
    <w:rsid w:val="049D5915"/>
    <w:rsid w:val="062C51A3"/>
    <w:rsid w:val="08206641"/>
    <w:rsid w:val="0BF56037"/>
    <w:rsid w:val="134A4EBA"/>
    <w:rsid w:val="15EB4733"/>
    <w:rsid w:val="171E4694"/>
    <w:rsid w:val="17C92852"/>
    <w:rsid w:val="1968609A"/>
    <w:rsid w:val="1B4E7919"/>
    <w:rsid w:val="1B8151F1"/>
    <w:rsid w:val="20683506"/>
    <w:rsid w:val="278505C3"/>
    <w:rsid w:val="2ACC4DBC"/>
    <w:rsid w:val="3442156A"/>
    <w:rsid w:val="39D709A6"/>
    <w:rsid w:val="3AE07D2F"/>
    <w:rsid w:val="495B59EC"/>
    <w:rsid w:val="49804BB7"/>
    <w:rsid w:val="49900B72"/>
    <w:rsid w:val="4D6E11CA"/>
    <w:rsid w:val="4DF2714E"/>
    <w:rsid w:val="4DFE254E"/>
    <w:rsid w:val="544F3B03"/>
    <w:rsid w:val="5846521D"/>
    <w:rsid w:val="58533496"/>
    <w:rsid w:val="6FFE5F86"/>
    <w:rsid w:val="766F1054"/>
    <w:rsid w:val="797F0137"/>
    <w:rsid w:val="7A6F3D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Ascii" w:hAnsiTheme="minorAscii" w:eastAsiaTheme="minorEastAsia" w:cstheme="minorBidi"/>
      <w:kern w:val="2"/>
      <w:sz w:val="28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6"/>
    <w:qFormat/>
    <w:uiPriority w:val="0"/>
    <w:rPr>
      <w:b/>
    </w:rPr>
  </w:style>
  <w:style w:type="paragraph" w:customStyle="1" w:styleId="8">
    <w:name w:val="论文标题1"/>
    <w:basedOn w:val="1"/>
    <w:qFormat/>
    <w:uiPriority w:val="0"/>
    <w:pPr>
      <w:keepNext/>
      <w:keepLines/>
      <w:spacing w:before="120" w:after="120" w:line="240" w:lineRule="auto"/>
      <w:outlineLvl w:val="0"/>
    </w:pPr>
    <w:rPr>
      <w:rFonts w:ascii="Times New Roman" w:hAnsi="Times New Roman" w:eastAsia="黑体"/>
      <w:bCs/>
      <w:kern w:val="44"/>
      <w:sz w:val="28"/>
      <w:szCs w:val="28"/>
    </w:rPr>
  </w:style>
  <w:style w:type="paragraph" w:customStyle="1" w:styleId="9">
    <w:name w:val="标题样式1"/>
    <w:basedOn w:val="1"/>
    <w:next w:val="1"/>
    <w:uiPriority w:val="0"/>
    <w:pPr>
      <w:keepNext/>
      <w:keepLines/>
      <w:widowControl/>
      <w:tabs>
        <w:tab w:val="left" w:pos="377"/>
      </w:tabs>
      <w:spacing w:before="300" w:after="300" w:line="240" w:lineRule="auto"/>
      <w:ind w:firstLine="0" w:firstLineChars="0"/>
      <w:jc w:val="center"/>
      <w:outlineLvl w:val="0"/>
    </w:pPr>
    <w:rPr>
      <w:rFonts w:hint="eastAsia" w:ascii="黑体" w:hAnsi="黑体" w:eastAsia="黑体" w:cs="黑体"/>
      <w:b/>
      <w:bCs/>
      <w:kern w:val="44"/>
      <w:sz w:val="36"/>
      <w:szCs w:val="36"/>
    </w:rPr>
  </w:style>
  <w:style w:type="paragraph" w:customStyle="1" w:styleId="10">
    <w:name w:val="标题样式2"/>
    <w:basedOn w:val="1"/>
    <w:next w:val="1"/>
    <w:uiPriority w:val="0"/>
    <w:pPr>
      <w:keepNext/>
      <w:keepLines/>
      <w:snapToGrid w:val="0"/>
      <w:spacing w:before="300" w:after="300" w:line="240" w:lineRule="auto"/>
      <w:ind w:firstLine="0" w:firstLineChars="0"/>
      <w:jc w:val="left"/>
      <w:outlineLvl w:val="1"/>
    </w:pPr>
    <w:rPr>
      <w:rFonts w:hint="eastAsia" w:ascii="黑体" w:hAnsi="黑体" w:eastAsia="黑体" w:cs="黑体"/>
      <w:b/>
      <w:bCs/>
      <w:kern w:val="0"/>
      <w:sz w:val="32"/>
      <w:szCs w:val="24"/>
    </w:rPr>
  </w:style>
  <w:style w:type="paragraph" w:customStyle="1" w:styleId="11">
    <w:name w:val="正文样式1"/>
    <w:basedOn w:val="1"/>
    <w:next w:val="1"/>
    <w:uiPriority w:val="0"/>
    <w:pPr>
      <w:keepNext/>
      <w:keepLines/>
      <w:snapToGrid w:val="0"/>
      <w:spacing w:line="360" w:lineRule="auto"/>
      <w:ind w:firstLine="1686" w:firstLineChars="200"/>
      <w:jc w:val="left"/>
      <w:outlineLvl w:val="1"/>
    </w:pPr>
    <w:rPr>
      <w:rFonts w:hint="eastAsia" w:ascii="宋体" w:hAnsi="宋体" w:eastAsia="宋体" w:cs="黑体"/>
      <w:kern w:val="0"/>
      <w:sz w:val="24"/>
      <w:szCs w:val="24"/>
    </w:rPr>
  </w:style>
  <w:style w:type="paragraph" w:customStyle="1" w:styleId="12">
    <w:name w:val="标题样式3"/>
    <w:basedOn w:val="1"/>
    <w:next w:val="1"/>
    <w:uiPriority w:val="0"/>
    <w:pPr>
      <w:keepNext/>
      <w:keepLines/>
      <w:snapToGrid w:val="0"/>
      <w:spacing w:before="300" w:after="300" w:line="240" w:lineRule="auto"/>
      <w:ind w:firstLine="0" w:firstLineChars="0"/>
      <w:jc w:val="left"/>
      <w:outlineLvl w:val="1"/>
    </w:pPr>
    <w:rPr>
      <w:rFonts w:hint="eastAsia" w:ascii="黑体" w:hAnsi="黑体" w:eastAsia="黑体" w:cs="黑体"/>
      <w:b/>
      <w:bCs/>
      <w:kern w:val="0"/>
      <w:sz w:val="28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1928</Words>
  <Characters>2243</Characters>
  <Lines>0</Lines>
  <Paragraphs>0</Paragraphs>
  <TotalTime>175</TotalTime>
  <ScaleCrop>false</ScaleCrop>
  <LinksUpToDate>false</LinksUpToDate>
  <CharactersWithSpaces>2353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2024-10-30T01:53:00Z</dcterms:created>
  <dc:creator>A Li</dc:creator>
  <cp:lastModifiedBy>请在哔声后留言</cp:lastModifiedBy>
  <dcterms:modified xsi:type="dcterms:W3CDTF">2026-07-20T08:23:33Z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635707C2ADFB486CB092FE867C447DC0_12</vt:lpwstr>
  </property>
  <property fmtid="{D5CDD505-2E9C-101B-9397-08002B2CF9AE}" pid="4" name="KSOTemplateDocerSaveRecord">
    <vt:lpwstr>eyJoZGlkIjoiODBhZTU0YjRjOGY2N2JhNWI5MDQ0NmEwZTJjNWI0NWMiLCJ1c2VySWQiOiI2NzY3NzE4NTIifQ==</vt:lpwstr>
  </property>
</Properties>
</file>