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Grammar Demo Teenage Life</w:t>
      </w:r>
    </w:p>
    <w:p>
      <w:r>
        <w:rPr>
          <w:b/>
        </w:rPr>
        <w:t xml:space="preserve">Grade: </w:t>
      </w:r>
      <w:r>
        <w:t xml:space="preserve">Senior 1    </w:t>
      </w:r>
      <w:r>
        <w:rPr>
          <w:b/>
        </w:rPr>
        <w:t xml:space="preserve">Textbook: </w:t>
      </w:r>
      <w:r>
        <w:t xml:space="preserve">PEP Compulsory 1    </w:t>
      </w:r>
      <w:r>
        <w:rPr>
          <w:b/>
        </w:rPr>
        <w:t xml:space="preserve">Unit: </w:t>
      </w:r>
      <w:r>
        <w:t xml:space="preserve">Unit 2    </w:t>
      </w:r>
      <w:r>
        <w:rPr>
          <w:b/>
        </w:rPr>
        <w:t xml:space="preserve">Lesson Type: </w:t>
      </w:r>
      <w:r>
        <w:t>Grammar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Grammar Demo Teenage Life</w:t>
      </w:r>
    </w:p>
    <w:p>
      <w:r>
        <w:t>Visible Content:</w:t>
      </w:r>
    </w:p>
    <w:p>
      <w:pPr>
        <w:pStyle w:val="ListBullet"/>
      </w:pPr>
      <w:r>
        <w:t>Unit 2</w:t>
      </w:r>
    </w:p>
    <w:p>
      <w:pPr>
        <w:pStyle w:val="ListBullet"/>
      </w:pPr>
      <w:r>
        <w:t>Grammar Workshop</w:t>
      </w:r>
    </w:p>
    <w:p>
      <w:pPr>
        <w:pStyle w:val="ListBullet"/>
      </w:pPr>
      <w:r>
        <w:t>Senior 1 | PEP Compulsory 1</w:t>
      </w:r>
    </w:p>
    <w:p>
      <w:r>
        <w:t>Teacher Notes: Welcome the class, introduce Grammar Demo Teenage Life, and make the lesson goal visible in one or two sentences.</w:t>
      </w:r>
    </w:p>
    <w:p>
      <w:r>
        <w:t>Teaching Purpose: Open the lesson with the grammar topic and context.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Notice the target grammar form and explain its basic use.</w:t>
      </w:r>
    </w:p>
    <w:p>
      <w:pPr>
        <w:pStyle w:val="ListBullet"/>
      </w:pPr>
      <w:r>
        <w:t>Apply the grammar rule in guided and controlled practice.</w:t>
      </w:r>
    </w:p>
    <w:p>
      <w:pPr>
        <w:pStyle w:val="ListBullet"/>
      </w:pPr>
      <w:r>
        <w:t>Produce one short output with the target structure accurately.</w:t>
      </w:r>
    </w:p>
    <w:p>
      <w:r>
        <w:t>Teacher Notes: Read the objectives aloud and ask students which one may be the most challenging today.</w:t>
      </w:r>
    </w:p>
    <w:p>
      <w:r>
        <w:t>Teaching Purpose: Present the measurable objectives from the teaching design.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Think about Grammar Demo Teenage Life.</w:t>
      </w:r>
    </w:p>
    <w:p>
      <w:pPr>
        <w:pStyle w:val="ListBullet"/>
      </w:pPr>
      <w:r>
        <w:t>Share one quick idea with a partner.</w:t>
      </w:r>
    </w:p>
    <w:p>
      <w:pPr>
        <w:pStyle w:val="ListBullet"/>
      </w:pPr>
      <w:r>
        <w:t>Task: Be ready to report one idea.</w:t>
      </w:r>
    </w:p>
    <w:p>
      <w:r>
        <w:t>Teacher Notes: Use this short warm-up to make sure the lesson has a clear lead-in stage.</w:t>
      </w:r>
    </w:p>
    <w:p>
      <w:r>
        <w:t>Teaching Purpose: Warm up the class and activate prior knowledge.</w:t>
      </w:r>
    </w:p>
    <w:p>
      <w:r>
        <w:t>Estimated Time: 2 minutes</w:t>
      </w:r>
    </w:p>
    <w:p>
      <w:r>
        <w:t>Interaction Type: Pair work</w:t>
      </w:r>
    </w:p>
    <w:p>
      <w:pPr>
        <w:pStyle w:val="Heading3"/>
      </w:pPr>
      <w:r>
        <w:t>Slide 4: Observe And Discover</w:t>
      </w:r>
    </w:p>
    <w:p>
      <w:r>
        <w:t>Visible Content:</w:t>
      </w:r>
    </w:p>
    <w:p>
      <w:pPr>
        <w:pStyle w:val="ListBullet"/>
      </w:pPr>
      <w:r>
        <w:t>Read the example sentences carefully.</w:t>
      </w:r>
    </w:p>
    <w:p>
      <w:pPr>
        <w:pStyle w:val="ListBullet"/>
      </w:pPr>
      <w:r>
        <w:t>Underline the target pattern.</w:t>
      </w:r>
    </w:p>
    <w:p>
      <w:pPr>
        <w:pStyle w:val="ListBullet"/>
      </w:pPr>
      <w:r>
        <w:t>Task: Discuss what changes in form and meaning.</w:t>
      </w:r>
    </w:p>
    <w:p>
      <w:r>
        <w:t>Teacher Notes: Do not explain the rule too early; let students notice the form first.</w:t>
      </w:r>
    </w:p>
    <w:p>
      <w:r>
        <w:t>Teaching Purpose: Lead students to notice grammar patterns from examples.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5: Grammar Rule</w:t>
      </w:r>
    </w:p>
    <w:p>
      <w:r>
        <w:t>Visible Content:</w:t>
      </w:r>
    </w:p>
    <w:p>
      <w:pPr>
        <w:pStyle w:val="ListBullet"/>
      </w:pPr>
      <w:r>
        <w:t>Form: Find the grammar pattern.</w:t>
      </w:r>
    </w:p>
    <w:p>
      <w:pPr>
        <w:pStyle w:val="ListBullet"/>
      </w:pPr>
      <w:r>
        <w:t>Meaning: Say when we use it.</w:t>
      </w:r>
    </w:p>
    <w:p>
      <w:pPr>
        <w:pStyle w:val="ListBullet"/>
      </w:pPr>
      <w:r>
        <w:t>Task: Copy one model sentence and explain it.</w:t>
      </w:r>
    </w:p>
    <w:p>
      <w:r>
        <w:t>Teacher Notes: Keep the explanation short and always connect the rule to one clear model sentence.</w:t>
      </w:r>
    </w:p>
    <w:p>
      <w:r>
        <w:t>Teaching Purpose: Summarize the grammar form, meaning, and use.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6: Guided Practice</w:t>
      </w:r>
    </w:p>
    <w:p>
      <w:r>
        <w:t>Visible Content:</w:t>
      </w:r>
    </w:p>
    <w:p>
      <w:pPr>
        <w:pStyle w:val="ListBullet"/>
      </w:pPr>
      <w:r>
        <w:t>Complete the sentence frames.</w:t>
      </w:r>
    </w:p>
    <w:p>
      <w:pPr>
        <w:pStyle w:val="ListBullet"/>
      </w:pPr>
      <w:r>
        <w:t>Use the target structure correctly.</w:t>
      </w:r>
    </w:p>
    <w:p>
      <w:pPr>
        <w:pStyle w:val="ListBullet"/>
      </w:pPr>
      <w:r>
        <w:t>Task: Check your answers with a partner.</w:t>
      </w:r>
    </w:p>
    <w:p>
      <w:r>
        <w:t>Teacher Notes: Give immediate support on the first two items so students feel confident before independent work.</w:t>
      </w:r>
    </w:p>
    <w:p>
      <w:r>
        <w:t>Teaching Purpose: Support first attempts with sentence frames or hints.</w:t>
      </w:r>
    </w:p>
    <w:p>
      <w:r>
        <w:t>Estimated Time: 5 minutes</w:t>
      </w:r>
    </w:p>
    <w:p>
      <w:r>
        <w:t>Interaction Type: Pair work</w:t>
      </w:r>
    </w:p>
    <w:p>
      <w:pPr>
        <w:pStyle w:val="Heading3"/>
      </w:pPr>
      <w:r>
        <w:t>Slide 7: Controlled Practice</w:t>
      </w:r>
    </w:p>
    <w:p>
      <w:r>
        <w:t>Visible Content:</w:t>
      </w:r>
    </w:p>
    <w:p>
      <w:pPr>
        <w:pStyle w:val="ListBullet"/>
      </w:pPr>
      <w:r>
        <w:t>Rewrite the sentences with the target form.</w:t>
      </w:r>
    </w:p>
    <w:p>
      <w:pPr>
        <w:pStyle w:val="ListBullet"/>
      </w:pPr>
      <w:r>
        <w:t>Look for accuracy, not speed.</w:t>
      </w:r>
    </w:p>
    <w:p>
      <w:pPr>
        <w:pStyle w:val="ListBullet"/>
      </w:pPr>
      <w:r>
        <w:t>Task: Correct one answer on the board together.</w:t>
      </w:r>
    </w:p>
    <w:p>
      <w:r>
        <w:t>Teacher Notes: Use this stage to fix common errors before students move to freer language use.</w:t>
      </w:r>
    </w:p>
    <w:p>
      <w:r>
        <w:t>Teaching Purpose: Strengthen grammar accuracy through focused practice.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8: Communicative Practice</w:t>
      </w:r>
    </w:p>
    <w:p>
      <w:r>
        <w:t>Visible Content:</w:t>
      </w:r>
    </w:p>
    <w:p>
      <w:pPr>
        <w:pStyle w:val="ListBullet"/>
      </w:pPr>
      <w:r>
        <w:t>Use the grammar in a short dialogue about Life.</w:t>
      </w:r>
    </w:p>
    <w:p>
      <w:pPr>
        <w:pStyle w:val="ListBullet"/>
      </w:pPr>
      <w:r>
        <w:t>Speak with a partner and use the target structure at least twice.</w:t>
      </w:r>
    </w:p>
    <w:p>
      <w:pPr>
        <w:pStyle w:val="ListBullet"/>
      </w:pPr>
      <w:r>
        <w:t>Task: Share one example with the class.</w:t>
      </w:r>
    </w:p>
    <w:p>
      <w:pPr>
        <w:pStyle w:val="ListBullet"/>
      </w:pPr>
      <w:r>
        <w:t>Teacher focus: Focus on classroom interaction and clear tasks.</w:t>
      </w:r>
    </w:p>
    <w:p>
      <w:r>
        <w:t>Teacher Notes: Focus on communication first, then briefly correct the target grammar in shared answers.</w:t>
      </w:r>
    </w:p>
    <w:p>
      <w:r>
        <w:t>Teaching Purpose: Move grammar into meaningful classroom communication.</w:t>
      </w:r>
    </w:p>
    <w:p>
      <w:r>
        <w:t>Estimated Time: 6 minutes</w:t>
      </w:r>
    </w:p>
    <w:p>
      <w:r>
        <w:t>Interaction Type: Pair work</w:t>
      </w:r>
    </w:p>
    <w:p>
      <w:pPr>
        <w:pStyle w:val="Heading3"/>
      </w:pPr>
      <w:r>
        <w:t>Slide 9: Error Correction</w:t>
      </w:r>
    </w:p>
    <w:p>
      <w:r>
        <w:t>Visible Content:</w:t>
      </w:r>
    </w:p>
    <w:p>
      <w:pPr>
        <w:pStyle w:val="ListBullet"/>
      </w:pPr>
      <w:r>
        <w:t>Read the sentences with mistakes.</w:t>
      </w:r>
    </w:p>
    <w:p>
      <w:pPr>
        <w:pStyle w:val="ListBullet"/>
      </w:pPr>
      <w:r>
        <w:t>Find the error and explain the reason.</w:t>
      </w:r>
    </w:p>
    <w:p>
      <w:pPr>
        <w:pStyle w:val="ListBullet"/>
      </w:pPr>
      <w:r>
        <w:t>Task: Correct one sentence together.</w:t>
      </w:r>
    </w:p>
    <w:p>
      <w:r>
        <w:t>Teacher Notes: Invite students to explain why an answer is wrong, not only what the correct answer is.</w:t>
      </w:r>
    </w:p>
    <w:p>
      <w:r>
        <w:t>Teaching Purpose: Help students notice and fix common mistakes.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Grammar Demo Teenage Life.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Observation, rule induction, guided practice, controlled practice, output, summary.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grammar-based response.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Extend grammar use after class.</w:t>
      </w:r>
    </w:p>
    <w:p>
      <w:r>
        <w:t>Estimated Time: 2 minutes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