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E83F2" w14:textId="77777777" w:rsidR="00AD3F61" w:rsidRDefault="00AD3F61" w:rsidP="00AD3F61">
      <w:bookmarkStart w:id="0" w:name="_GoBack"/>
      <w:bookmarkEnd w:id="0"/>
      <w:r>
        <w:t>* Create a report in Microsoft Word and answer the following questions.</w:t>
      </w:r>
    </w:p>
    <w:p w14:paraId="0F68CB9C" w14:textId="77777777" w:rsidR="00AD3F61" w:rsidRDefault="00AD3F61" w:rsidP="00AD3F61"/>
    <w:p w14:paraId="4257DA57" w14:textId="29457603" w:rsidR="00AD3F61" w:rsidRDefault="00AD3F61" w:rsidP="00AD3F61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68CD2622" w14:textId="0197F87C" w:rsidR="00AD3F61" w:rsidRDefault="00AD3F61" w:rsidP="00AD3F61">
      <w:pPr>
        <w:pStyle w:val="ListParagraph"/>
        <w:numPr>
          <w:ilvl w:val="0"/>
          <w:numId w:val="2"/>
        </w:numPr>
      </w:pPr>
      <w:r>
        <w:t>Cancellation rate is about flat over 12 months between 7% and 11%. Technology category has the most cancelled campaigns.</w:t>
      </w:r>
    </w:p>
    <w:p w14:paraId="0A0B5B90" w14:textId="6E19E786" w:rsidR="00AD3F61" w:rsidRDefault="00AD3F61" w:rsidP="00AD3F61">
      <w:pPr>
        <w:pStyle w:val="ListParagraph"/>
        <w:numPr>
          <w:ilvl w:val="0"/>
          <w:numId w:val="2"/>
        </w:numPr>
      </w:pPr>
      <w:r>
        <w:t xml:space="preserve">More than 50% of the campaigns were successful. The most successful categories are theater, music, and film&amp; video. However, theater and file &amp; video also has highest failed rate of 35%. </w:t>
      </w:r>
    </w:p>
    <w:p w14:paraId="72D3E01C" w14:textId="2490DB18" w:rsidR="00AD3F61" w:rsidRDefault="00AD3F61" w:rsidP="00AD3F61">
      <w:pPr>
        <w:pStyle w:val="ListParagraph"/>
        <w:numPr>
          <w:ilvl w:val="0"/>
          <w:numId w:val="2"/>
        </w:numPr>
      </w:pPr>
      <w:r>
        <w:t>None of the campaigns with 0 backers was successful. And, successful state has the highest average donation.</w:t>
      </w:r>
    </w:p>
    <w:p w14:paraId="240CBE26" w14:textId="77777777" w:rsidR="00AD3F61" w:rsidRDefault="00AD3F61" w:rsidP="00AD3F61"/>
    <w:p w14:paraId="3F601E10" w14:textId="7EDE1479" w:rsidR="00AD3F61" w:rsidRDefault="00AD3F61" w:rsidP="00AD3F6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578A44E" w14:textId="7E008125" w:rsidR="00AD3F61" w:rsidRDefault="00AD3F61" w:rsidP="00AD3F61">
      <w:pPr>
        <w:pStyle w:val="ListParagraph"/>
        <w:numPr>
          <w:ilvl w:val="0"/>
          <w:numId w:val="3"/>
        </w:numPr>
      </w:pPr>
      <w:r>
        <w:t xml:space="preserve">The data was collected mostly from US (74%), the successful/failed categories might be impacted by </w:t>
      </w:r>
      <w:r w:rsidRPr="00AD3F61">
        <w:t>geographic preference</w:t>
      </w:r>
      <w:r>
        <w:t>.</w:t>
      </w:r>
    </w:p>
    <w:p w14:paraId="62E34651" w14:textId="40722944" w:rsidR="00AD3F61" w:rsidRDefault="00AD3F61" w:rsidP="00AD3F61">
      <w:pPr>
        <w:pStyle w:val="ListParagraph"/>
        <w:numPr>
          <w:ilvl w:val="0"/>
          <w:numId w:val="3"/>
        </w:numPr>
      </w:pPr>
      <w:r>
        <w:t xml:space="preserve">The campaign pledge and goal range are various. Some campaigns are failed because the goals were set up too high whereas the pledged turned out to be lower than expected. </w:t>
      </w:r>
    </w:p>
    <w:p w14:paraId="46C496E8" w14:textId="77777777" w:rsidR="00AD3F61" w:rsidRDefault="00AD3F61" w:rsidP="00AD3F61">
      <w:pPr>
        <w:pStyle w:val="ListParagraph"/>
      </w:pPr>
    </w:p>
    <w:p w14:paraId="326BBC18" w14:textId="4D7076EB" w:rsidR="005B17E5" w:rsidRDefault="00AD3F61" w:rsidP="00AD3F61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F9EE2D2" w14:textId="7E9AF26A" w:rsidR="00AD3F61" w:rsidRDefault="00AD3F61" w:rsidP="00AD3F61">
      <w:pPr>
        <w:pStyle w:val="ListParagraph"/>
        <w:numPr>
          <w:ilvl w:val="0"/>
          <w:numId w:val="4"/>
        </w:numPr>
      </w:pPr>
      <w:r>
        <w:t>Pie chart</w:t>
      </w:r>
    </w:p>
    <w:p w14:paraId="1952B9E8" w14:textId="4229FE35" w:rsidR="00AD3F61" w:rsidRDefault="00AD3F61" w:rsidP="00AD3F61">
      <w:pPr>
        <w:pStyle w:val="ListParagraph"/>
        <w:numPr>
          <w:ilvl w:val="0"/>
          <w:numId w:val="4"/>
        </w:numPr>
      </w:pPr>
      <w:r>
        <w:t>Map chart</w:t>
      </w:r>
    </w:p>
    <w:p w14:paraId="600A027B" w14:textId="6153F2FE" w:rsidR="00224964" w:rsidRDefault="00224964" w:rsidP="00AD3F61">
      <w:pPr>
        <w:pStyle w:val="ListParagraph"/>
        <w:numPr>
          <w:ilvl w:val="0"/>
          <w:numId w:val="4"/>
        </w:numPr>
      </w:pPr>
      <w:r>
        <w:t xml:space="preserve">Scatter </w:t>
      </w:r>
    </w:p>
    <w:p w14:paraId="2C1406DE" w14:textId="77777777" w:rsidR="00AD3F61" w:rsidRDefault="00AD3F61" w:rsidP="009F7D69">
      <w:pPr>
        <w:pStyle w:val="ListParagraph"/>
        <w:ind w:left="1080"/>
      </w:pPr>
    </w:p>
    <w:sectPr w:rsidR="00AD3F61" w:rsidSect="0031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64B32"/>
    <w:multiLevelType w:val="hybridMultilevel"/>
    <w:tmpl w:val="05748ED4"/>
    <w:lvl w:ilvl="0" w:tplc="7B20D6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B342D"/>
    <w:multiLevelType w:val="hybridMultilevel"/>
    <w:tmpl w:val="57CE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725E"/>
    <w:multiLevelType w:val="hybridMultilevel"/>
    <w:tmpl w:val="4DDED7BA"/>
    <w:lvl w:ilvl="0" w:tplc="5656A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B31F81"/>
    <w:multiLevelType w:val="hybridMultilevel"/>
    <w:tmpl w:val="0EB0F2C0"/>
    <w:lvl w:ilvl="0" w:tplc="B24EF9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61"/>
    <w:rsid w:val="00224964"/>
    <w:rsid w:val="00317C0B"/>
    <w:rsid w:val="005B17E5"/>
    <w:rsid w:val="009E7AD4"/>
    <w:rsid w:val="009F7D69"/>
    <w:rsid w:val="00A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C17EE"/>
  <w15:chartTrackingRefBased/>
  <w15:docId w15:val="{F745B7AA-5BCE-9247-AE37-5D17D258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Minghua</dc:creator>
  <cp:keywords/>
  <dc:description/>
  <cp:lastModifiedBy>Li Minghua</cp:lastModifiedBy>
  <cp:revision>2</cp:revision>
  <dcterms:created xsi:type="dcterms:W3CDTF">2020-02-07T06:30:00Z</dcterms:created>
  <dcterms:modified xsi:type="dcterms:W3CDTF">2020-02-07T06:30:00Z</dcterms:modified>
</cp:coreProperties>
</file>