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9C" w:rsidRDefault="00D15B9C" w:rsidP="00D15B9C">
      <w:pPr>
        <w:spacing w:line="0" w:lineRule="atLeast"/>
        <w:jc w:val="center"/>
        <w:rPr>
          <w:rFonts w:ascii="方正小标宋简体" w:eastAsia="方正小标宋简体" w:hAnsi="宋体"/>
          <w:sz w:val="44"/>
          <w:szCs w:val="44"/>
        </w:rPr>
      </w:pPr>
      <w:r>
        <w:rPr>
          <w:rFonts w:ascii="方正小标宋简体" w:eastAsia="方正小标宋简体" w:hAnsi="宋体" w:hint="eastAsia"/>
          <w:sz w:val="44"/>
          <w:szCs w:val="44"/>
        </w:rPr>
        <w:t>行政处罚决定书</w:t>
      </w:r>
    </w:p>
    <w:p w:rsidR="00D15B9C" w:rsidRPr="002A2D8E" w:rsidRDefault="00D15B9C" w:rsidP="00D15B9C">
      <w:pPr>
        <w:spacing w:line="480" w:lineRule="exact"/>
        <w:jc w:val="center"/>
        <w:rPr>
          <w:rFonts w:ascii="仿宋_GB2312" w:eastAsia="仿宋_GB2312"/>
          <w:b/>
          <w:sz w:val="24"/>
        </w:rPr>
      </w:pPr>
      <w:r w:rsidRPr="002A2D8E">
        <w:rPr>
          <w:rFonts w:ascii="仿宋_GB2312" w:eastAsia="仿宋_GB2312" w:hint="eastAsia"/>
          <w:b/>
          <w:sz w:val="24"/>
        </w:rPr>
        <w:t>（存根联）</w:t>
      </w:r>
    </w:p>
    <w:p w:rsidR="00D15B9C" w:rsidRPr="00572E99" w:rsidRDefault="00DC2C07" w:rsidP="00D15B9C">
      <w:pPr>
        <w:spacing w:line="480" w:lineRule="exact"/>
        <w:ind w:firstLineChars="1316" w:firstLine="3699"/>
        <w:jc w:val="right"/>
        <w:rPr>
          <w:rFonts w:ascii="仿宋_GB2312" w:eastAsia="仿宋_GB2312" w:hAnsi="宋体" w:cs="宋体"/>
          <w:sz w:val="28"/>
          <w:szCs w:val="28"/>
        </w:rPr>
      </w:pPr>
      <w:r>
        <w:rPr>
          <w:rFonts w:ascii="仿宋_GB2312" w:eastAsia="仿宋_GB2312" w:hAnsi="宋体" w:cs="宋体" w:hint="eastAsia"/>
          <w:b/>
          <w:bCs/>
          <w:sz w:val="28"/>
          <w:szCs w:val="28"/>
        </w:rPr>
        <w:t>株</w:t>
      </w:r>
      <w:r w:rsidR="00D15B9C" w:rsidRPr="00572E99">
        <w:rPr>
          <w:rFonts w:ascii="仿宋_GB2312" w:eastAsia="仿宋_GB2312" w:hAnsi="宋体" w:cs="宋体" w:hint="eastAsia"/>
          <w:b/>
          <w:bCs/>
          <w:sz w:val="28"/>
          <w:szCs w:val="28"/>
        </w:rPr>
        <w:t>路政</w:t>
      </w:r>
      <w:r w:rsidR="00D15B9C" w:rsidRPr="00572E99">
        <w:rPr>
          <w:rFonts w:ascii="仿宋_GB2312" w:eastAsia="仿宋_GB2312" w:hAnsi="宋体" w:cs="宋体" w:hint="eastAsia"/>
          <w:sz w:val="28"/>
          <w:szCs w:val="28"/>
        </w:rPr>
        <w:t>处罚决定[201</w:t>
      </w:r>
      <w:r>
        <w:rPr>
          <w:rFonts w:ascii="仿宋_GB2312" w:eastAsia="仿宋_GB2312" w:hAnsi="宋体" w:cs="宋体"/>
          <w:sz w:val="28"/>
          <w:szCs w:val="28"/>
        </w:rPr>
        <w:t>8</w:t>
      </w:r>
      <w:r w:rsidR="00D15B9C" w:rsidRPr="00572E99">
        <w:rPr>
          <w:rFonts w:ascii="仿宋_GB2312" w:eastAsia="仿宋_GB2312" w:hAnsi="宋体" w:cs="宋体" w:hint="eastAsia"/>
          <w:sz w:val="28"/>
          <w:szCs w:val="28"/>
        </w:rPr>
        <w:t>]</w:t>
      </w:r>
      <w:r>
        <w:rPr>
          <w:rFonts w:ascii="仿宋_GB2312" w:eastAsia="仿宋_GB2312" w:hAnsi="宋体" w:cs="宋体"/>
          <w:sz w:val="28"/>
          <w:szCs w:val="28"/>
        </w:rPr>
        <w:t>2</w:t>
      </w:r>
      <w:bookmarkStart w:id="0" w:name="_GoBack"/>
      <w:bookmarkEnd w:id="0"/>
      <w:r w:rsidR="00D15B9C" w:rsidRPr="00572E99">
        <w:rPr>
          <w:rFonts w:ascii="仿宋_GB2312" w:eastAsia="仿宋_GB2312" w:hAnsi="宋体" w:cs="宋体" w:hint="eastAsia"/>
          <w:sz w:val="28"/>
          <w:szCs w:val="28"/>
        </w:rPr>
        <w:t>号</w:t>
      </w:r>
    </w:p>
    <w:p w:rsidR="00D15B9C" w:rsidRDefault="00D15B9C" w:rsidP="00D15B9C">
      <w:pPr>
        <w:spacing w:line="480" w:lineRule="exact"/>
        <w:rPr>
          <w:rFonts w:ascii="仿宋_GB2312" w:eastAsia="仿宋_GB2312"/>
          <w:sz w:val="28"/>
          <w:szCs w:val="28"/>
        </w:rPr>
      </w:pPr>
      <w:r>
        <w:rPr>
          <w:rFonts w:ascii="仿宋_GB2312" w:eastAsia="仿宋_GB2312" w:hint="eastAsia"/>
          <w:sz w:val="28"/>
          <w:szCs w:val="28"/>
        </w:rPr>
        <w:t xml:space="preserve">   </w:t>
      </w:r>
    </w:p>
    <w:p w:rsidR="00D15B9C"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当事人基本情况：</w:t>
      </w:r>
      <w:r w:rsidR="00886C9F" w:rsidRPr="00886C9F">
        <w:rPr>
          <w:rFonts w:ascii="仿宋_GB2312" w:eastAsia="仿宋_GB2312"/>
          <w:sz w:val="28"/>
          <w:szCs w:val="28"/>
        </w:rPr>
        <w:t>${drivername}</w:t>
      </w:r>
      <w:r w:rsidRPr="00D618A4">
        <w:rPr>
          <w:rFonts w:ascii="仿宋_GB2312" w:eastAsia="仿宋_GB2312" w:hint="eastAsia"/>
          <w:sz w:val="28"/>
          <w:szCs w:val="28"/>
        </w:rPr>
        <w:t>，</w:t>
      </w:r>
      <w:r w:rsidR="00886C9F" w:rsidRPr="00886C9F">
        <w:rPr>
          <w:rFonts w:ascii="仿宋_GB2312" w:eastAsia="仿宋_GB2312"/>
          <w:sz w:val="28"/>
          <w:szCs w:val="28"/>
        </w:rPr>
        <w:t>${drivergender}</w:t>
      </w:r>
      <w:r w:rsidRPr="00D618A4">
        <w:rPr>
          <w:rFonts w:ascii="仿宋_GB2312" w:eastAsia="仿宋_GB2312" w:hint="eastAsia"/>
          <w:sz w:val="28"/>
          <w:szCs w:val="28"/>
        </w:rPr>
        <w:t>，现年</w:t>
      </w:r>
      <w:r w:rsidR="00886C9F" w:rsidRPr="00886C9F">
        <w:rPr>
          <w:rFonts w:ascii="仿宋_GB2312" w:eastAsia="仿宋_GB2312"/>
          <w:sz w:val="28"/>
          <w:szCs w:val="28"/>
        </w:rPr>
        <w:t>${driverage}</w:t>
      </w:r>
      <w:r w:rsidRPr="00D618A4">
        <w:rPr>
          <w:rFonts w:ascii="仿宋_GB2312" w:eastAsia="仿宋_GB2312" w:hint="eastAsia"/>
          <w:sz w:val="28"/>
          <w:szCs w:val="28"/>
        </w:rPr>
        <w:t>，汉族，家住</w:t>
      </w:r>
      <w:r w:rsidR="00886C9F" w:rsidRPr="00886C9F">
        <w:rPr>
          <w:rFonts w:ascii="仿宋_GB2312" w:eastAsia="仿宋_GB2312"/>
          <w:sz w:val="28"/>
          <w:szCs w:val="28"/>
        </w:rPr>
        <w:t>${driverres}</w:t>
      </w:r>
      <w:r w:rsidRPr="00D618A4">
        <w:rPr>
          <w:rFonts w:ascii="仿宋_GB2312" w:eastAsia="仿宋_GB2312" w:hint="eastAsia"/>
          <w:sz w:val="28"/>
          <w:szCs w:val="28"/>
        </w:rPr>
        <w:t>，身份证号码：</w:t>
      </w:r>
      <w:r w:rsidR="00886C9F" w:rsidRPr="00886C9F">
        <w:rPr>
          <w:rFonts w:ascii="仿宋_GB2312" w:eastAsia="仿宋_GB2312"/>
          <w:sz w:val="28"/>
          <w:szCs w:val="28"/>
        </w:rPr>
        <w:t>${driveridcard}</w:t>
      </w:r>
      <w:r w:rsidRPr="00D618A4">
        <w:rPr>
          <w:rFonts w:ascii="仿宋_GB2312" w:eastAsia="仿宋_GB2312" w:hint="eastAsia"/>
          <w:sz w:val="28"/>
          <w:szCs w:val="28"/>
        </w:rPr>
        <w:t>，联系电话：</w:t>
      </w:r>
      <w:r w:rsidR="00886C9F" w:rsidRPr="00886C9F">
        <w:rPr>
          <w:rFonts w:ascii="仿宋_GB2312" w:eastAsia="仿宋_GB2312"/>
          <w:sz w:val="28"/>
          <w:szCs w:val="28"/>
        </w:rPr>
        <w:t>${driverphone}</w:t>
      </w:r>
      <w:r w:rsidRPr="00D618A4">
        <w:rPr>
          <w:rFonts w:ascii="仿宋_GB2312" w:eastAsia="仿宋_GB2312" w:hint="eastAsia"/>
          <w:sz w:val="28"/>
          <w:szCs w:val="28"/>
        </w:rPr>
        <w:t>。</w:t>
      </w:r>
    </w:p>
    <w:p w:rsidR="00D15B9C" w:rsidRDefault="00D15B9C" w:rsidP="00D15B9C">
      <w:pPr>
        <w:autoSpaceDE w:val="0"/>
        <w:autoSpaceDN w:val="0"/>
        <w:spacing w:line="560" w:lineRule="exact"/>
        <w:jc w:val="left"/>
        <w:rPr>
          <w:rFonts w:ascii="仿宋_GB2312" w:eastAsia="仿宋_GB2312"/>
          <w:sz w:val="28"/>
          <w:szCs w:val="28"/>
        </w:rPr>
      </w:pPr>
      <w:r w:rsidRPr="00D618A4">
        <w:rPr>
          <w:rFonts w:ascii="仿宋_GB2312" w:eastAsia="仿宋_GB2312" w:hint="eastAsia"/>
          <w:sz w:val="28"/>
          <w:szCs w:val="28"/>
        </w:rPr>
        <w:t xml:space="preserve">  </w:t>
      </w:r>
      <w:r>
        <w:rPr>
          <w:rFonts w:ascii="仿宋_GB2312" w:eastAsia="仿宋_GB2312" w:hint="eastAsia"/>
          <w:sz w:val="28"/>
          <w:szCs w:val="28"/>
        </w:rPr>
        <w:t xml:space="preserve"> </w:t>
      </w:r>
      <w:r w:rsidRPr="00D618A4">
        <w:rPr>
          <w:rFonts w:ascii="仿宋_GB2312" w:eastAsia="仿宋_GB2312" w:hint="eastAsia"/>
          <w:sz w:val="28"/>
          <w:szCs w:val="28"/>
        </w:rPr>
        <w:t xml:space="preserve"> 经调查查明</w:t>
      </w:r>
      <w:r w:rsidRPr="00D618A4">
        <w:rPr>
          <w:rFonts w:ascii="仿宋_GB2312" w:eastAsia="仿宋_GB2312" w:hint="eastAsia"/>
          <w:sz w:val="32"/>
          <w:szCs w:val="32"/>
        </w:rPr>
        <w:t>，</w:t>
      </w:r>
      <w:r w:rsidRPr="00D618A4">
        <w:rPr>
          <w:rFonts w:ascii="仿宋_GB2312" w:eastAsia="仿宋_GB2312" w:hint="eastAsia"/>
          <w:sz w:val="28"/>
          <w:szCs w:val="28"/>
        </w:rPr>
        <w:t>你于</w:t>
      </w:r>
      <w:smartTag w:uri="urn:schemas-microsoft-com:office:smarttags" w:element="chsdate">
        <w:smartTagPr>
          <w:attr w:name="IsROCDate" w:val="False"/>
          <w:attr w:name="IsLunarDate" w:val="False"/>
          <w:attr w:name="Day" w:val="2"/>
          <w:attr w:name="Month" w:val="7"/>
          <w:attr w:name="Year" w:val="2013"/>
        </w:smartTagPr>
        <w:r w:rsidRPr="00D618A4">
          <w:rPr>
            <w:rFonts w:ascii="仿宋_GB2312" w:eastAsia="仿宋_GB2312" w:hint="eastAsia"/>
            <w:sz w:val="28"/>
            <w:szCs w:val="28"/>
          </w:rPr>
          <w:t>2013年7月2日</w:t>
        </w:r>
      </w:smartTag>
      <w:r w:rsidRPr="00D618A4">
        <w:rPr>
          <w:rFonts w:ascii="仿宋_GB2312" w:eastAsia="仿宋_GB2312" w:hint="eastAsia"/>
          <w:sz w:val="28"/>
          <w:szCs w:val="28"/>
        </w:rPr>
        <w:t>驾驶</w:t>
      </w:r>
      <w:r w:rsidR="00886C9F" w:rsidRPr="00886C9F">
        <w:rPr>
          <w:rFonts w:ascii="仿宋_GB2312" w:eastAsia="仿宋_GB2312"/>
          <w:sz w:val="28"/>
          <w:szCs w:val="28"/>
        </w:rPr>
        <w:t>${vehicleid}</w:t>
      </w:r>
      <w:r>
        <w:rPr>
          <w:rFonts w:ascii="仿宋_GB2312" w:eastAsia="仿宋_GB2312" w:hint="eastAsia"/>
          <w:sz w:val="28"/>
          <w:szCs w:val="28"/>
        </w:rPr>
        <w:t>的</w:t>
      </w:r>
      <w:r w:rsidR="00886C9F" w:rsidRPr="00886C9F">
        <w:rPr>
          <w:rFonts w:ascii="仿宋_GB2312" w:eastAsia="仿宋_GB2312"/>
          <w:sz w:val="28"/>
          <w:szCs w:val="28"/>
        </w:rPr>
        <w:t>${axlesum}${vehicletype}</w:t>
      </w:r>
      <w:r>
        <w:rPr>
          <w:rFonts w:ascii="仿宋_GB2312" w:eastAsia="仿宋_GB2312" w:hint="eastAsia"/>
          <w:sz w:val="28"/>
          <w:szCs w:val="28"/>
        </w:rPr>
        <w:t>，装载</w:t>
      </w:r>
      <w:r w:rsidR="00886C9F" w:rsidRPr="00886C9F">
        <w:rPr>
          <w:rFonts w:ascii="仿宋_GB2312" w:eastAsia="仿宋_GB2312"/>
          <w:sz w:val="28"/>
          <w:szCs w:val="28"/>
        </w:rPr>
        <w:t>${cargoname}</w:t>
      </w:r>
      <w:r w:rsidRPr="00D618A4">
        <w:rPr>
          <w:rFonts w:ascii="仿宋_GB2312" w:eastAsia="仿宋_GB2312" w:hint="eastAsia"/>
          <w:sz w:val="28"/>
          <w:szCs w:val="28"/>
        </w:rPr>
        <w:t>从</w:t>
      </w:r>
      <w:r w:rsidR="00886C9F" w:rsidRPr="00886C9F">
        <w:rPr>
          <w:rFonts w:ascii="仿宋_GB2312" w:eastAsia="仿宋_GB2312"/>
          <w:sz w:val="28"/>
          <w:szCs w:val="28"/>
        </w:rPr>
        <w:t>${departure}</w:t>
      </w:r>
      <w:r w:rsidRPr="00D618A4">
        <w:rPr>
          <w:rFonts w:ascii="仿宋_GB2312" w:eastAsia="仿宋_GB2312" w:hint="eastAsia"/>
          <w:sz w:val="28"/>
          <w:szCs w:val="28"/>
        </w:rPr>
        <w:t>起运到</w:t>
      </w:r>
      <w:r w:rsidR="00886C9F" w:rsidRPr="00886C9F">
        <w:rPr>
          <w:rFonts w:ascii="仿宋_GB2312" w:eastAsia="仿宋_GB2312"/>
          <w:sz w:val="28"/>
          <w:szCs w:val="28"/>
        </w:rPr>
        <w:t>${destination}</w:t>
      </w:r>
      <w:r w:rsidRPr="00D618A4">
        <w:rPr>
          <w:rFonts w:ascii="仿宋_GB2312" w:eastAsia="仿宋_GB2312" w:hint="eastAsia"/>
          <w:sz w:val="28"/>
          <w:szCs w:val="28"/>
        </w:rPr>
        <w:t>，途</w:t>
      </w:r>
      <w:r>
        <w:rPr>
          <w:rFonts w:ascii="仿宋_GB2312" w:eastAsia="仿宋_GB2312" w:hint="eastAsia"/>
          <w:sz w:val="28"/>
          <w:szCs w:val="28"/>
        </w:rPr>
        <w:t>经</w:t>
      </w:r>
      <w:r w:rsidRPr="00D618A4">
        <w:rPr>
          <w:rFonts w:ascii="仿宋_GB2312" w:eastAsia="仿宋_GB2312" w:hint="eastAsia"/>
          <w:sz w:val="28"/>
          <w:szCs w:val="28"/>
        </w:rPr>
        <w:t>S322线K165+</w:t>
      </w:r>
      <w:smartTag w:uri="urn:schemas-microsoft-com:office:smarttags" w:element="chmetcnv">
        <w:smartTagPr>
          <w:attr w:name="TCSC" w:val="0"/>
          <w:attr w:name="NumberType" w:val="1"/>
          <w:attr w:name="Negative" w:val="False"/>
          <w:attr w:name="HasSpace" w:val="False"/>
          <w:attr w:name="SourceValue" w:val="20"/>
          <w:attr w:name="UnitName" w:val="m"/>
        </w:smartTagPr>
        <w:r w:rsidRPr="00D618A4">
          <w:rPr>
            <w:rFonts w:ascii="仿宋_GB2312" w:eastAsia="仿宋_GB2312" w:hint="eastAsia"/>
            <w:sz w:val="28"/>
            <w:szCs w:val="28"/>
          </w:rPr>
          <w:t>20m</w:t>
        </w:r>
      </w:smartTag>
      <w:r w:rsidRPr="00D618A4">
        <w:rPr>
          <w:rFonts w:ascii="仿宋_GB2312" w:eastAsia="仿宋_GB2312" w:hint="eastAsia"/>
          <w:sz w:val="28"/>
          <w:szCs w:val="28"/>
        </w:rPr>
        <w:t>处时被本机关的执法人员查获，后在</w:t>
      </w:r>
      <w:r w:rsidR="00886C9F" w:rsidRPr="00886C9F">
        <w:rPr>
          <w:rFonts w:ascii="仿宋_GB2312" w:eastAsia="仿宋_GB2312"/>
          <w:sz w:val="28"/>
          <w:szCs w:val="28"/>
        </w:rPr>
        <w:t>${stationid}</w:t>
      </w:r>
      <w:r w:rsidRPr="00D618A4">
        <w:rPr>
          <w:rFonts w:ascii="仿宋_GB2312" w:eastAsia="仿宋_GB2312" w:hint="eastAsia"/>
          <w:sz w:val="28"/>
          <w:szCs w:val="28"/>
        </w:rPr>
        <w:t>静态磅检测，此车</w:t>
      </w:r>
      <w:r>
        <w:rPr>
          <w:rFonts w:ascii="仿宋_GB2312" w:eastAsia="仿宋_GB2312" w:hint="eastAsia"/>
          <w:sz w:val="28"/>
          <w:szCs w:val="28"/>
        </w:rPr>
        <w:t>车货</w:t>
      </w:r>
      <w:r w:rsidR="00886C9F" w:rsidRPr="00886C9F">
        <w:rPr>
          <w:rFonts w:ascii="仿宋_GB2312" w:eastAsia="仿宋_GB2312"/>
          <w:sz w:val="28"/>
          <w:szCs w:val="28"/>
        </w:rPr>
        <w:t>${ratedtotalweight}</w:t>
      </w:r>
      <w:r>
        <w:rPr>
          <w:rFonts w:ascii="仿宋_GB2312" w:eastAsia="仿宋_GB2312" w:hint="eastAsia"/>
          <w:sz w:val="28"/>
          <w:szCs w:val="28"/>
        </w:rPr>
        <w:t>。</w:t>
      </w:r>
      <w:r w:rsidRPr="00D618A4">
        <w:rPr>
          <w:rFonts w:ascii="仿宋_GB2312" w:eastAsia="仿宋_GB2312" w:hint="eastAsia"/>
          <w:sz w:val="28"/>
          <w:szCs w:val="28"/>
        </w:rPr>
        <w:t>按照</w:t>
      </w:r>
      <w:r w:rsidR="00886C9F" w:rsidRPr="00886C9F">
        <w:rPr>
          <w:rFonts w:ascii="仿宋_GB2312" w:eastAsia="仿宋_GB2312"/>
          <w:sz w:val="28"/>
          <w:szCs w:val="28"/>
        </w:rPr>
        <w:t>${accordance}</w:t>
      </w:r>
      <w:r w:rsidRPr="00D618A4">
        <w:rPr>
          <w:rFonts w:ascii="仿宋_GB2312" w:eastAsia="仿宋_GB2312" w:hAnsi="仿宋_GB2312" w:cs="仿宋_GB2312" w:hint="eastAsia"/>
          <w:sz w:val="28"/>
          <w:szCs w:val="28"/>
        </w:rPr>
        <w:t>和</w:t>
      </w:r>
      <w:r w:rsidR="00886C9F" w:rsidRPr="00886C9F">
        <w:rPr>
          <w:rFonts w:ascii="仿宋_GB2312" w:eastAsia="仿宋_GB2312" w:hAnsi="仿宋_GB2312" w:cs="仿宋_GB2312"/>
          <w:sz w:val="28"/>
          <w:szCs w:val="28"/>
        </w:rPr>
        <w:t>${accordance}</w:t>
      </w:r>
      <w:r w:rsidRPr="00D618A4">
        <w:rPr>
          <w:rFonts w:ascii="仿宋_GB2312" w:eastAsia="仿宋_GB2312" w:hAnsi="仿宋_GB2312" w:cs="仿宋_GB2312" w:hint="eastAsia"/>
          <w:sz w:val="28"/>
          <w:szCs w:val="28"/>
        </w:rPr>
        <w:t>等文件规定的车辆超限超载认定标准，该车辆</w:t>
      </w:r>
      <w:r w:rsidRPr="00D618A4">
        <w:rPr>
          <w:rFonts w:ascii="仿宋_GB2312" w:eastAsia="仿宋_GB2312" w:hint="eastAsia"/>
          <w:sz w:val="28"/>
          <w:szCs w:val="28"/>
        </w:rPr>
        <w:t>超限</w:t>
      </w:r>
      <w:r w:rsidR="00886C9F" w:rsidRPr="00886C9F">
        <w:rPr>
          <w:rFonts w:ascii="仿宋_GB2312" w:eastAsia="仿宋_GB2312"/>
          <w:sz w:val="28"/>
          <w:szCs w:val="28"/>
        </w:rPr>
        <w:t>${overlimited}</w:t>
      </w:r>
      <w:r w:rsidRPr="00D618A4">
        <w:rPr>
          <w:rFonts w:ascii="仿宋_GB2312" w:eastAsia="仿宋_GB2312" w:hint="eastAsia"/>
          <w:sz w:val="28"/>
          <w:szCs w:val="28"/>
        </w:rPr>
        <w:t>，超限率为</w:t>
      </w:r>
      <w:r w:rsidR="00886C9F" w:rsidRPr="00886C9F">
        <w:rPr>
          <w:rFonts w:ascii="仿宋_GB2312" w:eastAsia="仿宋_GB2312"/>
          <w:sz w:val="28"/>
          <w:szCs w:val="28"/>
        </w:rPr>
        <w:t>${overrun}</w:t>
      </w:r>
      <w:r>
        <w:rPr>
          <w:rFonts w:ascii="仿宋_GB2312" w:eastAsia="仿宋_GB2312" w:hint="eastAsia"/>
          <w:sz w:val="28"/>
          <w:szCs w:val="28"/>
        </w:rPr>
        <w:t>。</w:t>
      </w:r>
    </w:p>
    <w:p w:rsidR="00D15B9C" w:rsidRPr="00D618A4" w:rsidRDefault="00D15B9C" w:rsidP="00D15B9C">
      <w:pPr>
        <w:autoSpaceDE w:val="0"/>
        <w:autoSpaceDN w:val="0"/>
        <w:spacing w:line="560" w:lineRule="exact"/>
        <w:ind w:firstLineChars="200" w:firstLine="560"/>
        <w:jc w:val="left"/>
        <w:rPr>
          <w:rFonts w:ascii="仿宋_GB2312" w:eastAsia="仿宋_GB2312"/>
          <w:sz w:val="28"/>
          <w:szCs w:val="28"/>
        </w:rPr>
      </w:pPr>
      <w:r w:rsidRPr="00D618A4">
        <w:rPr>
          <w:rFonts w:ascii="仿宋_GB2312" w:eastAsia="仿宋_GB2312" w:hint="eastAsia"/>
          <w:sz w:val="28"/>
          <w:szCs w:val="28"/>
        </w:rPr>
        <w:t>本机关认为你的上述行为违反了</w:t>
      </w:r>
      <w:r w:rsidR="00886C9F" w:rsidRPr="00886C9F">
        <w:rPr>
          <w:rFonts w:ascii="仿宋_GB2312" w:eastAsia="仿宋_GB2312"/>
          <w:sz w:val="28"/>
          <w:szCs w:val="28"/>
        </w:rPr>
        <w:t>${accordance}</w:t>
      </w:r>
      <w:r w:rsidRPr="00D618A4">
        <w:rPr>
          <w:rFonts w:ascii="仿宋_GB2312" w:eastAsia="仿宋_GB2312" w:hint="eastAsia"/>
          <w:sz w:val="28"/>
          <w:szCs w:val="28"/>
        </w:rPr>
        <w:t>和</w:t>
      </w:r>
      <w:r w:rsidR="00886C9F" w:rsidRPr="00886C9F">
        <w:rPr>
          <w:rFonts w:ascii="仿宋_GB2312" w:eastAsia="仿宋_GB2312"/>
          <w:sz w:val="28"/>
          <w:szCs w:val="28"/>
        </w:rPr>
        <w:t>${accordance}</w:t>
      </w:r>
      <w:r w:rsidRPr="00D618A4">
        <w:rPr>
          <w:rFonts w:ascii="仿宋_GB2312" w:eastAsia="仿宋_GB2312" w:hint="eastAsia"/>
          <w:sz w:val="28"/>
          <w:szCs w:val="28"/>
        </w:rPr>
        <w:t>规定，已构成车辆擅自在公路上超限行驶的违法行为。本案</w:t>
      </w:r>
      <w:r w:rsidRPr="00D618A4">
        <w:rPr>
          <w:rFonts w:ascii="仿宋_GB2312" w:eastAsia="仿宋_GB2312" w:hint="eastAsia"/>
          <w:bCs/>
          <w:sz w:val="28"/>
          <w:szCs w:val="28"/>
        </w:rPr>
        <w:t>事实清楚，</w:t>
      </w:r>
      <w:r w:rsidRPr="00D618A4">
        <w:rPr>
          <w:rFonts w:ascii="仿宋_GB2312" w:eastAsia="仿宋_GB2312" w:hint="eastAsia"/>
          <w:sz w:val="28"/>
          <w:szCs w:val="28"/>
        </w:rPr>
        <w:t>具体有《现场笔录》一份、《检测报告单》一份、《询问笔录》一份等</w:t>
      </w:r>
      <w:r w:rsidRPr="00D618A4">
        <w:rPr>
          <w:rFonts w:ascii="仿宋_GB2312" w:eastAsia="仿宋_GB2312" w:hint="eastAsia"/>
          <w:bCs/>
          <w:sz w:val="28"/>
          <w:szCs w:val="28"/>
        </w:rPr>
        <w:t>证据佐证</w:t>
      </w:r>
      <w:r w:rsidRPr="00D618A4">
        <w:rPr>
          <w:rFonts w:ascii="仿宋_GB2312" w:eastAsia="仿宋_GB2312" w:hint="eastAsia"/>
          <w:sz w:val="28"/>
          <w:szCs w:val="28"/>
        </w:rPr>
        <w:t>。上述证据经过</w:t>
      </w:r>
      <w:r w:rsidR="00886C9F" w:rsidRPr="00886C9F">
        <w:rPr>
          <w:rFonts w:ascii="仿宋_GB2312" w:eastAsia="仿宋_GB2312"/>
          <w:sz w:val="28"/>
          <w:szCs w:val="28"/>
        </w:rPr>
        <w:t>${drivername}</w:t>
      </w:r>
      <w:r w:rsidRPr="00D618A4">
        <w:rPr>
          <w:rFonts w:ascii="仿宋_GB2312" w:eastAsia="仿宋_GB2312" w:hint="eastAsia"/>
          <w:sz w:val="28"/>
          <w:szCs w:val="28"/>
        </w:rPr>
        <w:t>本人阅示并发表以上证据属实、无异议的意见，可作为本案的证据材料使用。本机关于</w:t>
      </w:r>
      <w:smartTag w:uri="urn:schemas-microsoft-com:office:smarttags" w:element="chsdate">
        <w:smartTagPr>
          <w:attr w:name="Year" w:val="2013"/>
          <w:attr w:name="Month" w:val="7"/>
          <w:attr w:name="Day" w:val="4"/>
          <w:attr w:name="IsLunarDate" w:val="False"/>
          <w:attr w:name="IsROCDate" w:val="False"/>
        </w:smartTagPr>
        <w:r w:rsidRPr="00D618A4">
          <w:rPr>
            <w:rFonts w:ascii="仿宋_GB2312" w:eastAsia="仿宋_GB2312" w:hint="eastAsia"/>
            <w:sz w:val="28"/>
            <w:szCs w:val="28"/>
          </w:rPr>
          <w:t>2013年7月4日</w:t>
        </w:r>
      </w:smartTag>
      <w:r w:rsidRPr="00D618A4">
        <w:rPr>
          <w:rFonts w:ascii="仿宋_GB2312" w:eastAsia="仿宋_GB2312" w:hint="eastAsia"/>
          <w:sz w:val="28"/>
          <w:szCs w:val="28"/>
        </w:rPr>
        <w:t>向当事人</w:t>
      </w:r>
      <w:r w:rsidR="00886C9F" w:rsidRPr="00886C9F">
        <w:rPr>
          <w:rFonts w:ascii="仿宋_GB2312" w:eastAsia="仿宋_GB2312"/>
          <w:sz w:val="28"/>
          <w:szCs w:val="28"/>
        </w:rPr>
        <w:t>${drivername}</w:t>
      </w:r>
      <w:r w:rsidRPr="00D618A4">
        <w:rPr>
          <w:rFonts w:ascii="仿宋_GB2312" w:eastAsia="仿宋_GB2312" w:hint="eastAsia"/>
          <w:sz w:val="28"/>
          <w:szCs w:val="28"/>
        </w:rPr>
        <w:t>送达了</w:t>
      </w:r>
      <w:r w:rsidR="00886C9F" w:rsidRPr="00886C9F">
        <w:rPr>
          <w:rFonts w:ascii="仿宋_GB2312" w:eastAsia="仿宋_GB2312"/>
          <w:sz w:val="28"/>
          <w:szCs w:val="28"/>
        </w:rPr>
        <w:t>${punishno}</w:t>
      </w:r>
      <w:r w:rsidRPr="00D618A4">
        <w:rPr>
          <w:rFonts w:ascii="仿宋_GB2312" w:eastAsia="仿宋_GB2312" w:hint="eastAsia"/>
          <w:sz w:val="28"/>
          <w:szCs w:val="28"/>
        </w:rPr>
        <w:t>，你提出了对认定的违法事实无异议、自行卸载超限货物</w:t>
      </w:r>
      <w:r w:rsidR="004D5A99" w:rsidRPr="004D5A99">
        <w:rPr>
          <w:rFonts w:ascii="仿宋_GB2312" w:eastAsia="仿宋_GB2312"/>
          <w:sz w:val="28"/>
          <w:szCs w:val="28"/>
        </w:rPr>
        <w:t>${offload}</w:t>
      </w:r>
      <w:r w:rsidRPr="00D618A4">
        <w:rPr>
          <w:rFonts w:ascii="仿宋_GB2312" w:eastAsia="仿宋_GB2312" w:hint="eastAsia"/>
          <w:sz w:val="28"/>
          <w:szCs w:val="28"/>
        </w:rPr>
        <w:t>吨、自愿放弃听证的权利、要求本机关及时处理并当场缴纳罚款的陈述申辩意见。根据</w:t>
      </w:r>
      <w:r w:rsidR="00886C9F" w:rsidRPr="00886C9F">
        <w:rPr>
          <w:rFonts w:ascii="仿宋_GB2312" w:eastAsia="仿宋_GB2312"/>
          <w:sz w:val="28"/>
          <w:szCs w:val="28"/>
        </w:rPr>
        <w:t>${accordance}</w:t>
      </w:r>
      <w:r w:rsidRPr="00D618A4">
        <w:rPr>
          <w:rFonts w:ascii="仿宋_GB2312" w:eastAsia="仿宋_GB2312" w:hint="eastAsia"/>
          <w:sz w:val="28"/>
          <w:szCs w:val="28"/>
        </w:rPr>
        <w:t>规定，本机关决定对当事人</w:t>
      </w:r>
      <w:r w:rsidR="00886C9F" w:rsidRPr="00886C9F">
        <w:rPr>
          <w:rFonts w:ascii="仿宋_GB2312" w:eastAsia="仿宋_GB2312"/>
          <w:sz w:val="28"/>
          <w:szCs w:val="28"/>
        </w:rPr>
        <w:t>${drivername}</w:t>
      </w:r>
      <w:r w:rsidRPr="00D618A4">
        <w:rPr>
          <w:rFonts w:ascii="仿宋_GB2312" w:eastAsia="仿宋_GB2312" w:hint="eastAsia"/>
          <w:sz w:val="28"/>
          <w:szCs w:val="28"/>
        </w:rPr>
        <w:t>要求当场缴纳罚款的陈述申辩意见不予采纳，对放弃举行听证的权利、自行卸载、要求及时处理的意见予以采纳</w:t>
      </w:r>
      <w:r>
        <w:rPr>
          <w:rFonts w:ascii="仿宋_GB2312" w:eastAsia="仿宋_GB2312" w:hint="eastAsia"/>
          <w:sz w:val="28"/>
          <w:szCs w:val="28"/>
        </w:rPr>
        <w:t>。</w:t>
      </w:r>
      <w:r w:rsidRPr="00D618A4">
        <w:rPr>
          <w:rFonts w:ascii="仿宋_GB2312" w:eastAsia="仿宋_GB2312" w:hint="eastAsia"/>
          <w:sz w:val="28"/>
          <w:szCs w:val="28"/>
        </w:rPr>
        <w:t>现依据</w:t>
      </w:r>
      <w:r w:rsidR="00886C9F" w:rsidRPr="00886C9F">
        <w:rPr>
          <w:rFonts w:ascii="仿宋_GB2312" w:eastAsia="仿宋_GB2312"/>
          <w:sz w:val="28"/>
          <w:szCs w:val="28"/>
        </w:rPr>
        <w:t>${accordance}</w:t>
      </w:r>
      <w:r w:rsidRPr="00D618A4">
        <w:rPr>
          <w:rFonts w:ascii="仿宋_GB2312" w:eastAsia="仿宋_GB2312" w:hint="eastAsia"/>
          <w:sz w:val="28"/>
          <w:szCs w:val="28"/>
        </w:rPr>
        <w:t>之规定</w:t>
      </w:r>
      <w:r>
        <w:rPr>
          <w:rFonts w:ascii="仿宋_GB2312" w:eastAsia="仿宋_GB2312" w:hint="eastAsia"/>
          <w:sz w:val="28"/>
          <w:szCs w:val="28"/>
        </w:rPr>
        <w:t>，</w:t>
      </w:r>
      <w:r w:rsidRPr="00D618A4">
        <w:rPr>
          <w:rFonts w:ascii="仿宋_GB2312" w:eastAsia="仿宋_GB2312" w:hint="eastAsia"/>
          <w:sz w:val="28"/>
          <w:szCs w:val="28"/>
        </w:rPr>
        <w:t>本机关决定对你作出罚款叁仟元的行政处罚，并责令卸载超限货物</w:t>
      </w:r>
      <w:r w:rsidR="00D86D6F" w:rsidRPr="00D86D6F">
        <w:rPr>
          <w:rFonts w:ascii="仿宋_GB2312" w:eastAsia="仿宋_GB2312"/>
          <w:sz w:val="28"/>
          <w:szCs w:val="28"/>
        </w:rPr>
        <w:lastRenderedPageBreak/>
        <w:t>${offload}</w:t>
      </w:r>
      <w:r w:rsidRPr="00D618A4">
        <w:rPr>
          <w:rFonts w:ascii="仿宋_GB2312" w:eastAsia="仿宋_GB2312" w:hint="eastAsia"/>
          <w:sz w:val="28"/>
          <w:szCs w:val="28"/>
        </w:rPr>
        <w:t>吨。</w:t>
      </w:r>
    </w:p>
    <w:p w:rsidR="00D15B9C" w:rsidRPr="00D618A4" w:rsidRDefault="00D15B9C" w:rsidP="00D15B9C">
      <w:pPr>
        <w:spacing w:line="560" w:lineRule="exact"/>
        <w:ind w:firstLine="630"/>
        <w:rPr>
          <w:rFonts w:ascii="仿宋_GB2312" w:eastAsia="仿宋_GB2312"/>
          <w:sz w:val="28"/>
          <w:szCs w:val="28"/>
        </w:rPr>
      </w:pPr>
      <w:r w:rsidRPr="00D618A4">
        <w:rPr>
          <w:rFonts w:ascii="仿宋_GB2312" w:eastAsia="仿宋_GB2312" w:hint="eastAsia"/>
          <w:sz w:val="28"/>
          <w:szCs w:val="28"/>
        </w:rPr>
        <w:t>限你自收到本处罚决定书之日起十五日内，将罚款缴至</w:t>
      </w:r>
      <w:r w:rsidR="000A46F4">
        <w:rPr>
          <w:rFonts w:ascii="仿宋_GB2312" w:eastAsia="仿宋_GB2312" w:hint="eastAsia"/>
          <w:sz w:val="28"/>
          <w:szCs w:val="28"/>
        </w:rPr>
        <w:t>株洲市</w:t>
      </w:r>
      <w:r w:rsidRPr="00D618A4">
        <w:rPr>
          <w:rFonts w:ascii="仿宋_GB2312" w:eastAsia="仿宋_GB2312" w:hint="eastAsia"/>
          <w:sz w:val="28"/>
          <w:szCs w:val="28"/>
        </w:rPr>
        <w:t>农村信用社（地址：郴州五岭广场123号），</w:t>
      </w:r>
      <w:r w:rsidRPr="00D618A4">
        <w:rPr>
          <w:rFonts w:ascii="仿宋_GB2312" w:eastAsia="仿宋_GB2312" w:hint="eastAsia"/>
          <w:bCs/>
          <w:sz w:val="28"/>
          <w:szCs w:val="28"/>
        </w:rPr>
        <w:t>户名：</w:t>
      </w:r>
      <w:r w:rsidR="000A46F4">
        <w:rPr>
          <w:rFonts w:ascii="仿宋_GB2312" w:eastAsia="仿宋_GB2312" w:hint="eastAsia"/>
          <w:sz w:val="28"/>
          <w:szCs w:val="28"/>
        </w:rPr>
        <w:t>株洲</w:t>
      </w:r>
      <w:r w:rsidRPr="00D618A4">
        <w:rPr>
          <w:rFonts w:ascii="仿宋_GB2312" w:eastAsia="仿宋_GB2312" w:hint="eastAsia"/>
          <w:sz w:val="28"/>
          <w:szCs w:val="28"/>
        </w:rPr>
        <w:t>市治理车辆超限超载工作小组</w:t>
      </w:r>
      <w:r w:rsidRPr="00D618A4">
        <w:rPr>
          <w:rFonts w:ascii="仿宋_GB2312" w:eastAsia="仿宋_GB2312" w:hint="eastAsia"/>
          <w:bCs/>
          <w:sz w:val="28"/>
          <w:szCs w:val="28"/>
        </w:rPr>
        <w:t>，</w:t>
      </w:r>
      <w:r w:rsidRPr="00D618A4">
        <w:rPr>
          <w:rFonts w:ascii="仿宋_GB2312" w:eastAsia="仿宋_GB2312" w:hint="eastAsia"/>
          <w:sz w:val="28"/>
          <w:szCs w:val="28"/>
        </w:rPr>
        <w:t>账号：900220</w:t>
      </w:r>
      <w:r>
        <w:rPr>
          <w:rFonts w:ascii="仿宋_GB2312" w:eastAsia="仿宋_GB2312" w:hint="eastAsia"/>
          <w:sz w:val="28"/>
          <w:szCs w:val="28"/>
        </w:rPr>
        <w:t>xxxxx</w:t>
      </w:r>
      <w:r w:rsidRPr="00D618A4">
        <w:rPr>
          <w:rFonts w:ascii="仿宋_GB2312" w:eastAsia="仿宋_GB2312" w:hint="eastAsia"/>
          <w:sz w:val="28"/>
          <w:szCs w:val="28"/>
        </w:rPr>
        <w:t>89971012。逾期不缴纳罚款，依据</w:t>
      </w:r>
      <w:r w:rsidR="00886C9F" w:rsidRPr="00886C9F">
        <w:rPr>
          <w:rFonts w:ascii="仿宋_GB2312" w:eastAsia="仿宋_GB2312"/>
          <w:sz w:val="28"/>
          <w:szCs w:val="28"/>
        </w:rPr>
        <w:t>${accordance}</w:t>
      </w:r>
      <w:r w:rsidRPr="00D618A4">
        <w:rPr>
          <w:rFonts w:ascii="仿宋_GB2312" w:eastAsia="仿宋_GB2312" w:hint="eastAsia"/>
          <w:sz w:val="28"/>
          <w:szCs w:val="28"/>
        </w:rPr>
        <w:t>规定每日按罚款数额的3%加处罚款。</w:t>
      </w:r>
    </w:p>
    <w:p w:rsidR="00D15B9C" w:rsidRPr="00D618A4"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你如不服本处罚决定，可在收到本处罚决定书之日起六十日内向郴州市交通运输局申请行政复议，也可以在三个月内直接向北湖区人民法院起诉。</w:t>
      </w:r>
    </w:p>
    <w:p w:rsidR="00D15B9C" w:rsidRPr="00D618A4" w:rsidRDefault="00D15B9C" w:rsidP="00D15B9C">
      <w:pPr>
        <w:spacing w:line="560" w:lineRule="exact"/>
        <w:ind w:firstLineChars="200" w:firstLine="560"/>
        <w:rPr>
          <w:rFonts w:ascii="仿宋_GB2312" w:eastAsia="仿宋_GB2312"/>
          <w:sz w:val="28"/>
          <w:szCs w:val="28"/>
        </w:rPr>
      </w:pPr>
      <w:r w:rsidRPr="00D618A4">
        <w:rPr>
          <w:rFonts w:ascii="仿宋_GB2312" w:eastAsia="仿宋_GB2312" w:hint="eastAsia"/>
          <w:sz w:val="28"/>
          <w:szCs w:val="28"/>
        </w:rPr>
        <w:t>逾期不申请行政复议，也不提起行政诉讼，又不履行行政处罚决定的，本机关将依法申请人民法院强制执行。</w:t>
      </w:r>
    </w:p>
    <w:p w:rsidR="00D15B9C" w:rsidRPr="00D618A4" w:rsidRDefault="00D15B9C" w:rsidP="00D15B9C">
      <w:pPr>
        <w:spacing w:line="560" w:lineRule="exact"/>
        <w:ind w:firstLineChars="1150" w:firstLine="3220"/>
        <w:rPr>
          <w:rFonts w:ascii="仿宋_GB2312" w:eastAsia="仿宋_GB2312"/>
          <w:sz w:val="28"/>
          <w:szCs w:val="28"/>
        </w:rPr>
      </w:pPr>
      <w:r w:rsidRPr="00D618A4">
        <w:rPr>
          <w:rFonts w:ascii="仿宋_GB2312" w:eastAsia="仿宋_GB2312" w:hint="eastAsia"/>
          <w:sz w:val="28"/>
          <w:szCs w:val="28"/>
        </w:rPr>
        <w:t xml:space="preserve">              </w:t>
      </w:r>
    </w:p>
    <w:p w:rsidR="00D15B9C" w:rsidRDefault="00D15B9C" w:rsidP="00D15B9C">
      <w:pPr>
        <w:spacing w:line="560" w:lineRule="exact"/>
        <w:ind w:firstLineChars="1150" w:firstLine="3220"/>
        <w:rPr>
          <w:rFonts w:ascii="仿宋_GB2312" w:eastAsia="仿宋_GB2312"/>
          <w:sz w:val="28"/>
          <w:szCs w:val="28"/>
        </w:rPr>
      </w:pPr>
    </w:p>
    <w:p w:rsidR="00D15B9C" w:rsidRDefault="00D15B9C" w:rsidP="00D15B9C">
      <w:pPr>
        <w:spacing w:line="560" w:lineRule="exact"/>
        <w:ind w:right="420"/>
        <w:jc w:val="center"/>
        <w:rPr>
          <w:rFonts w:ascii="仿宋_GB2312" w:eastAsia="仿宋_GB2312"/>
          <w:sz w:val="28"/>
          <w:szCs w:val="28"/>
        </w:rPr>
      </w:pPr>
      <w:r>
        <w:rPr>
          <w:rFonts w:ascii="仿宋_GB2312" w:eastAsia="仿宋_GB2312" w:hint="eastAsia"/>
          <w:sz w:val="28"/>
          <w:szCs w:val="28"/>
        </w:rPr>
        <w:t xml:space="preserve">                                 </w:t>
      </w:r>
      <w:r w:rsidR="000A46F4">
        <w:rPr>
          <w:rFonts w:ascii="仿宋_GB2312" w:eastAsia="仿宋_GB2312" w:hint="eastAsia"/>
          <w:sz w:val="28"/>
          <w:szCs w:val="28"/>
        </w:rPr>
        <w:t>株洲市</w:t>
      </w:r>
      <w:r>
        <w:rPr>
          <w:rFonts w:ascii="仿宋_GB2312" w:eastAsia="仿宋_GB2312" w:hint="eastAsia"/>
          <w:sz w:val="28"/>
          <w:szCs w:val="28"/>
        </w:rPr>
        <w:t xml:space="preserve">公路管理局 </w:t>
      </w:r>
    </w:p>
    <w:p w:rsidR="00D15B9C" w:rsidRDefault="00D15B9C" w:rsidP="00D15B9C">
      <w:pPr>
        <w:spacing w:line="560" w:lineRule="exact"/>
        <w:ind w:right="980"/>
        <w:rPr>
          <w:rFonts w:ascii="仿宋_GB2312" w:eastAsia="仿宋_GB2312"/>
          <w:sz w:val="28"/>
          <w:szCs w:val="28"/>
        </w:rPr>
      </w:pPr>
      <w:r>
        <w:rPr>
          <w:rFonts w:ascii="仿宋_GB2312" w:eastAsia="仿宋_GB2312" w:hint="eastAsia"/>
          <w:sz w:val="28"/>
          <w:szCs w:val="28"/>
        </w:rPr>
        <w:t xml:space="preserve">      </w:t>
      </w:r>
      <w:r w:rsidR="00886C9F">
        <w:rPr>
          <w:rFonts w:ascii="仿宋_GB2312" w:eastAsia="仿宋_GB2312" w:hint="eastAsia"/>
          <w:sz w:val="28"/>
          <w:szCs w:val="28"/>
        </w:rPr>
        <w:t xml:space="preserve">                           </w:t>
      </w:r>
      <w:r>
        <w:rPr>
          <w:rFonts w:ascii="仿宋_GB2312" w:eastAsia="仿宋_GB2312" w:hint="eastAsia"/>
          <w:sz w:val="28"/>
          <w:szCs w:val="28"/>
        </w:rPr>
        <w:t xml:space="preserve">    201</w:t>
      </w:r>
      <w:r w:rsidR="000A46F4">
        <w:rPr>
          <w:rFonts w:ascii="仿宋_GB2312" w:eastAsia="仿宋_GB2312"/>
          <w:sz w:val="28"/>
          <w:szCs w:val="28"/>
        </w:rPr>
        <w:t>8</w:t>
      </w:r>
      <w:r>
        <w:rPr>
          <w:rFonts w:ascii="仿宋_GB2312" w:eastAsia="仿宋_GB2312" w:hint="eastAsia"/>
          <w:sz w:val="28"/>
          <w:szCs w:val="28"/>
        </w:rPr>
        <w:t>年</w:t>
      </w:r>
      <w:r w:rsidR="000A46F4">
        <w:rPr>
          <w:rFonts w:ascii="仿宋_GB2312" w:eastAsia="仿宋_GB2312"/>
          <w:sz w:val="28"/>
          <w:szCs w:val="28"/>
        </w:rPr>
        <w:t>6</w:t>
      </w:r>
      <w:r>
        <w:rPr>
          <w:rFonts w:ascii="仿宋_GB2312" w:eastAsia="仿宋_GB2312" w:hint="eastAsia"/>
          <w:sz w:val="28"/>
          <w:szCs w:val="28"/>
        </w:rPr>
        <w:t>月</w:t>
      </w:r>
      <w:r w:rsidR="000A46F4">
        <w:rPr>
          <w:rFonts w:ascii="仿宋_GB2312" w:eastAsia="仿宋_GB2312"/>
          <w:sz w:val="28"/>
          <w:szCs w:val="28"/>
        </w:rPr>
        <w:t>26</w:t>
      </w:r>
      <w:r>
        <w:rPr>
          <w:rFonts w:ascii="仿宋_GB2312" w:eastAsia="仿宋_GB2312" w:hint="eastAsia"/>
          <w:sz w:val="28"/>
          <w:szCs w:val="28"/>
        </w:rPr>
        <w:t>日</w:t>
      </w:r>
    </w:p>
    <w:p w:rsidR="00A74784" w:rsidRDefault="00A74784" w:rsidP="00D15B9C"/>
    <w:sectPr w:rsidR="00A74784" w:rsidSect="00544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4F5" w:rsidRDefault="00FE14F5" w:rsidP="00886C9F">
      <w:r>
        <w:separator/>
      </w:r>
    </w:p>
  </w:endnote>
  <w:endnote w:type="continuationSeparator" w:id="0">
    <w:p w:rsidR="00FE14F5" w:rsidRDefault="00FE14F5" w:rsidP="0088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altName w:val="宋体"/>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4F5" w:rsidRDefault="00FE14F5" w:rsidP="00886C9F">
      <w:r>
        <w:separator/>
      </w:r>
    </w:p>
  </w:footnote>
  <w:footnote w:type="continuationSeparator" w:id="0">
    <w:p w:rsidR="00FE14F5" w:rsidRDefault="00FE14F5" w:rsidP="00886C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5B9C"/>
    <w:rsid w:val="000A46F4"/>
    <w:rsid w:val="003F35AF"/>
    <w:rsid w:val="004D5A99"/>
    <w:rsid w:val="005446D2"/>
    <w:rsid w:val="006E057A"/>
    <w:rsid w:val="00831BA3"/>
    <w:rsid w:val="00886C9F"/>
    <w:rsid w:val="00A74784"/>
    <w:rsid w:val="00D15B9C"/>
    <w:rsid w:val="00D22CF8"/>
    <w:rsid w:val="00D560DE"/>
    <w:rsid w:val="00D86D6F"/>
    <w:rsid w:val="00DC2C07"/>
    <w:rsid w:val="00F75596"/>
    <w:rsid w:val="00FE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846231B6-F94A-466D-8D13-06AD3B69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5B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6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6C9F"/>
    <w:rPr>
      <w:rFonts w:ascii="Times New Roman" w:eastAsia="宋体" w:hAnsi="Times New Roman" w:cs="Times New Roman"/>
      <w:sz w:val="18"/>
      <w:szCs w:val="18"/>
    </w:rPr>
  </w:style>
  <w:style w:type="paragraph" w:styleId="a4">
    <w:name w:val="footer"/>
    <w:basedOn w:val="a"/>
    <w:link w:val="Char0"/>
    <w:uiPriority w:val="99"/>
    <w:semiHidden/>
    <w:unhideWhenUsed/>
    <w:rsid w:val="00886C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6C9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177</Words>
  <Characters>1013</Characters>
  <Application>Microsoft Office Word</Application>
  <DocSecurity>0</DocSecurity>
  <Lines>8</Lines>
  <Paragraphs>2</Paragraphs>
  <ScaleCrop>false</ScaleCrop>
  <Company>China</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Ming</cp:lastModifiedBy>
  <cp:revision>10</cp:revision>
  <dcterms:created xsi:type="dcterms:W3CDTF">2018-03-15T08:33:00Z</dcterms:created>
  <dcterms:modified xsi:type="dcterms:W3CDTF">2018-06-25T02:23:00Z</dcterms:modified>
</cp:coreProperties>
</file>