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3D08A">
      <w:pPr>
        <w:pStyle w:val="2"/>
        <w:keepNext w:val="0"/>
        <w:keepLines w:val="0"/>
        <w:widowControl/>
        <w:suppressLineNumbers w:val="0"/>
      </w:pPr>
      <w:r>
        <w:t>第四幕：“开发者后门”核心玩法</w:t>
      </w:r>
      <w:bookmarkStart w:id="0" w:name="_GoBack"/>
      <w:bookmarkEnd w:id="0"/>
    </w:p>
    <w:p w14:paraId="30039B79">
      <w:pPr>
        <w:pStyle w:val="3"/>
        <w:keepNext w:val="0"/>
        <w:keepLines w:val="0"/>
        <w:widowControl/>
        <w:suppressLineNumbers w:val="0"/>
      </w:pPr>
      <w:r>
        <w:t>为避免与第二章的“双地图”产生机制疲劳，放弃“游戏画面+终端面板”的双线双操设计，改为**“覆盖在当前画面上的即时篡改”**。</w:t>
      </w:r>
    </w:p>
    <w:p w14:paraId="0567A1E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交互模式：</w:t>
      </w:r>
      <w:r>
        <w:rPr>
          <w:rStyle w:val="6"/>
          <w:b/>
          <w:bCs/>
        </w:rPr>
        <w:t>~</w:t>
      </w:r>
      <w:r>
        <w:rPr>
          <w:b/>
          <w:bCs/>
        </w:rPr>
        <w:t xml:space="preserve"> 键控制台机制 (The Console)</w:t>
      </w:r>
      <w:r>
        <w:t xml:space="preserve"> 玩家按下特定调试键（如 </w:t>
      </w:r>
      <w:r>
        <w:rPr>
          <w:rStyle w:val="6"/>
        </w:rPr>
        <w:t>~</w:t>
      </w:r>
      <w:r>
        <w:t xml:space="preserve"> 键）后，游戏进入子弹时间/顿帧状态。玩家可执行以下两种操作之一：</w:t>
      </w:r>
    </w:p>
    <w:p w14:paraId="1AD357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13B67A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全局指令输入 (方案 A)</w:t>
      </w:r>
      <w:r>
        <w:t xml:space="preserve">：屏幕上方滑出半透明 Terminal。玩家输入类似 </w:t>
      </w:r>
      <w:r>
        <w:rPr>
          <w:rStyle w:val="6"/>
        </w:rPr>
        <w:t>set gravity = 0</w:t>
      </w:r>
      <w:r>
        <w:t xml:space="preserve"> 或 </w:t>
      </w:r>
      <w:r>
        <w:rPr>
          <w:rStyle w:val="6"/>
        </w:rPr>
        <w:t>enable_god_mode</w:t>
      </w:r>
      <w:r>
        <w:t>（以回车键执行），获得短时间无敌、全局定身、超级跳跃等全局增益或场控效果。</w:t>
      </w:r>
    </w:p>
    <w:p w14:paraId="7FA82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211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151DB1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局部属性篡改 (方案 B/Godot Inspector 附体)</w:t>
      </w:r>
      <w:r>
        <w:t xml:space="preserve">：画面暂停，玩家准星变为鼠标指针。选中特定高危敌人后，右侧滑出该敌人的属性面板（类似 Godot Inspector）。玩家直接将敌人的 </w:t>
      </w:r>
      <w:r>
        <w:rPr>
          <w:rStyle w:val="6"/>
        </w:rPr>
        <w:t>HP</w:t>
      </w:r>
      <w:r>
        <w:t>（完整度）修改为 0，按下回车，敌人瞬间自毁（底层逻辑为内存溢出攻击）。</w:t>
      </w:r>
    </w:p>
    <w:p w14:paraId="5795AD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21954"/>
    <w:multiLevelType w:val="multilevel"/>
    <w:tmpl w:val="A8C21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E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2026-03-15T02:37:52Z</dcterms:created>
  <dc:creator>1</dc:creator>
  <cp:lastModifiedBy>一粒尘埃、</cp:lastModifiedBy>
  <dcterms:modified xsi:type="dcterms:W3CDTF">2026-03-15T02:37:58Z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eyJoZGlkIjoiNDQyZGY5ZmMwMTFkNmU4ZDY1YjI3YTE0Mzg2ODIwYTQiLCJ1c2VySWQiOiI1MzM4OTkwNzIifQ==</vt:lpwstr>
  </property>
  <property fmtid="{D5CDD505-2E9C-101B-9397-08002B2CF9AE}" pid="4" name="ICV">
    <vt:lpwstr>530D9103224543C78DAF557EDD2DE48A_12</vt:lpwstr>
  </property>
</Properties>
</file>