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56.8" w:lineRule="auto"/>
        <w:jc w:val="center"/>
        <w:rPr>
          <w:rFonts w:ascii="Times New Roman" w:cs="Times New Roman" w:eastAsia="Times New Roman" w:hAnsi="Times New Roman"/>
          <w:b w:val="1"/>
          <w:sz w:val="43"/>
          <w:szCs w:val="43"/>
        </w:rPr>
      </w:pPr>
      <w:bookmarkStart w:colFirst="0" w:colLast="0" w:name="_qivs42m8lk5u" w:id="0"/>
      <w:bookmarkEnd w:id="0"/>
      <w:r w:rsidDel="00000000" w:rsidR="00000000" w:rsidRPr="00000000">
        <w:rPr>
          <w:rFonts w:ascii="Times New Roman" w:cs="Times New Roman" w:eastAsia="Times New Roman" w:hAnsi="Times New Roman"/>
          <w:b w:val="1"/>
          <w:sz w:val="43"/>
          <w:szCs w:val="43"/>
          <w:rtl w:val="0"/>
        </w:rPr>
        <w:t xml:space="preserve">Group Project Description</w:t>
      </w:r>
    </w:p>
    <w:p w:rsidR="00000000" w:rsidDel="00000000" w:rsidP="00000000" w:rsidRDefault="00000000" w:rsidRPr="00000000" w14:paraId="00000002">
      <w:pPr>
        <w:pStyle w:val="Heading2"/>
        <w:keepNext w:val="0"/>
        <w:keepLines w:val="0"/>
        <w:spacing w:after="80" w:line="256.8" w:lineRule="auto"/>
        <w:jc w:val="center"/>
        <w:rPr>
          <w:rFonts w:ascii="Times New Roman" w:cs="Times New Roman" w:eastAsia="Times New Roman" w:hAnsi="Times New Roman"/>
          <w:b w:val="1"/>
          <w:sz w:val="36"/>
          <w:szCs w:val="36"/>
        </w:rPr>
      </w:pPr>
      <w:bookmarkStart w:colFirst="0" w:colLast="0" w:name="_jz2f7q4x1b2g" w:id="1"/>
      <w:bookmarkEnd w:id="1"/>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Course Number</w:t>
      </w:r>
      <w:r w:rsidDel="00000000" w:rsidR="00000000" w:rsidRPr="00000000">
        <w:rPr>
          <w:rFonts w:ascii="Times New Roman" w:cs="Times New Roman" w:eastAsia="Times New Roman" w:hAnsi="Times New Roman"/>
          <w:sz w:val="36"/>
          <w:szCs w:val="36"/>
          <w:rtl w:val="0"/>
        </w:rPr>
        <w:t xml:space="preserve">: CSE 5324-002</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Course Name</w:t>
      </w:r>
      <w:r w:rsidDel="00000000" w:rsidR="00000000" w:rsidRPr="00000000">
        <w:rPr>
          <w:rFonts w:ascii="Times New Roman" w:cs="Times New Roman" w:eastAsia="Times New Roman" w:hAnsi="Times New Roman"/>
          <w:sz w:val="36"/>
          <w:szCs w:val="36"/>
          <w:rtl w:val="0"/>
        </w:rPr>
        <w:t xml:space="preserve">: SFWR ENG I ANALYSIS, DESIGN, TESTING</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Group Number</w:t>
      </w:r>
      <w:r w:rsidDel="00000000" w:rsidR="00000000" w:rsidRPr="00000000">
        <w:rPr>
          <w:rFonts w:ascii="Times New Roman" w:cs="Times New Roman" w:eastAsia="Times New Roman" w:hAnsi="Times New Roman"/>
          <w:sz w:val="36"/>
          <w:szCs w:val="36"/>
          <w:rtl w:val="0"/>
        </w:rPr>
        <w:t xml:space="preserve">: 7</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Group Members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Mane, Paridnya Sanjiv (1001863514)</w:t>
      </w:r>
    </w:p>
    <w:p w:rsidR="00000000" w:rsidDel="00000000" w:rsidP="00000000" w:rsidRDefault="00000000" w:rsidRPr="00000000" w14:paraId="0000000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Kalapala, Yogesh (1001879640)</w:t>
      </w:r>
    </w:p>
    <w:p w:rsidR="00000000" w:rsidDel="00000000" w:rsidP="00000000" w:rsidRDefault="00000000" w:rsidRPr="00000000" w14:paraId="0000000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Parshva Urmish Shah (1001838879)</w:t>
      </w:r>
    </w:p>
    <w:p w:rsidR="00000000" w:rsidDel="00000000" w:rsidP="00000000" w:rsidRDefault="00000000" w:rsidRPr="00000000" w14:paraId="0000000C">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Patel, Parth Bhanuprasad (1001720900)</w:t>
      </w:r>
    </w:p>
    <w:p w:rsidR="00000000" w:rsidDel="00000000" w:rsidP="00000000" w:rsidRDefault="00000000" w:rsidRPr="00000000" w14:paraId="0000000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Abdulbari</w:t>
      </w:r>
      <w:r w:rsidDel="00000000" w:rsidR="00000000" w:rsidRPr="00000000">
        <w:rPr>
          <w:rFonts w:ascii="Times New Roman" w:cs="Times New Roman" w:eastAsia="Times New Roman" w:hAnsi="Times New Roman"/>
          <w:sz w:val="32"/>
          <w:szCs w:val="32"/>
          <w:rtl w:val="0"/>
        </w:rPr>
        <w:t xml:space="preserve"> Syed (1001995871)</w:t>
      </w:r>
    </w:p>
    <w:p w:rsidR="00000000" w:rsidDel="00000000" w:rsidP="00000000" w:rsidRDefault="00000000" w:rsidRPr="00000000" w14:paraId="0000000E">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TABLE OF CONTENTS:</w:t>
      </w:r>
    </w:p>
    <w:p w:rsidR="00000000" w:rsidDel="00000000" w:rsidP="00000000" w:rsidRDefault="00000000" w:rsidRPr="00000000" w14:paraId="0000001B">
      <w:pPr>
        <w:ind w:left="720" w:firstLine="0"/>
        <w:rPr>
          <w:rFonts w:ascii="Times New Roman" w:cs="Times New Roman" w:eastAsia="Times New Roman" w:hAnsi="Times New Roman"/>
          <w:sz w:val="32"/>
          <w:szCs w:val="32"/>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905"/>
        <w:gridCol w:w="2880"/>
        <w:tblGridChange w:id="0">
          <w:tblGrid>
            <w:gridCol w:w="855"/>
            <w:gridCol w:w="490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Functions of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Resources to be utilized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Members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2B">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D">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To-Do Planner App:</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d2f3c"/>
          <w:sz w:val="36"/>
          <w:szCs w:val="36"/>
          <w:rtl w:val="0"/>
        </w:rPr>
        <w:t xml:space="preserve"> </w:t>
      </w:r>
      <w:r w:rsidDel="00000000" w:rsidR="00000000" w:rsidRPr="00000000">
        <w:rPr>
          <w:rtl w:val="0"/>
        </w:rPr>
      </w:r>
    </w:p>
    <w:tbl>
      <w:tblPr>
        <w:tblStyle w:val="Table2"/>
        <w:tblW w:w="10440.0" w:type="dxa"/>
        <w:jc w:val="left"/>
        <w:tblInd w:w="-200.0" w:type="dxa"/>
        <w:tblBorders>
          <w:top w:color="cccccc" w:space="0" w:sz="6" w:val="single"/>
          <w:left w:color="000000" w:space="0" w:sz="0" w:val="nil"/>
          <w:bottom w:color="cccccc" w:space="0" w:sz="6" w:val="single"/>
          <w:right w:color="000000" w:space="0" w:sz="0" w:val="nil"/>
          <w:insideH w:color="000000" w:space="0" w:sz="0" w:val="nil"/>
          <w:insideV w:color="000000" w:space="0" w:sz="0" w:val="nil"/>
        </w:tblBorders>
        <w:tblLayout w:type="fixed"/>
        <w:tblLook w:val="0600"/>
      </w:tblPr>
      <w:tblGrid>
        <w:gridCol w:w="690"/>
        <w:gridCol w:w="9750"/>
        <w:tblGridChange w:id="0">
          <w:tblGrid>
            <w:gridCol w:w="690"/>
            <w:gridCol w:w="9750"/>
          </w:tblGrid>
        </w:tblGridChange>
      </w:tblGrid>
      <w:tr>
        <w:trPr>
          <w:cantSplit w:val="0"/>
          <w:trHeight w:val="5840" w:hRule="atLeast"/>
          <w:tblHeader w:val="0"/>
        </w:trPr>
        <w:tc>
          <w:tcPr>
            <w:tcBorders>
              <w:top w:color="000000" w:space="0" w:sz="0" w:val="nil"/>
              <w:left w:color="000000" w:space="0" w:sz="0" w:val="nil"/>
              <w:bottom w:color="000000" w:space="0" w:sz="0" w:val="nil"/>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Every individual has some tasks to execute as we know how the daily routine tasks in professionals’ life matter and the deadlines must be met accordingly as the individual progresses towards successive tasks  of the goals to be achieved. The problem that we are trying to solve with the To planner app is that of boosting productivity.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To-Do planner app is a basic and ordered approach to schedule tasks and organize tasks which will help users to complete the tasks.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Task has a section which describes the category of tasks.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Users can create tasks by going into the sections or individually.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Each new task has its own name and a small description.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user can set due time to a task 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app will notify the user based on the deadlines and priorities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assigned to the task. The due date and time can be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added using date and time picker.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Sometimes a user completes a task before due time in that case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user will be provided with the check box to mark the task as completed. A user can set priority to each task which are shown on the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dashboard as Critical, high, medium and low tasks.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Alerts are on a recurring basis until the task is dealt with.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would help the users to stay updated about the tasks that they are supposed to keep up with so that tasks would be finished within deadlines.</w:t>
            </w:r>
          </w:p>
        </w:tc>
      </w:tr>
    </w:tbl>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Functions of the software:</w:t>
      </w:r>
      <w:r w:rsidDel="00000000" w:rsidR="00000000" w:rsidRPr="00000000">
        <w:rPr>
          <w:rtl w:val="0"/>
        </w:rPr>
      </w:r>
    </w:p>
    <w:p w:rsidR="00000000" w:rsidDel="00000000" w:rsidP="00000000" w:rsidRDefault="00000000" w:rsidRPr="00000000" w14:paraId="00000066">
      <w:pPr>
        <w:numPr>
          <w:ilvl w:val="0"/>
          <w:numId w:val="1"/>
        </w:numPr>
        <w:ind w:lef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Create tasks: Users shall create a task with a title and a small description about the task. </w:t>
      </w:r>
    </w:p>
    <w:p w:rsidR="00000000" w:rsidDel="00000000" w:rsidP="00000000" w:rsidRDefault="00000000" w:rsidRPr="00000000" w14:paraId="00000067">
      <w:pPr>
        <w:numPr>
          <w:ilvl w:val="0"/>
          <w:numId w:val="1"/>
        </w:numPr>
        <w:ind w:lef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Create sections: User shall create a section where the section acts as a collection of related tasks.</w:t>
      </w:r>
    </w:p>
    <w:p w:rsidR="00000000" w:rsidDel="00000000" w:rsidP="00000000" w:rsidRDefault="00000000" w:rsidRPr="00000000" w14:paraId="00000068">
      <w:pPr>
        <w:numPr>
          <w:ilvl w:val="0"/>
          <w:numId w:val="1"/>
        </w:numPr>
        <w:ind w:lef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Schedule a task: User shall add date and time by which a particular task has to be completed.</w:t>
      </w:r>
    </w:p>
    <w:p w:rsidR="00000000" w:rsidDel="00000000" w:rsidP="00000000" w:rsidRDefault="00000000" w:rsidRPr="00000000" w14:paraId="00000069">
      <w:pPr>
        <w:numPr>
          <w:ilvl w:val="0"/>
          <w:numId w:val="1"/>
        </w:numPr>
        <w:ind w:lef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Prioritize tasks: Users shall categorize the priority of tasks as Critical, high, medium and low.</w:t>
      </w:r>
    </w:p>
    <w:p w:rsidR="00000000" w:rsidDel="00000000" w:rsidP="00000000" w:rsidRDefault="00000000" w:rsidRPr="00000000" w14:paraId="0000006A">
      <w:pPr>
        <w:numPr>
          <w:ilvl w:val="0"/>
          <w:numId w:val="1"/>
        </w:numPr>
        <w:ind w:lef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Simple user interface with ease of use: </w:t>
      </w:r>
      <w:r w:rsidDel="00000000" w:rsidR="00000000" w:rsidRPr="00000000">
        <w:rPr>
          <w:rFonts w:ascii="Times New Roman" w:cs="Times New Roman" w:eastAsia="Times New Roman" w:hAnsi="Times New Roman"/>
          <w:sz w:val="32"/>
          <w:szCs w:val="32"/>
          <w:rtl w:val="0"/>
        </w:rPr>
        <w:t xml:space="preserve">User</w:t>
      </w:r>
      <w:r w:rsidDel="00000000" w:rsidR="00000000" w:rsidRPr="00000000">
        <w:rPr>
          <w:rFonts w:ascii="Times New Roman" w:cs="Times New Roman" w:eastAsia="Times New Roman" w:hAnsi="Times New Roman"/>
          <w:sz w:val="32"/>
          <w:szCs w:val="32"/>
          <w:rtl w:val="0"/>
        </w:rPr>
        <w:t xml:space="preserve"> shall be able to navigate between screens with minimum technicality.</w:t>
      </w:r>
    </w:p>
    <w:p w:rsidR="00000000" w:rsidDel="00000000" w:rsidP="00000000" w:rsidRDefault="00000000" w:rsidRPr="00000000" w14:paraId="0000006B">
      <w:pPr>
        <w:numPr>
          <w:ilvl w:val="0"/>
          <w:numId w:val="1"/>
        </w:numPr>
        <w:ind w:lef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Notification, Alert, and reminders to keep track of schedule: Users will be alerted with notifications before tasks are due.</w:t>
      </w:r>
    </w:p>
    <w:p w:rsidR="00000000" w:rsidDel="00000000" w:rsidP="00000000" w:rsidRDefault="00000000" w:rsidRPr="00000000" w14:paraId="0000006C">
      <w:pPr>
        <w:numPr>
          <w:ilvl w:val="0"/>
          <w:numId w:val="1"/>
        </w:numPr>
        <w:ind w:lef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Dashboard: The users will be able to see the list view of tasks according to the priorities. Additionally the tasks which are due on the present day or within a week are displayed in grid view.</w:t>
      </w:r>
    </w:p>
    <w:p w:rsidR="00000000" w:rsidDel="00000000" w:rsidP="00000000" w:rsidRDefault="00000000" w:rsidRPr="00000000" w14:paraId="0000006D">
      <w:pPr>
        <w:numPr>
          <w:ilvl w:val="0"/>
          <w:numId w:val="1"/>
        </w:numPr>
        <w:ind w:lef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Filtering Tasks: The user will be able to filter tasks according to the priorities.</w:t>
      </w:r>
    </w:p>
    <w:p w:rsidR="00000000" w:rsidDel="00000000" w:rsidP="00000000" w:rsidRDefault="00000000" w:rsidRPr="00000000" w14:paraId="0000006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Resources to be utilized</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71">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2"/>
          <w:szCs w:val="32"/>
          <w:rtl w:val="0"/>
        </w:rPr>
        <w:t xml:space="preserve">Database: to store the data of the user.</w:t>
      </w:r>
    </w:p>
    <w:p w:rsidR="00000000" w:rsidDel="00000000" w:rsidP="00000000" w:rsidRDefault="00000000" w:rsidRPr="00000000" w14:paraId="00000072">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2"/>
          <w:szCs w:val="32"/>
          <w:rtl w:val="0"/>
        </w:rPr>
        <w:t xml:space="preserve">Wireless internet connection: wireless internet connection is required to download and use the application.</w:t>
      </w:r>
    </w:p>
    <w:p w:rsidR="00000000" w:rsidDel="00000000" w:rsidP="00000000" w:rsidRDefault="00000000" w:rsidRPr="00000000" w14:paraId="0000007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7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7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Team Members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Parshva Shah</w:t>
      </w:r>
      <w:r w:rsidDel="00000000" w:rsidR="00000000" w:rsidRPr="00000000">
        <w:rPr>
          <w:rFonts w:ascii="Times New Roman" w:cs="Times New Roman" w:eastAsia="Times New Roman" w:hAnsi="Times New Roman"/>
          <w:sz w:val="32"/>
          <w:szCs w:val="32"/>
          <w:rtl w:val="0"/>
        </w:rPr>
        <w:t xml:space="preserve"> - I have learned the basics about Android App Development and Java programming language during my under-graduation. I also have some prior experience in mobile engineering with iOS App Development with programming in Swift Language. I have also worked with IDEs like Android Studio and Xcode to develop mobile apps.</w:t>
      </w:r>
    </w:p>
    <w:p w:rsidR="00000000" w:rsidDel="00000000" w:rsidP="00000000" w:rsidRDefault="00000000" w:rsidRPr="00000000" w14:paraId="0000007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Parth Patel</w:t>
      </w:r>
      <w:r w:rsidDel="00000000" w:rsidR="00000000" w:rsidRPr="00000000">
        <w:rPr>
          <w:rFonts w:ascii="Times New Roman" w:cs="Times New Roman" w:eastAsia="Times New Roman" w:hAnsi="Times New Roman"/>
          <w:sz w:val="32"/>
          <w:szCs w:val="32"/>
          <w:rtl w:val="0"/>
        </w:rPr>
        <w:t xml:space="preserve"> – I have created basic android applications during my undergraduates using android studio and, I have some intermediate level knowledge of the java programming language.</w:t>
      </w:r>
    </w:p>
    <w:p w:rsidR="00000000" w:rsidDel="00000000" w:rsidP="00000000" w:rsidRDefault="00000000" w:rsidRPr="00000000" w14:paraId="0000007C">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Paridnya Mane</w:t>
      </w:r>
      <w:r w:rsidDel="00000000" w:rsidR="00000000" w:rsidRPr="00000000">
        <w:rPr>
          <w:rFonts w:ascii="Times New Roman" w:cs="Times New Roman" w:eastAsia="Times New Roman" w:hAnsi="Times New Roman"/>
          <w:sz w:val="32"/>
          <w:szCs w:val="32"/>
          <w:rtl w:val="0"/>
        </w:rPr>
        <w:t xml:space="preserve"> - I have participated in a few follow-along coding workshops to create Android apps using Android Studio back during my undergraduate studies. I have worked considerably with Java projects and have a fair syntactic understanding of the language.</w:t>
      </w:r>
    </w:p>
    <w:p w:rsidR="00000000" w:rsidDel="00000000" w:rsidP="00000000" w:rsidRDefault="00000000" w:rsidRPr="00000000" w14:paraId="0000007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Yogesh Kalapala</w:t>
      </w:r>
      <w:r w:rsidDel="00000000" w:rsidR="00000000" w:rsidRPr="00000000">
        <w:rPr>
          <w:rFonts w:ascii="Times New Roman" w:cs="Times New Roman" w:eastAsia="Times New Roman" w:hAnsi="Times New Roman"/>
          <w:sz w:val="32"/>
          <w:szCs w:val="32"/>
          <w:rtl w:val="0"/>
        </w:rPr>
        <w:t xml:space="preserve"> - I have some basic knowledge about how Android Studio works, but I have never applied my skills to a finished project. I have built some clone apps using ReactNative in my free time. In my previous projects, I used Java and JavaScript.</w:t>
      </w:r>
    </w:p>
    <w:p w:rsidR="00000000" w:rsidDel="00000000" w:rsidP="00000000" w:rsidRDefault="00000000" w:rsidRPr="00000000" w14:paraId="0000007E">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Abdulbari Syed</w:t>
      </w:r>
      <w:r w:rsidDel="00000000" w:rsidR="00000000" w:rsidRPr="00000000">
        <w:rPr>
          <w:rFonts w:ascii="Times New Roman" w:cs="Times New Roman" w:eastAsia="Times New Roman" w:hAnsi="Times New Roman"/>
          <w:sz w:val="32"/>
          <w:szCs w:val="32"/>
          <w:rtl w:val="0"/>
        </w:rPr>
        <w:t xml:space="preserve"> - I have developed select features for an iOS mobile application such as blood donor user login, blood bank coverage in the area and blood donation registration using XCode in Swift programming language. I also developed select features of web application to access crop resource information, price forecast and data analysis for productivity using Visual Studio Code and Python. Still learning basics and advances in Android studio and its documentation.</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6f6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