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RTP封装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9905" cy="1737360"/>
            <wp:effectExtent l="0" t="0" r="1079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RTP头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的结构体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RtpHeader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/* byte 0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uint8_t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csrcLen : 4;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//CSRC计数器，占4位，指示CSRC 标识符的个数。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uint8_t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extension : 1;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//占1位，如果X=1，则在RTP报头后跟有一个扩展报头。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uint8_t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padding : 1;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//填充标志，占1位，如果P=1，则在该报文的尾部填充一个或多个额外的八位组，它们不是有效载荷的一部分。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uint8_t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version : 2;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//RTP协议的版本号，占2位，当前协议版本号为2。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/* byte 1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uint8_t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payloadType : 7;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//有效载荷类型，占7位，用于说明RTP报文中有效载荷的类型，如GSM音频、JPEM图像等。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uint8_t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marker : 1;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//标记，占1位，不同的有效载荷有不同的含义，对于视频，标记一帧的结束；对于音频，标记会话的开始。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/* bytes 2,3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uint16_t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seq;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//占16位，用于标识发送者所发送的RTP报文的序列号，每发送一个报文，序列号增1。接收者通过序列号来检测报文丢失情况，重新排序报文，恢复数据。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/* bytes 4-7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uint32_t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timestamp;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//占32位，时戳反映了该RTP报文的第一个八位组的采样时刻。接收者使用时戳来计算延迟和延迟抖动，并进行同步控制。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/* bytes 8-11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uint32_t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ssrc;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//占32位，用于标识同步信源。该标识符是随机选择的，参加同一视频会议的两个同步信源不能有相同的SSRC。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/*标准的RTP Header 还可能存在 0-15个特约信源(CSRC)标识符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 xml:space="preserve">   每个CSRC标识符占32位，可以有0～15个。每个CSRC标识了包含在该RTP报文有效载荷中的所有特约信源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 xml:space="preserve">  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RTP包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的结构体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RtpPacket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struct RtpHeader rtpHeader;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uint8_t payload[0];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包含一个RTP头部和RTP载荷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H264码流进行RTP封装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FF"/>
          <w:spacing w:val="0"/>
          <w:sz w:val="44"/>
          <w:szCs w:val="44"/>
          <w:shd w:val="clear" w:fill="FFFFFF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H.264由一个一个的NALU组成，每个NALU之间使用</w:t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00 00 00 01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或</w:t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00 00 01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分隔开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每个NALU的第一次字节都有特殊的含义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865" cy="89916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0200" cy="1190625"/>
            <wp:effectExtent l="0" t="0" r="0" b="133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F(forbiden):禁止位，占用NAL头的第一个位，当禁止位值为1时表示语法错误；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NRI:参考级别，占用NAL头的第二到第三个位；值越大，该NAL越重要。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Type:Nal单元数据类型，也就是标识该NAL单元的数据类型是哪种，占用NAL头的第四到第8个位；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常用Nalu_type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0x06 (0 00 00110) SEI      type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0x67 (0 11 00111) SPS      type =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0x68 (0 11 01000) PPS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type = 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0x65 (0 11 00101) IDR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0x65 (0 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00101) IDR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0x65 (0 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 xml:space="preserve"> 00101) IDR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0x65 (0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00101) IDR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 =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0x61 (0 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00001) I帧      type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0x41 (0 10 00001) P帧     type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0x01 (0 00 00001) B帧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 = 1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对于H.264格式了解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这些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就够了，我们的目的是想从一个H.264的文件中将一个一个的NALU提取出来，然后封装成RTP包，下面介绍如何将NALU封装成RTP包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FF"/>
          <w:spacing w:val="0"/>
          <w:sz w:val="44"/>
          <w:szCs w:val="4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FF"/>
          <w:spacing w:val="0"/>
          <w:sz w:val="44"/>
          <w:szCs w:val="44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FF"/>
          <w:spacing w:val="0"/>
          <w:sz w:val="44"/>
          <w:szCs w:val="4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H.264可以由三种RTP打包方式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2-1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单NALU打包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一个RTP包包含一个完整的NALU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2-2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聚合打包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对于较小的NALU，一个RTP包可包含多个完整的NALU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2-3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分片打包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对于较大的NALU，一个NALU可以分为多个RTP包发送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注意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：这里要区分好概念，每一个RTP包都包含一个RTP头部和RTP荷载，这是固定的。而H.264发送数据可支持三种RTP打包方式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比较常用的是单NALU打包和分片打包，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这里只介绍两种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单NALU打包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所谓单NALU打包就是将一整个NALU的数据放入RTP包的载荷中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这是最简单的一种方式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分片打包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每个RTP包都有大小限制的，因为RTP一般都是使用UDP发送，UDP没有流量控制，所以要限制每一次发送的大小，所以如果一个NALU的太大，就需要分成多个RTP包发送，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至于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如何分成多个RTP包，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首先要明确，RTP包的格式是绝不会变的，永远多是RTP头+RTP载荷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876300"/>
            <wp:effectExtent l="0" t="0" r="5715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RTP头部是固定的，那么只能在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RTP载荷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中去添加额外信息来说明这个RTP包是表示同一个NALU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如果是分片打包的话，那么在RTP载荷开始有两个字节的信息，然后再是NALU的内容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0535" cy="1518920"/>
            <wp:effectExtent l="0" t="0" r="12065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第一个字节位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C7254E"/>
          <w:spacing w:val="0"/>
          <w:sz w:val="30"/>
          <w:szCs w:val="30"/>
          <w:shd w:val="clear" w:fill="F9F2F4"/>
        </w:rPr>
        <w:t>FU Indicator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，其格式如下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514475" cy="1152525"/>
            <wp:effectExtent l="0" t="0" r="9525" b="571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高三位：与NALU第一个字节的高三位相同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Type：28，表示该RTP包一个分片，为什么是28？因为H.264的规范中定义的，此外还有许多其他Type，这里不详讲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第二个字节位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C7254E"/>
          <w:spacing w:val="0"/>
          <w:sz w:val="32"/>
          <w:szCs w:val="32"/>
          <w:shd w:val="clear" w:fill="F9F2F4"/>
        </w:rPr>
        <w:t>FU Header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，其格式如下</w:t>
      </w:r>
    </w:p>
    <w:p>
      <w:pPr>
        <w:numPr>
          <w:ilvl w:val="0"/>
          <w:numId w:val="0"/>
        </w:numPr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562100" cy="1152525"/>
            <wp:effectExtent l="0" t="0" r="7620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S：标记该分片打包的第一个RTP包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E：比较该分片打包的最后一个RTP包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Type：NALU的Type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758A5"/>
    <w:multiLevelType w:val="singleLevel"/>
    <w:tmpl w:val="DA2758A5"/>
    <w:lvl w:ilvl="0" w:tentative="0">
      <w:start w:val="1"/>
      <w:numFmt w:val="chineseCounting"/>
      <w:suff w:val="nothing"/>
      <w:lvlText w:val="%1，"/>
      <w:lvlJc w:val="left"/>
      <w:pPr>
        <w:ind w:left="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172A27"/>
    <w:rsid w:val="00AA1346"/>
    <w:rsid w:val="01CB597A"/>
    <w:rsid w:val="02452A16"/>
    <w:rsid w:val="034D0EB5"/>
    <w:rsid w:val="034D6BB0"/>
    <w:rsid w:val="036B5F55"/>
    <w:rsid w:val="05F146D3"/>
    <w:rsid w:val="068E5516"/>
    <w:rsid w:val="09F45AF3"/>
    <w:rsid w:val="0B097861"/>
    <w:rsid w:val="0D9524DD"/>
    <w:rsid w:val="100319B1"/>
    <w:rsid w:val="12503C2F"/>
    <w:rsid w:val="135E2714"/>
    <w:rsid w:val="14523E51"/>
    <w:rsid w:val="14705A91"/>
    <w:rsid w:val="155D3BAE"/>
    <w:rsid w:val="16640041"/>
    <w:rsid w:val="16767F78"/>
    <w:rsid w:val="187A29AF"/>
    <w:rsid w:val="18FF7B47"/>
    <w:rsid w:val="19063631"/>
    <w:rsid w:val="200F0EA1"/>
    <w:rsid w:val="20C626AD"/>
    <w:rsid w:val="22D4121A"/>
    <w:rsid w:val="234C4337"/>
    <w:rsid w:val="237C00A2"/>
    <w:rsid w:val="239D2DE4"/>
    <w:rsid w:val="243948BB"/>
    <w:rsid w:val="278F0C96"/>
    <w:rsid w:val="297D1117"/>
    <w:rsid w:val="2CF748C9"/>
    <w:rsid w:val="2EB01C1E"/>
    <w:rsid w:val="2F5C380D"/>
    <w:rsid w:val="32487F79"/>
    <w:rsid w:val="38027051"/>
    <w:rsid w:val="38AF2F46"/>
    <w:rsid w:val="39B5569E"/>
    <w:rsid w:val="3A2045ED"/>
    <w:rsid w:val="3C654DB3"/>
    <w:rsid w:val="3CA41EFE"/>
    <w:rsid w:val="3CBA639B"/>
    <w:rsid w:val="3D6E7EA5"/>
    <w:rsid w:val="3E845DE6"/>
    <w:rsid w:val="3EE002FD"/>
    <w:rsid w:val="415322E0"/>
    <w:rsid w:val="4171348E"/>
    <w:rsid w:val="42751115"/>
    <w:rsid w:val="42FA088D"/>
    <w:rsid w:val="442C18EF"/>
    <w:rsid w:val="451F2A8C"/>
    <w:rsid w:val="45CF69D6"/>
    <w:rsid w:val="46816594"/>
    <w:rsid w:val="47A14FC9"/>
    <w:rsid w:val="47A3011A"/>
    <w:rsid w:val="480C1D2E"/>
    <w:rsid w:val="48F86243"/>
    <w:rsid w:val="495D254A"/>
    <w:rsid w:val="4A3307F9"/>
    <w:rsid w:val="4BEB47F1"/>
    <w:rsid w:val="4C983FC5"/>
    <w:rsid w:val="4CDB1823"/>
    <w:rsid w:val="4D4C611D"/>
    <w:rsid w:val="4EC66A03"/>
    <w:rsid w:val="50870475"/>
    <w:rsid w:val="509C4E6C"/>
    <w:rsid w:val="532F4F57"/>
    <w:rsid w:val="54F93A6F"/>
    <w:rsid w:val="579922AF"/>
    <w:rsid w:val="5939500F"/>
    <w:rsid w:val="5C930305"/>
    <w:rsid w:val="5D6468EE"/>
    <w:rsid w:val="5F356507"/>
    <w:rsid w:val="60E34A87"/>
    <w:rsid w:val="626832EB"/>
    <w:rsid w:val="62D1616C"/>
    <w:rsid w:val="63690012"/>
    <w:rsid w:val="636F75E5"/>
    <w:rsid w:val="648456F9"/>
    <w:rsid w:val="67507FA8"/>
    <w:rsid w:val="6E587E06"/>
    <w:rsid w:val="6FAF4FFE"/>
    <w:rsid w:val="6FF10A99"/>
    <w:rsid w:val="70D50A94"/>
    <w:rsid w:val="714F4CEB"/>
    <w:rsid w:val="71EB126A"/>
    <w:rsid w:val="748832D4"/>
    <w:rsid w:val="7592028B"/>
    <w:rsid w:val="78762B5D"/>
    <w:rsid w:val="79C70B90"/>
    <w:rsid w:val="7A124B07"/>
    <w:rsid w:val="7A7C41D2"/>
    <w:rsid w:val="7A7D2AA9"/>
    <w:rsid w:val="7AB14ED1"/>
    <w:rsid w:val="7AC6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1347</Words>
  <Characters>2028</Characters>
  <Lines>0</Lines>
  <Paragraphs>0</Paragraphs>
  <TotalTime>96</TotalTime>
  <ScaleCrop>false</ScaleCrop>
  <LinksUpToDate>false</LinksUpToDate>
  <CharactersWithSpaces>2278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2022-12-08T09:12:00Z</dcterms:created>
  <dc:creator>gentek</dc:creator>
  <cp:lastModifiedBy>断桥残雪</cp:lastModifiedBy>
  <dcterms:modified xsi:type="dcterms:W3CDTF">2022-12-08T15:40:20Z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61BB3AC08290408AB427C8D1D70318F4</vt:lpwstr>
  </property>
</Properties>
</file>