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460C9" w14:textId="77777777" w:rsidR="00383241" w:rsidRDefault="00383241" w:rsidP="00383241">
      <w:pPr>
        <w:ind w:firstLine="480"/>
      </w:pPr>
    </w:p>
    <w:p w14:paraId="6BF1E6B8" w14:textId="77777777" w:rsidR="00383241" w:rsidRDefault="00383241" w:rsidP="00383241">
      <w:pPr>
        <w:ind w:firstLine="480"/>
      </w:pPr>
    </w:p>
    <w:p w14:paraId="3A2D09AB" w14:textId="77777777" w:rsidR="00383241" w:rsidRDefault="00383241" w:rsidP="00383241">
      <w:pPr>
        <w:ind w:firstLine="480"/>
      </w:pPr>
    </w:p>
    <w:p w14:paraId="6AF324CC" w14:textId="6CB6D07B" w:rsidR="00383241" w:rsidRDefault="00383241" w:rsidP="00383241">
      <w:pPr>
        <w:ind w:firstLine="480"/>
        <w:jc w:val="center"/>
        <w:rPr>
          <w:rFonts w:ascii="宋体" w:hAnsi="宋体"/>
          <w:sz w:val="32"/>
          <w:szCs w:val="32"/>
        </w:rPr>
      </w:pPr>
      <w:r>
        <w:rPr>
          <w:noProof/>
        </w:rPr>
        <w:drawing>
          <wp:inline distT="0" distB="0" distL="0" distR="0" wp14:anchorId="3C68DCDE" wp14:editId="1DEE16EE">
            <wp:extent cx="4168140" cy="1127125"/>
            <wp:effectExtent l="0" t="0" r="3810" b="0"/>
            <wp:docPr id="39" name="图片 39" descr="长春理工大学校标（带字 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长春理工大学校标（带字 蓝色）"/>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68140" cy="1127125"/>
                    </a:xfrm>
                    <a:prstGeom prst="rect">
                      <a:avLst/>
                    </a:prstGeom>
                    <a:noFill/>
                    <a:ln>
                      <a:noFill/>
                    </a:ln>
                  </pic:spPr>
                </pic:pic>
              </a:graphicData>
            </a:graphic>
          </wp:inline>
        </w:drawing>
      </w:r>
    </w:p>
    <w:p w14:paraId="061C7D9C" w14:textId="77777777" w:rsidR="00383241" w:rsidRDefault="00383241" w:rsidP="00383241">
      <w:pPr>
        <w:ind w:firstLine="640"/>
        <w:jc w:val="center"/>
        <w:rPr>
          <w:rFonts w:ascii="宋体" w:hAnsi="宋体"/>
          <w:sz w:val="32"/>
          <w:szCs w:val="32"/>
        </w:rPr>
      </w:pPr>
    </w:p>
    <w:p w14:paraId="2D7DC842" w14:textId="77777777" w:rsidR="00383241" w:rsidRDefault="00383241" w:rsidP="00383241">
      <w:pPr>
        <w:ind w:firstLine="640"/>
        <w:jc w:val="center"/>
        <w:rPr>
          <w:rFonts w:ascii="宋体" w:hAnsi="宋体"/>
          <w:sz w:val="32"/>
          <w:szCs w:val="32"/>
        </w:rPr>
      </w:pPr>
    </w:p>
    <w:p w14:paraId="26813BB4" w14:textId="1C66F71D" w:rsidR="007D2FF9" w:rsidRPr="00BC68DD" w:rsidRDefault="007D2FF9" w:rsidP="00383241">
      <w:pPr>
        <w:ind w:firstLine="1124"/>
        <w:jc w:val="center"/>
        <w:rPr>
          <w:rFonts w:ascii="宋体" w:hAnsi="宋体"/>
          <w:b/>
          <w:sz w:val="56"/>
          <w:szCs w:val="32"/>
        </w:rPr>
      </w:pPr>
      <w:r w:rsidRPr="00BC68DD">
        <w:rPr>
          <w:rFonts w:ascii="宋体" w:hAnsi="宋体" w:hint="eastAsia"/>
          <w:b/>
          <w:sz w:val="56"/>
          <w:szCs w:val="32"/>
        </w:rPr>
        <w:t>长春市企业状况分析报告</w:t>
      </w:r>
    </w:p>
    <w:p w14:paraId="4414CAD9" w14:textId="77777777" w:rsidR="00383241" w:rsidRDefault="00383241">
      <w:pPr>
        <w:widowControl/>
        <w:ind w:firstLine="643"/>
        <w:jc w:val="left"/>
        <w:rPr>
          <w:rFonts w:ascii="宋体" w:hAnsi="宋体" w:cstheme="majorBidi"/>
          <w:b/>
          <w:bCs/>
          <w:color w:val="0F4761" w:themeColor="accent1" w:themeShade="BF"/>
          <w:sz w:val="32"/>
          <w:szCs w:val="32"/>
        </w:rPr>
      </w:pPr>
      <w:r>
        <w:rPr>
          <w:rFonts w:ascii="宋体" w:hAnsi="宋体"/>
          <w:b/>
          <w:bCs/>
          <w:sz w:val="32"/>
          <w:szCs w:val="32"/>
        </w:rPr>
        <w:br w:type="page"/>
      </w:r>
    </w:p>
    <w:p w14:paraId="629EC013" w14:textId="4BFBFC1F" w:rsidR="00437D7B" w:rsidRPr="00BC68DD" w:rsidRDefault="00BC68DD" w:rsidP="00BC68DD">
      <w:pPr>
        <w:ind w:firstLine="643"/>
        <w:jc w:val="center"/>
        <w:rPr>
          <w:b/>
          <w:sz w:val="32"/>
        </w:rPr>
      </w:pPr>
      <w:r w:rsidRPr="00BC68DD">
        <w:rPr>
          <w:rFonts w:hint="eastAsia"/>
          <w:b/>
          <w:sz w:val="32"/>
        </w:rPr>
        <w:lastRenderedPageBreak/>
        <w:t>目录</w:t>
      </w:r>
    </w:p>
    <w:p w14:paraId="4B99946F" w14:textId="77777777" w:rsidR="00BC68DD" w:rsidRPr="003718B9" w:rsidRDefault="00BC68DD" w:rsidP="00BC68DD">
      <w:pPr>
        <w:ind w:firstLine="480"/>
        <w:jc w:val="center"/>
      </w:pPr>
    </w:p>
    <w:p w14:paraId="29D6D2B5" w14:textId="69B94076" w:rsidR="00DC4232" w:rsidRPr="00DC4232" w:rsidRDefault="00664E1D" w:rsidP="00DC4232">
      <w:pPr>
        <w:pStyle w:val="TOC1"/>
        <w:tabs>
          <w:tab w:val="right" w:leader="dot" w:pos="8296"/>
        </w:tabs>
        <w:ind w:firstLine="560"/>
        <w:rPr>
          <w:rFonts w:ascii="宋体" w:hAnsi="宋体"/>
          <w:noProof/>
          <w:sz w:val="28"/>
          <w:szCs w:val="28"/>
          <w14:ligatures w14:val="standardContextual"/>
        </w:rPr>
      </w:pPr>
      <w:r w:rsidRPr="00DC4232">
        <w:rPr>
          <w:rFonts w:ascii="宋体" w:hAnsi="宋体"/>
          <w:sz w:val="28"/>
          <w:szCs w:val="28"/>
        </w:rPr>
        <w:fldChar w:fldCharType="begin"/>
      </w:r>
      <w:r w:rsidRPr="00DC4232">
        <w:rPr>
          <w:rFonts w:ascii="宋体" w:hAnsi="宋体"/>
          <w:sz w:val="28"/>
          <w:szCs w:val="28"/>
        </w:rPr>
        <w:instrText xml:space="preserve"> TOC \o "1-3" \h \z \u </w:instrText>
      </w:r>
      <w:r w:rsidRPr="00DC4232">
        <w:rPr>
          <w:rFonts w:ascii="宋体" w:hAnsi="宋体"/>
          <w:sz w:val="28"/>
          <w:szCs w:val="28"/>
        </w:rPr>
        <w:fldChar w:fldCharType="separate"/>
      </w:r>
      <w:hyperlink w:anchor="_Toc161509682" w:history="1">
        <w:r w:rsidR="00DC4232" w:rsidRPr="00DC4232">
          <w:rPr>
            <w:rStyle w:val="af"/>
            <w:rFonts w:ascii="宋体" w:hAnsi="宋体"/>
            <w:noProof/>
            <w:sz w:val="28"/>
            <w:szCs w:val="28"/>
          </w:rPr>
          <w:t>1.摘要</w:t>
        </w:r>
        <w:r w:rsidR="00DC4232" w:rsidRPr="00DC4232">
          <w:rPr>
            <w:rFonts w:ascii="宋体" w:hAnsi="宋体"/>
            <w:noProof/>
            <w:webHidden/>
            <w:sz w:val="28"/>
            <w:szCs w:val="28"/>
          </w:rPr>
          <w:tab/>
        </w:r>
        <w:r w:rsidR="00DC4232" w:rsidRPr="00DC4232">
          <w:rPr>
            <w:rFonts w:ascii="宋体" w:hAnsi="宋体"/>
            <w:noProof/>
            <w:webHidden/>
            <w:sz w:val="28"/>
            <w:szCs w:val="28"/>
          </w:rPr>
          <w:fldChar w:fldCharType="begin"/>
        </w:r>
        <w:r w:rsidR="00DC4232" w:rsidRPr="00DC4232">
          <w:rPr>
            <w:rFonts w:ascii="宋体" w:hAnsi="宋体"/>
            <w:noProof/>
            <w:webHidden/>
            <w:sz w:val="28"/>
            <w:szCs w:val="28"/>
          </w:rPr>
          <w:instrText xml:space="preserve"> PAGEREF _Toc161509682 \h </w:instrText>
        </w:r>
        <w:r w:rsidR="00DC4232" w:rsidRPr="00DC4232">
          <w:rPr>
            <w:rFonts w:ascii="宋体" w:hAnsi="宋体"/>
            <w:noProof/>
            <w:webHidden/>
            <w:sz w:val="28"/>
            <w:szCs w:val="28"/>
          </w:rPr>
        </w:r>
        <w:r w:rsidR="00DC4232" w:rsidRPr="00DC4232">
          <w:rPr>
            <w:rFonts w:ascii="宋体" w:hAnsi="宋体"/>
            <w:noProof/>
            <w:webHidden/>
            <w:sz w:val="28"/>
            <w:szCs w:val="28"/>
          </w:rPr>
          <w:fldChar w:fldCharType="separate"/>
        </w:r>
        <w:r w:rsidR="00DC4232" w:rsidRPr="00DC4232">
          <w:rPr>
            <w:rFonts w:ascii="宋体" w:hAnsi="宋体"/>
            <w:noProof/>
            <w:webHidden/>
            <w:sz w:val="28"/>
            <w:szCs w:val="28"/>
          </w:rPr>
          <w:t>3</w:t>
        </w:r>
        <w:r w:rsidR="00DC4232" w:rsidRPr="00DC4232">
          <w:rPr>
            <w:rFonts w:ascii="宋体" w:hAnsi="宋体"/>
            <w:noProof/>
            <w:webHidden/>
            <w:sz w:val="28"/>
            <w:szCs w:val="28"/>
          </w:rPr>
          <w:fldChar w:fldCharType="end"/>
        </w:r>
      </w:hyperlink>
    </w:p>
    <w:p w14:paraId="315E3416" w14:textId="79FC93A6"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83" w:history="1">
        <w:r w:rsidRPr="00DC4232">
          <w:rPr>
            <w:rStyle w:val="af"/>
            <w:rFonts w:ascii="宋体" w:hAnsi="宋体"/>
            <w:noProof/>
            <w:sz w:val="28"/>
            <w:szCs w:val="28"/>
          </w:rPr>
          <w:t>2.引言</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_Toc161509683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3</w:t>
        </w:r>
        <w:r w:rsidRPr="00DC4232">
          <w:rPr>
            <w:rFonts w:ascii="宋体" w:hAnsi="宋体"/>
            <w:noProof/>
            <w:webHidden/>
            <w:sz w:val="28"/>
            <w:szCs w:val="28"/>
          </w:rPr>
          <w:fldChar w:fldCharType="end"/>
        </w:r>
      </w:hyperlink>
    </w:p>
    <w:p w14:paraId="0600EAAA" w14:textId="1E1A8211"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84" w:history="1">
        <w:r w:rsidRPr="00DC4232">
          <w:rPr>
            <w:rStyle w:val="af"/>
            <w:rFonts w:ascii="宋体" w:hAnsi="宋体"/>
            <w:noProof/>
            <w:sz w:val="28"/>
            <w:szCs w:val="28"/>
          </w:rPr>
          <w:t>3.数据获取</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_Toc161509684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3</w:t>
        </w:r>
        <w:r w:rsidRPr="00DC4232">
          <w:rPr>
            <w:rFonts w:ascii="宋体" w:hAnsi="宋体"/>
            <w:noProof/>
            <w:webHidden/>
            <w:sz w:val="28"/>
            <w:szCs w:val="28"/>
          </w:rPr>
          <w:fldChar w:fldCharType="end"/>
        </w:r>
      </w:hyperlink>
    </w:p>
    <w:p w14:paraId="6C3737D9" w14:textId="2E195D3C"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85" w:history="1">
        <w:r w:rsidRPr="00DC4232">
          <w:rPr>
            <w:rStyle w:val="af"/>
            <w:rFonts w:ascii="宋体" w:hAnsi="宋体"/>
            <w:noProof/>
            <w:sz w:val="28"/>
            <w:szCs w:val="28"/>
          </w:rPr>
          <w:t>4.数据清洗</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_Toc161509685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3</w:t>
        </w:r>
        <w:r w:rsidRPr="00DC4232">
          <w:rPr>
            <w:rFonts w:ascii="宋体" w:hAnsi="宋体"/>
            <w:noProof/>
            <w:webHidden/>
            <w:sz w:val="28"/>
            <w:szCs w:val="28"/>
          </w:rPr>
          <w:fldChar w:fldCharType="end"/>
        </w:r>
      </w:hyperlink>
    </w:p>
    <w:p w14:paraId="1D667399" w14:textId="02EAE422" w:rsidR="00DC4232" w:rsidRPr="00DC4232" w:rsidRDefault="00DC4232" w:rsidP="00DC4232">
      <w:pPr>
        <w:pStyle w:val="TOC2"/>
        <w:tabs>
          <w:tab w:val="right" w:leader="dot" w:pos="8296"/>
        </w:tabs>
        <w:ind w:leftChars="175" w:firstLineChars="171" w:firstLine="479"/>
        <w:rPr>
          <w:rFonts w:ascii="宋体" w:hAnsi="宋体"/>
          <w:noProof/>
          <w:sz w:val="28"/>
          <w:szCs w:val="28"/>
          <w14:ligatures w14:val="standardContextual"/>
        </w:rPr>
      </w:pPr>
      <w:hyperlink w:anchor="_Toc161509686" w:history="1">
        <w:r w:rsidRPr="00DC4232">
          <w:rPr>
            <w:rStyle w:val="af"/>
            <w:rFonts w:ascii="宋体" w:hAnsi="宋体"/>
            <w:noProof/>
            <w:sz w:val="28"/>
            <w:szCs w:val="28"/>
          </w:rPr>
          <w:t>4.1数据标准化</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_Toc161509686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3</w:t>
        </w:r>
        <w:r w:rsidRPr="00DC4232">
          <w:rPr>
            <w:rFonts w:ascii="宋体" w:hAnsi="宋体"/>
            <w:noProof/>
            <w:webHidden/>
            <w:sz w:val="28"/>
            <w:szCs w:val="28"/>
          </w:rPr>
          <w:fldChar w:fldCharType="end"/>
        </w:r>
      </w:hyperlink>
    </w:p>
    <w:p w14:paraId="7E6D807B" w14:textId="6ADCA7AC"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87" w:history="1">
        <w:r w:rsidRPr="00DC4232">
          <w:rPr>
            <w:rStyle w:val="af"/>
            <w:rFonts w:ascii="宋体" w:hAnsi="宋体"/>
            <w:noProof/>
            <w:sz w:val="28"/>
            <w:szCs w:val="28"/>
          </w:rPr>
          <w:t>5.数据探索</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_Toc161509687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4</w:t>
        </w:r>
        <w:r w:rsidRPr="00DC4232">
          <w:rPr>
            <w:rFonts w:ascii="宋体" w:hAnsi="宋体"/>
            <w:noProof/>
            <w:webHidden/>
            <w:sz w:val="28"/>
            <w:szCs w:val="28"/>
          </w:rPr>
          <w:fldChar w:fldCharType="end"/>
        </w:r>
      </w:hyperlink>
    </w:p>
    <w:p w14:paraId="49E6EEF6" w14:textId="083EAA19" w:rsidR="00DC4232" w:rsidRPr="00DC4232" w:rsidRDefault="00DC4232" w:rsidP="00DC4232">
      <w:pPr>
        <w:pStyle w:val="TOC2"/>
        <w:tabs>
          <w:tab w:val="right" w:leader="dot" w:pos="8296"/>
        </w:tabs>
        <w:ind w:leftChars="175" w:firstLineChars="171" w:firstLine="479"/>
        <w:rPr>
          <w:rFonts w:ascii="宋体" w:hAnsi="宋体"/>
          <w:noProof/>
          <w:sz w:val="28"/>
          <w:szCs w:val="28"/>
          <w14:ligatures w14:val="standardContextual"/>
        </w:rPr>
      </w:pPr>
      <w:hyperlink w:anchor="_Toc161509688" w:history="1">
        <w:r w:rsidRPr="00DC4232">
          <w:rPr>
            <w:rStyle w:val="af"/>
            <w:rFonts w:ascii="宋体" w:hAnsi="宋体"/>
            <w:noProof/>
            <w:sz w:val="28"/>
            <w:szCs w:val="28"/>
          </w:rPr>
          <w:t>5.1简单描述</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_Toc161509688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4</w:t>
        </w:r>
        <w:r w:rsidRPr="00DC4232">
          <w:rPr>
            <w:rFonts w:ascii="宋体" w:hAnsi="宋体"/>
            <w:noProof/>
            <w:webHidden/>
            <w:sz w:val="28"/>
            <w:szCs w:val="28"/>
          </w:rPr>
          <w:fldChar w:fldCharType="end"/>
        </w:r>
      </w:hyperlink>
    </w:p>
    <w:p w14:paraId="3B6A2C02" w14:textId="671027F8" w:rsidR="00DC4232" w:rsidRPr="00DC4232" w:rsidRDefault="00DC4232" w:rsidP="00DC4232">
      <w:pPr>
        <w:pStyle w:val="TOC2"/>
        <w:tabs>
          <w:tab w:val="right" w:leader="dot" w:pos="8296"/>
        </w:tabs>
        <w:ind w:leftChars="175" w:firstLineChars="171" w:firstLine="479"/>
        <w:rPr>
          <w:rFonts w:ascii="宋体" w:hAnsi="宋体"/>
          <w:noProof/>
          <w:sz w:val="28"/>
          <w:szCs w:val="28"/>
          <w14:ligatures w14:val="standardContextual"/>
        </w:rPr>
      </w:pPr>
      <w:hyperlink w:anchor="_Toc161509689" w:history="1">
        <w:r w:rsidRPr="00DC4232">
          <w:rPr>
            <w:rStyle w:val="af"/>
            <w:rFonts w:ascii="宋体" w:hAnsi="宋体"/>
            <w:noProof/>
            <w:sz w:val="28"/>
            <w:szCs w:val="28"/>
          </w:rPr>
          <w:t>5.2简单统计</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_Toc161509689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4</w:t>
        </w:r>
        <w:r w:rsidRPr="00DC4232">
          <w:rPr>
            <w:rFonts w:ascii="宋体" w:hAnsi="宋体"/>
            <w:noProof/>
            <w:webHidden/>
            <w:sz w:val="28"/>
            <w:szCs w:val="28"/>
          </w:rPr>
          <w:fldChar w:fldCharType="end"/>
        </w:r>
      </w:hyperlink>
    </w:p>
    <w:p w14:paraId="73271DFE" w14:textId="71DA5057" w:rsidR="00DC4232" w:rsidRPr="00DC4232" w:rsidRDefault="00DC4232" w:rsidP="00DC4232">
      <w:pPr>
        <w:pStyle w:val="TOC2"/>
        <w:tabs>
          <w:tab w:val="right" w:leader="dot" w:pos="8296"/>
        </w:tabs>
        <w:ind w:leftChars="175" w:firstLineChars="171" w:firstLine="479"/>
        <w:rPr>
          <w:rFonts w:ascii="宋体" w:hAnsi="宋体"/>
          <w:noProof/>
          <w:sz w:val="28"/>
          <w:szCs w:val="28"/>
          <w14:ligatures w14:val="standardContextual"/>
        </w:rPr>
      </w:pPr>
      <w:hyperlink w:anchor="_Toc161509690" w:history="1">
        <w:r w:rsidRPr="00DC4232">
          <w:rPr>
            <w:rStyle w:val="af"/>
            <w:rFonts w:ascii="宋体" w:hAnsi="宋体"/>
            <w:noProof/>
            <w:sz w:val="28"/>
            <w:szCs w:val="28"/>
          </w:rPr>
          <w:t>5.3文本特征处理</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_Toc161509690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16</w:t>
        </w:r>
        <w:r w:rsidRPr="00DC4232">
          <w:rPr>
            <w:rFonts w:ascii="宋体" w:hAnsi="宋体"/>
            <w:noProof/>
            <w:webHidden/>
            <w:sz w:val="28"/>
            <w:szCs w:val="28"/>
          </w:rPr>
          <w:fldChar w:fldCharType="end"/>
        </w:r>
      </w:hyperlink>
    </w:p>
    <w:p w14:paraId="3EB68E3D" w14:textId="2C47A6F8"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91" w:history="1">
        <w:r w:rsidRPr="00DC4232">
          <w:rPr>
            <w:rStyle w:val="af"/>
            <w:rFonts w:ascii="宋体" w:hAnsi="宋体"/>
            <w:noProof/>
            <w:sz w:val="28"/>
            <w:szCs w:val="28"/>
          </w:rPr>
          <w:t>6.建模和分析</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_Toc161509691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18</w:t>
        </w:r>
        <w:r w:rsidRPr="00DC4232">
          <w:rPr>
            <w:rFonts w:ascii="宋体" w:hAnsi="宋体"/>
            <w:noProof/>
            <w:webHidden/>
            <w:sz w:val="28"/>
            <w:szCs w:val="28"/>
          </w:rPr>
          <w:fldChar w:fldCharType="end"/>
        </w:r>
      </w:hyperlink>
    </w:p>
    <w:p w14:paraId="7C7B8276" w14:textId="5F4902CE" w:rsidR="00DC4232" w:rsidRPr="00DC4232" w:rsidRDefault="00DC4232" w:rsidP="00DC4232">
      <w:pPr>
        <w:pStyle w:val="TOC2"/>
        <w:tabs>
          <w:tab w:val="right" w:leader="dot" w:pos="8296"/>
        </w:tabs>
        <w:ind w:leftChars="175" w:firstLineChars="171" w:firstLine="479"/>
        <w:rPr>
          <w:rFonts w:ascii="宋体" w:hAnsi="宋体"/>
          <w:noProof/>
          <w:sz w:val="28"/>
          <w:szCs w:val="28"/>
          <w14:ligatures w14:val="standardContextual"/>
        </w:rPr>
      </w:pPr>
      <w:hyperlink w:anchor="_Toc161509692" w:history="1">
        <w:r w:rsidRPr="00DC4232">
          <w:rPr>
            <w:rStyle w:val="af"/>
            <w:rFonts w:ascii="宋体" w:hAnsi="宋体"/>
            <w:noProof/>
            <w:sz w:val="28"/>
            <w:szCs w:val="28"/>
          </w:rPr>
          <w:t>6.1可视化结果分析</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_Toc161509692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21</w:t>
        </w:r>
        <w:r w:rsidRPr="00DC4232">
          <w:rPr>
            <w:rFonts w:ascii="宋体" w:hAnsi="宋体"/>
            <w:noProof/>
            <w:webHidden/>
            <w:sz w:val="28"/>
            <w:szCs w:val="28"/>
          </w:rPr>
          <w:fldChar w:fldCharType="end"/>
        </w:r>
      </w:hyperlink>
    </w:p>
    <w:p w14:paraId="2948F3F0" w14:textId="0EFD7394" w:rsidR="00DC4232" w:rsidRPr="00DC4232" w:rsidRDefault="00DC4232" w:rsidP="00DC4232">
      <w:pPr>
        <w:pStyle w:val="TOC1"/>
        <w:tabs>
          <w:tab w:val="right" w:leader="dot" w:pos="8296"/>
        </w:tabs>
        <w:ind w:firstLine="560"/>
        <w:rPr>
          <w:rFonts w:ascii="宋体" w:hAnsi="宋体"/>
          <w:noProof/>
          <w:sz w:val="28"/>
          <w:szCs w:val="28"/>
          <w14:ligatures w14:val="standardContextual"/>
        </w:rPr>
      </w:pPr>
      <w:hyperlink w:anchor="_Toc161509693" w:history="1">
        <w:r w:rsidRPr="00DC4232">
          <w:rPr>
            <w:rStyle w:val="af"/>
            <w:rFonts w:ascii="宋体" w:hAnsi="宋体"/>
            <w:noProof/>
            <w:sz w:val="28"/>
            <w:szCs w:val="28"/>
          </w:rPr>
          <w:t>7.结论与思考</w:t>
        </w:r>
        <w:r w:rsidRPr="00DC4232">
          <w:rPr>
            <w:rFonts w:ascii="宋体" w:hAnsi="宋体"/>
            <w:noProof/>
            <w:webHidden/>
            <w:sz w:val="28"/>
            <w:szCs w:val="28"/>
          </w:rPr>
          <w:tab/>
        </w:r>
        <w:r w:rsidRPr="00DC4232">
          <w:rPr>
            <w:rFonts w:ascii="宋体" w:hAnsi="宋体"/>
            <w:noProof/>
            <w:webHidden/>
            <w:sz w:val="28"/>
            <w:szCs w:val="28"/>
          </w:rPr>
          <w:fldChar w:fldCharType="begin"/>
        </w:r>
        <w:r w:rsidRPr="00DC4232">
          <w:rPr>
            <w:rFonts w:ascii="宋体" w:hAnsi="宋体"/>
            <w:noProof/>
            <w:webHidden/>
            <w:sz w:val="28"/>
            <w:szCs w:val="28"/>
          </w:rPr>
          <w:instrText xml:space="preserve"> PAGEREF _Toc161509693 \h </w:instrText>
        </w:r>
        <w:r w:rsidRPr="00DC4232">
          <w:rPr>
            <w:rFonts w:ascii="宋体" w:hAnsi="宋体"/>
            <w:noProof/>
            <w:webHidden/>
            <w:sz w:val="28"/>
            <w:szCs w:val="28"/>
          </w:rPr>
        </w:r>
        <w:r w:rsidRPr="00DC4232">
          <w:rPr>
            <w:rFonts w:ascii="宋体" w:hAnsi="宋体"/>
            <w:noProof/>
            <w:webHidden/>
            <w:sz w:val="28"/>
            <w:szCs w:val="28"/>
          </w:rPr>
          <w:fldChar w:fldCharType="separate"/>
        </w:r>
        <w:r w:rsidRPr="00DC4232">
          <w:rPr>
            <w:rFonts w:ascii="宋体" w:hAnsi="宋体"/>
            <w:noProof/>
            <w:webHidden/>
            <w:sz w:val="28"/>
            <w:szCs w:val="28"/>
          </w:rPr>
          <w:t>23</w:t>
        </w:r>
        <w:r w:rsidRPr="00DC4232">
          <w:rPr>
            <w:rFonts w:ascii="宋体" w:hAnsi="宋体"/>
            <w:noProof/>
            <w:webHidden/>
            <w:sz w:val="28"/>
            <w:szCs w:val="28"/>
          </w:rPr>
          <w:fldChar w:fldCharType="end"/>
        </w:r>
      </w:hyperlink>
    </w:p>
    <w:p w14:paraId="0823A780" w14:textId="6EC2F675" w:rsidR="007B0B6D" w:rsidRPr="009A095F" w:rsidRDefault="00664E1D" w:rsidP="00F354F0">
      <w:pPr>
        <w:ind w:firstLine="560"/>
        <w:rPr>
          <w:rFonts w:ascii="宋体" w:hAnsi="宋体"/>
          <w:sz w:val="28"/>
          <w:szCs w:val="28"/>
        </w:rPr>
      </w:pPr>
      <w:r w:rsidRPr="00DC4232">
        <w:rPr>
          <w:rFonts w:ascii="宋体" w:hAnsi="宋体"/>
          <w:sz w:val="28"/>
          <w:szCs w:val="28"/>
        </w:rPr>
        <w:fldChar w:fldCharType="end"/>
      </w:r>
    </w:p>
    <w:p w14:paraId="7E0E91AF" w14:textId="7C30BC69" w:rsidR="003718B9" w:rsidRPr="003718B9" w:rsidRDefault="007B0B6D" w:rsidP="001D5539">
      <w:pPr>
        <w:widowControl/>
        <w:spacing w:line="240" w:lineRule="auto"/>
        <w:ind w:firstLineChars="0" w:firstLine="0"/>
        <w:jc w:val="left"/>
        <w:rPr>
          <w:rFonts w:ascii="宋体" w:hAnsi="宋体"/>
          <w:sz w:val="28"/>
          <w:szCs w:val="28"/>
        </w:rPr>
      </w:pPr>
      <w:r>
        <w:rPr>
          <w:rFonts w:ascii="宋体" w:hAnsi="宋体"/>
          <w:sz w:val="28"/>
          <w:szCs w:val="28"/>
        </w:rPr>
        <w:br w:type="page"/>
      </w:r>
    </w:p>
    <w:p w14:paraId="02B22AC3" w14:textId="3C9977C3" w:rsidR="003718B9" w:rsidRPr="003718B9" w:rsidRDefault="003718B9" w:rsidP="00F56805">
      <w:pPr>
        <w:pStyle w:val="1"/>
        <w:numPr>
          <w:ilvl w:val="0"/>
          <w:numId w:val="10"/>
        </w:numPr>
        <w:ind w:leftChars="-59" w:left="-142" w:firstLineChars="0" w:firstLine="0"/>
      </w:pPr>
      <w:bookmarkStart w:id="0" w:name="_Toc161509682"/>
      <w:r w:rsidRPr="003718B9">
        <w:rPr>
          <w:rFonts w:hint="eastAsia"/>
        </w:rPr>
        <w:lastRenderedPageBreak/>
        <w:t>摘要</w:t>
      </w:r>
      <w:bookmarkEnd w:id="0"/>
    </w:p>
    <w:p w14:paraId="62B3ADBB" w14:textId="23EE795E" w:rsidR="003718B9" w:rsidRPr="00D25D48" w:rsidRDefault="00D25D48" w:rsidP="00537EC4">
      <w:pPr>
        <w:ind w:firstLine="480"/>
      </w:pPr>
      <w:r>
        <w:rPr>
          <w:rFonts w:hint="eastAsia"/>
        </w:rPr>
        <w:t>使用的方法</w:t>
      </w:r>
    </w:p>
    <w:p w14:paraId="5D58F691" w14:textId="078E4ADB" w:rsidR="00031BC2" w:rsidRPr="00031BC2" w:rsidRDefault="00031BC2" w:rsidP="00D25D48">
      <w:pPr>
        <w:ind w:firstLine="480"/>
        <w:rPr>
          <w:rFonts w:ascii="宋体" w:hAnsi="宋体"/>
          <w:szCs w:val="24"/>
        </w:rPr>
      </w:pPr>
      <w:r w:rsidRPr="00031BC2">
        <w:rPr>
          <w:rFonts w:ascii="宋体" w:hAnsi="宋体" w:hint="eastAsia"/>
          <w:szCs w:val="24"/>
        </w:rPr>
        <w:t>TF-IDF，LDA主题模型，</w:t>
      </w:r>
      <w:r>
        <w:rPr>
          <w:rFonts w:ascii="宋体" w:hAnsi="宋体" w:hint="eastAsia"/>
          <w:szCs w:val="24"/>
        </w:rPr>
        <w:t>独热算法，</w:t>
      </w:r>
      <w:proofErr w:type="spellStart"/>
      <w:r w:rsidRPr="00031BC2">
        <w:rPr>
          <w:rFonts w:ascii="宋体" w:hAnsi="宋体" w:hint="eastAsia"/>
          <w:szCs w:val="24"/>
        </w:rPr>
        <w:t>KMeans</w:t>
      </w:r>
      <w:proofErr w:type="spellEnd"/>
      <w:r w:rsidRPr="00031BC2">
        <w:rPr>
          <w:rFonts w:ascii="宋体" w:hAnsi="宋体" w:hint="eastAsia"/>
          <w:szCs w:val="24"/>
        </w:rPr>
        <w:t>聚类</w:t>
      </w:r>
      <w:r>
        <w:rPr>
          <w:rFonts w:ascii="宋体" w:hAnsi="宋体" w:hint="eastAsia"/>
          <w:szCs w:val="24"/>
        </w:rPr>
        <w:t>算法</w:t>
      </w:r>
      <w:r w:rsidR="00D42B1C">
        <w:rPr>
          <w:rFonts w:ascii="宋体" w:hAnsi="宋体" w:hint="eastAsia"/>
          <w:szCs w:val="24"/>
        </w:rPr>
        <w:t>，PCA</w:t>
      </w:r>
      <w:proofErr w:type="gramStart"/>
      <w:r w:rsidR="00D42B1C">
        <w:rPr>
          <w:rFonts w:ascii="宋体" w:hAnsi="宋体" w:hint="eastAsia"/>
          <w:szCs w:val="24"/>
        </w:rPr>
        <w:t>降维算法</w:t>
      </w:r>
      <w:proofErr w:type="gramEnd"/>
      <w:r>
        <w:rPr>
          <w:rFonts w:ascii="宋体" w:hAnsi="宋体" w:hint="eastAsia"/>
          <w:szCs w:val="24"/>
        </w:rPr>
        <w:t>等</w:t>
      </w:r>
    </w:p>
    <w:p w14:paraId="12250418" w14:textId="0078CE9F" w:rsidR="00031BC2" w:rsidRPr="00537EC4" w:rsidRDefault="00D25D48" w:rsidP="00537EC4">
      <w:pPr>
        <w:ind w:firstLine="480"/>
      </w:pPr>
      <w:r w:rsidRPr="00537EC4">
        <w:rPr>
          <w:rFonts w:hint="eastAsia"/>
        </w:rPr>
        <w:t>得出的结论</w:t>
      </w:r>
    </w:p>
    <w:p w14:paraId="4C40B24C" w14:textId="2E090DB6" w:rsidR="00031BC2" w:rsidRDefault="00DB2D50" w:rsidP="00031BC2">
      <w:pPr>
        <w:ind w:firstLine="480"/>
        <w:rPr>
          <w:rFonts w:ascii="宋体" w:hAnsi="宋体"/>
          <w:szCs w:val="24"/>
        </w:rPr>
      </w:pPr>
      <w:r>
        <w:rPr>
          <w:rFonts w:ascii="宋体" w:hAnsi="宋体" w:hint="eastAsia"/>
          <w:szCs w:val="24"/>
        </w:rPr>
        <w:t>1.企业规模大都以小型为主</w:t>
      </w:r>
    </w:p>
    <w:p w14:paraId="6FDA314D" w14:textId="02DA01EB" w:rsidR="00DB2D50" w:rsidRDefault="00DB2D50" w:rsidP="00031BC2">
      <w:pPr>
        <w:ind w:firstLine="480"/>
        <w:rPr>
          <w:rFonts w:ascii="宋体" w:hAnsi="宋体"/>
          <w:szCs w:val="24"/>
        </w:rPr>
      </w:pPr>
      <w:r>
        <w:rPr>
          <w:rFonts w:ascii="宋体" w:hAnsi="宋体" w:hint="eastAsia"/>
          <w:szCs w:val="24"/>
        </w:rPr>
        <w:t>2.企业制度以有限责任公司为主</w:t>
      </w:r>
      <w:r w:rsidR="002A3B16">
        <w:rPr>
          <w:rFonts w:ascii="宋体" w:hAnsi="宋体" w:hint="eastAsia"/>
          <w:szCs w:val="24"/>
        </w:rPr>
        <w:t>，制度形式较为多元</w:t>
      </w:r>
    </w:p>
    <w:p w14:paraId="0DF14C15" w14:textId="24C2D0D3" w:rsidR="00DB2D50" w:rsidRDefault="00DB2D50" w:rsidP="00031BC2">
      <w:pPr>
        <w:ind w:firstLine="480"/>
        <w:rPr>
          <w:rFonts w:ascii="宋体" w:hAnsi="宋体"/>
          <w:szCs w:val="24"/>
        </w:rPr>
      </w:pPr>
      <w:r>
        <w:rPr>
          <w:rFonts w:ascii="宋体" w:hAnsi="宋体" w:hint="eastAsia"/>
          <w:szCs w:val="24"/>
        </w:rPr>
        <w:t>3.公司分布较为集中，都集中在几个区域内</w:t>
      </w:r>
    </w:p>
    <w:p w14:paraId="6FDCB226" w14:textId="29503C81" w:rsidR="00DB2D50" w:rsidRPr="00DB2D50" w:rsidRDefault="00DB2D50" w:rsidP="00031BC2">
      <w:pPr>
        <w:ind w:firstLine="480"/>
        <w:rPr>
          <w:rFonts w:ascii="宋体" w:hAnsi="宋体" w:hint="eastAsia"/>
          <w:szCs w:val="24"/>
        </w:rPr>
      </w:pPr>
      <w:r>
        <w:rPr>
          <w:rFonts w:ascii="宋体" w:hAnsi="宋体" w:hint="eastAsia"/>
          <w:szCs w:val="24"/>
        </w:rPr>
        <w:t>4.通过聚类分析发现，</w:t>
      </w:r>
      <w:proofErr w:type="gramStart"/>
      <w:r>
        <w:rPr>
          <w:rFonts w:ascii="宋体" w:hAnsi="宋体" w:hint="eastAsia"/>
          <w:szCs w:val="24"/>
        </w:rPr>
        <w:t>偏科技</w:t>
      </w:r>
      <w:proofErr w:type="gramEnd"/>
      <w:r>
        <w:rPr>
          <w:rFonts w:ascii="宋体" w:hAnsi="宋体" w:hint="eastAsia"/>
          <w:szCs w:val="24"/>
        </w:rPr>
        <w:t>的大都创建时间较晚，所属区县较为集中，以小型为主。</w:t>
      </w:r>
    </w:p>
    <w:p w14:paraId="45397AF6" w14:textId="0F0BEC9E" w:rsidR="003718B9" w:rsidRPr="003718B9" w:rsidRDefault="003718B9" w:rsidP="00F56805">
      <w:pPr>
        <w:pStyle w:val="1"/>
        <w:numPr>
          <w:ilvl w:val="0"/>
          <w:numId w:val="10"/>
        </w:numPr>
        <w:ind w:leftChars="-59" w:left="-142" w:firstLineChars="0" w:firstLine="0"/>
      </w:pPr>
      <w:bookmarkStart w:id="1" w:name="_Toc161509683"/>
      <w:r w:rsidRPr="003718B9">
        <w:rPr>
          <w:rFonts w:hint="eastAsia"/>
        </w:rPr>
        <w:t>引言</w:t>
      </w:r>
      <w:bookmarkEnd w:id="1"/>
    </w:p>
    <w:p w14:paraId="2882430A" w14:textId="77777777" w:rsidR="003718B9" w:rsidRPr="003718B9" w:rsidRDefault="003718B9" w:rsidP="00F354F0">
      <w:pPr>
        <w:ind w:firstLine="560"/>
        <w:rPr>
          <w:rFonts w:ascii="宋体" w:hAnsi="宋体"/>
          <w:sz w:val="28"/>
          <w:szCs w:val="28"/>
        </w:rPr>
      </w:pPr>
    </w:p>
    <w:p w14:paraId="5F38217E" w14:textId="090F6EF3" w:rsidR="003718B9" w:rsidRPr="003718B9" w:rsidRDefault="003718B9" w:rsidP="00F56805">
      <w:pPr>
        <w:pStyle w:val="1"/>
        <w:numPr>
          <w:ilvl w:val="0"/>
          <w:numId w:val="10"/>
        </w:numPr>
        <w:ind w:leftChars="-59" w:left="-142" w:firstLineChars="0" w:firstLine="0"/>
      </w:pPr>
      <w:bookmarkStart w:id="2" w:name="_Toc161509684"/>
      <w:r w:rsidRPr="003718B9">
        <w:rPr>
          <w:rFonts w:hint="eastAsia"/>
        </w:rPr>
        <w:t>数据获取</w:t>
      </w:r>
      <w:bookmarkEnd w:id="2"/>
    </w:p>
    <w:p w14:paraId="54557BD4" w14:textId="06A4DAE0" w:rsidR="003718B9" w:rsidRDefault="002518B1" w:rsidP="002518B1">
      <w:pPr>
        <w:ind w:firstLine="480"/>
      </w:pPr>
      <w:r>
        <w:t>通过互联网收集长春市内</w:t>
      </w:r>
      <w:r>
        <w:rPr>
          <w:rFonts w:hint="eastAsia"/>
        </w:rPr>
        <w:t>2</w:t>
      </w:r>
      <w:r>
        <w:t>655</w:t>
      </w:r>
      <w:r>
        <w:t>家科技型中小企业的</w:t>
      </w:r>
      <w:r w:rsidR="0098592F" w:rsidRPr="0098592F">
        <w:t>数据，主要包括企业名字、成立时间、企业规模、企</w:t>
      </w:r>
      <w:r>
        <w:t>业简历、发展历程、企业类别、联系方式、主要产品和应用案例等信息，收集到的</w:t>
      </w:r>
      <w:r w:rsidR="0098592F" w:rsidRPr="0098592F">
        <w:t>数</w:t>
      </w:r>
      <w:r>
        <w:t>据保存在</w:t>
      </w:r>
      <w:r>
        <w:t>csv</w:t>
      </w:r>
      <w:r>
        <w:t>文件</w:t>
      </w:r>
      <w:r w:rsidR="0098592F" w:rsidRPr="0098592F">
        <w:t>中。</w:t>
      </w:r>
    </w:p>
    <w:p w14:paraId="20B2C2A0" w14:textId="77777777" w:rsidR="00DD3C02" w:rsidRPr="003718B9" w:rsidRDefault="00DD3C02" w:rsidP="00DD3C02">
      <w:pPr>
        <w:pStyle w:val="1"/>
        <w:numPr>
          <w:ilvl w:val="0"/>
          <w:numId w:val="10"/>
        </w:numPr>
        <w:ind w:leftChars="-59" w:left="-142" w:firstLineChars="0" w:firstLine="0"/>
      </w:pPr>
      <w:bookmarkStart w:id="3" w:name="_Toc161509685"/>
      <w:r w:rsidRPr="003718B9">
        <w:rPr>
          <w:rFonts w:hint="eastAsia"/>
        </w:rPr>
        <w:t>数据清洗</w:t>
      </w:r>
      <w:bookmarkEnd w:id="3"/>
    </w:p>
    <w:p w14:paraId="04E13CA9" w14:textId="597190FB" w:rsidR="00DD3C02" w:rsidRPr="003718B9" w:rsidRDefault="00DD3C02" w:rsidP="00D27BAB">
      <w:pPr>
        <w:ind w:firstLine="480"/>
        <w:rPr>
          <w:sz w:val="28"/>
          <w:szCs w:val="28"/>
        </w:rPr>
      </w:pPr>
      <w:r w:rsidRPr="00E268A7">
        <w:rPr>
          <w:rStyle w:val="md-plain"/>
        </w:rPr>
        <w:t>对</w:t>
      </w:r>
      <w:r>
        <w:rPr>
          <w:rStyle w:val="md-plain"/>
        </w:rPr>
        <w:t>收集到数据中大多数属性的值都是</w:t>
      </w:r>
      <w:r w:rsidRPr="00E268A7">
        <w:rPr>
          <w:rStyle w:val="md-plain"/>
        </w:rPr>
        <w:t>字符串</w:t>
      </w:r>
      <w:r>
        <w:rPr>
          <w:rStyle w:val="md-plain"/>
        </w:rPr>
        <w:t>，并且统一属性的取值有很多都是相同的，所以本研究对</w:t>
      </w:r>
      <w:proofErr w:type="gramStart"/>
      <w:r w:rsidRPr="00E268A7">
        <w:rPr>
          <w:rStyle w:val="md-plain"/>
        </w:rPr>
        <w:t>缺失值</w:t>
      </w:r>
      <w:proofErr w:type="gramEnd"/>
      <w:r w:rsidRPr="00E268A7">
        <w:rPr>
          <w:rStyle w:val="md-plain"/>
        </w:rPr>
        <w:t>采用众数插入的方式</w:t>
      </w:r>
      <w:r>
        <w:rPr>
          <w:rStyle w:val="md-plain"/>
        </w:rPr>
        <w:t>进行清洗。</w:t>
      </w:r>
    </w:p>
    <w:p w14:paraId="4FE0CC47" w14:textId="121B1B75" w:rsidR="00DD3C02" w:rsidRPr="00E268A7" w:rsidRDefault="00DD3C02" w:rsidP="00DD3C02">
      <w:pPr>
        <w:pStyle w:val="2"/>
        <w:ind w:left="240" w:right="240"/>
        <w:rPr>
          <w:rStyle w:val="md-plain"/>
          <w:rFonts w:ascii="宋体" w:hAnsi="宋体"/>
          <w:b w:val="0"/>
          <w:bCs/>
          <w:sz w:val="28"/>
          <w:szCs w:val="28"/>
        </w:rPr>
      </w:pPr>
      <w:bookmarkStart w:id="4" w:name="_Toc161509686"/>
      <w:r>
        <w:t xml:space="preserve">4.1 </w:t>
      </w:r>
      <w:r w:rsidRPr="003718B9">
        <w:rPr>
          <w:rFonts w:hint="eastAsia"/>
        </w:rPr>
        <w:t>数据标准化</w:t>
      </w:r>
      <w:bookmarkEnd w:id="4"/>
    </w:p>
    <w:p w14:paraId="50355A96" w14:textId="0600F0BD" w:rsidR="00DD3C02" w:rsidRDefault="00D27BAB" w:rsidP="00897B0D">
      <w:pPr>
        <w:pStyle w:val="ae"/>
        <w:shd w:val="clear" w:color="auto" w:fill="FFFFFF"/>
        <w:spacing w:before="0" w:beforeAutospacing="0" w:after="0" w:afterAutospacing="0"/>
        <w:ind w:firstLine="480"/>
        <w:rPr>
          <w:rStyle w:val="md-plain"/>
        </w:rPr>
      </w:pPr>
      <w:r>
        <w:rPr>
          <w:rStyle w:val="md-plain"/>
        </w:rPr>
        <w:t>为了</w:t>
      </w:r>
      <w:r w:rsidRPr="00E268A7">
        <w:rPr>
          <w:rStyle w:val="md-plain"/>
        </w:rPr>
        <w:t>防止数据</w:t>
      </w:r>
      <w:r>
        <w:rPr>
          <w:rStyle w:val="md-plain"/>
        </w:rPr>
        <w:t>中不同属性的</w:t>
      </w:r>
      <w:r w:rsidRPr="00E268A7">
        <w:rPr>
          <w:rStyle w:val="md-plain"/>
        </w:rPr>
        <w:t>差异太大</w:t>
      </w:r>
      <w:r>
        <w:rPr>
          <w:rStyle w:val="md-plain"/>
        </w:rPr>
        <w:t>，本研究</w:t>
      </w:r>
      <w:r w:rsidR="00DD3C02" w:rsidRPr="00E268A7">
        <w:rPr>
          <w:rStyle w:val="md-plain"/>
          <w:rFonts w:hint="eastAsia"/>
        </w:rPr>
        <w:t>采用</w:t>
      </w:r>
      <w:r>
        <w:rPr>
          <w:rStyle w:val="md-plain"/>
          <w:rFonts w:hint="eastAsia"/>
        </w:rPr>
        <w:t>python中的</w:t>
      </w:r>
      <w:r w:rsidR="00DD3C02" w:rsidRPr="00E268A7">
        <w:rPr>
          <w:rStyle w:val="md-plain"/>
        </w:rPr>
        <w:t>Z-sore</w:t>
      </w:r>
      <w:r>
        <w:rPr>
          <w:rStyle w:val="md-plain"/>
        </w:rPr>
        <w:t>方法对数据</w:t>
      </w:r>
      <w:r w:rsidR="00DD3C02" w:rsidRPr="00E268A7">
        <w:rPr>
          <w:rStyle w:val="md-plain"/>
        </w:rPr>
        <w:t>进行标准化，</w:t>
      </w:r>
      <w:r w:rsidR="00DD3C02">
        <w:rPr>
          <w:rStyle w:val="md-plain"/>
          <w:rFonts w:hint="eastAsia"/>
        </w:rPr>
        <w:t>主要</w:t>
      </w:r>
      <w:r>
        <w:rPr>
          <w:rStyle w:val="md-plain"/>
          <w:rFonts w:hint="eastAsia"/>
        </w:rPr>
        <w:t>处理内容如下所示</w:t>
      </w:r>
      <w:r w:rsidR="00DD3C02">
        <w:rPr>
          <w:rStyle w:val="md-plain"/>
          <w:rFonts w:hint="eastAsia"/>
        </w:rPr>
        <w:t>：</w:t>
      </w:r>
    </w:p>
    <w:p w14:paraId="1E86C2C6" w14:textId="671E6AD7" w:rsidR="00B12569" w:rsidRDefault="00B12569" w:rsidP="00DC7436">
      <w:pPr>
        <w:pStyle w:val="a9"/>
        <w:numPr>
          <w:ilvl w:val="0"/>
          <w:numId w:val="20"/>
        </w:numPr>
        <w:ind w:left="426" w:firstLineChars="0"/>
        <w:rPr>
          <w:rStyle w:val="md-plain"/>
        </w:rPr>
      </w:pPr>
      <w:r w:rsidRPr="00E268A7">
        <w:rPr>
          <w:rStyle w:val="md-plain"/>
          <w:rFonts w:hint="eastAsia"/>
        </w:rPr>
        <w:t>采用</w:t>
      </w:r>
      <w:r>
        <w:rPr>
          <w:rStyle w:val="md-plain"/>
          <w:rFonts w:hint="eastAsia"/>
        </w:rPr>
        <w:t>python</w:t>
      </w:r>
      <w:r>
        <w:rPr>
          <w:rStyle w:val="md-plain"/>
          <w:rFonts w:hint="eastAsia"/>
        </w:rPr>
        <w:t>中的</w:t>
      </w:r>
      <w:r w:rsidRPr="00E268A7">
        <w:rPr>
          <w:rStyle w:val="md-plain"/>
        </w:rPr>
        <w:t>z-score</w:t>
      </w:r>
      <w:r w:rsidRPr="00E268A7">
        <w:rPr>
          <w:rStyle w:val="md-plain"/>
        </w:rPr>
        <w:t>算法将数据进行标准化</w:t>
      </w:r>
      <w:r>
        <w:rPr>
          <w:rStyle w:val="md-plain"/>
        </w:rPr>
        <w:t>，对收集到的数据只保留</w:t>
      </w:r>
      <w:r w:rsidRPr="00E268A7">
        <w:rPr>
          <w:rStyle w:val="md-plain"/>
        </w:rPr>
        <w:t>经营范围</w:t>
      </w:r>
      <w:r>
        <w:rPr>
          <w:rStyle w:val="md-plain"/>
        </w:rPr>
        <w:t>cluster</w:t>
      </w:r>
      <w:r>
        <w:rPr>
          <w:rStyle w:val="md-plain"/>
        </w:rPr>
        <w:t>，创建时间</w:t>
      </w:r>
      <w:r>
        <w:rPr>
          <w:rStyle w:val="md-plain"/>
        </w:rPr>
        <w:t>CT</w:t>
      </w:r>
      <w:r>
        <w:rPr>
          <w:rStyle w:val="md-plain"/>
        </w:rPr>
        <w:t>，</w:t>
      </w:r>
      <w:r w:rsidRPr="00E268A7">
        <w:rPr>
          <w:rStyle w:val="md-plain"/>
        </w:rPr>
        <w:t>注册资本</w:t>
      </w:r>
      <w:r>
        <w:rPr>
          <w:rStyle w:val="md-plain"/>
        </w:rPr>
        <w:t>RC</w:t>
      </w:r>
      <w:r>
        <w:rPr>
          <w:rStyle w:val="md-plain"/>
        </w:rPr>
        <w:t>，</w:t>
      </w:r>
      <w:r w:rsidRPr="00E268A7">
        <w:rPr>
          <w:rStyle w:val="md-plain"/>
        </w:rPr>
        <w:t>所属区县</w:t>
      </w:r>
      <w:r>
        <w:rPr>
          <w:rStyle w:val="md-plain"/>
        </w:rPr>
        <w:t>DAC</w:t>
      </w:r>
      <w:r>
        <w:rPr>
          <w:rStyle w:val="md-plain"/>
        </w:rPr>
        <w:t>，</w:t>
      </w:r>
      <w:r w:rsidRPr="00E268A7">
        <w:rPr>
          <w:rStyle w:val="md-plain"/>
        </w:rPr>
        <w:t>企业类型</w:t>
      </w:r>
      <w:r>
        <w:rPr>
          <w:rStyle w:val="md-plain"/>
        </w:rPr>
        <w:t>TOE</w:t>
      </w:r>
      <w:r>
        <w:rPr>
          <w:rStyle w:val="md-plain"/>
        </w:rPr>
        <w:t>，</w:t>
      </w:r>
      <w:r w:rsidRPr="00E268A7">
        <w:rPr>
          <w:rStyle w:val="md-plain"/>
        </w:rPr>
        <w:t>企业规模</w:t>
      </w:r>
      <w:r>
        <w:rPr>
          <w:rStyle w:val="md-plain"/>
        </w:rPr>
        <w:t>FS</w:t>
      </w:r>
      <w:r>
        <w:rPr>
          <w:rStyle w:val="md-plain"/>
        </w:rPr>
        <w:t>和</w:t>
      </w:r>
      <w:r w:rsidRPr="00E268A7">
        <w:rPr>
          <w:rStyle w:val="md-plain"/>
        </w:rPr>
        <w:t>国标行业大类</w:t>
      </w:r>
      <w:r>
        <w:rPr>
          <w:rStyle w:val="md-plain"/>
        </w:rPr>
        <w:t>IBC</w:t>
      </w:r>
      <w:r>
        <w:rPr>
          <w:rStyle w:val="md-plain"/>
          <w:rFonts w:hint="eastAsia"/>
        </w:rPr>
        <w:t>。</w:t>
      </w:r>
    </w:p>
    <w:p w14:paraId="1912AD84" w14:textId="7C9754A6" w:rsidR="00897B0D" w:rsidRDefault="00897B0D" w:rsidP="00DC7436">
      <w:pPr>
        <w:pStyle w:val="a9"/>
        <w:numPr>
          <w:ilvl w:val="0"/>
          <w:numId w:val="20"/>
        </w:numPr>
        <w:ind w:left="426" w:firstLineChars="0"/>
        <w:rPr>
          <w:rStyle w:val="md-plain"/>
        </w:rPr>
      </w:pPr>
      <w:r w:rsidRPr="00E268A7">
        <w:rPr>
          <w:rStyle w:val="md-plain"/>
          <w:rFonts w:hint="eastAsia"/>
        </w:rPr>
        <w:t>将</w:t>
      </w:r>
      <w:r>
        <w:rPr>
          <w:rStyle w:val="md-plain"/>
          <w:rFonts w:hint="eastAsia"/>
        </w:rPr>
        <w:t>企业</w:t>
      </w:r>
      <w:r w:rsidRPr="00E268A7">
        <w:rPr>
          <w:rStyle w:val="md-plain"/>
        </w:rPr>
        <w:t>创建时间</w:t>
      </w:r>
      <w:r w:rsidRPr="00E268A7">
        <w:rPr>
          <w:rStyle w:val="md-plain"/>
        </w:rPr>
        <w:t>CT</w:t>
      </w:r>
      <w:r w:rsidRPr="00E268A7">
        <w:rPr>
          <w:rStyle w:val="md-plain"/>
        </w:rPr>
        <w:t>从字符串类型转换成数值类型</w:t>
      </w:r>
      <w:r>
        <w:rPr>
          <w:rStyle w:val="md-plain"/>
          <w:rFonts w:hint="eastAsia"/>
        </w:rPr>
        <w:t>；</w:t>
      </w:r>
    </w:p>
    <w:p w14:paraId="6D2046C4" w14:textId="5D26EF4D" w:rsidR="00897B0D" w:rsidRDefault="00897B0D" w:rsidP="00DC7436">
      <w:pPr>
        <w:pStyle w:val="a9"/>
        <w:numPr>
          <w:ilvl w:val="0"/>
          <w:numId w:val="20"/>
        </w:numPr>
        <w:ind w:left="426" w:firstLineChars="0"/>
        <w:rPr>
          <w:rStyle w:val="md-plain"/>
        </w:rPr>
      </w:pPr>
      <w:r w:rsidRPr="00E268A7">
        <w:rPr>
          <w:rStyle w:val="md-plain"/>
          <w:rFonts w:hint="eastAsia"/>
        </w:rPr>
        <w:t>采用独热编码处理分类数据，并生成映射关系表</w:t>
      </w:r>
      <w:r w:rsidR="00DD4E4C">
        <w:rPr>
          <w:rStyle w:val="md-plain"/>
          <w:rFonts w:hint="eastAsia"/>
        </w:rPr>
        <w:t>。</w:t>
      </w:r>
    </w:p>
    <w:p w14:paraId="31959E4D" w14:textId="691E2A47" w:rsidR="003718B9" w:rsidRPr="003718B9" w:rsidRDefault="003718B9" w:rsidP="00B35178">
      <w:pPr>
        <w:pStyle w:val="1"/>
        <w:numPr>
          <w:ilvl w:val="0"/>
          <w:numId w:val="10"/>
        </w:numPr>
        <w:ind w:left="0" w:firstLineChars="0" w:firstLine="0"/>
      </w:pPr>
      <w:bookmarkStart w:id="5" w:name="_Toc161509687"/>
      <w:r w:rsidRPr="003718B9">
        <w:rPr>
          <w:rFonts w:hint="eastAsia"/>
        </w:rPr>
        <w:lastRenderedPageBreak/>
        <w:t>数据探索</w:t>
      </w:r>
      <w:bookmarkEnd w:id="5"/>
    </w:p>
    <w:p w14:paraId="2DF1A3B8" w14:textId="4445E0AB" w:rsidR="0049546A" w:rsidRPr="00B35178" w:rsidRDefault="00DD4E4C" w:rsidP="00B35178">
      <w:pPr>
        <w:pStyle w:val="2"/>
        <w:ind w:left="240" w:right="240"/>
        <w:rPr>
          <w:rStyle w:val="md-plain"/>
        </w:rPr>
      </w:pPr>
      <w:bookmarkStart w:id="6" w:name="_Toc161509688"/>
      <w:r>
        <w:rPr>
          <w:rStyle w:val="md-plain"/>
        </w:rPr>
        <w:t>5</w:t>
      </w:r>
      <w:r w:rsidR="00537EC4" w:rsidRPr="00B35178">
        <w:rPr>
          <w:rStyle w:val="md-plain"/>
        </w:rPr>
        <w:t xml:space="preserve">.1 </w:t>
      </w:r>
      <w:r w:rsidR="0049546A" w:rsidRPr="00B35178">
        <w:rPr>
          <w:rStyle w:val="md-plain"/>
          <w:rFonts w:hint="eastAsia"/>
        </w:rPr>
        <w:t>简单描述</w:t>
      </w:r>
      <w:bookmarkEnd w:id="6"/>
    </w:p>
    <w:p w14:paraId="63291684" w14:textId="480A5FB3" w:rsidR="008D3A0D" w:rsidRDefault="00A16EFB" w:rsidP="00A16EFB">
      <w:pPr>
        <w:ind w:firstLine="480"/>
        <w:rPr>
          <w:rStyle w:val="md-plain"/>
          <w:color w:val="000000"/>
        </w:rPr>
      </w:pPr>
      <w:r>
        <w:rPr>
          <w:rStyle w:val="md-plain"/>
          <w:color w:val="000000"/>
        </w:rPr>
        <w:t>使用</w:t>
      </w:r>
      <w:r>
        <w:rPr>
          <w:rStyle w:val="md-plain"/>
          <w:color w:val="000000"/>
        </w:rPr>
        <w:t>python</w:t>
      </w:r>
      <w:r>
        <w:rPr>
          <w:rStyle w:val="md-plain"/>
          <w:color w:val="000000"/>
        </w:rPr>
        <w:t>的</w:t>
      </w:r>
      <w:r w:rsidR="0098592F" w:rsidRPr="0098592F">
        <w:rPr>
          <w:rStyle w:val="md-plain"/>
          <w:color w:val="000000"/>
        </w:rPr>
        <w:t>describe</w:t>
      </w:r>
      <w:r>
        <w:rPr>
          <w:rStyle w:val="md-plain"/>
          <w:color w:val="000000"/>
        </w:rPr>
        <w:t>方法对数据进行简单的统计，</w:t>
      </w:r>
      <w:r w:rsidR="0098592F" w:rsidRPr="0098592F">
        <w:rPr>
          <w:rStyle w:val="md-plain"/>
          <w:color w:val="000000"/>
        </w:rPr>
        <w:t>并输</w:t>
      </w:r>
      <w:r>
        <w:rPr>
          <w:rStyle w:val="md-plain"/>
          <w:color w:val="000000"/>
        </w:rPr>
        <w:t>统计结果</w:t>
      </w:r>
      <w:r w:rsidR="0098592F" w:rsidRPr="0098592F">
        <w:rPr>
          <w:rStyle w:val="md-plain"/>
          <w:color w:val="000000"/>
        </w:rPr>
        <w:t>，包括平均值、方差、最小值、最大值、中位数等信息</w:t>
      </w:r>
      <w:r>
        <w:rPr>
          <w:rStyle w:val="md-plain"/>
          <w:color w:val="000000"/>
        </w:rPr>
        <w:t>，如下图所示</w:t>
      </w:r>
      <w:r w:rsidR="0098592F" w:rsidRPr="0098592F">
        <w:rPr>
          <w:rStyle w:val="md-plain"/>
          <w:color w:val="000000"/>
        </w:rPr>
        <w:t>。</w:t>
      </w:r>
    </w:p>
    <w:p w14:paraId="27802F33" w14:textId="521575F2" w:rsidR="008D3A0D" w:rsidRPr="0098592F" w:rsidRDefault="008D3A0D" w:rsidP="00F354F0">
      <w:pPr>
        <w:pStyle w:val="md-end-block"/>
        <w:spacing w:before="0" w:beforeAutospacing="0" w:after="0" w:afterAutospacing="0"/>
        <w:ind w:firstLine="480"/>
        <w:jc w:val="center"/>
        <w:rPr>
          <w:color w:val="000000"/>
        </w:rPr>
      </w:pPr>
      <w:r w:rsidRPr="008D3A0D">
        <w:rPr>
          <w:noProof/>
          <w:color w:val="000000"/>
        </w:rPr>
        <w:drawing>
          <wp:inline distT="0" distB="0" distL="0" distR="0" wp14:anchorId="1C5A964B" wp14:editId="1454AED2">
            <wp:extent cx="5274310" cy="2701925"/>
            <wp:effectExtent l="0" t="0" r="2540" b="3175"/>
            <wp:docPr id="1427944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44871" name=""/>
                    <pic:cNvPicPr/>
                  </pic:nvPicPr>
                  <pic:blipFill>
                    <a:blip r:embed="rId9"/>
                    <a:stretch>
                      <a:fillRect/>
                    </a:stretch>
                  </pic:blipFill>
                  <pic:spPr>
                    <a:xfrm>
                      <a:off x="0" y="0"/>
                      <a:ext cx="5274310" cy="2701925"/>
                    </a:xfrm>
                    <a:prstGeom prst="rect">
                      <a:avLst/>
                    </a:prstGeom>
                  </pic:spPr>
                </pic:pic>
              </a:graphicData>
            </a:graphic>
          </wp:inline>
        </w:drawing>
      </w:r>
    </w:p>
    <w:p w14:paraId="55CF3D1E" w14:textId="7C7EA525" w:rsidR="0049546A" w:rsidRPr="007455F3" w:rsidRDefault="00DD4E4C" w:rsidP="007455F3">
      <w:pPr>
        <w:pStyle w:val="2"/>
        <w:ind w:left="240" w:right="240"/>
        <w:rPr>
          <w:rStyle w:val="md-plain"/>
        </w:rPr>
      </w:pPr>
      <w:bookmarkStart w:id="7" w:name="_Toc161509689"/>
      <w:r>
        <w:rPr>
          <w:rStyle w:val="md-plain"/>
        </w:rPr>
        <w:t>5</w:t>
      </w:r>
      <w:r w:rsidR="00537EC4" w:rsidRPr="007455F3">
        <w:rPr>
          <w:rStyle w:val="md-plain"/>
        </w:rPr>
        <w:t xml:space="preserve">.2 </w:t>
      </w:r>
      <w:r w:rsidR="0049546A" w:rsidRPr="007455F3">
        <w:rPr>
          <w:rStyle w:val="md-plain"/>
          <w:rFonts w:hint="eastAsia"/>
        </w:rPr>
        <w:t>简单统计</w:t>
      </w:r>
      <w:bookmarkEnd w:id="7"/>
    </w:p>
    <w:p w14:paraId="4E169CB4" w14:textId="25F7BA37" w:rsidR="0098592F" w:rsidRPr="0098592F" w:rsidRDefault="00FA6CAF" w:rsidP="00FA6CAF">
      <w:pPr>
        <w:ind w:firstLine="480"/>
      </w:pPr>
      <w:r>
        <w:rPr>
          <w:rStyle w:val="md-plain"/>
          <w:color w:val="000000"/>
        </w:rPr>
        <w:t>为方便对数据进行</w:t>
      </w:r>
      <w:r w:rsidR="0098592F" w:rsidRPr="0098592F">
        <w:rPr>
          <w:rStyle w:val="md-plain"/>
          <w:color w:val="000000"/>
        </w:rPr>
        <w:t>分析，</w:t>
      </w:r>
      <w:r>
        <w:rPr>
          <w:rStyle w:val="md-plain"/>
          <w:color w:val="000000"/>
        </w:rPr>
        <w:t>首先使用</w:t>
      </w:r>
      <w:r>
        <w:rPr>
          <w:rStyle w:val="md-plain"/>
          <w:color w:val="000000"/>
        </w:rPr>
        <w:t>python</w:t>
      </w:r>
      <w:r>
        <w:rPr>
          <w:rStyle w:val="md-plain"/>
          <w:color w:val="000000"/>
        </w:rPr>
        <w:t>对收集到的数据</w:t>
      </w:r>
      <w:r w:rsidR="0098592F" w:rsidRPr="0098592F">
        <w:rPr>
          <w:rStyle w:val="md-plain"/>
          <w:color w:val="000000"/>
        </w:rPr>
        <w:t>进行</w:t>
      </w:r>
      <w:r>
        <w:rPr>
          <w:rStyle w:val="md-plain"/>
          <w:color w:val="000000"/>
        </w:rPr>
        <w:t>简单的统计分析，并对分析结果进行</w:t>
      </w:r>
      <w:r w:rsidR="0098592F" w:rsidRPr="0098592F">
        <w:rPr>
          <w:rStyle w:val="md-plain"/>
          <w:color w:val="000000"/>
        </w:rPr>
        <w:t>可视化，</w:t>
      </w:r>
      <w:r>
        <w:rPr>
          <w:rStyle w:val="md-plain"/>
          <w:color w:val="000000"/>
        </w:rPr>
        <w:t>将可视化结果保存在</w:t>
      </w:r>
      <w:r w:rsidR="0098592F" w:rsidRPr="0098592F">
        <w:rPr>
          <w:rStyle w:val="md-plain"/>
          <w:color w:val="000000"/>
        </w:rPr>
        <w:t>image</w:t>
      </w:r>
      <w:r>
        <w:rPr>
          <w:rStyle w:val="md-plain"/>
          <w:color w:val="000000"/>
        </w:rPr>
        <w:t>文件夹</w:t>
      </w:r>
      <w:r w:rsidR="0098592F" w:rsidRPr="0098592F">
        <w:rPr>
          <w:rStyle w:val="md-plain"/>
          <w:color w:val="000000"/>
        </w:rPr>
        <w:t>中。</w:t>
      </w:r>
    </w:p>
    <w:p w14:paraId="54868DFD" w14:textId="3B26128D" w:rsidR="0098592F" w:rsidRPr="00BD7CEA" w:rsidRDefault="00C47AA9" w:rsidP="00AF0C96">
      <w:pPr>
        <w:pStyle w:val="md-end-block"/>
        <w:numPr>
          <w:ilvl w:val="0"/>
          <w:numId w:val="13"/>
        </w:numPr>
        <w:spacing w:before="0" w:beforeAutospacing="0" w:after="0" w:afterAutospacing="0"/>
        <w:ind w:firstLineChars="0"/>
        <w:jc w:val="both"/>
        <w:rPr>
          <w:rStyle w:val="md-plain"/>
          <w:b/>
          <w:color w:val="000000"/>
        </w:rPr>
      </w:pPr>
      <w:r>
        <w:rPr>
          <w:rStyle w:val="md-plain"/>
          <w:b/>
          <w:color w:val="000000"/>
        </w:rPr>
        <w:t>统计各</w:t>
      </w:r>
      <w:r w:rsidR="0098592F" w:rsidRPr="00BD7CEA">
        <w:rPr>
          <w:rStyle w:val="md-plain"/>
          <w:b/>
          <w:color w:val="000000"/>
        </w:rPr>
        <w:t>个地区公司</w:t>
      </w:r>
      <w:r>
        <w:rPr>
          <w:rStyle w:val="md-plain"/>
          <w:b/>
          <w:color w:val="000000"/>
        </w:rPr>
        <w:t>数量</w:t>
      </w:r>
    </w:p>
    <w:p w14:paraId="65DE2B9A" w14:textId="5209CB02" w:rsidR="00BD01CC" w:rsidRDefault="00BD01CC" w:rsidP="00BD7CEA">
      <w:pPr>
        <w:ind w:firstLine="480"/>
        <w:rPr>
          <w:rStyle w:val="md-plain"/>
          <w:color w:val="000000"/>
        </w:rPr>
      </w:pPr>
      <w:r>
        <w:rPr>
          <w:rStyle w:val="md-plain"/>
          <w:color w:val="000000"/>
        </w:rPr>
        <w:t>首先对长春市内每个地区的公司数量进行统计，结果如下图所示：</w:t>
      </w:r>
    </w:p>
    <w:p w14:paraId="7E25DF39" w14:textId="440FF756" w:rsidR="0098592F" w:rsidRPr="0098592F" w:rsidRDefault="00BE1F00" w:rsidP="008C4CE5">
      <w:pPr>
        <w:pStyle w:val="md-end-block"/>
        <w:spacing w:before="0" w:beforeAutospacing="0" w:after="0" w:afterAutospacing="0"/>
        <w:ind w:firstLineChars="0" w:firstLine="0"/>
        <w:jc w:val="center"/>
        <w:rPr>
          <w:color w:val="000000"/>
        </w:rPr>
      </w:pPr>
      <w:r w:rsidRPr="00BE1F00">
        <w:rPr>
          <w:noProof/>
          <w:color w:val="000000"/>
        </w:rPr>
        <w:drawing>
          <wp:inline distT="0" distB="0" distL="0" distR="0" wp14:anchorId="339078D5" wp14:editId="0144674F">
            <wp:extent cx="5361705" cy="3116580"/>
            <wp:effectExtent l="0" t="0" r="0" b="7620"/>
            <wp:docPr id="776532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2881" name=""/>
                    <pic:cNvPicPr/>
                  </pic:nvPicPr>
                  <pic:blipFill>
                    <a:blip r:embed="rId10"/>
                    <a:stretch>
                      <a:fillRect/>
                    </a:stretch>
                  </pic:blipFill>
                  <pic:spPr>
                    <a:xfrm>
                      <a:off x="0" y="0"/>
                      <a:ext cx="5363784" cy="3117789"/>
                    </a:xfrm>
                    <a:prstGeom prst="rect">
                      <a:avLst/>
                    </a:prstGeom>
                  </pic:spPr>
                </pic:pic>
              </a:graphicData>
            </a:graphic>
          </wp:inline>
        </w:drawing>
      </w:r>
    </w:p>
    <w:p w14:paraId="490212A1" w14:textId="7AB10445" w:rsidR="0098592F" w:rsidRPr="0098592F" w:rsidRDefault="00BD7CEA" w:rsidP="00BD7CEA">
      <w:pPr>
        <w:ind w:firstLine="480"/>
      </w:pPr>
      <w:r>
        <w:rPr>
          <w:rStyle w:val="md-plain"/>
          <w:color w:val="000000"/>
        </w:rPr>
        <w:lastRenderedPageBreak/>
        <w:t>从上图可以看出</w:t>
      </w:r>
      <w:r w:rsidR="0024440F">
        <w:rPr>
          <w:rStyle w:val="md-plain"/>
          <w:color w:val="000000"/>
        </w:rPr>
        <w:t>，</w:t>
      </w:r>
      <w:r>
        <w:rPr>
          <w:rStyle w:val="md-plain"/>
          <w:color w:val="000000"/>
        </w:rPr>
        <w:t>长春市内的公司主要集中在</w:t>
      </w:r>
      <w:r w:rsidR="0098592F" w:rsidRPr="0098592F">
        <w:rPr>
          <w:rStyle w:val="md-plain"/>
          <w:color w:val="000000"/>
        </w:rPr>
        <w:t>长春净月高新技术产业开发区</w:t>
      </w:r>
      <w:r>
        <w:rPr>
          <w:rStyle w:val="md-plain"/>
          <w:color w:val="000000"/>
        </w:rPr>
        <w:t>和</w:t>
      </w:r>
      <w:r w:rsidR="0098592F" w:rsidRPr="0098592F">
        <w:rPr>
          <w:rStyle w:val="md-plain"/>
          <w:color w:val="000000"/>
        </w:rPr>
        <w:t>朝阳区，</w:t>
      </w:r>
      <w:r>
        <w:rPr>
          <w:rStyle w:val="md-plain"/>
          <w:color w:val="000000"/>
        </w:rPr>
        <w:t>两个地区的公司占全部公司的</w:t>
      </w:r>
      <w:r w:rsidR="0098592F" w:rsidRPr="0098592F">
        <w:rPr>
          <w:rStyle w:val="md-plain"/>
          <w:color w:val="000000"/>
        </w:rPr>
        <w:t>一半</w:t>
      </w:r>
      <w:r>
        <w:rPr>
          <w:rStyle w:val="md-plain"/>
          <w:color w:val="000000"/>
        </w:rPr>
        <w:t>以上</w:t>
      </w:r>
      <w:r w:rsidR="00C12E11">
        <w:rPr>
          <w:rStyle w:val="md-plain"/>
          <w:color w:val="000000"/>
        </w:rPr>
        <w:t>，产生这样现象的原因可能和长春市内</w:t>
      </w:r>
      <w:r w:rsidR="0098592F" w:rsidRPr="0098592F">
        <w:rPr>
          <w:rStyle w:val="md-plain"/>
          <w:color w:val="000000"/>
        </w:rPr>
        <w:t>的政策和</w:t>
      </w:r>
      <w:r w:rsidR="00C12E11">
        <w:rPr>
          <w:rStyle w:val="md-plain"/>
          <w:color w:val="000000"/>
        </w:rPr>
        <w:t>地理</w:t>
      </w:r>
      <w:r w:rsidR="001E6DAA">
        <w:rPr>
          <w:rStyle w:val="md-plain"/>
          <w:rFonts w:hint="eastAsia"/>
          <w:color w:val="000000"/>
        </w:rPr>
        <w:t>位置</w:t>
      </w:r>
      <w:r w:rsidR="0098592F" w:rsidRPr="0098592F">
        <w:rPr>
          <w:rStyle w:val="md-plain"/>
          <w:color w:val="000000"/>
        </w:rPr>
        <w:t>有关。</w:t>
      </w:r>
    </w:p>
    <w:p w14:paraId="6F917DA8" w14:textId="0976F6B0" w:rsidR="0098592F" w:rsidRDefault="00C47AA9" w:rsidP="00C12E11">
      <w:pPr>
        <w:pStyle w:val="md-end-block"/>
        <w:numPr>
          <w:ilvl w:val="0"/>
          <w:numId w:val="13"/>
        </w:numPr>
        <w:spacing w:before="0" w:beforeAutospacing="0" w:after="0" w:afterAutospacing="0"/>
        <w:ind w:firstLineChars="0"/>
        <w:jc w:val="both"/>
        <w:rPr>
          <w:rStyle w:val="md-plain"/>
          <w:b/>
          <w:color w:val="000000"/>
        </w:rPr>
      </w:pPr>
      <w:r>
        <w:rPr>
          <w:rStyle w:val="md-plain"/>
          <w:b/>
          <w:color w:val="000000"/>
        </w:rPr>
        <w:t>统计各个</w:t>
      </w:r>
      <w:r w:rsidR="0098592F" w:rsidRPr="00C12E11">
        <w:rPr>
          <w:rStyle w:val="md-plain"/>
          <w:b/>
          <w:color w:val="000000"/>
        </w:rPr>
        <w:t>地区</w:t>
      </w:r>
      <w:r>
        <w:rPr>
          <w:rStyle w:val="md-plain"/>
          <w:b/>
          <w:color w:val="000000"/>
        </w:rPr>
        <w:t>公司类型</w:t>
      </w:r>
    </w:p>
    <w:p w14:paraId="66528A8B" w14:textId="6F944C1D" w:rsidR="00C12E11" w:rsidRDefault="00C12E11" w:rsidP="00C12E11">
      <w:pPr>
        <w:ind w:firstLine="480"/>
      </w:pPr>
      <w:r>
        <w:rPr>
          <w:rFonts w:hint="eastAsia"/>
        </w:rPr>
        <w:t>接着对每个地区的公司类型进行分析，并对结果进行可视化。</w:t>
      </w:r>
    </w:p>
    <w:p w14:paraId="07628D58" w14:textId="4972F6AF" w:rsidR="00F90EF7" w:rsidRPr="00F90EF7" w:rsidRDefault="00F90EF7" w:rsidP="00F90EF7">
      <w:pPr>
        <w:pStyle w:val="a9"/>
        <w:numPr>
          <w:ilvl w:val="0"/>
          <w:numId w:val="14"/>
        </w:numPr>
        <w:ind w:firstLineChars="0"/>
        <w:rPr>
          <w:b/>
        </w:rPr>
      </w:pPr>
      <w:r w:rsidRPr="00F90EF7">
        <w:rPr>
          <w:rFonts w:hint="eastAsia"/>
          <w:b/>
        </w:rPr>
        <w:t>所有公司类型数量及占比</w:t>
      </w:r>
    </w:p>
    <w:p w14:paraId="5ACAF820" w14:textId="460DC67E" w:rsidR="00F90EF7" w:rsidRDefault="006B7A30" w:rsidP="00F90EF7">
      <w:pPr>
        <w:ind w:firstLineChars="0" w:firstLine="0"/>
        <w:jc w:val="center"/>
      </w:pPr>
      <w:r w:rsidRPr="006B7A30">
        <w:rPr>
          <w:noProof/>
        </w:rPr>
        <w:drawing>
          <wp:inline distT="0" distB="0" distL="0" distR="0" wp14:anchorId="1984A8DE" wp14:editId="65C62A13">
            <wp:extent cx="4715173" cy="3314700"/>
            <wp:effectExtent l="0" t="0" r="9525" b="0"/>
            <wp:docPr id="98992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20190" name=""/>
                    <pic:cNvPicPr/>
                  </pic:nvPicPr>
                  <pic:blipFill>
                    <a:blip r:embed="rId11"/>
                    <a:stretch>
                      <a:fillRect/>
                    </a:stretch>
                  </pic:blipFill>
                  <pic:spPr>
                    <a:xfrm>
                      <a:off x="0" y="0"/>
                      <a:ext cx="4719201" cy="3317532"/>
                    </a:xfrm>
                    <a:prstGeom prst="rect">
                      <a:avLst/>
                    </a:prstGeom>
                  </pic:spPr>
                </pic:pic>
              </a:graphicData>
            </a:graphic>
          </wp:inline>
        </w:drawing>
      </w:r>
    </w:p>
    <w:p w14:paraId="2790E0F5" w14:textId="15E8EB58" w:rsidR="00F90EF7" w:rsidRPr="00F90EF7" w:rsidRDefault="00F90EF7" w:rsidP="00F90EF7">
      <w:pPr>
        <w:ind w:firstLine="480"/>
        <w:rPr>
          <w:color w:val="000000"/>
        </w:rPr>
      </w:pPr>
      <w:r>
        <w:rPr>
          <w:rFonts w:hint="eastAsia"/>
        </w:rPr>
        <w:t xml:space="preserve"> </w:t>
      </w:r>
      <w:r w:rsidR="0002025C">
        <w:rPr>
          <w:rFonts w:hint="eastAsia"/>
        </w:rPr>
        <w:t xml:space="preserve">  </w:t>
      </w:r>
      <w:r w:rsidR="0002025C">
        <w:rPr>
          <w:rFonts w:hint="eastAsia"/>
        </w:rPr>
        <w:t>由上图可以看出，公司类型以有限责任公司为主，其中自然人投资或控股是最主要的方式，占比为</w:t>
      </w:r>
      <w:r w:rsidR="0002025C">
        <w:rPr>
          <w:rFonts w:hint="eastAsia"/>
        </w:rPr>
        <w:t>61.7%</w:t>
      </w:r>
      <w:r w:rsidR="0002025C">
        <w:rPr>
          <w:rFonts w:hint="eastAsia"/>
        </w:rPr>
        <w:t>，其次是自然人独资的方式，占比为</w:t>
      </w:r>
      <w:r w:rsidR="0002025C">
        <w:rPr>
          <w:rFonts w:hint="eastAsia"/>
        </w:rPr>
        <w:t>25.8%</w:t>
      </w:r>
      <w:r w:rsidR="0002025C">
        <w:rPr>
          <w:rFonts w:hint="eastAsia"/>
        </w:rPr>
        <w:t>。</w:t>
      </w:r>
    </w:p>
    <w:p w14:paraId="2738E335" w14:textId="43BC9DD1" w:rsidR="00C12E11" w:rsidRDefault="00C12E11" w:rsidP="00C12E11">
      <w:pPr>
        <w:pStyle w:val="a9"/>
        <w:numPr>
          <w:ilvl w:val="0"/>
          <w:numId w:val="14"/>
        </w:numPr>
        <w:ind w:firstLineChars="0"/>
        <w:rPr>
          <w:b/>
        </w:rPr>
      </w:pPr>
      <w:r w:rsidRPr="00C12E11">
        <w:rPr>
          <w:rFonts w:hint="eastAsia"/>
          <w:b/>
        </w:rPr>
        <w:t>长春净月高新技术产业开发区</w:t>
      </w:r>
    </w:p>
    <w:p w14:paraId="35FF3571" w14:textId="5B40F096" w:rsidR="00C12E11" w:rsidRPr="00C12E11" w:rsidRDefault="00C12E11" w:rsidP="00C12E11">
      <w:pPr>
        <w:ind w:firstLine="480"/>
      </w:pPr>
      <w:r>
        <w:rPr>
          <w:rFonts w:hint="eastAsia"/>
        </w:rPr>
        <w:t>长春净月高新技术产业开发区的公司类型分布如下图所示：</w:t>
      </w:r>
    </w:p>
    <w:p w14:paraId="7D93915E" w14:textId="1DF2A5B3" w:rsidR="00F160E0" w:rsidRDefault="00027567" w:rsidP="007B7E7F">
      <w:pPr>
        <w:pStyle w:val="md-end-block"/>
        <w:spacing w:before="0" w:beforeAutospacing="0" w:after="0" w:afterAutospacing="0"/>
        <w:ind w:firstLineChars="0" w:firstLine="0"/>
        <w:jc w:val="center"/>
        <w:rPr>
          <w:rStyle w:val="md-plain"/>
          <w:color w:val="000000"/>
        </w:rPr>
      </w:pPr>
      <w:r w:rsidRPr="00027567">
        <w:rPr>
          <w:rStyle w:val="md-plain"/>
          <w:noProof/>
          <w:color w:val="000000"/>
        </w:rPr>
        <w:lastRenderedPageBreak/>
        <w:drawing>
          <wp:inline distT="0" distB="0" distL="0" distR="0" wp14:anchorId="26E571FD" wp14:editId="0501E812">
            <wp:extent cx="4830139" cy="3297822"/>
            <wp:effectExtent l="0" t="0" r="8890" b="0"/>
            <wp:docPr id="172375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59413" name=""/>
                    <pic:cNvPicPr/>
                  </pic:nvPicPr>
                  <pic:blipFill>
                    <a:blip r:embed="rId12"/>
                    <a:stretch>
                      <a:fillRect/>
                    </a:stretch>
                  </pic:blipFill>
                  <pic:spPr>
                    <a:xfrm>
                      <a:off x="0" y="0"/>
                      <a:ext cx="4834924" cy="3301089"/>
                    </a:xfrm>
                    <a:prstGeom prst="rect">
                      <a:avLst/>
                    </a:prstGeom>
                  </pic:spPr>
                </pic:pic>
              </a:graphicData>
            </a:graphic>
          </wp:inline>
        </w:drawing>
      </w:r>
    </w:p>
    <w:p w14:paraId="3B8E87B3" w14:textId="5FD5B0BE" w:rsidR="0098592F" w:rsidRDefault="0024440F" w:rsidP="0024440F">
      <w:pPr>
        <w:ind w:firstLine="480"/>
        <w:rPr>
          <w:rStyle w:val="md-plain"/>
          <w:color w:val="000000"/>
        </w:rPr>
      </w:pPr>
      <w:r>
        <w:rPr>
          <w:rStyle w:val="md-plain"/>
          <w:color w:val="000000"/>
        </w:rPr>
        <w:t>从上图可以看出，</w:t>
      </w:r>
      <w:r w:rsidR="00D8035A">
        <w:rPr>
          <w:rStyle w:val="md-plain"/>
          <w:color w:val="000000"/>
        </w:rPr>
        <w:t>长春净月高新技术产业开发区的</w:t>
      </w:r>
      <w:r w:rsidR="0098592F" w:rsidRPr="0098592F">
        <w:rPr>
          <w:rStyle w:val="md-plain"/>
          <w:color w:val="000000"/>
        </w:rPr>
        <w:t>公司种类多样，</w:t>
      </w:r>
      <w:r w:rsidR="00600CE2">
        <w:rPr>
          <w:rStyle w:val="md-plain"/>
          <w:rFonts w:hint="eastAsia"/>
          <w:color w:val="000000"/>
        </w:rPr>
        <w:t>其中“有限责任公司（自然人投资或控股）”占比高达</w:t>
      </w:r>
      <w:r w:rsidR="00600CE2">
        <w:rPr>
          <w:rStyle w:val="md-plain"/>
          <w:rFonts w:hint="eastAsia"/>
          <w:color w:val="000000"/>
        </w:rPr>
        <w:t>62.2%</w:t>
      </w:r>
      <w:r w:rsidR="00600CE2">
        <w:rPr>
          <w:rStyle w:val="md-plain"/>
          <w:rFonts w:hint="eastAsia"/>
          <w:color w:val="000000"/>
        </w:rPr>
        <w:t>，</w:t>
      </w:r>
      <w:r w:rsidR="00D75FBA">
        <w:rPr>
          <w:rStyle w:val="md-plain"/>
          <w:rFonts w:hint="eastAsia"/>
          <w:color w:val="000000"/>
        </w:rPr>
        <w:t>其次是“有限责任公司（自然人独资）”，占比达</w:t>
      </w:r>
      <w:r w:rsidR="00D75FBA">
        <w:rPr>
          <w:rStyle w:val="md-plain"/>
          <w:rFonts w:hint="eastAsia"/>
          <w:color w:val="000000"/>
        </w:rPr>
        <w:t>30.4%</w:t>
      </w:r>
      <w:r w:rsidR="00F90EF7">
        <w:rPr>
          <w:rStyle w:val="md-plain"/>
          <w:rFonts w:hint="eastAsia"/>
          <w:color w:val="000000"/>
        </w:rPr>
        <w:t>。</w:t>
      </w:r>
    </w:p>
    <w:p w14:paraId="0DD8C23D" w14:textId="1671207A" w:rsidR="00F90EF7" w:rsidRPr="00F90EF7" w:rsidRDefault="00F90EF7" w:rsidP="00F90EF7">
      <w:pPr>
        <w:pStyle w:val="a9"/>
        <w:numPr>
          <w:ilvl w:val="0"/>
          <w:numId w:val="14"/>
        </w:numPr>
        <w:ind w:firstLineChars="0"/>
        <w:rPr>
          <w:b/>
        </w:rPr>
      </w:pPr>
      <w:r w:rsidRPr="00F90EF7">
        <w:rPr>
          <w:rFonts w:hint="eastAsia"/>
          <w:b/>
        </w:rPr>
        <w:t>朝阳区</w:t>
      </w:r>
    </w:p>
    <w:p w14:paraId="15316F7A" w14:textId="1B43E7FA" w:rsidR="00F90EF7" w:rsidRDefault="00236A23" w:rsidP="00236A23">
      <w:pPr>
        <w:ind w:firstLineChars="0" w:firstLine="0"/>
        <w:jc w:val="center"/>
        <w:rPr>
          <w:rStyle w:val="md-plain"/>
          <w:color w:val="000000"/>
        </w:rPr>
      </w:pPr>
      <w:r w:rsidRPr="00236A23">
        <w:rPr>
          <w:rStyle w:val="md-plain"/>
          <w:noProof/>
          <w:color w:val="000000"/>
        </w:rPr>
        <w:drawing>
          <wp:inline distT="0" distB="0" distL="0" distR="0" wp14:anchorId="17272AE1" wp14:editId="67DD8F3F">
            <wp:extent cx="4928453" cy="3474720"/>
            <wp:effectExtent l="0" t="0" r="5715" b="0"/>
            <wp:docPr id="24575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50061" name=""/>
                    <pic:cNvPicPr/>
                  </pic:nvPicPr>
                  <pic:blipFill>
                    <a:blip r:embed="rId13"/>
                    <a:stretch>
                      <a:fillRect/>
                    </a:stretch>
                  </pic:blipFill>
                  <pic:spPr>
                    <a:xfrm>
                      <a:off x="0" y="0"/>
                      <a:ext cx="4938332" cy="3481685"/>
                    </a:xfrm>
                    <a:prstGeom prst="rect">
                      <a:avLst/>
                    </a:prstGeom>
                  </pic:spPr>
                </pic:pic>
              </a:graphicData>
            </a:graphic>
          </wp:inline>
        </w:drawing>
      </w:r>
    </w:p>
    <w:p w14:paraId="26F8CECF" w14:textId="5C70AEAF" w:rsidR="00236A23" w:rsidRDefault="00236A23" w:rsidP="00236A23">
      <w:pPr>
        <w:ind w:firstLine="480"/>
        <w:rPr>
          <w:rStyle w:val="md-plain"/>
          <w:color w:val="000000"/>
        </w:rPr>
      </w:pPr>
      <w:r>
        <w:rPr>
          <w:rStyle w:val="md-plain"/>
          <w:color w:val="000000"/>
        </w:rPr>
        <w:t>从上图可以看出，</w:t>
      </w:r>
      <w:r>
        <w:rPr>
          <w:rStyle w:val="md-plain"/>
          <w:rFonts w:hint="eastAsia"/>
          <w:color w:val="000000"/>
        </w:rPr>
        <w:t>朝阳区</w:t>
      </w:r>
      <w:r>
        <w:rPr>
          <w:rStyle w:val="md-plain"/>
          <w:color w:val="000000"/>
        </w:rPr>
        <w:t>的</w:t>
      </w:r>
      <w:r w:rsidRPr="0098592F">
        <w:rPr>
          <w:rStyle w:val="md-plain"/>
          <w:color w:val="000000"/>
        </w:rPr>
        <w:t>公司种类多样，</w:t>
      </w:r>
      <w:r>
        <w:rPr>
          <w:rStyle w:val="md-plain"/>
          <w:rFonts w:hint="eastAsia"/>
          <w:color w:val="000000"/>
        </w:rPr>
        <w:t>其中“有限责任公司（自然人投资或控股）”占比高达</w:t>
      </w:r>
      <w:r>
        <w:rPr>
          <w:rStyle w:val="md-plain"/>
          <w:rFonts w:hint="eastAsia"/>
          <w:color w:val="000000"/>
        </w:rPr>
        <w:t>63.8%</w:t>
      </w:r>
      <w:r>
        <w:rPr>
          <w:rStyle w:val="md-plain"/>
          <w:rFonts w:hint="eastAsia"/>
          <w:color w:val="000000"/>
        </w:rPr>
        <w:t>，其次是“有限责任公司（自然人独资）”，占比达</w:t>
      </w:r>
      <w:r>
        <w:rPr>
          <w:rStyle w:val="md-plain"/>
          <w:rFonts w:hint="eastAsia"/>
          <w:color w:val="000000"/>
        </w:rPr>
        <w:t>22.3%</w:t>
      </w:r>
      <w:r>
        <w:rPr>
          <w:rStyle w:val="md-plain"/>
          <w:rFonts w:hint="eastAsia"/>
          <w:color w:val="000000"/>
        </w:rPr>
        <w:t>。</w:t>
      </w:r>
    </w:p>
    <w:p w14:paraId="00DFEE22" w14:textId="77777777" w:rsidR="00236A23" w:rsidRPr="00236A23" w:rsidRDefault="00236A23" w:rsidP="00236A23">
      <w:pPr>
        <w:ind w:firstLineChars="0" w:firstLine="0"/>
        <w:rPr>
          <w:rStyle w:val="md-plain"/>
          <w:color w:val="000000"/>
        </w:rPr>
      </w:pPr>
    </w:p>
    <w:p w14:paraId="06402DF2" w14:textId="672F3FFA" w:rsidR="00F90EF7" w:rsidRPr="00F90EF7" w:rsidRDefault="00F90EF7" w:rsidP="00F90EF7">
      <w:pPr>
        <w:pStyle w:val="a9"/>
        <w:numPr>
          <w:ilvl w:val="0"/>
          <w:numId w:val="14"/>
        </w:numPr>
        <w:ind w:firstLineChars="0"/>
        <w:rPr>
          <w:b/>
        </w:rPr>
      </w:pPr>
      <w:r w:rsidRPr="00F90EF7">
        <w:rPr>
          <w:b/>
        </w:rPr>
        <w:lastRenderedPageBreak/>
        <w:t>宽城区</w:t>
      </w:r>
    </w:p>
    <w:p w14:paraId="60B3E955" w14:textId="24063E2E" w:rsidR="00F90EF7" w:rsidRDefault="00236A23" w:rsidP="00236A23">
      <w:pPr>
        <w:ind w:firstLineChars="0" w:firstLine="0"/>
        <w:jc w:val="center"/>
        <w:rPr>
          <w:rStyle w:val="md-plain"/>
          <w:color w:val="000000"/>
        </w:rPr>
      </w:pPr>
      <w:r w:rsidRPr="00236A23">
        <w:rPr>
          <w:rStyle w:val="md-plain"/>
          <w:noProof/>
          <w:color w:val="000000"/>
        </w:rPr>
        <w:drawing>
          <wp:inline distT="0" distB="0" distL="0" distR="0" wp14:anchorId="1E8C29BA" wp14:editId="53A4B6C4">
            <wp:extent cx="4306570" cy="3062715"/>
            <wp:effectExtent l="0" t="0" r="0" b="4445"/>
            <wp:docPr id="1510639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9077" name=""/>
                    <pic:cNvPicPr/>
                  </pic:nvPicPr>
                  <pic:blipFill>
                    <a:blip r:embed="rId14"/>
                    <a:stretch>
                      <a:fillRect/>
                    </a:stretch>
                  </pic:blipFill>
                  <pic:spPr>
                    <a:xfrm>
                      <a:off x="0" y="0"/>
                      <a:ext cx="4314727" cy="3068516"/>
                    </a:xfrm>
                    <a:prstGeom prst="rect">
                      <a:avLst/>
                    </a:prstGeom>
                  </pic:spPr>
                </pic:pic>
              </a:graphicData>
            </a:graphic>
          </wp:inline>
        </w:drawing>
      </w:r>
    </w:p>
    <w:p w14:paraId="37E58F27" w14:textId="22F4C140" w:rsidR="00236A23" w:rsidRPr="00236A23" w:rsidRDefault="00236A23" w:rsidP="003147C3">
      <w:pPr>
        <w:ind w:firstLine="480"/>
        <w:rPr>
          <w:rStyle w:val="md-plain"/>
          <w:color w:val="000000"/>
        </w:rPr>
      </w:pPr>
      <w:r>
        <w:rPr>
          <w:rStyle w:val="md-plain"/>
          <w:color w:val="000000"/>
        </w:rPr>
        <w:t>从上图可以看出，</w:t>
      </w:r>
      <w:r>
        <w:rPr>
          <w:rStyle w:val="md-plain"/>
          <w:rFonts w:hint="eastAsia"/>
          <w:color w:val="000000"/>
        </w:rPr>
        <w:t>宽城</w:t>
      </w:r>
      <w:r w:rsidR="00250DA8">
        <w:rPr>
          <w:rStyle w:val="md-plain"/>
          <w:rFonts w:hint="eastAsia"/>
          <w:color w:val="000000"/>
        </w:rPr>
        <w:t>区</w:t>
      </w:r>
      <w:r>
        <w:rPr>
          <w:rStyle w:val="md-plain"/>
          <w:color w:val="000000"/>
        </w:rPr>
        <w:t>的</w:t>
      </w:r>
      <w:r w:rsidRPr="0098592F">
        <w:rPr>
          <w:rStyle w:val="md-plain"/>
          <w:color w:val="000000"/>
        </w:rPr>
        <w:t>公司种类多样，</w:t>
      </w:r>
      <w:r>
        <w:rPr>
          <w:rStyle w:val="md-plain"/>
          <w:rFonts w:hint="eastAsia"/>
          <w:color w:val="000000"/>
        </w:rPr>
        <w:t>其中“有限责任公司（自然人投资或控股）”占比高达</w:t>
      </w:r>
      <w:r>
        <w:rPr>
          <w:rStyle w:val="md-plain"/>
          <w:rFonts w:hint="eastAsia"/>
          <w:color w:val="000000"/>
        </w:rPr>
        <w:t>58.6%</w:t>
      </w:r>
      <w:r>
        <w:rPr>
          <w:rStyle w:val="md-plain"/>
          <w:rFonts w:hint="eastAsia"/>
          <w:color w:val="000000"/>
        </w:rPr>
        <w:t>，其次是“有限责任公司（自然人独资）”，占比达</w:t>
      </w:r>
      <w:r>
        <w:rPr>
          <w:rStyle w:val="md-plain"/>
          <w:rFonts w:hint="eastAsia"/>
          <w:color w:val="000000"/>
        </w:rPr>
        <w:t>20.2%</w:t>
      </w:r>
      <w:r>
        <w:rPr>
          <w:rStyle w:val="md-plain"/>
          <w:rFonts w:hint="eastAsia"/>
          <w:color w:val="000000"/>
        </w:rPr>
        <w:t>。</w:t>
      </w:r>
    </w:p>
    <w:p w14:paraId="5A34EE87" w14:textId="75EC1D96" w:rsidR="00F90EF7" w:rsidRPr="00F90EF7" w:rsidRDefault="00F90EF7" w:rsidP="00F90EF7">
      <w:pPr>
        <w:pStyle w:val="a9"/>
        <w:numPr>
          <w:ilvl w:val="0"/>
          <w:numId w:val="14"/>
        </w:numPr>
        <w:ind w:firstLineChars="0"/>
        <w:rPr>
          <w:b/>
        </w:rPr>
      </w:pPr>
      <w:r w:rsidRPr="00F90EF7">
        <w:rPr>
          <w:b/>
        </w:rPr>
        <w:t>长春经济技术开发区</w:t>
      </w:r>
    </w:p>
    <w:p w14:paraId="46CD0B95" w14:textId="7CA69FBE" w:rsidR="00F90EF7" w:rsidRDefault="003147C3" w:rsidP="003147C3">
      <w:pPr>
        <w:ind w:firstLineChars="0" w:firstLine="0"/>
        <w:jc w:val="center"/>
        <w:rPr>
          <w:rStyle w:val="md-plain"/>
          <w:color w:val="000000"/>
        </w:rPr>
      </w:pPr>
      <w:r w:rsidRPr="003147C3">
        <w:rPr>
          <w:rStyle w:val="md-plain"/>
          <w:noProof/>
          <w:color w:val="000000"/>
        </w:rPr>
        <w:drawing>
          <wp:inline distT="0" distB="0" distL="0" distR="0" wp14:anchorId="1F4B278C" wp14:editId="6C9AAF56">
            <wp:extent cx="4597203" cy="3276600"/>
            <wp:effectExtent l="0" t="0" r="0" b="0"/>
            <wp:docPr id="1674748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8387" name=""/>
                    <pic:cNvPicPr/>
                  </pic:nvPicPr>
                  <pic:blipFill>
                    <a:blip r:embed="rId15"/>
                    <a:stretch>
                      <a:fillRect/>
                    </a:stretch>
                  </pic:blipFill>
                  <pic:spPr>
                    <a:xfrm>
                      <a:off x="0" y="0"/>
                      <a:ext cx="4607423" cy="3283884"/>
                    </a:xfrm>
                    <a:prstGeom prst="rect">
                      <a:avLst/>
                    </a:prstGeom>
                  </pic:spPr>
                </pic:pic>
              </a:graphicData>
            </a:graphic>
          </wp:inline>
        </w:drawing>
      </w:r>
    </w:p>
    <w:p w14:paraId="76F2090F" w14:textId="656D94F4" w:rsidR="003147C3" w:rsidRPr="00236A23" w:rsidRDefault="003147C3" w:rsidP="003147C3">
      <w:pPr>
        <w:ind w:firstLine="480"/>
        <w:rPr>
          <w:rStyle w:val="md-plain"/>
          <w:color w:val="000000"/>
        </w:rPr>
      </w:pPr>
      <w:r>
        <w:rPr>
          <w:rStyle w:val="md-plain"/>
          <w:color w:val="000000"/>
        </w:rPr>
        <w:t>从上图可以看出，</w:t>
      </w:r>
      <w:r w:rsidR="00332A08">
        <w:rPr>
          <w:rStyle w:val="md-plain"/>
          <w:rFonts w:hint="eastAsia"/>
          <w:color w:val="000000"/>
        </w:rPr>
        <w:t>长春</w:t>
      </w:r>
      <w:r w:rsidR="001E6DAA">
        <w:rPr>
          <w:rStyle w:val="md-plain"/>
          <w:rFonts w:hint="eastAsia"/>
          <w:color w:val="000000"/>
        </w:rPr>
        <w:t>经济</w:t>
      </w:r>
      <w:r w:rsidR="00332A08">
        <w:rPr>
          <w:rStyle w:val="md-plain"/>
          <w:rFonts w:hint="eastAsia"/>
          <w:color w:val="000000"/>
        </w:rPr>
        <w:t>技术开发区</w:t>
      </w:r>
      <w:r>
        <w:rPr>
          <w:rStyle w:val="md-plain"/>
          <w:color w:val="000000"/>
        </w:rPr>
        <w:t>的</w:t>
      </w:r>
      <w:r w:rsidRPr="0098592F">
        <w:rPr>
          <w:rStyle w:val="md-plain"/>
          <w:color w:val="000000"/>
        </w:rPr>
        <w:t>公司种类多样，</w:t>
      </w:r>
      <w:r>
        <w:rPr>
          <w:rStyle w:val="md-plain"/>
          <w:rFonts w:hint="eastAsia"/>
          <w:color w:val="000000"/>
        </w:rPr>
        <w:t>其中“有限责任公司（自然人投资或控股）”占比高达</w:t>
      </w:r>
      <w:r>
        <w:rPr>
          <w:rStyle w:val="md-plain"/>
          <w:rFonts w:hint="eastAsia"/>
          <w:color w:val="000000"/>
        </w:rPr>
        <w:t>59.3%</w:t>
      </w:r>
      <w:r>
        <w:rPr>
          <w:rStyle w:val="md-plain"/>
          <w:rFonts w:hint="eastAsia"/>
          <w:color w:val="000000"/>
        </w:rPr>
        <w:t>，其次是“有限责任公司（自然人独资）”，占比达</w:t>
      </w:r>
      <w:r>
        <w:rPr>
          <w:rStyle w:val="md-plain"/>
          <w:rFonts w:hint="eastAsia"/>
          <w:color w:val="000000"/>
        </w:rPr>
        <w:t>29.2%</w:t>
      </w:r>
      <w:r>
        <w:rPr>
          <w:rStyle w:val="md-plain"/>
          <w:rFonts w:hint="eastAsia"/>
          <w:color w:val="000000"/>
        </w:rPr>
        <w:t>。</w:t>
      </w:r>
    </w:p>
    <w:p w14:paraId="5CCF773F" w14:textId="1E1E9B28" w:rsidR="00F90EF7" w:rsidRPr="00F90EF7" w:rsidRDefault="00F90EF7" w:rsidP="00F90EF7">
      <w:pPr>
        <w:pStyle w:val="a9"/>
        <w:numPr>
          <w:ilvl w:val="0"/>
          <w:numId w:val="14"/>
        </w:numPr>
        <w:ind w:firstLineChars="0"/>
        <w:rPr>
          <w:b/>
        </w:rPr>
      </w:pPr>
      <w:r w:rsidRPr="00F90EF7">
        <w:rPr>
          <w:b/>
        </w:rPr>
        <w:t>南关区</w:t>
      </w:r>
    </w:p>
    <w:p w14:paraId="78F7D14F" w14:textId="634EE806" w:rsidR="00D75FBA" w:rsidRDefault="003147C3" w:rsidP="003147C3">
      <w:pPr>
        <w:ind w:firstLineChars="0" w:firstLine="0"/>
        <w:jc w:val="center"/>
        <w:rPr>
          <w:rStyle w:val="md-plain"/>
          <w:color w:val="000000"/>
        </w:rPr>
      </w:pPr>
      <w:r w:rsidRPr="003147C3">
        <w:rPr>
          <w:rStyle w:val="md-plain"/>
          <w:noProof/>
          <w:color w:val="000000"/>
        </w:rPr>
        <w:lastRenderedPageBreak/>
        <w:drawing>
          <wp:inline distT="0" distB="0" distL="0" distR="0" wp14:anchorId="65280A57" wp14:editId="060DC056">
            <wp:extent cx="4624550" cy="3267696"/>
            <wp:effectExtent l="0" t="0" r="5080" b="9525"/>
            <wp:docPr id="139336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507" name=""/>
                    <pic:cNvPicPr/>
                  </pic:nvPicPr>
                  <pic:blipFill>
                    <a:blip r:embed="rId16"/>
                    <a:stretch>
                      <a:fillRect/>
                    </a:stretch>
                  </pic:blipFill>
                  <pic:spPr>
                    <a:xfrm>
                      <a:off x="0" y="0"/>
                      <a:ext cx="4636231" cy="3275950"/>
                    </a:xfrm>
                    <a:prstGeom prst="rect">
                      <a:avLst/>
                    </a:prstGeom>
                  </pic:spPr>
                </pic:pic>
              </a:graphicData>
            </a:graphic>
          </wp:inline>
        </w:drawing>
      </w:r>
    </w:p>
    <w:p w14:paraId="0878A765" w14:textId="2B84BF64" w:rsidR="00F90EF7" w:rsidRPr="003147C3" w:rsidRDefault="003147C3" w:rsidP="003147C3">
      <w:pPr>
        <w:ind w:firstLine="480"/>
        <w:rPr>
          <w:rStyle w:val="md-plain"/>
          <w:color w:val="000000"/>
        </w:rPr>
      </w:pPr>
      <w:r>
        <w:rPr>
          <w:rStyle w:val="md-plain"/>
          <w:color w:val="000000"/>
        </w:rPr>
        <w:t>从上图可以看出，</w:t>
      </w:r>
      <w:r w:rsidR="00250DA8">
        <w:rPr>
          <w:rStyle w:val="md-plain"/>
          <w:rFonts w:hint="eastAsia"/>
          <w:color w:val="000000"/>
        </w:rPr>
        <w:t>南关区</w:t>
      </w:r>
      <w:r>
        <w:rPr>
          <w:rStyle w:val="md-plain"/>
          <w:color w:val="000000"/>
        </w:rPr>
        <w:t>的</w:t>
      </w:r>
      <w:r w:rsidRPr="0098592F">
        <w:rPr>
          <w:rStyle w:val="md-plain"/>
          <w:color w:val="000000"/>
        </w:rPr>
        <w:t>公司种类多样，</w:t>
      </w:r>
      <w:r>
        <w:rPr>
          <w:rStyle w:val="md-plain"/>
          <w:rFonts w:hint="eastAsia"/>
          <w:color w:val="000000"/>
        </w:rPr>
        <w:t>其中“有限责任公司（自然人投资或控股）”占比高达</w:t>
      </w:r>
      <w:r>
        <w:rPr>
          <w:rStyle w:val="md-plain"/>
          <w:rFonts w:hint="eastAsia"/>
          <w:color w:val="000000"/>
        </w:rPr>
        <w:t>70.0%</w:t>
      </w:r>
      <w:r>
        <w:rPr>
          <w:rStyle w:val="md-plain"/>
          <w:rFonts w:hint="eastAsia"/>
          <w:color w:val="000000"/>
        </w:rPr>
        <w:t>，其次是“有限责任公司（自然人独资）”，占比达</w:t>
      </w:r>
      <w:r>
        <w:rPr>
          <w:rStyle w:val="md-plain"/>
          <w:rFonts w:hint="eastAsia"/>
          <w:color w:val="000000"/>
        </w:rPr>
        <w:t>24.2%</w:t>
      </w:r>
      <w:r>
        <w:rPr>
          <w:rStyle w:val="md-plain"/>
          <w:rFonts w:hint="eastAsia"/>
          <w:color w:val="000000"/>
        </w:rPr>
        <w:t>。</w:t>
      </w:r>
    </w:p>
    <w:p w14:paraId="66BE1A07" w14:textId="0514DE80" w:rsidR="00F90EF7" w:rsidRDefault="00F90EF7" w:rsidP="00F90EF7">
      <w:pPr>
        <w:ind w:firstLine="480"/>
        <w:rPr>
          <w:rStyle w:val="md-plain"/>
          <w:color w:val="000000"/>
        </w:rPr>
      </w:pPr>
      <w:r>
        <w:rPr>
          <w:rFonts w:hint="eastAsia"/>
        </w:rPr>
        <w:t>从可视化结果可以看出</w:t>
      </w:r>
      <w:r w:rsidRPr="007B7E7F">
        <w:t>每个地区公司种类多样，公司数量越多，种类越是丰富，而且几乎所有地区的公司都以</w:t>
      </w:r>
      <w:r w:rsidRPr="007B7E7F">
        <w:t>“</w:t>
      </w:r>
      <w:r w:rsidRPr="007B7E7F">
        <w:t>有限责任公司（自然人投资或控股）</w:t>
      </w:r>
      <w:r w:rsidRPr="007B7E7F">
        <w:t>”</w:t>
      </w:r>
      <w:r w:rsidRPr="007B7E7F">
        <w:t>为主，</w:t>
      </w:r>
      <w:r w:rsidR="00236A23">
        <w:rPr>
          <w:rFonts w:hint="eastAsia"/>
        </w:rPr>
        <w:t>大体上</w:t>
      </w:r>
      <w:r w:rsidR="00236A23">
        <w:rPr>
          <w:rStyle w:val="md-plain"/>
          <w:rFonts w:hint="eastAsia"/>
          <w:color w:val="000000"/>
        </w:rPr>
        <w:t>都以有限责任公司制度为最主要的公司制度。</w:t>
      </w:r>
      <w:r w:rsidRPr="007B7E7F">
        <w:t>产生这种原因可能和公司制度</w:t>
      </w:r>
      <w:r w:rsidR="00236A23">
        <w:rPr>
          <w:rFonts w:hint="eastAsia"/>
        </w:rPr>
        <w:t>的利弊</w:t>
      </w:r>
      <w:r w:rsidRPr="007B7E7F">
        <w:t>有关系。</w:t>
      </w:r>
    </w:p>
    <w:p w14:paraId="0B7F634D" w14:textId="4F41EA44" w:rsidR="00C47AA9" w:rsidRDefault="00C47AA9" w:rsidP="00C47AA9">
      <w:pPr>
        <w:pStyle w:val="a9"/>
        <w:numPr>
          <w:ilvl w:val="0"/>
          <w:numId w:val="13"/>
        </w:numPr>
        <w:ind w:firstLineChars="0"/>
        <w:rPr>
          <w:b/>
        </w:rPr>
      </w:pPr>
      <w:r w:rsidRPr="00C47AA9">
        <w:rPr>
          <w:rFonts w:hint="eastAsia"/>
          <w:b/>
        </w:rPr>
        <w:t>统计各个地区公司规模</w:t>
      </w:r>
    </w:p>
    <w:p w14:paraId="679ADDCB" w14:textId="404A8A7C" w:rsidR="005B688E" w:rsidRDefault="005B688E" w:rsidP="005B688E">
      <w:pPr>
        <w:ind w:firstLine="480"/>
      </w:pPr>
      <w:r>
        <w:rPr>
          <w:rFonts w:hint="eastAsia"/>
        </w:rPr>
        <w:t>接着对按照公司的规模对各个地区的公司规模进行统计，公司规模分为</w:t>
      </w:r>
      <w:r w:rsidRPr="0098592F">
        <w:rPr>
          <w:rStyle w:val="md-plain"/>
          <w:color w:val="000000"/>
        </w:rPr>
        <w:t>0-</w:t>
      </w:r>
      <w:r w:rsidRPr="0098592F">
        <w:rPr>
          <w:rStyle w:val="md-plain"/>
          <w:color w:val="000000"/>
        </w:rPr>
        <w:t>微型</w:t>
      </w:r>
      <w:r w:rsidRPr="0098592F">
        <w:rPr>
          <w:rStyle w:val="md-plain"/>
          <w:color w:val="000000"/>
        </w:rPr>
        <w:t xml:space="preserve"> 1-</w:t>
      </w:r>
      <w:r w:rsidRPr="0098592F">
        <w:rPr>
          <w:rStyle w:val="md-plain"/>
          <w:color w:val="000000"/>
        </w:rPr>
        <w:t>小型</w:t>
      </w:r>
      <w:r w:rsidRPr="0098592F">
        <w:rPr>
          <w:rStyle w:val="md-plain"/>
          <w:color w:val="000000"/>
        </w:rPr>
        <w:t xml:space="preserve"> 2-</w:t>
      </w:r>
      <w:r w:rsidRPr="0098592F">
        <w:rPr>
          <w:rStyle w:val="md-plain"/>
          <w:color w:val="000000"/>
        </w:rPr>
        <w:t>中型</w:t>
      </w:r>
      <w:r w:rsidRPr="0098592F">
        <w:rPr>
          <w:rStyle w:val="md-plain"/>
          <w:color w:val="000000"/>
        </w:rPr>
        <w:t xml:space="preserve"> 3-</w:t>
      </w:r>
      <w:r w:rsidRPr="0098592F">
        <w:rPr>
          <w:rStyle w:val="md-plain"/>
          <w:color w:val="000000"/>
        </w:rPr>
        <w:t>大型</w:t>
      </w:r>
      <w:r>
        <w:rPr>
          <w:rStyle w:val="md-plain"/>
          <w:rFonts w:hint="eastAsia"/>
          <w:color w:val="000000"/>
        </w:rPr>
        <w:t>4</w:t>
      </w:r>
      <w:r>
        <w:rPr>
          <w:rStyle w:val="md-plain"/>
          <w:rFonts w:hint="eastAsia"/>
          <w:color w:val="000000"/>
        </w:rPr>
        <w:t>种类型</w:t>
      </w:r>
      <w:r>
        <w:rPr>
          <w:rFonts w:hint="eastAsia"/>
        </w:rPr>
        <w:t>。</w:t>
      </w:r>
    </w:p>
    <w:p w14:paraId="4F8BF625" w14:textId="25341AB1" w:rsidR="004B5F9F" w:rsidRPr="00EA2684" w:rsidRDefault="00EA2684" w:rsidP="00EA2684">
      <w:pPr>
        <w:pStyle w:val="a9"/>
        <w:numPr>
          <w:ilvl w:val="0"/>
          <w:numId w:val="15"/>
        </w:numPr>
        <w:ind w:firstLineChars="0"/>
        <w:rPr>
          <w:b/>
        </w:rPr>
      </w:pPr>
      <w:r w:rsidRPr="00EA2684">
        <w:rPr>
          <w:rFonts w:hint="eastAsia"/>
          <w:b/>
        </w:rPr>
        <w:t>总的公司规模分布</w:t>
      </w:r>
    </w:p>
    <w:p w14:paraId="5FBB2ECA" w14:textId="47A9899B" w:rsidR="00EA2684" w:rsidRDefault="00EA2684" w:rsidP="00EA2684">
      <w:pPr>
        <w:ind w:firstLineChars="0" w:firstLine="0"/>
        <w:jc w:val="center"/>
      </w:pPr>
      <w:r w:rsidRPr="00EA2684">
        <w:lastRenderedPageBreak/>
        <w:drawing>
          <wp:inline distT="0" distB="0" distL="0" distR="0" wp14:anchorId="4E10E0F1" wp14:editId="0E3848B6">
            <wp:extent cx="3443797" cy="3241050"/>
            <wp:effectExtent l="0" t="0" r="4445" b="0"/>
            <wp:docPr id="1073127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7053" name=""/>
                    <pic:cNvPicPr/>
                  </pic:nvPicPr>
                  <pic:blipFill>
                    <a:blip r:embed="rId17"/>
                    <a:stretch>
                      <a:fillRect/>
                    </a:stretch>
                  </pic:blipFill>
                  <pic:spPr>
                    <a:xfrm>
                      <a:off x="0" y="0"/>
                      <a:ext cx="3466063" cy="3262005"/>
                    </a:xfrm>
                    <a:prstGeom prst="rect">
                      <a:avLst/>
                    </a:prstGeom>
                  </pic:spPr>
                </pic:pic>
              </a:graphicData>
            </a:graphic>
          </wp:inline>
        </w:drawing>
      </w:r>
    </w:p>
    <w:p w14:paraId="5CAA948D" w14:textId="17D2F77E" w:rsidR="00EA2684" w:rsidRPr="00EA2684" w:rsidRDefault="00521131" w:rsidP="00521131">
      <w:pPr>
        <w:ind w:firstLine="480"/>
        <w:rPr>
          <w:rFonts w:hint="eastAsia"/>
        </w:rPr>
      </w:pPr>
      <w:r>
        <w:rPr>
          <w:rFonts w:hint="eastAsia"/>
        </w:rPr>
        <w:t>从上图可以得知，各种公司大都以小型公司为主，占比</w:t>
      </w:r>
      <w:r>
        <w:rPr>
          <w:rFonts w:hint="eastAsia"/>
        </w:rPr>
        <w:t>83.4%</w:t>
      </w:r>
      <w:r>
        <w:rPr>
          <w:rFonts w:hint="eastAsia"/>
        </w:rPr>
        <w:t>，有</w:t>
      </w:r>
      <w:r>
        <w:rPr>
          <w:rFonts w:hint="eastAsia"/>
        </w:rPr>
        <w:t>2176</w:t>
      </w:r>
      <w:r>
        <w:rPr>
          <w:rFonts w:hint="eastAsia"/>
        </w:rPr>
        <w:t>家小型企业，其他规模企业都相对较小，</w:t>
      </w:r>
      <w:proofErr w:type="gramStart"/>
      <w:r>
        <w:rPr>
          <w:rFonts w:hint="eastAsia"/>
        </w:rPr>
        <w:t>微型有</w:t>
      </w:r>
      <w:proofErr w:type="gramEnd"/>
      <w:r>
        <w:rPr>
          <w:rFonts w:hint="eastAsia"/>
        </w:rPr>
        <w:t>206</w:t>
      </w:r>
      <w:r>
        <w:rPr>
          <w:rFonts w:hint="eastAsia"/>
        </w:rPr>
        <w:t>家，占比</w:t>
      </w:r>
      <w:r>
        <w:rPr>
          <w:rFonts w:hint="eastAsia"/>
        </w:rPr>
        <w:t>7.9%</w:t>
      </w:r>
      <w:r>
        <w:rPr>
          <w:rFonts w:hint="eastAsia"/>
        </w:rPr>
        <w:t>，</w:t>
      </w:r>
      <w:proofErr w:type="gramStart"/>
      <w:r>
        <w:rPr>
          <w:rFonts w:hint="eastAsia"/>
        </w:rPr>
        <w:t>中型有</w:t>
      </w:r>
      <w:proofErr w:type="gramEnd"/>
      <w:r>
        <w:rPr>
          <w:rFonts w:hint="eastAsia"/>
        </w:rPr>
        <w:t>227</w:t>
      </w:r>
      <w:r>
        <w:rPr>
          <w:rFonts w:hint="eastAsia"/>
        </w:rPr>
        <w:t>家，占比</w:t>
      </w:r>
      <w:r>
        <w:rPr>
          <w:rFonts w:hint="eastAsia"/>
        </w:rPr>
        <w:t>8.7%</w:t>
      </w:r>
      <w:r>
        <w:rPr>
          <w:rFonts w:hint="eastAsia"/>
        </w:rPr>
        <w:t>。</w:t>
      </w:r>
    </w:p>
    <w:p w14:paraId="4729906F" w14:textId="1DDE0F19" w:rsidR="005B688E" w:rsidRPr="00E27405" w:rsidRDefault="005B688E" w:rsidP="005B688E">
      <w:pPr>
        <w:pStyle w:val="a9"/>
        <w:numPr>
          <w:ilvl w:val="0"/>
          <w:numId w:val="15"/>
        </w:numPr>
        <w:ind w:firstLineChars="0"/>
        <w:rPr>
          <w:b/>
        </w:rPr>
      </w:pPr>
      <w:r w:rsidRPr="00E27405">
        <w:rPr>
          <w:rFonts w:hint="eastAsia"/>
          <w:b/>
        </w:rPr>
        <w:t>长春净月高新技术产业开发区</w:t>
      </w:r>
    </w:p>
    <w:p w14:paraId="65F8A6A2" w14:textId="18D935A8" w:rsidR="0098592F" w:rsidRPr="0098592F" w:rsidRDefault="00E27405" w:rsidP="00E27405">
      <w:pPr>
        <w:ind w:firstLine="480"/>
      </w:pPr>
      <w:r>
        <w:rPr>
          <w:rFonts w:hint="eastAsia"/>
        </w:rPr>
        <w:t>长春净月高新技术产业开发区公司规模如下图所</w:t>
      </w:r>
      <w:commentRangeStart w:id="8"/>
      <w:r>
        <w:rPr>
          <w:rFonts w:hint="eastAsia"/>
        </w:rPr>
        <w:t>示</w:t>
      </w:r>
      <w:commentRangeEnd w:id="8"/>
      <w:r w:rsidR="00ED0D38">
        <w:rPr>
          <w:rStyle w:val="af5"/>
        </w:rPr>
        <w:commentReference w:id="8"/>
      </w:r>
      <w:r>
        <w:rPr>
          <w:rFonts w:hint="eastAsia"/>
        </w:rPr>
        <w:t>：</w:t>
      </w:r>
    </w:p>
    <w:p w14:paraId="07AFB206" w14:textId="3591ACD0" w:rsidR="0098592F" w:rsidRDefault="00027567" w:rsidP="00E27405">
      <w:pPr>
        <w:pStyle w:val="md-end-block"/>
        <w:spacing w:before="0" w:beforeAutospacing="0" w:after="0" w:afterAutospacing="0"/>
        <w:ind w:firstLineChars="0" w:firstLine="0"/>
        <w:jc w:val="center"/>
        <w:rPr>
          <w:rStyle w:val="md-plain"/>
          <w:color w:val="000000"/>
        </w:rPr>
      </w:pPr>
      <w:r w:rsidRPr="00027567">
        <w:rPr>
          <w:rStyle w:val="md-plain"/>
          <w:noProof/>
          <w:color w:val="000000"/>
        </w:rPr>
        <w:drawing>
          <wp:inline distT="0" distB="0" distL="0" distR="0" wp14:anchorId="309F65E7" wp14:editId="58416944">
            <wp:extent cx="3864943" cy="3192780"/>
            <wp:effectExtent l="0" t="0" r="2540" b="7620"/>
            <wp:docPr id="150615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3279" name=""/>
                    <pic:cNvPicPr/>
                  </pic:nvPicPr>
                  <pic:blipFill>
                    <a:blip r:embed="rId21"/>
                    <a:stretch>
                      <a:fillRect/>
                    </a:stretch>
                  </pic:blipFill>
                  <pic:spPr>
                    <a:xfrm>
                      <a:off x="0" y="0"/>
                      <a:ext cx="3878117" cy="3203663"/>
                    </a:xfrm>
                    <a:prstGeom prst="rect">
                      <a:avLst/>
                    </a:prstGeom>
                  </pic:spPr>
                </pic:pic>
              </a:graphicData>
            </a:graphic>
          </wp:inline>
        </w:drawing>
      </w:r>
    </w:p>
    <w:p w14:paraId="06FFD793" w14:textId="721F06D4" w:rsidR="00A54FC7" w:rsidRPr="004F59DF" w:rsidRDefault="004F59DF" w:rsidP="004F59DF">
      <w:pPr>
        <w:ind w:firstLine="480"/>
        <w:rPr>
          <w:rStyle w:val="md-plain"/>
          <w:rFonts w:hint="eastAsia"/>
          <w:color w:val="000000"/>
        </w:rPr>
      </w:pPr>
      <w:r>
        <w:rPr>
          <w:rStyle w:val="md-plain"/>
          <w:color w:val="000000"/>
        </w:rPr>
        <w:t>从上图可以看出，</w:t>
      </w:r>
      <w:r w:rsidR="00521131">
        <w:rPr>
          <w:rStyle w:val="md-plain"/>
          <w:rFonts w:hint="eastAsia"/>
          <w:color w:val="000000"/>
        </w:rPr>
        <w:t>长春净月高新技术产业开发区</w:t>
      </w:r>
      <w:r>
        <w:rPr>
          <w:rStyle w:val="md-plain"/>
          <w:color w:val="000000"/>
        </w:rPr>
        <w:t>的</w:t>
      </w:r>
      <w:r w:rsidRPr="0098592F">
        <w:rPr>
          <w:rStyle w:val="md-plain"/>
          <w:color w:val="000000"/>
        </w:rPr>
        <w:t>公司</w:t>
      </w:r>
      <w:r w:rsidR="00521131">
        <w:rPr>
          <w:rStyle w:val="md-plain"/>
          <w:rFonts w:hint="eastAsia"/>
          <w:color w:val="000000"/>
        </w:rPr>
        <w:t>规模以小型为主</w:t>
      </w:r>
      <w:r w:rsidRPr="0098592F">
        <w:rPr>
          <w:rStyle w:val="md-plain"/>
          <w:color w:val="000000"/>
        </w:rPr>
        <w:t>，</w:t>
      </w:r>
      <w:r w:rsidR="00521131">
        <w:rPr>
          <w:rStyle w:val="md-plain"/>
          <w:rFonts w:hint="eastAsia"/>
          <w:color w:val="000000"/>
        </w:rPr>
        <w:t>占比为</w:t>
      </w:r>
      <w:r w:rsidR="00521131">
        <w:rPr>
          <w:rStyle w:val="md-plain"/>
          <w:rFonts w:hint="eastAsia"/>
          <w:color w:val="000000"/>
        </w:rPr>
        <w:t>85.5%</w:t>
      </w:r>
      <w:r w:rsidR="00521131">
        <w:rPr>
          <w:rStyle w:val="md-plain"/>
          <w:rFonts w:hint="eastAsia"/>
          <w:color w:val="000000"/>
        </w:rPr>
        <w:t>，微型和中型都相对较少，分别占比</w:t>
      </w:r>
      <w:r w:rsidR="00521131">
        <w:rPr>
          <w:rStyle w:val="md-plain"/>
          <w:rFonts w:hint="eastAsia"/>
          <w:color w:val="000000"/>
        </w:rPr>
        <w:t>7.8%</w:t>
      </w:r>
      <w:r w:rsidR="00521131">
        <w:rPr>
          <w:rStyle w:val="md-plain"/>
          <w:rFonts w:hint="eastAsia"/>
          <w:color w:val="000000"/>
        </w:rPr>
        <w:t>和</w:t>
      </w:r>
      <w:r w:rsidR="00521131">
        <w:rPr>
          <w:rStyle w:val="md-plain"/>
          <w:rFonts w:hint="eastAsia"/>
          <w:color w:val="000000"/>
        </w:rPr>
        <w:t>6.6%</w:t>
      </w:r>
      <w:r w:rsidR="00521131">
        <w:rPr>
          <w:rStyle w:val="md-plain"/>
          <w:rFonts w:hint="eastAsia"/>
          <w:color w:val="000000"/>
        </w:rPr>
        <w:t>。</w:t>
      </w:r>
    </w:p>
    <w:p w14:paraId="4701CAB9" w14:textId="77777777" w:rsidR="00A54FC7" w:rsidRDefault="00A54FC7" w:rsidP="00A54FC7">
      <w:pPr>
        <w:pStyle w:val="a9"/>
        <w:numPr>
          <w:ilvl w:val="0"/>
          <w:numId w:val="15"/>
        </w:numPr>
        <w:ind w:firstLineChars="0"/>
        <w:rPr>
          <w:b/>
        </w:rPr>
      </w:pPr>
      <w:r w:rsidRPr="00F90EF7">
        <w:rPr>
          <w:rFonts w:hint="eastAsia"/>
          <w:b/>
        </w:rPr>
        <w:t>朝阳区</w:t>
      </w:r>
    </w:p>
    <w:p w14:paraId="4D738BF8" w14:textId="209B0BD0" w:rsidR="00A54FC7" w:rsidRDefault="004F59DF" w:rsidP="004F59DF">
      <w:pPr>
        <w:ind w:firstLineChars="0" w:firstLine="0"/>
        <w:jc w:val="center"/>
        <w:rPr>
          <w:b/>
        </w:rPr>
      </w:pPr>
      <w:r w:rsidRPr="004F59DF">
        <w:rPr>
          <w:b/>
        </w:rPr>
        <w:lastRenderedPageBreak/>
        <w:drawing>
          <wp:inline distT="0" distB="0" distL="0" distR="0" wp14:anchorId="7720FCE8" wp14:editId="793096A3">
            <wp:extent cx="3910436" cy="3429000"/>
            <wp:effectExtent l="0" t="0" r="0" b="0"/>
            <wp:docPr id="1764055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55299" name=""/>
                    <pic:cNvPicPr/>
                  </pic:nvPicPr>
                  <pic:blipFill>
                    <a:blip r:embed="rId22"/>
                    <a:stretch>
                      <a:fillRect/>
                    </a:stretch>
                  </pic:blipFill>
                  <pic:spPr>
                    <a:xfrm>
                      <a:off x="0" y="0"/>
                      <a:ext cx="3911870" cy="3430257"/>
                    </a:xfrm>
                    <a:prstGeom prst="rect">
                      <a:avLst/>
                    </a:prstGeom>
                  </pic:spPr>
                </pic:pic>
              </a:graphicData>
            </a:graphic>
          </wp:inline>
        </w:drawing>
      </w:r>
    </w:p>
    <w:p w14:paraId="205E3514" w14:textId="0630F174" w:rsidR="004F59DF" w:rsidRPr="00521131" w:rsidRDefault="00521131" w:rsidP="00521131">
      <w:pPr>
        <w:ind w:firstLine="480"/>
        <w:rPr>
          <w:rFonts w:hint="eastAsia"/>
          <w:color w:val="000000"/>
        </w:rPr>
      </w:pPr>
      <w:r>
        <w:rPr>
          <w:rStyle w:val="md-plain"/>
          <w:color w:val="000000"/>
        </w:rPr>
        <w:t>从上图可以看出，</w:t>
      </w:r>
      <w:r>
        <w:rPr>
          <w:rStyle w:val="md-plain"/>
          <w:rFonts w:hint="eastAsia"/>
          <w:color w:val="000000"/>
        </w:rPr>
        <w:t>朝阳</w:t>
      </w:r>
      <w:r>
        <w:rPr>
          <w:rStyle w:val="md-plain"/>
          <w:rFonts w:hint="eastAsia"/>
          <w:color w:val="000000"/>
        </w:rPr>
        <w:t>区</w:t>
      </w:r>
      <w:r>
        <w:rPr>
          <w:rStyle w:val="md-plain"/>
          <w:color w:val="000000"/>
        </w:rPr>
        <w:t>的</w:t>
      </w:r>
      <w:r w:rsidRPr="0098592F">
        <w:rPr>
          <w:rStyle w:val="md-plain"/>
          <w:color w:val="000000"/>
        </w:rPr>
        <w:t>公司</w:t>
      </w:r>
      <w:r>
        <w:rPr>
          <w:rStyle w:val="md-plain"/>
          <w:rFonts w:hint="eastAsia"/>
          <w:color w:val="000000"/>
        </w:rPr>
        <w:t>规模以小型为主</w:t>
      </w:r>
      <w:r w:rsidRPr="0098592F">
        <w:rPr>
          <w:rStyle w:val="md-plain"/>
          <w:color w:val="000000"/>
        </w:rPr>
        <w:t>，</w:t>
      </w:r>
      <w:r>
        <w:rPr>
          <w:rStyle w:val="md-plain"/>
          <w:rFonts w:hint="eastAsia"/>
          <w:color w:val="000000"/>
        </w:rPr>
        <w:t>占比为</w:t>
      </w:r>
      <w:r>
        <w:rPr>
          <w:rStyle w:val="md-plain"/>
          <w:rFonts w:hint="eastAsia"/>
          <w:color w:val="000000"/>
        </w:rPr>
        <w:t>82.0</w:t>
      </w:r>
      <w:r>
        <w:rPr>
          <w:rStyle w:val="md-plain"/>
          <w:rFonts w:hint="eastAsia"/>
          <w:color w:val="000000"/>
        </w:rPr>
        <w:t>%</w:t>
      </w:r>
      <w:r>
        <w:rPr>
          <w:rStyle w:val="md-plain"/>
          <w:rFonts w:hint="eastAsia"/>
          <w:color w:val="000000"/>
        </w:rPr>
        <w:t>，微型和中型都相对较少，分别占比</w:t>
      </w:r>
      <w:r>
        <w:rPr>
          <w:rStyle w:val="md-plain"/>
          <w:rFonts w:hint="eastAsia"/>
          <w:color w:val="000000"/>
        </w:rPr>
        <w:t>8.6</w:t>
      </w:r>
      <w:r>
        <w:rPr>
          <w:rStyle w:val="md-plain"/>
          <w:rFonts w:hint="eastAsia"/>
          <w:color w:val="000000"/>
        </w:rPr>
        <w:t>%</w:t>
      </w:r>
      <w:r>
        <w:rPr>
          <w:rStyle w:val="md-plain"/>
          <w:rFonts w:hint="eastAsia"/>
          <w:color w:val="000000"/>
        </w:rPr>
        <w:t>和</w:t>
      </w:r>
      <w:r>
        <w:rPr>
          <w:rStyle w:val="md-plain"/>
          <w:rFonts w:hint="eastAsia"/>
          <w:color w:val="000000"/>
        </w:rPr>
        <w:t>9.5</w:t>
      </w:r>
      <w:r>
        <w:rPr>
          <w:rStyle w:val="md-plain"/>
          <w:rFonts w:hint="eastAsia"/>
          <w:color w:val="000000"/>
        </w:rPr>
        <w:t>%</w:t>
      </w:r>
      <w:r>
        <w:rPr>
          <w:rStyle w:val="md-plain"/>
          <w:rFonts w:hint="eastAsia"/>
          <w:color w:val="000000"/>
        </w:rPr>
        <w:t>。</w:t>
      </w:r>
    </w:p>
    <w:p w14:paraId="2ACAF9EB" w14:textId="77777777" w:rsidR="00A54FC7" w:rsidRDefault="00A54FC7" w:rsidP="00A54FC7">
      <w:pPr>
        <w:pStyle w:val="a9"/>
        <w:numPr>
          <w:ilvl w:val="0"/>
          <w:numId w:val="15"/>
        </w:numPr>
        <w:ind w:firstLineChars="0"/>
        <w:rPr>
          <w:b/>
        </w:rPr>
      </w:pPr>
      <w:r w:rsidRPr="00F90EF7">
        <w:rPr>
          <w:b/>
        </w:rPr>
        <w:t>宽城区</w:t>
      </w:r>
    </w:p>
    <w:p w14:paraId="5D4B2DF3" w14:textId="4A1D6F11" w:rsidR="00A54FC7" w:rsidRDefault="00971D09" w:rsidP="00971D09">
      <w:pPr>
        <w:ind w:firstLineChars="0" w:firstLine="0"/>
        <w:jc w:val="center"/>
        <w:rPr>
          <w:b/>
        </w:rPr>
      </w:pPr>
      <w:r w:rsidRPr="00971D09">
        <w:rPr>
          <w:b/>
        </w:rPr>
        <w:drawing>
          <wp:inline distT="0" distB="0" distL="0" distR="0" wp14:anchorId="663ABCFC" wp14:editId="0B0957BB">
            <wp:extent cx="3863340" cy="3318265"/>
            <wp:effectExtent l="0" t="0" r="3810" b="0"/>
            <wp:docPr id="1227339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9005" name=""/>
                    <pic:cNvPicPr/>
                  </pic:nvPicPr>
                  <pic:blipFill>
                    <a:blip r:embed="rId23"/>
                    <a:stretch>
                      <a:fillRect/>
                    </a:stretch>
                  </pic:blipFill>
                  <pic:spPr>
                    <a:xfrm>
                      <a:off x="0" y="0"/>
                      <a:ext cx="3865731" cy="3320318"/>
                    </a:xfrm>
                    <a:prstGeom prst="rect">
                      <a:avLst/>
                    </a:prstGeom>
                  </pic:spPr>
                </pic:pic>
              </a:graphicData>
            </a:graphic>
          </wp:inline>
        </w:drawing>
      </w:r>
    </w:p>
    <w:p w14:paraId="74B625D3" w14:textId="66236A2F" w:rsidR="00971D09" w:rsidRPr="00521131" w:rsidRDefault="00521131" w:rsidP="00521131">
      <w:pPr>
        <w:ind w:firstLine="480"/>
        <w:rPr>
          <w:rFonts w:hint="eastAsia"/>
          <w:color w:val="000000"/>
        </w:rPr>
      </w:pPr>
      <w:r>
        <w:rPr>
          <w:rStyle w:val="md-plain"/>
          <w:color w:val="000000"/>
        </w:rPr>
        <w:t>从上图可以看出，</w:t>
      </w:r>
      <w:r>
        <w:rPr>
          <w:rStyle w:val="md-plain"/>
          <w:rFonts w:hint="eastAsia"/>
          <w:color w:val="000000"/>
        </w:rPr>
        <w:t>宽城</w:t>
      </w:r>
      <w:r>
        <w:rPr>
          <w:rStyle w:val="md-plain"/>
          <w:rFonts w:hint="eastAsia"/>
          <w:color w:val="000000"/>
        </w:rPr>
        <w:t>区</w:t>
      </w:r>
      <w:r>
        <w:rPr>
          <w:rStyle w:val="md-plain"/>
          <w:color w:val="000000"/>
        </w:rPr>
        <w:t>的</w:t>
      </w:r>
      <w:r w:rsidRPr="0098592F">
        <w:rPr>
          <w:rStyle w:val="md-plain"/>
          <w:color w:val="000000"/>
        </w:rPr>
        <w:t>公司</w:t>
      </w:r>
      <w:r>
        <w:rPr>
          <w:rStyle w:val="md-plain"/>
          <w:rFonts w:hint="eastAsia"/>
          <w:color w:val="000000"/>
        </w:rPr>
        <w:t>规模以小型为主</w:t>
      </w:r>
      <w:r w:rsidRPr="0098592F">
        <w:rPr>
          <w:rStyle w:val="md-plain"/>
          <w:color w:val="000000"/>
        </w:rPr>
        <w:t>，</w:t>
      </w:r>
      <w:r>
        <w:rPr>
          <w:rStyle w:val="md-plain"/>
          <w:rFonts w:hint="eastAsia"/>
          <w:color w:val="000000"/>
        </w:rPr>
        <w:t>占比为</w:t>
      </w:r>
      <w:r>
        <w:rPr>
          <w:rStyle w:val="md-plain"/>
          <w:rFonts w:hint="eastAsia"/>
          <w:color w:val="000000"/>
        </w:rPr>
        <w:t>81.2</w:t>
      </w:r>
      <w:r>
        <w:rPr>
          <w:rStyle w:val="md-plain"/>
          <w:rFonts w:hint="eastAsia"/>
          <w:color w:val="000000"/>
        </w:rPr>
        <w:t>%</w:t>
      </w:r>
      <w:r>
        <w:rPr>
          <w:rStyle w:val="md-plain"/>
          <w:rFonts w:hint="eastAsia"/>
          <w:color w:val="000000"/>
        </w:rPr>
        <w:t>，微型和中型都相对较少，分别占比</w:t>
      </w:r>
      <w:r>
        <w:rPr>
          <w:rStyle w:val="md-plain"/>
          <w:rFonts w:hint="eastAsia"/>
          <w:color w:val="000000"/>
        </w:rPr>
        <w:t>8.4</w:t>
      </w:r>
      <w:r>
        <w:rPr>
          <w:rStyle w:val="md-plain"/>
          <w:rFonts w:hint="eastAsia"/>
          <w:color w:val="000000"/>
        </w:rPr>
        <w:t>%</w:t>
      </w:r>
      <w:r>
        <w:rPr>
          <w:rStyle w:val="md-plain"/>
          <w:rFonts w:hint="eastAsia"/>
          <w:color w:val="000000"/>
        </w:rPr>
        <w:t>和</w:t>
      </w:r>
      <w:r>
        <w:rPr>
          <w:rStyle w:val="md-plain"/>
          <w:rFonts w:hint="eastAsia"/>
          <w:color w:val="000000"/>
        </w:rPr>
        <w:t>10.3</w:t>
      </w:r>
      <w:r>
        <w:rPr>
          <w:rStyle w:val="md-plain"/>
          <w:rFonts w:hint="eastAsia"/>
          <w:color w:val="000000"/>
        </w:rPr>
        <w:t>%</w:t>
      </w:r>
      <w:r>
        <w:rPr>
          <w:rStyle w:val="md-plain"/>
          <w:rFonts w:hint="eastAsia"/>
          <w:color w:val="000000"/>
        </w:rPr>
        <w:t>。</w:t>
      </w:r>
    </w:p>
    <w:p w14:paraId="47E276A0" w14:textId="77777777" w:rsidR="00A54FC7" w:rsidRDefault="00A54FC7" w:rsidP="00A54FC7">
      <w:pPr>
        <w:pStyle w:val="a9"/>
        <w:numPr>
          <w:ilvl w:val="0"/>
          <w:numId w:val="15"/>
        </w:numPr>
        <w:ind w:firstLineChars="0"/>
        <w:rPr>
          <w:b/>
        </w:rPr>
      </w:pPr>
      <w:r w:rsidRPr="00F90EF7">
        <w:rPr>
          <w:b/>
        </w:rPr>
        <w:t>长春经济技术开发区</w:t>
      </w:r>
    </w:p>
    <w:p w14:paraId="01BC025F" w14:textId="7151EC57" w:rsidR="00A54FC7" w:rsidRDefault="00971D09" w:rsidP="00971D09">
      <w:pPr>
        <w:ind w:firstLineChars="0" w:firstLine="0"/>
        <w:jc w:val="center"/>
        <w:rPr>
          <w:b/>
        </w:rPr>
      </w:pPr>
      <w:r w:rsidRPr="00971D09">
        <w:rPr>
          <w:b/>
        </w:rPr>
        <w:lastRenderedPageBreak/>
        <w:drawing>
          <wp:inline distT="0" distB="0" distL="0" distR="0" wp14:anchorId="6EE4B685" wp14:editId="65E5CBAF">
            <wp:extent cx="3842610" cy="3375660"/>
            <wp:effectExtent l="0" t="0" r="5715" b="0"/>
            <wp:docPr id="196116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9832" name=""/>
                    <pic:cNvPicPr/>
                  </pic:nvPicPr>
                  <pic:blipFill>
                    <a:blip r:embed="rId24"/>
                    <a:stretch>
                      <a:fillRect/>
                    </a:stretch>
                  </pic:blipFill>
                  <pic:spPr>
                    <a:xfrm>
                      <a:off x="0" y="0"/>
                      <a:ext cx="3848141" cy="3380519"/>
                    </a:xfrm>
                    <a:prstGeom prst="rect">
                      <a:avLst/>
                    </a:prstGeom>
                  </pic:spPr>
                </pic:pic>
              </a:graphicData>
            </a:graphic>
          </wp:inline>
        </w:drawing>
      </w:r>
    </w:p>
    <w:p w14:paraId="12F69394" w14:textId="3F22C02A" w:rsidR="00971D09" w:rsidRPr="00521131" w:rsidRDefault="00521131" w:rsidP="00521131">
      <w:pPr>
        <w:ind w:firstLine="480"/>
        <w:rPr>
          <w:rFonts w:hint="eastAsia"/>
          <w:color w:val="000000"/>
        </w:rPr>
      </w:pPr>
      <w:r>
        <w:rPr>
          <w:rStyle w:val="md-plain"/>
          <w:color w:val="000000"/>
        </w:rPr>
        <w:t>从上图可以看出，</w:t>
      </w:r>
      <w:r>
        <w:rPr>
          <w:rStyle w:val="md-plain"/>
          <w:rFonts w:hint="eastAsia"/>
          <w:color w:val="000000"/>
        </w:rPr>
        <w:t>长春</w:t>
      </w:r>
      <w:r w:rsidR="0027045C">
        <w:rPr>
          <w:rStyle w:val="md-plain"/>
          <w:rFonts w:hint="eastAsia"/>
          <w:color w:val="000000"/>
        </w:rPr>
        <w:t>经济技术开发</w:t>
      </w:r>
      <w:r>
        <w:rPr>
          <w:rStyle w:val="md-plain"/>
          <w:rFonts w:hint="eastAsia"/>
          <w:color w:val="000000"/>
        </w:rPr>
        <w:t>区</w:t>
      </w:r>
      <w:r>
        <w:rPr>
          <w:rStyle w:val="md-plain"/>
          <w:color w:val="000000"/>
        </w:rPr>
        <w:t>的</w:t>
      </w:r>
      <w:r w:rsidRPr="0098592F">
        <w:rPr>
          <w:rStyle w:val="md-plain"/>
          <w:color w:val="000000"/>
        </w:rPr>
        <w:t>公司</w:t>
      </w:r>
      <w:r>
        <w:rPr>
          <w:rStyle w:val="md-plain"/>
          <w:rFonts w:hint="eastAsia"/>
          <w:color w:val="000000"/>
        </w:rPr>
        <w:t>规模以小型为主</w:t>
      </w:r>
      <w:r w:rsidRPr="0098592F">
        <w:rPr>
          <w:rStyle w:val="md-plain"/>
          <w:color w:val="000000"/>
        </w:rPr>
        <w:t>，</w:t>
      </w:r>
      <w:r>
        <w:rPr>
          <w:rStyle w:val="md-plain"/>
          <w:rFonts w:hint="eastAsia"/>
          <w:color w:val="000000"/>
        </w:rPr>
        <w:t>占比为</w:t>
      </w:r>
      <w:r w:rsidR="0027045C">
        <w:rPr>
          <w:rStyle w:val="md-plain"/>
          <w:rFonts w:hint="eastAsia"/>
          <w:color w:val="000000"/>
        </w:rPr>
        <w:t>81.9</w:t>
      </w:r>
      <w:r>
        <w:rPr>
          <w:rStyle w:val="md-plain"/>
          <w:rFonts w:hint="eastAsia"/>
          <w:color w:val="000000"/>
        </w:rPr>
        <w:t>%</w:t>
      </w:r>
      <w:r>
        <w:rPr>
          <w:rStyle w:val="md-plain"/>
          <w:rFonts w:hint="eastAsia"/>
          <w:color w:val="000000"/>
        </w:rPr>
        <w:t>，微型和中型都相对较少，分别占比</w:t>
      </w:r>
      <w:r>
        <w:rPr>
          <w:rStyle w:val="md-plain"/>
          <w:rFonts w:hint="eastAsia"/>
          <w:color w:val="000000"/>
        </w:rPr>
        <w:t>8.0</w:t>
      </w:r>
      <w:r>
        <w:rPr>
          <w:rStyle w:val="md-plain"/>
          <w:rFonts w:hint="eastAsia"/>
          <w:color w:val="000000"/>
        </w:rPr>
        <w:t>%</w:t>
      </w:r>
      <w:r>
        <w:rPr>
          <w:rStyle w:val="md-plain"/>
          <w:rFonts w:hint="eastAsia"/>
          <w:color w:val="000000"/>
        </w:rPr>
        <w:t>和</w:t>
      </w:r>
      <w:r>
        <w:rPr>
          <w:rStyle w:val="md-plain"/>
          <w:rFonts w:hint="eastAsia"/>
          <w:color w:val="000000"/>
        </w:rPr>
        <w:t>10.2</w:t>
      </w:r>
      <w:r>
        <w:rPr>
          <w:rStyle w:val="md-plain"/>
          <w:rFonts w:hint="eastAsia"/>
          <w:color w:val="000000"/>
        </w:rPr>
        <w:t>%</w:t>
      </w:r>
      <w:r>
        <w:rPr>
          <w:rStyle w:val="md-plain"/>
          <w:rFonts w:hint="eastAsia"/>
          <w:color w:val="000000"/>
        </w:rPr>
        <w:t>。</w:t>
      </w:r>
    </w:p>
    <w:p w14:paraId="55EDB230" w14:textId="77777777" w:rsidR="00A54FC7" w:rsidRPr="00F90EF7" w:rsidRDefault="00A54FC7" w:rsidP="00A54FC7">
      <w:pPr>
        <w:pStyle w:val="a9"/>
        <w:numPr>
          <w:ilvl w:val="0"/>
          <w:numId w:val="15"/>
        </w:numPr>
        <w:ind w:firstLineChars="0"/>
        <w:rPr>
          <w:b/>
        </w:rPr>
      </w:pPr>
      <w:r w:rsidRPr="00F90EF7">
        <w:rPr>
          <w:b/>
        </w:rPr>
        <w:t>南关区</w:t>
      </w:r>
    </w:p>
    <w:p w14:paraId="688164B8" w14:textId="5892A7F2" w:rsidR="00A54FC7" w:rsidRDefault="00971D09" w:rsidP="00971D09">
      <w:pPr>
        <w:ind w:firstLineChars="0" w:firstLine="0"/>
        <w:jc w:val="center"/>
        <w:rPr>
          <w:rStyle w:val="md-plain"/>
          <w:color w:val="000000"/>
        </w:rPr>
      </w:pPr>
      <w:r w:rsidRPr="00971D09">
        <w:rPr>
          <w:rStyle w:val="md-plain"/>
          <w:color w:val="000000"/>
        </w:rPr>
        <w:drawing>
          <wp:inline distT="0" distB="0" distL="0" distR="0" wp14:anchorId="0D41CEAD" wp14:editId="30A27B92">
            <wp:extent cx="3810532" cy="3277057"/>
            <wp:effectExtent l="0" t="0" r="0" b="0"/>
            <wp:docPr id="43798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0531" name=""/>
                    <pic:cNvPicPr/>
                  </pic:nvPicPr>
                  <pic:blipFill>
                    <a:blip r:embed="rId25"/>
                    <a:stretch>
                      <a:fillRect/>
                    </a:stretch>
                  </pic:blipFill>
                  <pic:spPr>
                    <a:xfrm>
                      <a:off x="0" y="0"/>
                      <a:ext cx="3810532" cy="3277057"/>
                    </a:xfrm>
                    <a:prstGeom prst="rect">
                      <a:avLst/>
                    </a:prstGeom>
                  </pic:spPr>
                </pic:pic>
              </a:graphicData>
            </a:graphic>
          </wp:inline>
        </w:drawing>
      </w:r>
    </w:p>
    <w:p w14:paraId="4008DB88" w14:textId="191B5E20" w:rsidR="00971D09" w:rsidRPr="0027045C" w:rsidRDefault="0027045C" w:rsidP="0027045C">
      <w:pPr>
        <w:ind w:firstLine="480"/>
        <w:rPr>
          <w:rStyle w:val="md-plain"/>
          <w:rFonts w:hint="eastAsia"/>
          <w:color w:val="000000"/>
        </w:rPr>
      </w:pPr>
      <w:r>
        <w:rPr>
          <w:rStyle w:val="md-plain"/>
          <w:color w:val="000000"/>
        </w:rPr>
        <w:t>从上图可以看出，</w:t>
      </w:r>
      <w:r>
        <w:rPr>
          <w:rStyle w:val="md-plain"/>
          <w:rFonts w:hint="eastAsia"/>
          <w:color w:val="000000"/>
        </w:rPr>
        <w:t>南关</w:t>
      </w:r>
      <w:r>
        <w:rPr>
          <w:rStyle w:val="md-plain"/>
          <w:rFonts w:hint="eastAsia"/>
          <w:color w:val="000000"/>
        </w:rPr>
        <w:t>区</w:t>
      </w:r>
      <w:r>
        <w:rPr>
          <w:rStyle w:val="md-plain"/>
          <w:color w:val="000000"/>
        </w:rPr>
        <w:t>的</w:t>
      </w:r>
      <w:r w:rsidRPr="0098592F">
        <w:rPr>
          <w:rStyle w:val="md-plain"/>
          <w:color w:val="000000"/>
        </w:rPr>
        <w:t>公司</w:t>
      </w:r>
      <w:r>
        <w:rPr>
          <w:rStyle w:val="md-plain"/>
          <w:rFonts w:hint="eastAsia"/>
          <w:color w:val="000000"/>
        </w:rPr>
        <w:t>规模以小型为主</w:t>
      </w:r>
      <w:r w:rsidRPr="0098592F">
        <w:rPr>
          <w:rStyle w:val="md-plain"/>
          <w:color w:val="000000"/>
        </w:rPr>
        <w:t>，</w:t>
      </w:r>
      <w:r>
        <w:rPr>
          <w:rStyle w:val="md-plain"/>
          <w:rFonts w:hint="eastAsia"/>
          <w:color w:val="000000"/>
        </w:rPr>
        <w:t>占比为</w:t>
      </w:r>
      <w:r>
        <w:rPr>
          <w:rStyle w:val="md-plain"/>
          <w:rFonts w:hint="eastAsia"/>
          <w:color w:val="000000"/>
        </w:rPr>
        <w:t>87.0</w:t>
      </w:r>
      <w:r>
        <w:rPr>
          <w:rStyle w:val="md-plain"/>
          <w:rFonts w:hint="eastAsia"/>
          <w:color w:val="000000"/>
        </w:rPr>
        <w:t>%</w:t>
      </w:r>
      <w:r>
        <w:rPr>
          <w:rStyle w:val="md-plain"/>
          <w:rFonts w:hint="eastAsia"/>
          <w:color w:val="000000"/>
        </w:rPr>
        <w:t>，微型和中型都相对较少，分别占比</w:t>
      </w:r>
      <w:r>
        <w:rPr>
          <w:rStyle w:val="md-plain"/>
          <w:rFonts w:hint="eastAsia"/>
          <w:color w:val="000000"/>
        </w:rPr>
        <w:t>7.2</w:t>
      </w:r>
      <w:r>
        <w:rPr>
          <w:rStyle w:val="md-plain"/>
          <w:rFonts w:hint="eastAsia"/>
          <w:color w:val="000000"/>
        </w:rPr>
        <w:t>%</w:t>
      </w:r>
      <w:r>
        <w:rPr>
          <w:rStyle w:val="md-plain"/>
          <w:rFonts w:hint="eastAsia"/>
          <w:color w:val="000000"/>
        </w:rPr>
        <w:t>和</w:t>
      </w:r>
      <w:r>
        <w:rPr>
          <w:rStyle w:val="md-plain"/>
          <w:rFonts w:hint="eastAsia"/>
          <w:color w:val="000000"/>
        </w:rPr>
        <w:t>5.8</w:t>
      </w:r>
      <w:r>
        <w:rPr>
          <w:rStyle w:val="md-plain"/>
          <w:rFonts w:hint="eastAsia"/>
          <w:color w:val="000000"/>
        </w:rPr>
        <w:t>%</w:t>
      </w:r>
      <w:r>
        <w:rPr>
          <w:rStyle w:val="md-plain"/>
          <w:rFonts w:hint="eastAsia"/>
          <w:color w:val="000000"/>
        </w:rPr>
        <w:t>。</w:t>
      </w:r>
    </w:p>
    <w:p w14:paraId="048181EA" w14:textId="4E364C1B" w:rsidR="00A54FC7" w:rsidRDefault="00521131" w:rsidP="00521131">
      <w:pPr>
        <w:ind w:firstLine="480"/>
        <w:rPr>
          <w:rStyle w:val="md-plain"/>
          <w:rFonts w:hint="eastAsia"/>
          <w:color w:val="000000"/>
        </w:rPr>
      </w:pPr>
      <w:r w:rsidRPr="0098592F">
        <w:rPr>
          <w:rStyle w:val="md-plain"/>
          <w:color w:val="000000"/>
        </w:rPr>
        <w:t>每个地区大都有中小型企业，各地区大都是以小型企业为主，小型企业占比最多</w:t>
      </w:r>
      <w:r w:rsidR="0027045C">
        <w:rPr>
          <w:rStyle w:val="md-plain"/>
          <w:rFonts w:hint="eastAsia"/>
          <w:color w:val="000000"/>
        </w:rPr>
        <w:t>，其次是中型企业，最后是微型企业</w:t>
      </w:r>
      <w:r w:rsidRPr="0098592F">
        <w:rPr>
          <w:rStyle w:val="md-plain"/>
          <w:color w:val="000000"/>
        </w:rPr>
        <w:t>。产生这种情况的原因可能和当地的环境、经济、政策等有关系</w:t>
      </w:r>
      <w:r>
        <w:rPr>
          <w:rStyle w:val="md-plain"/>
          <w:rFonts w:hint="eastAsia"/>
          <w:color w:val="000000"/>
        </w:rPr>
        <w:t>。</w:t>
      </w:r>
    </w:p>
    <w:p w14:paraId="773AAD53" w14:textId="538FBD57" w:rsidR="0098592F" w:rsidRDefault="00C079FD" w:rsidP="00C079FD">
      <w:pPr>
        <w:pStyle w:val="md-end-block"/>
        <w:numPr>
          <w:ilvl w:val="0"/>
          <w:numId w:val="13"/>
        </w:numPr>
        <w:spacing w:before="0" w:beforeAutospacing="0" w:after="0" w:afterAutospacing="0"/>
        <w:ind w:firstLineChars="0"/>
        <w:jc w:val="both"/>
        <w:rPr>
          <w:rStyle w:val="md-plain"/>
          <w:b/>
          <w:color w:val="000000"/>
        </w:rPr>
      </w:pPr>
      <w:r>
        <w:rPr>
          <w:rStyle w:val="md-plain"/>
          <w:b/>
          <w:color w:val="000000"/>
        </w:rPr>
        <w:lastRenderedPageBreak/>
        <w:t>分析</w:t>
      </w:r>
      <w:r w:rsidR="0098592F" w:rsidRPr="00C079FD">
        <w:rPr>
          <w:rStyle w:val="md-plain"/>
          <w:b/>
          <w:color w:val="000000"/>
        </w:rPr>
        <w:t>公司规模和公司类型的关系</w:t>
      </w:r>
    </w:p>
    <w:p w14:paraId="7C2EFD6A" w14:textId="1E9646BE" w:rsidR="00C079FD" w:rsidRDefault="00C079FD" w:rsidP="00C079FD">
      <w:pPr>
        <w:ind w:firstLine="480"/>
      </w:pPr>
      <w:r>
        <w:rPr>
          <w:rFonts w:hint="eastAsia"/>
        </w:rPr>
        <w:t>接下对公司规模和公司类型的关系进行分析。</w:t>
      </w:r>
    </w:p>
    <w:p w14:paraId="124B9496" w14:textId="47B24CB4" w:rsidR="00C7186E" w:rsidRPr="00C7186E" w:rsidRDefault="00C7186E" w:rsidP="00C7186E">
      <w:pPr>
        <w:pStyle w:val="a9"/>
        <w:numPr>
          <w:ilvl w:val="0"/>
          <w:numId w:val="27"/>
        </w:numPr>
        <w:ind w:firstLineChars="0"/>
        <w:rPr>
          <w:b/>
        </w:rPr>
      </w:pPr>
      <w:r w:rsidRPr="00C7186E">
        <w:rPr>
          <w:rFonts w:hint="eastAsia"/>
          <w:b/>
        </w:rPr>
        <w:t>微型公司</w:t>
      </w:r>
    </w:p>
    <w:p w14:paraId="4FBDEFCB" w14:textId="072F3A1A" w:rsidR="00C7186E" w:rsidRDefault="00C7186E" w:rsidP="00C7186E">
      <w:pPr>
        <w:tabs>
          <w:tab w:val="left" w:pos="1548"/>
        </w:tabs>
        <w:ind w:firstLine="480"/>
        <w:jc w:val="center"/>
      </w:pPr>
      <w:r w:rsidRPr="00C7186E">
        <w:drawing>
          <wp:inline distT="0" distB="0" distL="0" distR="0" wp14:anchorId="39D4B244" wp14:editId="2F416A66">
            <wp:extent cx="5181600" cy="4050581"/>
            <wp:effectExtent l="0" t="0" r="0" b="7620"/>
            <wp:docPr id="5710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8338" name=""/>
                    <pic:cNvPicPr/>
                  </pic:nvPicPr>
                  <pic:blipFill>
                    <a:blip r:embed="rId26"/>
                    <a:stretch>
                      <a:fillRect/>
                    </a:stretch>
                  </pic:blipFill>
                  <pic:spPr>
                    <a:xfrm>
                      <a:off x="0" y="0"/>
                      <a:ext cx="5186688" cy="4054559"/>
                    </a:xfrm>
                    <a:prstGeom prst="rect">
                      <a:avLst/>
                    </a:prstGeom>
                  </pic:spPr>
                </pic:pic>
              </a:graphicData>
            </a:graphic>
          </wp:inline>
        </w:drawing>
      </w:r>
    </w:p>
    <w:p w14:paraId="0E3112B5" w14:textId="3976D074" w:rsidR="00C7186E" w:rsidRDefault="00567C9E" w:rsidP="00C7186E">
      <w:pPr>
        <w:tabs>
          <w:tab w:val="left" w:pos="1548"/>
        </w:tabs>
        <w:ind w:firstLineChars="0" w:firstLine="0"/>
        <w:rPr>
          <w:rFonts w:hint="eastAsia"/>
        </w:rPr>
      </w:pPr>
      <w:r>
        <w:rPr>
          <w:rFonts w:hint="eastAsia"/>
        </w:rPr>
        <w:t xml:space="preserve">  </w:t>
      </w:r>
      <w:r>
        <w:rPr>
          <w:rFonts w:hint="eastAsia"/>
        </w:rPr>
        <w:t>如上图所示，微型公司的公司类型只有有限责任公司，其中自然人投资或控股占比高达</w:t>
      </w:r>
      <w:r>
        <w:rPr>
          <w:rFonts w:hint="eastAsia"/>
        </w:rPr>
        <w:t>56.3%</w:t>
      </w:r>
      <w:r>
        <w:rPr>
          <w:rFonts w:hint="eastAsia"/>
        </w:rPr>
        <w:t>，其次是自然人独资，占比达</w:t>
      </w:r>
      <w:r>
        <w:rPr>
          <w:rFonts w:hint="eastAsia"/>
        </w:rPr>
        <w:t>36.6%</w:t>
      </w:r>
      <w:r>
        <w:rPr>
          <w:rFonts w:hint="eastAsia"/>
        </w:rPr>
        <w:t>。</w:t>
      </w:r>
    </w:p>
    <w:p w14:paraId="63AFC01F" w14:textId="7BCB84A4" w:rsidR="00BD5BD2" w:rsidRPr="00C7186E" w:rsidRDefault="00BD5BD2" w:rsidP="00C7186E">
      <w:pPr>
        <w:pStyle w:val="a9"/>
        <w:numPr>
          <w:ilvl w:val="0"/>
          <w:numId w:val="27"/>
        </w:numPr>
        <w:ind w:firstLineChars="0"/>
        <w:rPr>
          <w:b/>
        </w:rPr>
      </w:pPr>
      <w:r w:rsidRPr="00C7186E">
        <w:rPr>
          <w:rFonts w:hint="eastAsia"/>
          <w:b/>
        </w:rPr>
        <w:t>小型公司</w:t>
      </w:r>
    </w:p>
    <w:p w14:paraId="0A18C3B7" w14:textId="0D3F013E" w:rsidR="003F30E2" w:rsidRPr="00C079FD" w:rsidRDefault="003F30E2" w:rsidP="003F30E2">
      <w:pPr>
        <w:ind w:firstLine="480"/>
      </w:pPr>
      <w:r>
        <w:t>小型公司规模和对应公司类型的关系如下图所</w:t>
      </w:r>
      <w:commentRangeStart w:id="9"/>
      <w:r>
        <w:t>示</w:t>
      </w:r>
      <w:commentRangeEnd w:id="9"/>
      <w:r w:rsidR="003F0FB2">
        <w:rPr>
          <w:rStyle w:val="af5"/>
        </w:rPr>
        <w:commentReference w:id="9"/>
      </w:r>
      <w:r>
        <w:t>：</w:t>
      </w:r>
    </w:p>
    <w:p w14:paraId="64256A53" w14:textId="0A6CE16D" w:rsidR="00567C9E" w:rsidRDefault="0049546A" w:rsidP="00567C9E">
      <w:pPr>
        <w:pStyle w:val="md-end-block"/>
        <w:spacing w:before="0" w:beforeAutospacing="0" w:after="0" w:afterAutospacing="0"/>
        <w:ind w:firstLineChars="0" w:firstLine="0"/>
        <w:jc w:val="center"/>
        <w:rPr>
          <w:rStyle w:val="md-plain"/>
          <w:color w:val="000000"/>
        </w:rPr>
      </w:pPr>
      <w:r w:rsidRPr="0049546A">
        <w:rPr>
          <w:rStyle w:val="md-plain"/>
          <w:noProof/>
          <w:color w:val="000000"/>
        </w:rPr>
        <w:lastRenderedPageBreak/>
        <w:drawing>
          <wp:inline distT="0" distB="0" distL="0" distR="0" wp14:anchorId="78D59642" wp14:editId="69256350">
            <wp:extent cx="4838700" cy="3773790"/>
            <wp:effectExtent l="0" t="0" r="0" b="0"/>
            <wp:docPr id="1312681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1995" name=""/>
                    <pic:cNvPicPr/>
                  </pic:nvPicPr>
                  <pic:blipFill>
                    <a:blip r:embed="rId27"/>
                    <a:stretch>
                      <a:fillRect/>
                    </a:stretch>
                  </pic:blipFill>
                  <pic:spPr>
                    <a:xfrm>
                      <a:off x="0" y="0"/>
                      <a:ext cx="4848676" cy="3781570"/>
                    </a:xfrm>
                    <a:prstGeom prst="rect">
                      <a:avLst/>
                    </a:prstGeom>
                  </pic:spPr>
                </pic:pic>
              </a:graphicData>
            </a:graphic>
          </wp:inline>
        </w:drawing>
      </w:r>
    </w:p>
    <w:p w14:paraId="5A0DF37D" w14:textId="4273378F" w:rsidR="00567C9E" w:rsidRDefault="00567C9E" w:rsidP="00567C9E">
      <w:pPr>
        <w:pStyle w:val="md-end-block"/>
        <w:spacing w:before="0" w:beforeAutospacing="0" w:after="0" w:afterAutospacing="0"/>
        <w:ind w:firstLineChars="0" w:firstLine="0"/>
        <w:rPr>
          <w:rStyle w:val="md-plain"/>
          <w:rFonts w:hint="eastAsia"/>
          <w:color w:val="000000"/>
        </w:rPr>
      </w:pPr>
      <w:r>
        <w:rPr>
          <w:rStyle w:val="md-plain"/>
          <w:rFonts w:hint="eastAsia"/>
          <w:color w:val="000000"/>
        </w:rPr>
        <w:t xml:space="preserve">  如上图所示，小型公司仍然以有限责任公司制为主，但是出现一定比例的股份有限公司和全民所有制，其中有限责任公司（自然人投资或控股）占比高达62.8%，有限责任公司（自然人独资）占比26.2%，</w:t>
      </w:r>
    </w:p>
    <w:p w14:paraId="22E27D02" w14:textId="47D5120E" w:rsidR="00C7186E" w:rsidRPr="00C7186E" w:rsidRDefault="00C7186E" w:rsidP="00C7186E">
      <w:pPr>
        <w:pStyle w:val="a9"/>
        <w:numPr>
          <w:ilvl w:val="0"/>
          <w:numId w:val="27"/>
        </w:numPr>
        <w:ind w:firstLineChars="0"/>
        <w:rPr>
          <w:b/>
        </w:rPr>
      </w:pPr>
      <w:r w:rsidRPr="00C7186E">
        <w:rPr>
          <w:b/>
        </w:rPr>
        <w:t>中型公司</w:t>
      </w:r>
    </w:p>
    <w:p w14:paraId="49BC3645" w14:textId="3592296C" w:rsidR="00C7186E" w:rsidRDefault="00567C9E" w:rsidP="00567C9E">
      <w:pPr>
        <w:pStyle w:val="md-end-block"/>
        <w:spacing w:before="0" w:beforeAutospacing="0" w:after="0" w:afterAutospacing="0"/>
        <w:ind w:firstLineChars="83" w:firstLine="199"/>
        <w:jc w:val="center"/>
        <w:rPr>
          <w:rStyle w:val="md-plain"/>
          <w:color w:val="000000"/>
        </w:rPr>
      </w:pPr>
      <w:r w:rsidRPr="00567C9E">
        <w:rPr>
          <w:rStyle w:val="md-plain"/>
          <w:color w:val="000000"/>
        </w:rPr>
        <w:drawing>
          <wp:inline distT="0" distB="0" distL="0" distR="0" wp14:anchorId="434BDAD1" wp14:editId="6FCDF608">
            <wp:extent cx="5005705" cy="3861853"/>
            <wp:effectExtent l="0" t="0" r="4445" b="5715"/>
            <wp:docPr id="1923982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2764" name=""/>
                    <pic:cNvPicPr/>
                  </pic:nvPicPr>
                  <pic:blipFill>
                    <a:blip r:embed="rId28"/>
                    <a:stretch>
                      <a:fillRect/>
                    </a:stretch>
                  </pic:blipFill>
                  <pic:spPr>
                    <a:xfrm>
                      <a:off x="0" y="0"/>
                      <a:ext cx="5010005" cy="3865170"/>
                    </a:xfrm>
                    <a:prstGeom prst="rect">
                      <a:avLst/>
                    </a:prstGeom>
                  </pic:spPr>
                </pic:pic>
              </a:graphicData>
            </a:graphic>
          </wp:inline>
        </w:drawing>
      </w:r>
    </w:p>
    <w:p w14:paraId="3B69105D" w14:textId="7E9D791F" w:rsidR="00C7186E" w:rsidRDefault="00294A8B" w:rsidP="00250DA8">
      <w:pPr>
        <w:pStyle w:val="md-end-block"/>
        <w:spacing w:before="0" w:beforeAutospacing="0" w:after="0" w:afterAutospacing="0"/>
        <w:ind w:firstLine="480"/>
        <w:rPr>
          <w:rStyle w:val="md-plain"/>
          <w:rFonts w:hint="eastAsia"/>
          <w:color w:val="000000"/>
        </w:rPr>
      </w:pPr>
      <w:r>
        <w:rPr>
          <w:rStyle w:val="md-plain"/>
          <w:rFonts w:hint="eastAsia"/>
          <w:color w:val="000000"/>
        </w:rPr>
        <w:lastRenderedPageBreak/>
        <w:t>从上图可知，中型</w:t>
      </w:r>
      <w:proofErr w:type="gramStart"/>
      <w:r>
        <w:rPr>
          <w:rStyle w:val="md-plain"/>
          <w:rFonts w:hint="eastAsia"/>
          <w:color w:val="000000"/>
        </w:rPr>
        <w:t>公司公司</w:t>
      </w:r>
      <w:proofErr w:type="gramEnd"/>
      <w:r>
        <w:rPr>
          <w:rStyle w:val="md-plain"/>
          <w:rFonts w:hint="eastAsia"/>
          <w:color w:val="000000"/>
        </w:rPr>
        <w:t>类型出现个人独资企业，</w:t>
      </w:r>
      <w:r w:rsidR="001207FB">
        <w:rPr>
          <w:rStyle w:val="md-plain"/>
          <w:rFonts w:hint="eastAsia"/>
          <w:color w:val="000000"/>
        </w:rPr>
        <w:t>有限责任公司比例缩小，</w:t>
      </w:r>
      <w:r w:rsidR="001207FB">
        <w:rPr>
          <w:rStyle w:val="md-plain"/>
          <w:rFonts w:hint="eastAsia"/>
          <w:color w:val="000000"/>
        </w:rPr>
        <w:t>其中有限责任公司（自然人投资或控股）占比达</w:t>
      </w:r>
      <w:r w:rsidR="001207FB">
        <w:rPr>
          <w:rStyle w:val="md-plain"/>
          <w:rFonts w:hint="eastAsia"/>
          <w:color w:val="000000"/>
        </w:rPr>
        <w:t>56.9</w:t>
      </w:r>
      <w:r w:rsidR="001207FB">
        <w:rPr>
          <w:rStyle w:val="md-plain"/>
          <w:rFonts w:hint="eastAsia"/>
          <w:color w:val="000000"/>
        </w:rPr>
        <w:t>%，有限责任公司（自然人独资）占比</w:t>
      </w:r>
      <w:r w:rsidR="001207FB">
        <w:rPr>
          <w:rStyle w:val="md-plain"/>
          <w:rFonts w:hint="eastAsia"/>
          <w:color w:val="000000"/>
        </w:rPr>
        <w:t>11.6</w:t>
      </w:r>
      <w:r w:rsidR="001207FB">
        <w:rPr>
          <w:rStyle w:val="md-plain"/>
          <w:rFonts w:hint="eastAsia"/>
          <w:color w:val="000000"/>
        </w:rPr>
        <w:t>%，</w:t>
      </w:r>
      <w:r w:rsidR="001207FB">
        <w:rPr>
          <w:rStyle w:val="md-plain"/>
          <w:rFonts w:hint="eastAsia"/>
          <w:color w:val="000000"/>
        </w:rPr>
        <w:t>出现中外合资的有限责任公司，占比9.1%。</w:t>
      </w:r>
    </w:p>
    <w:p w14:paraId="2118344D" w14:textId="2B19E96B" w:rsidR="0098592F" w:rsidRPr="0098592F" w:rsidRDefault="0098592F" w:rsidP="001207FB">
      <w:pPr>
        <w:pStyle w:val="md-end-block"/>
        <w:spacing w:before="0" w:beforeAutospacing="0" w:after="0" w:afterAutospacing="0"/>
        <w:ind w:firstLine="480"/>
        <w:jc w:val="both"/>
        <w:rPr>
          <w:rFonts w:hint="eastAsia"/>
          <w:color w:val="000000"/>
        </w:rPr>
      </w:pPr>
      <w:r w:rsidRPr="0098592F">
        <w:rPr>
          <w:rStyle w:val="md-plain"/>
          <w:color w:val="000000"/>
        </w:rPr>
        <w:t>无论是那种公司类型，大都以“有限责任公司”为主</w:t>
      </w:r>
      <w:r w:rsidR="00C7186E">
        <w:rPr>
          <w:rStyle w:val="md-plain"/>
          <w:rFonts w:hint="eastAsia"/>
          <w:color w:val="000000"/>
        </w:rPr>
        <w:t>，尤其是微型公司，公司类型只有有限责任公司制，小型公司和中型公司开始出现股份有限公司和全民所有制，有趣的是在中型公司当中出现了一定比例的个人独资企业。</w:t>
      </w:r>
      <w:r w:rsidR="00294A8B">
        <w:rPr>
          <w:rStyle w:val="md-plain"/>
          <w:rFonts w:hint="eastAsia"/>
          <w:color w:val="000000"/>
        </w:rPr>
        <w:t>而且，随着公司规模变大有限责任公司</w:t>
      </w:r>
      <w:proofErr w:type="gramStart"/>
      <w:r w:rsidR="00294A8B">
        <w:rPr>
          <w:rStyle w:val="md-plain"/>
          <w:rFonts w:hint="eastAsia"/>
          <w:color w:val="000000"/>
        </w:rPr>
        <w:t>制比例</w:t>
      </w:r>
      <w:proofErr w:type="gramEnd"/>
      <w:r w:rsidR="00294A8B">
        <w:rPr>
          <w:rStyle w:val="md-plain"/>
          <w:rFonts w:hint="eastAsia"/>
          <w:color w:val="000000"/>
        </w:rPr>
        <w:t>逐渐缩小，开始出现多元化的制度形式。</w:t>
      </w:r>
    </w:p>
    <w:p w14:paraId="389B3E39" w14:textId="0AE178F3" w:rsidR="0098592F" w:rsidRDefault="00724324" w:rsidP="00724324">
      <w:pPr>
        <w:pStyle w:val="md-end-block"/>
        <w:numPr>
          <w:ilvl w:val="0"/>
          <w:numId w:val="13"/>
        </w:numPr>
        <w:spacing w:before="0" w:beforeAutospacing="0" w:after="0" w:afterAutospacing="0"/>
        <w:ind w:firstLineChars="0"/>
        <w:jc w:val="both"/>
        <w:rPr>
          <w:rStyle w:val="md-plain"/>
          <w:b/>
          <w:color w:val="000000"/>
        </w:rPr>
      </w:pPr>
      <w:r w:rsidRPr="00724324">
        <w:rPr>
          <w:rStyle w:val="md-plain"/>
          <w:b/>
          <w:color w:val="000000"/>
        </w:rPr>
        <w:t>分析</w:t>
      </w:r>
      <w:r w:rsidR="0098592F" w:rsidRPr="00724324">
        <w:rPr>
          <w:rStyle w:val="md-plain"/>
          <w:b/>
          <w:color w:val="000000"/>
        </w:rPr>
        <w:t>公司</w:t>
      </w:r>
      <w:r w:rsidRPr="00724324">
        <w:rPr>
          <w:rStyle w:val="md-plain"/>
          <w:b/>
          <w:color w:val="000000"/>
        </w:rPr>
        <w:t>类型和公司规模</w:t>
      </w:r>
      <w:r w:rsidR="0098592F" w:rsidRPr="00724324">
        <w:rPr>
          <w:rStyle w:val="md-plain"/>
          <w:b/>
          <w:color w:val="000000"/>
        </w:rPr>
        <w:t>的关系</w:t>
      </w:r>
    </w:p>
    <w:p w14:paraId="30C9462B" w14:textId="49A9CD77" w:rsidR="00EF0356" w:rsidRDefault="00EF0356" w:rsidP="00EF0356">
      <w:pPr>
        <w:ind w:firstLine="480"/>
      </w:pPr>
      <w:r>
        <w:rPr>
          <w:rFonts w:hint="eastAsia"/>
        </w:rPr>
        <w:t>本研究对</w:t>
      </w:r>
      <w:r w:rsidR="00570764">
        <w:rPr>
          <w:rFonts w:hint="eastAsia"/>
        </w:rPr>
        <w:t>长春市内</w:t>
      </w:r>
      <w:proofErr w:type="gramStart"/>
      <w:r w:rsidR="00570764">
        <w:rPr>
          <w:rFonts w:hint="eastAsia"/>
        </w:rPr>
        <w:t>占比较</w:t>
      </w:r>
      <w:proofErr w:type="gramEnd"/>
      <w:r w:rsidR="00570764">
        <w:rPr>
          <w:rFonts w:hint="eastAsia"/>
        </w:rPr>
        <w:t>大的</w:t>
      </w:r>
      <w:r>
        <w:rPr>
          <w:rFonts w:hint="eastAsia"/>
        </w:rPr>
        <w:t>公司类型和公司规模之间的关系进行了分析。</w:t>
      </w:r>
    </w:p>
    <w:p w14:paraId="123C1F3B" w14:textId="3CC71E2F" w:rsidR="00570764" w:rsidRPr="00281A3C" w:rsidRDefault="00570764" w:rsidP="00570764">
      <w:pPr>
        <w:pStyle w:val="a9"/>
        <w:numPr>
          <w:ilvl w:val="0"/>
          <w:numId w:val="17"/>
        </w:numPr>
        <w:ind w:firstLineChars="0"/>
        <w:rPr>
          <w:rFonts w:ascii="宋体" w:hAnsi="宋体"/>
          <w:b/>
          <w:bCs/>
          <w:szCs w:val="24"/>
        </w:rPr>
      </w:pPr>
      <w:commentRangeStart w:id="10"/>
      <w:r w:rsidRPr="00281A3C">
        <w:rPr>
          <w:rFonts w:ascii="宋体" w:hAnsi="宋体" w:hint="eastAsia"/>
          <w:b/>
          <w:bCs/>
          <w:szCs w:val="24"/>
        </w:rPr>
        <w:t>有限责任公司</w:t>
      </w:r>
      <w:commentRangeEnd w:id="10"/>
      <w:r w:rsidRPr="00281A3C">
        <w:rPr>
          <w:rStyle w:val="af5"/>
          <w:rFonts w:ascii="宋体" w:hAnsi="宋体"/>
          <w:b/>
          <w:bCs/>
          <w:sz w:val="24"/>
          <w:szCs w:val="24"/>
        </w:rPr>
        <w:commentReference w:id="10"/>
      </w:r>
      <w:r w:rsidR="00281A3C">
        <w:rPr>
          <w:rFonts w:ascii="宋体" w:hAnsi="宋体" w:hint="eastAsia"/>
          <w:b/>
          <w:bCs/>
          <w:szCs w:val="24"/>
        </w:rPr>
        <w:t>（</w:t>
      </w:r>
      <w:r w:rsidR="00705205">
        <w:rPr>
          <w:rFonts w:ascii="宋体" w:hAnsi="宋体" w:hint="eastAsia"/>
          <w:b/>
          <w:bCs/>
          <w:szCs w:val="24"/>
        </w:rPr>
        <w:t>自然人投资或控股</w:t>
      </w:r>
      <w:r w:rsidR="00281A3C">
        <w:rPr>
          <w:rFonts w:ascii="宋体" w:hAnsi="宋体" w:hint="eastAsia"/>
          <w:b/>
          <w:bCs/>
          <w:szCs w:val="24"/>
        </w:rPr>
        <w:t>）</w:t>
      </w:r>
    </w:p>
    <w:p w14:paraId="3DA145DD" w14:textId="66AE8E23" w:rsidR="0098592F" w:rsidRDefault="0049546A" w:rsidP="00F354F0">
      <w:pPr>
        <w:pStyle w:val="md-end-block"/>
        <w:spacing w:before="0" w:beforeAutospacing="0" w:after="0" w:afterAutospacing="0"/>
        <w:ind w:firstLine="480"/>
        <w:jc w:val="center"/>
        <w:rPr>
          <w:rStyle w:val="md-plain"/>
          <w:color w:val="000000"/>
        </w:rPr>
      </w:pPr>
      <w:r w:rsidRPr="0049546A">
        <w:rPr>
          <w:rStyle w:val="md-plain"/>
          <w:noProof/>
          <w:color w:val="000000"/>
        </w:rPr>
        <w:drawing>
          <wp:inline distT="0" distB="0" distL="0" distR="0" wp14:anchorId="518FB214" wp14:editId="7A806A1F">
            <wp:extent cx="4457700" cy="3396138"/>
            <wp:effectExtent l="0" t="0" r="0" b="0"/>
            <wp:docPr id="62379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3424" name=""/>
                    <pic:cNvPicPr/>
                  </pic:nvPicPr>
                  <pic:blipFill>
                    <a:blip r:embed="rId29"/>
                    <a:stretch>
                      <a:fillRect/>
                    </a:stretch>
                  </pic:blipFill>
                  <pic:spPr>
                    <a:xfrm>
                      <a:off x="0" y="0"/>
                      <a:ext cx="4466097" cy="3402535"/>
                    </a:xfrm>
                    <a:prstGeom prst="rect">
                      <a:avLst/>
                    </a:prstGeom>
                  </pic:spPr>
                </pic:pic>
              </a:graphicData>
            </a:graphic>
          </wp:inline>
        </w:drawing>
      </w:r>
    </w:p>
    <w:p w14:paraId="3AD16BBF" w14:textId="46D91E23" w:rsidR="00281A3C" w:rsidRDefault="00705205" w:rsidP="007B046D">
      <w:pPr>
        <w:pStyle w:val="md-end-block"/>
        <w:spacing w:before="0" w:beforeAutospacing="0" w:after="0" w:afterAutospacing="0"/>
        <w:ind w:firstLine="480"/>
        <w:jc w:val="both"/>
        <w:rPr>
          <w:rStyle w:val="md-plain"/>
          <w:rFonts w:hint="eastAsia"/>
          <w:color w:val="000000"/>
        </w:rPr>
      </w:pPr>
      <w:r>
        <w:rPr>
          <w:rStyle w:val="md-plain"/>
          <w:rFonts w:hint="eastAsia"/>
          <w:color w:val="000000"/>
        </w:rPr>
        <w:t>如上图所示，</w:t>
      </w:r>
      <w:r w:rsidR="007B046D">
        <w:rPr>
          <w:rStyle w:val="md-plain"/>
          <w:rFonts w:hint="eastAsia"/>
          <w:color w:val="000000"/>
        </w:rPr>
        <w:t>自然人投资或控股的有限责任公司以小型为主，占比84.6%，中型和微型公司占比相对较少。</w:t>
      </w:r>
    </w:p>
    <w:p w14:paraId="3F50DB50" w14:textId="1CAAFC91" w:rsidR="00281A3C" w:rsidRPr="00705205" w:rsidRDefault="00705205" w:rsidP="00705205">
      <w:pPr>
        <w:pStyle w:val="a9"/>
        <w:numPr>
          <w:ilvl w:val="0"/>
          <w:numId w:val="17"/>
        </w:numPr>
        <w:ind w:firstLineChars="0"/>
        <w:rPr>
          <w:rFonts w:ascii="宋体" w:hAnsi="宋体"/>
          <w:b/>
          <w:bCs/>
          <w:szCs w:val="24"/>
        </w:rPr>
      </w:pPr>
      <w:r w:rsidRPr="00705205">
        <w:rPr>
          <w:rFonts w:ascii="宋体" w:hAnsi="宋体"/>
          <w:b/>
          <w:bCs/>
          <w:szCs w:val="24"/>
        </w:rPr>
        <w:t>有限责任公司（</w:t>
      </w:r>
      <w:r w:rsidRPr="00705205">
        <w:rPr>
          <w:rFonts w:ascii="宋体" w:hAnsi="宋体" w:hint="eastAsia"/>
          <w:b/>
          <w:bCs/>
          <w:szCs w:val="24"/>
        </w:rPr>
        <w:t>自然人独资</w:t>
      </w:r>
      <w:r w:rsidRPr="00705205">
        <w:rPr>
          <w:rFonts w:ascii="宋体" w:hAnsi="宋体"/>
          <w:b/>
          <w:bCs/>
          <w:szCs w:val="24"/>
        </w:rPr>
        <w:t>）</w:t>
      </w:r>
    </w:p>
    <w:p w14:paraId="6F9746ED" w14:textId="72DFE76A" w:rsidR="00281A3C" w:rsidRDefault="00705205" w:rsidP="00705205">
      <w:pPr>
        <w:pStyle w:val="md-end-block"/>
        <w:spacing w:before="0" w:beforeAutospacing="0" w:after="0" w:afterAutospacing="0"/>
        <w:ind w:firstLineChars="0" w:firstLine="0"/>
        <w:jc w:val="center"/>
        <w:rPr>
          <w:rStyle w:val="md-plain"/>
          <w:color w:val="000000"/>
        </w:rPr>
      </w:pPr>
      <w:r w:rsidRPr="00705205">
        <w:rPr>
          <w:rStyle w:val="md-plain"/>
          <w:color w:val="000000"/>
        </w:rPr>
        <w:lastRenderedPageBreak/>
        <w:drawing>
          <wp:inline distT="0" distB="0" distL="0" distR="0" wp14:anchorId="12BDBC54" wp14:editId="2E37AC04">
            <wp:extent cx="3899697" cy="3192780"/>
            <wp:effectExtent l="0" t="0" r="5715" b="7620"/>
            <wp:docPr id="752362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62400" name=""/>
                    <pic:cNvPicPr/>
                  </pic:nvPicPr>
                  <pic:blipFill>
                    <a:blip r:embed="rId30"/>
                    <a:stretch>
                      <a:fillRect/>
                    </a:stretch>
                  </pic:blipFill>
                  <pic:spPr>
                    <a:xfrm>
                      <a:off x="0" y="0"/>
                      <a:ext cx="3901928" cy="3194607"/>
                    </a:xfrm>
                    <a:prstGeom prst="rect">
                      <a:avLst/>
                    </a:prstGeom>
                  </pic:spPr>
                </pic:pic>
              </a:graphicData>
            </a:graphic>
          </wp:inline>
        </w:drawing>
      </w:r>
    </w:p>
    <w:p w14:paraId="3177572D" w14:textId="2D73F559" w:rsidR="00281A3C" w:rsidRPr="007B046D" w:rsidRDefault="007B046D" w:rsidP="007B046D">
      <w:pPr>
        <w:pStyle w:val="md-end-block"/>
        <w:spacing w:before="0" w:beforeAutospacing="0" w:after="0" w:afterAutospacing="0"/>
        <w:ind w:firstLine="480"/>
        <w:jc w:val="both"/>
        <w:rPr>
          <w:rStyle w:val="md-plain"/>
          <w:color w:val="000000"/>
        </w:rPr>
      </w:pPr>
      <w:r>
        <w:rPr>
          <w:rStyle w:val="md-plain"/>
          <w:rFonts w:hint="eastAsia"/>
          <w:color w:val="000000"/>
        </w:rPr>
        <w:t>如上图所示，自然人</w:t>
      </w:r>
      <w:r>
        <w:rPr>
          <w:rStyle w:val="md-plain"/>
          <w:rFonts w:hint="eastAsia"/>
          <w:color w:val="000000"/>
        </w:rPr>
        <w:t>独资</w:t>
      </w:r>
      <w:r>
        <w:rPr>
          <w:rStyle w:val="md-plain"/>
          <w:rFonts w:hint="eastAsia"/>
          <w:color w:val="000000"/>
        </w:rPr>
        <w:t>的有限责任公司以小型为主，占比84.6%，中型和微型公司占比相对较少</w:t>
      </w:r>
      <w:r>
        <w:rPr>
          <w:rStyle w:val="md-plain"/>
          <w:rFonts w:hint="eastAsia"/>
          <w:color w:val="000000"/>
        </w:rPr>
        <w:t>，但，相较于中型而言，微型居多。</w:t>
      </w:r>
    </w:p>
    <w:p w14:paraId="35712172" w14:textId="05DDC477" w:rsidR="00281A3C" w:rsidRPr="00705205" w:rsidRDefault="00705205" w:rsidP="00705205">
      <w:pPr>
        <w:pStyle w:val="a9"/>
        <w:numPr>
          <w:ilvl w:val="0"/>
          <w:numId w:val="17"/>
        </w:numPr>
        <w:ind w:firstLineChars="0"/>
        <w:rPr>
          <w:rFonts w:ascii="宋体" w:hAnsi="宋体"/>
          <w:b/>
          <w:bCs/>
          <w:szCs w:val="24"/>
        </w:rPr>
      </w:pPr>
      <w:r w:rsidRPr="00705205">
        <w:rPr>
          <w:rFonts w:ascii="宋体" w:hAnsi="宋体"/>
          <w:b/>
          <w:bCs/>
          <w:szCs w:val="24"/>
        </w:rPr>
        <w:t>有限责任公司（</w:t>
      </w:r>
      <w:r w:rsidRPr="00705205">
        <w:rPr>
          <w:rFonts w:ascii="宋体" w:hAnsi="宋体" w:hint="eastAsia"/>
          <w:b/>
          <w:bCs/>
          <w:szCs w:val="24"/>
        </w:rPr>
        <w:t>非自然人投资或控股的法人独资</w:t>
      </w:r>
      <w:r w:rsidRPr="00705205">
        <w:rPr>
          <w:rFonts w:ascii="宋体" w:hAnsi="宋体"/>
          <w:b/>
          <w:bCs/>
          <w:szCs w:val="24"/>
        </w:rPr>
        <w:t>）</w:t>
      </w:r>
    </w:p>
    <w:p w14:paraId="7F6CB91F" w14:textId="4136AD4B" w:rsidR="00281A3C" w:rsidRPr="00705205" w:rsidRDefault="00705205" w:rsidP="00705205">
      <w:pPr>
        <w:pStyle w:val="md-end-block"/>
        <w:spacing w:before="0" w:beforeAutospacing="0" w:after="0" w:afterAutospacing="0"/>
        <w:ind w:firstLineChars="0" w:firstLine="0"/>
        <w:jc w:val="center"/>
        <w:rPr>
          <w:rStyle w:val="md-plain"/>
          <w:rFonts w:hint="eastAsia"/>
          <w:color w:val="000000"/>
        </w:rPr>
      </w:pPr>
      <w:r w:rsidRPr="00705205">
        <w:rPr>
          <w:rStyle w:val="md-plain"/>
          <w:color w:val="000000"/>
        </w:rPr>
        <w:drawing>
          <wp:inline distT="0" distB="0" distL="0" distR="0" wp14:anchorId="69A2DE7A" wp14:editId="1DA855BE">
            <wp:extent cx="3909060" cy="2484931"/>
            <wp:effectExtent l="0" t="0" r="0" b="0"/>
            <wp:docPr id="1216096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96012" name=""/>
                    <pic:cNvPicPr/>
                  </pic:nvPicPr>
                  <pic:blipFill>
                    <a:blip r:embed="rId31"/>
                    <a:stretch>
                      <a:fillRect/>
                    </a:stretch>
                  </pic:blipFill>
                  <pic:spPr>
                    <a:xfrm>
                      <a:off x="0" y="0"/>
                      <a:ext cx="3923820" cy="2494314"/>
                    </a:xfrm>
                    <a:prstGeom prst="rect">
                      <a:avLst/>
                    </a:prstGeom>
                  </pic:spPr>
                </pic:pic>
              </a:graphicData>
            </a:graphic>
          </wp:inline>
        </w:drawing>
      </w:r>
    </w:p>
    <w:p w14:paraId="14A8E5E6" w14:textId="4ACCC925" w:rsidR="00281A3C" w:rsidRDefault="007B046D" w:rsidP="008F5049">
      <w:pPr>
        <w:pStyle w:val="md-end-block"/>
        <w:spacing w:before="0" w:beforeAutospacing="0" w:after="0" w:afterAutospacing="0"/>
        <w:ind w:firstLine="480"/>
        <w:jc w:val="both"/>
        <w:rPr>
          <w:rStyle w:val="md-plain"/>
          <w:rFonts w:hint="eastAsia"/>
          <w:color w:val="000000"/>
        </w:rPr>
      </w:pPr>
      <w:r>
        <w:rPr>
          <w:rStyle w:val="md-plain"/>
          <w:rFonts w:hint="eastAsia"/>
          <w:color w:val="000000"/>
        </w:rPr>
        <w:t>如上图所示，</w:t>
      </w:r>
      <w:r>
        <w:rPr>
          <w:rStyle w:val="md-plain"/>
          <w:rFonts w:hint="eastAsia"/>
          <w:color w:val="000000"/>
        </w:rPr>
        <w:t>非自然人投资或控股的法人独资</w:t>
      </w:r>
      <w:r>
        <w:rPr>
          <w:rStyle w:val="md-plain"/>
          <w:rFonts w:hint="eastAsia"/>
          <w:color w:val="000000"/>
        </w:rPr>
        <w:t>的有限责任公司以小型为主，占比</w:t>
      </w:r>
      <w:r>
        <w:rPr>
          <w:rStyle w:val="md-plain"/>
          <w:rFonts w:hint="eastAsia"/>
          <w:color w:val="000000"/>
        </w:rPr>
        <w:t>69.9</w:t>
      </w:r>
      <w:r>
        <w:rPr>
          <w:rStyle w:val="md-plain"/>
          <w:rFonts w:hint="eastAsia"/>
          <w:color w:val="000000"/>
        </w:rPr>
        <w:t>%，中型和微型公司占比相对较少。但，相较于</w:t>
      </w:r>
      <w:r>
        <w:rPr>
          <w:rStyle w:val="md-plain"/>
          <w:rFonts w:hint="eastAsia"/>
          <w:color w:val="000000"/>
        </w:rPr>
        <w:t>微</w:t>
      </w:r>
      <w:r>
        <w:rPr>
          <w:rStyle w:val="md-plain"/>
          <w:rFonts w:hint="eastAsia"/>
          <w:color w:val="000000"/>
        </w:rPr>
        <w:t>型而言，</w:t>
      </w:r>
      <w:r>
        <w:rPr>
          <w:rStyle w:val="md-plain"/>
          <w:rFonts w:hint="eastAsia"/>
          <w:color w:val="000000"/>
        </w:rPr>
        <w:t>中</w:t>
      </w:r>
      <w:r>
        <w:rPr>
          <w:rStyle w:val="md-plain"/>
          <w:rFonts w:hint="eastAsia"/>
          <w:color w:val="000000"/>
        </w:rPr>
        <w:t>型居多。</w:t>
      </w:r>
    </w:p>
    <w:p w14:paraId="75AB4EA6" w14:textId="4D5017AB" w:rsidR="003718B9" w:rsidRDefault="0098592F" w:rsidP="008F5049">
      <w:pPr>
        <w:pStyle w:val="md-end-block"/>
        <w:spacing w:before="0" w:beforeAutospacing="0" w:after="0" w:afterAutospacing="0"/>
        <w:ind w:firstLine="480"/>
        <w:jc w:val="both"/>
        <w:rPr>
          <w:rStyle w:val="md-plain"/>
          <w:color w:val="000000"/>
        </w:rPr>
      </w:pPr>
      <w:r w:rsidRPr="0098592F">
        <w:rPr>
          <w:rStyle w:val="md-plain"/>
          <w:color w:val="000000"/>
        </w:rPr>
        <w:t>每种公司类型大都有中小型企业，各种类型大都是以小型企业为主，小型企业占比最多。</w:t>
      </w:r>
    </w:p>
    <w:p w14:paraId="165204FA" w14:textId="2E2A8B83" w:rsidR="00897B0D" w:rsidRPr="00DC7436" w:rsidRDefault="00897B0D" w:rsidP="00897B0D">
      <w:pPr>
        <w:pStyle w:val="a9"/>
        <w:numPr>
          <w:ilvl w:val="0"/>
          <w:numId w:val="13"/>
        </w:numPr>
        <w:ind w:firstLineChars="0"/>
        <w:rPr>
          <w:rStyle w:val="md-plain"/>
          <w:b/>
        </w:rPr>
      </w:pPr>
      <w:r w:rsidRPr="00DC7436">
        <w:rPr>
          <w:rStyle w:val="md-plain"/>
          <w:b/>
        </w:rPr>
        <w:t>对企业经营范围</w:t>
      </w:r>
      <w:r w:rsidRPr="00DC7436">
        <w:rPr>
          <w:rStyle w:val="md-plain"/>
          <w:b/>
        </w:rPr>
        <w:t>BS</w:t>
      </w:r>
      <w:r w:rsidRPr="00DC7436">
        <w:rPr>
          <w:rStyle w:val="md-plain"/>
          <w:b/>
        </w:rPr>
        <w:t>进行聚类</w:t>
      </w:r>
    </w:p>
    <w:p w14:paraId="7D8699B5" w14:textId="77777777" w:rsidR="00897B0D" w:rsidRDefault="00897B0D" w:rsidP="00897B0D">
      <w:pPr>
        <w:ind w:firstLine="480"/>
        <w:rPr>
          <w:rStyle w:val="md-plain"/>
        </w:rPr>
      </w:pPr>
      <w:r w:rsidRPr="00E268A7">
        <w:rPr>
          <w:rStyle w:val="md-plain"/>
          <w:rFonts w:hint="eastAsia"/>
        </w:rPr>
        <w:t>采用</w:t>
      </w:r>
      <w:r w:rsidRPr="00E268A7">
        <w:rPr>
          <w:rStyle w:val="md-plain"/>
        </w:rPr>
        <w:t>TF-IDF</w:t>
      </w:r>
      <w:r w:rsidRPr="00E268A7">
        <w:rPr>
          <w:rStyle w:val="md-plain"/>
        </w:rPr>
        <w:t>将</w:t>
      </w:r>
      <w:r>
        <w:rPr>
          <w:rStyle w:val="md-plain"/>
        </w:rPr>
        <w:t>企业</w:t>
      </w:r>
      <w:r w:rsidRPr="00E268A7">
        <w:rPr>
          <w:rStyle w:val="md-plain"/>
        </w:rPr>
        <w:t>经营范围</w:t>
      </w:r>
      <w:r w:rsidRPr="00E268A7">
        <w:rPr>
          <w:rStyle w:val="md-plain"/>
        </w:rPr>
        <w:t>BS</w:t>
      </w:r>
      <w:r>
        <w:rPr>
          <w:rStyle w:val="md-plain"/>
        </w:rPr>
        <w:t>进行向量化</w:t>
      </w:r>
      <w:r w:rsidRPr="00E268A7">
        <w:rPr>
          <w:rStyle w:val="md-plain"/>
        </w:rPr>
        <w:t>，并使用</w:t>
      </w:r>
      <w:proofErr w:type="spellStart"/>
      <w:r w:rsidRPr="00E268A7">
        <w:rPr>
          <w:rStyle w:val="md-plain"/>
        </w:rPr>
        <w:t>KMeans</w:t>
      </w:r>
      <w:proofErr w:type="spellEnd"/>
      <w:r w:rsidRPr="00E268A7">
        <w:rPr>
          <w:rStyle w:val="md-plain"/>
        </w:rPr>
        <w:t>聚类</w:t>
      </w:r>
      <w:r>
        <w:rPr>
          <w:rStyle w:val="md-plain"/>
        </w:rPr>
        <w:t>算法对</w:t>
      </w:r>
      <w:r>
        <w:rPr>
          <w:rStyle w:val="md-plain"/>
        </w:rPr>
        <w:t>BS</w:t>
      </w:r>
      <w:r>
        <w:rPr>
          <w:rStyle w:val="md-plain"/>
        </w:rPr>
        <w:t>进行聚类，并将聚类结果进行</w:t>
      </w:r>
      <w:r w:rsidRPr="00E268A7">
        <w:rPr>
          <w:rStyle w:val="md-plain"/>
        </w:rPr>
        <w:t>可视化</w:t>
      </w:r>
      <w:r>
        <w:rPr>
          <w:rStyle w:val="md-plain"/>
        </w:rPr>
        <w:t>，如下图所示</w:t>
      </w:r>
      <w:r>
        <w:rPr>
          <w:rStyle w:val="md-plain"/>
          <w:rFonts w:hint="eastAsia"/>
        </w:rPr>
        <w:t>：</w:t>
      </w:r>
    </w:p>
    <w:p w14:paraId="2FC3B808" w14:textId="77777777" w:rsidR="00897B0D" w:rsidRDefault="00897B0D" w:rsidP="00897B0D">
      <w:pPr>
        <w:pStyle w:val="ae"/>
        <w:shd w:val="clear" w:color="auto" w:fill="FFFFFF"/>
        <w:spacing w:before="0" w:beforeAutospacing="0" w:after="0" w:afterAutospacing="0"/>
        <w:ind w:firstLineChars="0" w:firstLine="0"/>
        <w:jc w:val="center"/>
        <w:rPr>
          <w:rStyle w:val="md-plain"/>
        </w:rPr>
      </w:pPr>
      <w:r w:rsidRPr="00E268A7">
        <w:rPr>
          <w:rStyle w:val="md-plain"/>
          <w:noProof/>
        </w:rPr>
        <w:lastRenderedPageBreak/>
        <w:drawing>
          <wp:inline distT="0" distB="0" distL="0" distR="0" wp14:anchorId="7DCC32D9" wp14:editId="1DC79749">
            <wp:extent cx="4492716" cy="3495296"/>
            <wp:effectExtent l="0" t="0" r="3175" b="0"/>
            <wp:docPr id="12485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380" name=""/>
                    <pic:cNvPicPr/>
                  </pic:nvPicPr>
                  <pic:blipFill>
                    <a:blip r:embed="rId32"/>
                    <a:stretch>
                      <a:fillRect/>
                    </a:stretch>
                  </pic:blipFill>
                  <pic:spPr>
                    <a:xfrm>
                      <a:off x="0" y="0"/>
                      <a:ext cx="4510347" cy="3509013"/>
                    </a:xfrm>
                    <a:prstGeom prst="rect">
                      <a:avLst/>
                    </a:prstGeom>
                  </pic:spPr>
                </pic:pic>
              </a:graphicData>
            </a:graphic>
          </wp:inline>
        </w:drawing>
      </w:r>
    </w:p>
    <w:p w14:paraId="0277C761" w14:textId="137BEC76" w:rsidR="00897B0D" w:rsidRDefault="00897B0D" w:rsidP="00897B0D">
      <w:pPr>
        <w:ind w:firstLine="480"/>
        <w:rPr>
          <w:rStyle w:val="md-plain"/>
        </w:rPr>
      </w:pPr>
      <w:r w:rsidRPr="00244F8A">
        <w:rPr>
          <w:rFonts w:hint="eastAsia"/>
        </w:rPr>
        <w:t>如上图所示，</w:t>
      </w:r>
      <w:proofErr w:type="spellStart"/>
      <w:r w:rsidRPr="00244F8A">
        <w:rPr>
          <w:rFonts w:hint="eastAsia"/>
        </w:rPr>
        <w:t>KMeans</w:t>
      </w:r>
      <w:proofErr w:type="spellEnd"/>
      <w:r w:rsidRPr="00244F8A">
        <w:rPr>
          <w:rFonts w:hint="eastAsia"/>
        </w:rPr>
        <w:t>算法将数据分成两类，</w:t>
      </w:r>
      <w:r>
        <w:rPr>
          <w:rFonts w:hint="eastAsia"/>
        </w:rPr>
        <w:t>对应的</w:t>
      </w:r>
      <w:r>
        <w:rPr>
          <w:rFonts w:hint="eastAsia"/>
        </w:rPr>
        <w:t>BS</w:t>
      </w:r>
      <w:r w:rsidR="00E738FF">
        <w:rPr>
          <w:rFonts w:hint="eastAsia"/>
        </w:rPr>
        <w:t>（经营范围）</w:t>
      </w:r>
      <w:r>
        <w:rPr>
          <w:rFonts w:hint="eastAsia"/>
        </w:rPr>
        <w:t>如下表所</w:t>
      </w:r>
      <w:commentRangeStart w:id="11"/>
      <w:r>
        <w:rPr>
          <w:rFonts w:hint="eastAsia"/>
        </w:rPr>
        <w:t>示</w:t>
      </w:r>
      <w:commentRangeEnd w:id="11"/>
      <w:r>
        <w:rPr>
          <w:rStyle w:val="af5"/>
        </w:rPr>
        <w:commentReference w:id="11"/>
      </w:r>
      <w:r w:rsidR="005F2B7E">
        <w:rPr>
          <w:rFonts w:hint="eastAsia"/>
        </w:rPr>
        <w:t>（只选取了主要的分析关键词）</w:t>
      </w:r>
      <w:r>
        <w:rPr>
          <w:rStyle w:val="md-plain"/>
          <w:rFonts w:hint="eastAsia"/>
        </w:rPr>
        <w:t>：</w:t>
      </w:r>
    </w:p>
    <w:tbl>
      <w:tblPr>
        <w:tblStyle w:val="afc"/>
        <w:tblW w:w="0" w:type="auto"/>
        <w:tblLook w:val="04A0" w:firstRow="1" w:lastRow="0" w:firstColumn="1" w:lastColumn="0" w:noHBand="0" w:noVBand="1"/>
      </w:tblPr>
      <w:tblGrid>
        <w:gridCol w:w="846"/>
        <w:gridCol w:w="7450"/>
      </w:tblGrid>
      <w:tr w:rsidR="005F2B7E" w14:paraId="7AF82EA6" w14:textId="77777777" w:rsidTr="005F2B7E">
        <w:tc>
          <w:tcPr>
            <w:tcW w:w="846" w:type="dxa"/>
          </w:tcPr>
          <w:p w14:paraId="309493E5" w14:textId="1CA2EFE9" w:rsidR="005F2B7E" w:rsidRDefault="005F2B7E" w:rsidP="00E738FF">
            <w:pPr>
              <w:pStyle w:val="ae"/>
              <w:spacing w:before="0" w:beforeAutospacing="0" w:after="0" w:afterAutospacing="0"/>
              <w:ind w:firstLineChars="0" w:firstLine="0"/>
              <w:rPr>
                <w:rStyle w:val="md-plain"/>
              </w:rPr>
            </w:pPr>
            <w:r>
              <w:rPr>
                <w:rStyle w:val="md-plain"/>
                <w:rFonts w:hint="eastAsia"/>
              </w:rPr>
              <w:t>1类</w:t>
            </w:r>
          </w:p>
        </w:tc>
        <w:tc>
          <w:tcPr>
            <w:tcW w:w="7450" w:type="dxa"/>
          </w:tcPr>
          <w:p w14:paraId="4EFA7F73" w14:textId="0B29EA6D" w:rsidR="005F2B7E" w:rsidRPr="005F2B7E" w:rsidRDefault="005F2B7E" w:rsidP="005F2B7E">
            <w:pPr>
              <w:pStyle w:val="ae"/>
              <w:spacing w:before="0" w:beforeAutospacing="0" w:after="0" w:afterAutospacing="0"/>
              <w:ind w:firstLineChars="0" w:firstLine="0"/>
              <w:rPr>
                <w:rStyle w:val="md-plain"/>
                <w:rFonts w:hint="eastAsia"/>
                <w:sz w:val="21"/>
                <w:szCs w:val="21"/>
              </w:rPr>
            </w:pPr>
            <w:r w:rsidRPr="005F2B7E">
              <w:rPr>
                <w:rStyle w:val="md-plain"/>
                <w:rFonts w:hint="eastAsia"/>
                <w:sz w:val="21"/>
                <w:szCs w:val="21"/>
              </w:rPr>
              <w:t>许可经营项目凭有效许可证或批准文件经营；一般经营项目可自主选择经营</w:t>
            </w:r>
            <w:r w:rsidRPr="005F2B7E">
              <w:rPr>
                <w:rStyle w:val="md-plain"/>
                <w:rFonts w:hint="eastAsia"/>
                <w:sz w:val="21"/>
                <w:szCs w:val="21"/>
              </w:rPr>
              <w:t>等</w:t>
            </w:r>
          </w:p>
        </w:tc>
      </w:tr>
      <w:tr w:rsidR="005F2B7E" w14:paraId="04D8FB98" w14:textId="77777777" w:rsidTr="005F2B7E">
        <w:tc>
          <w:tcPr>
            <w:tcW w:w="846" w:type="dxa"/>
          </w:tcPr>
          <w:p w14:paraId="1E228846" w14:textId="2488C00E" w:rsidR="005F2B7E" w:rsidRDefault="005F2B7E" w:rsidP="00E738FF">
            <w:pPr>
              <w:pStyle w:val="ae"/>
              <w:spacing w:before="0" w:beforeAutospacing="0" w:after="0" w:afterAutospacing="0"/>
              <w:ind w:firstLineChars="0" w:firstLine="0"/>
              <w:rPr>
                <w:rStyle w:val="md-plain"/>
              </w:rPr>
            </w:pPr>
            <w:r>
              <w:rPr>
                <w:rStyle w:val="md-plain"/>
                <w:rFonts w:hint="eastAsia"/>
              </w:rPr>
              <w:t>2类</w:t>
            </w:r>
          </w:p>
        </w:tc>
        <w:tc>
          <w:tcPr>
            <w:tcW w:w="7450" w:type="dxa"/>
          </w:tcPr>
          <w:p w14:paraId="2DD2A38C" w14:textId="74E01728" w:rsidR="005F2B7E" w:rsidRPr="005F2B7E" w:rsidRDefault="005F2B7E" w:rsidP="00E738FF">
            <w:pPr>
              <w:pStyle w:val="ae"/>
              <w:spacing w:before="0" w:beforeAutospacing="0" w:after="0" w:afterAutospacing="0"/>
              <w:ind w:firstLineChars="0" w:firstLine="0"/>
              <w:rPr>
                <w:rStyle w:val="md-plain"/>
                <w:sz w:val="21"/>
                <w:szCs w:val="21"/>
              </w:rPr>
            </w:pPr>
            <w:r w:rsidRPr="005F2B7E">
              <w:rPr>
                <w:rStyle w:val="md-plain"/>
                <w:rFonts w:hint="eastAsia"/>
                <w:sz w:val="21"/>
                <w:szCs w:val="21"/>
              </w:rPr>
              <w:t>一般项目：软件开发；技术服务、技术开发、技术咨询、技术交流、技术转让、技术推广</w:t>
            </w:r>
            <w:r w:rsidRPr="005F2B7E">
              <w:rPr>
                <w:rStyle w:val="md-plain"/>
                <w:rFonts w:hint="eastAsia"/>
                <w:sz w:val="21"/>
                <w:szCs w:val="21"/>
              </w:rPr>
              <w:t>等</w:t>
            </w:r>
          </w:p>
        </w:tc>
      </w:tr>
    </w:tbl>
    <w:p w14:paraId="482877C1" w14:textId="63E33AC5" w:rsidR="00897B0D" w:rsidRPr="005F2B7E" w:rsidRDefault="00897B0D" w:rsidP="005F2B7E">
      <w:pPr>
        <w:pStyle w:val="ae"/>
        <w:shd w:val="clear" w:color="auto" w:fill="FFFFFF"/>
        <w:spacing w:before="0" w:beforeAutospacing="0" w:after="0" w:afterAutospacing="0"/>
        <w:ind w:firstLineChars="0" w:firstLine="0"/>
        <w:rPr>
          <w:rStyle w:val="md-plain"/>
          <w:rFonts w:hint="eastAsia"/>
        </w:rPr>
      </w:pPr>
    </w:p>
    <w:p w14:paraId="63BA4F71" w14:textId="3F37F905" w:rsidR="00897B0D" w:rsidRPr="00095513" w:rsidRDefault="00897B0D" w:rsidP="00095513">
      <w:pPr>
        <w:ind w:firstLine="480"/>
        <w:rPr>
          <w:rStyle w:val="md-plain"/>
          <w:rFonts w:hint="eastAsia"/>
        </w:rPr>
      </w:pPr>
      <w:r>
        <w:rPr>
          <w:rStyle w:val="md-plain"/>
          <w:rFonts w:hint="eastAsia"/>
        </w:rPr>
        <w:t>第</w:t>
      </w:r>
      <w:r>
        <w:rPr>
          <w:rStyle w:val="md-plain"/>
          <w:rFonts w:hint="eastAsia"/>
        </w:rPr>
        <w:t>1</w:t>
      </w:r>
      <w:r>
        <w:rPr>
          <w:rStyle w:val="md-plain"/>
          <w:rFonts w:hint="eastAsia"/>
        </w:rPr>
        <w:t>类有</w:t>
      </w:r>
      <w:r>
        <w:rPr>
          <w:rStyle w:val="md-plain"/>
          <w:rFonts w:hint="eastAsia"/>
        </w:rPr>
        <w:t>1594</w:t>
      </w:r>
      <w:r>
        <w:rPr>
          <w:rStyle w:val="md-plain"/>
          <w:rFonts w:hint="eastAsia"/>
        </w:rPr>
        <w:t>个样例</w:t>
      </w:r>
      <w:r>
        <w:rPr>
          <w:rStyle w:val="md-plain"/>
        </w:rPr>
        <w:t>，</w:t>
      </w:r>
      <w:r>
        <w:rPr>
          <w:rStyle w:val="md-plain"/>
          <w:rFonts w:hint="eastAsia"/>
        </w:rPr>
        <w:t>与计算机技术关系不大；第</w:t>
      </w:r>
      <w:r>
        <w:rPr>
          <w:rStyle w:val="md-plain"/>
          <w:rFonts w:hint="eastAsia"/>
        </w:rPr>
        <w:t>2</w:t>
      </w:r>
      <w:r>
        <w:rPr>
          <w:rStyle w:val="md-plain"/>
          <w:rFonts w:hint="eastAsia"/>
        </w:rPr>
        <w:t>类有</w:t>
      </w:r>
      <w:r>
        <w:rPr>
          <w:rStyle w:val="md-plain"/>
          <w:rFonts w:hint="eastAsia"/>
        </w:rPr>
        <w:t>1061</w:t>
      </w:r>
      <w:r>
        <w:rPr>
          <w:rStyle w:val="md-plain"/>
          <w:rFonts w:hint="eastAsia"/>
        </w:rPr>
        <w:t>个样例，大多与计算机技术有关。</w:t>
      </w:r>
    </w:p>
    <w:p w14:paraId="50455ACC" w14:textId="10A0E3CB" w:rsidR="0049546A" w:rsidRPr="003566F2" w:rsidRDefault="00DD4E4C" w:rsidP="003566F2">
      <w:pPr>
        <w:pStyle w:val="2"/>
        <w:ind w:left="240" w:right="240"/>
        <w:rPr>
          <w:rStyle w:val="md-plain"/>
        </w:rPr>
      </w:pPr>
      <w:bookmarkStart w:id="12" w:name="_Toc161509690"/>
      <w:r>
        <w:rPr>
          <w:rStyle w:val="md-plain"/>
        </w:rPr>
        <w:t>5</w:t>
      </w:r>
      <w:r w:rsidR="00537EC4" w:rsidRPr="003566F2">
        <w:rPr>
          <w:rStyle w:val="md-plain"/>
        </w:rPr>
        <w:t xml:space="preserve">.3 </w:t>
      </w:r>
      <w:r w:rsidR="0049546A" w:rsidRPr="003566F2">
        <w:rPr>
          <w:rStyle w:val="md-plain"/>
          <w:rFonts w:hint="eastAsia"/>
        </w:rPr>
        <w:t>文本特征处理</w:t>
      </w:r>
      <w:bookmarkEnd w:id="12"/>
    </w:p>
    <w:p w14:paraId="0E149864" w14:textId="6D9B7649" w:rsidR="00AA535A" w:rsidRDefault="00336FE2" w:rsidP="00336FE2">
      <w:pPr>
        <w:ind w:firstLine="480"/>
        <w:rPr>
          <w:rStyle w:val="md-plain"/>
        </w:rPr>
      </w:pPr>
      <w:r>
        <w:rPr>
          <w:rStyle w:val="md-plain"/>
        </w:rPr>
        <w:t>本研究主要对企业的</w:t>
      </w:r>
      <w:r w:rsidR="00AA535A" w:rsidRPr="00AA535A">
        <w:rPr>
          <w:rStyle w:val="md-plain"/>
        </w:rPr>
        <w:t>经营范围</w:t>
      </w:r>
      <w:r>
        <w:rPr>
          <w:rStyle w:val="md-plain"/>
        </w:rPr>
        <w:t>进行</w:t>
      </w:r>
      <w:r w:rsidR="00AA535A" w:rsidRPr="00AA535A">
        <w:rPr>
          <w:rStyle w:val="md-plain"/>
        </w:rPr>
        <w:t>探索，</w:t>
      </w:r>
      <w:r>
        <w:rPr>
          <w:rStyle w:val="md-plain"/>
        </w:rPr>
        <w:t>首先</w:t>
      </w:r>
      <w:r w:rsidR="00AA535A" w:rsidRPr="00AA535A">
        <w:rPr>
          <w:rStyle w:val="md-plain"/>
        </w:rPr>
        <w:t>采用</w:t>
      </w:r>
      <w:r w:rsidR="00AA535A" w:rsidRPr="00AA535A">
        <w:rPr>
          <w:rStyle w:val="md-plain"/>
        </w:rPr>
        <w:t>TF-IDF</w:t>
      </w:r>
      <w:r w:rsidR="00AA535A" w:rsidRPr="00AA535A">
        <w:rPr>
          <w:rStyle w:val="md-plain"/>
        </w:rPr>
        <w:t>方法</w:t>
      </w:r>
      <w:r>
        <w:rPr>
          <w:rStyle w:val="md-plain"/>
        </w:rPr>
        <w:t>对文本数据进行向量化</w:t>
      </w:r>
      <w:r w:rsidR="00AA535A" w:rsidRPr="00AA535A">
        <w:rPr>
          <w:rStyle w:val="md-plain"/>
        </w:rPr>
        <w:t>，完成关键词提取</w:t>
      </w:r>
      <w:r w:rsidR="00AA535A">
        <w:rPr>
          <w:rStyle w:val="md-plain"/>
          <w:rFonts w:hint="eastAsia"/>
        </w:rPr>
        <w:t>，</w:t>
      </w:r>
      <w:r w:rsidR="00AA535A" w:rsidRPr="00AA535A">
        <w:rPr>
          <w:rStyle w:val="md-plain"/>
        </w:rPr>
        <w:t>之后采用</w:t>
      </w:r>
      <w:r w:rsidR="00AA535A" w:rsidRPr="00AA535A">
        <w:rPr>
          <w:rStyle w:val="md-plain"/>
        </w:rPr>
        <w:t>LDA</w:t>
      </w:r>
      <w:r w:rsidR="00AA535A" w:rsidRPr="00AA535A">
        <w:rPr>
          <w:rStyle w:val="md-plain"/>
        </w:rPr>
        <w:t>模型完成主题分析</w:t>
      </w:r>
      <w:r w:rsidR="00AA535A">
        <w:rPr>
          <w:rStyle w:val="md-plain"/>
          <w:rFonts w:hint="eastAsia"/>
        </w:rPr>
        <w:t>，并</w:t>
      </w:r>
      <w:r w:rsidR="00AA535A" w:rsidRPr="00AA535A">
        <w:rPr>
          <w:rStyle w:val="md-plain"/>
        </w:rPr>
        <w:t>生成可视化图像</w:t>
      </w:r>
      <w:r w:rsidR="00AA535A">
        <w:rPr>
          <w:rStyle w:val="md-plain"/>
          <w:rFonts w:hint="eastAsia"/>
        </w:rPr>
        <w:t>。</w:t>
      </w:r>
      <w:r>
        <w:rPr>
          <w:rStyle w:val="md-plain"/>
          <w:rFonts w:hint="eastAsia"/>
        </w:rPr>
        <w:t>使用</w:t>
      </w:r>
      <w:r>
        <w:rPr>
          <w:rStyle w:val="md-plain"/>
          <w:rFonts w:hint="eastAsia"/>
        </w:rPr>
        <w:t>TF-IDF</w:t>
      </w:r>
      <w:r w:rsidR="00470595">
        <w:rPr>
          <w:rStyle w:val="md-plain"/>
          <w:rFonts w:hint="eastAsia"/>
        </w:rPr>
        <w:t>提取关键词的结果如下图所示：</w:t>
      </w:r>
    </w:p>
    <w:p w14:paraId="2B4D85E7" w14:textId="31FDF247" w:rsidR="00AA535A" w:rsidRDefault="00AA535A" w:rsidP="00336FE2">
      <w:pPr>
        <w:pStyle w:val="md-end-block"/>
        <w:spacing w:before="0" w:beforeAutospacing="0" w:after="0" w:afterAutospacing="0"/>
        <w:ind w:firstLineChars="0" w:firstLine="0"/>
        <w:jc w:val="center"/>
      </w:pPr>
      <w:r w:rsidRPr="00AA535A">
        <w:rPr>
          <w:noProof/>
        </w:rPr>
        <w:lastRenderedPageBreak/>
        <w:drawing>
          <wp:inline distT="0" distB="0" distL="0" distR="0" wp14:anchorId="764451C0" wp14:editId="763643FD">
            <wp:extent cx="5274310" cy="2521585"/>
            <wp:effectExtent l="0" t="0" r="2540" b="0"/>
            <wp:docPr id="12189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6635" name=""/>
                    <pic:cNvPicPr/>
                  </pic:nvPicPr>
                  <pic:blipFill>
                    <a:blip r:embed="rId33"/>
                    <a:stretch>
                      <a:fillRect/>
                    </a:stretch>
                  </pic:blipFill>
                  <pic:spPr>
                    <a:xfrm>
                      <a:off x="0" y="0"/>
                      <a:ext cx="5274310" cy="2521585"/>
                    </a:xfrm>
                    <a:prstGeom prst="rect">
                      <a:avLst/>
                    </a:prstGeom>
                  </pic:spPr>
                </pic:pic>
              </a:graphicData>
            </a:graphic>
          </wp:inline>
        </w:drawing>
      </w:r>
    </w:p>
    <w:p w14:paraId="657548B3" w14:textId="3FF38B37" w:rsidR="00AA535A" w:rsidRDefault="008A7CC1" w:rsidP="00F354F0">
      <w:pPr>
        <w:pStyle w:val="md-end-block"/>
        <w:spacing w:before="0" w:beforeAutospacing="0" w:after="0" w:afterAutospacing="0"/>
        <w:ind w:firstLine="480"/>
        <w:jc w:val="both"/>
        <w:rPr>
          <w:rStyle w:val="md-plain"/>
        </w:rPr>
      </w:pPr>
      <w:r>
        <w:rPr>
          <w:rStyle w:val="md-plain"/>
        </w:rPr>
        <w:t>从上图可以</w:t>
      </w:r>
      <w:r w:rsidR="00AA535A" w:rsidRPr="00AA535A">
        <w:rPr>
          <w:rStyle w:val="md-plain"/>
        </w:rPr>
        <w:t>发现</w:t>
      </w:r>
      <w:r>
        <w:rPr>
          <w:rStyle w:val="md-plain"/>
        </w:rPr>
        <w:t>，</w:t>
      </w:r>
      <w:r w:rsidR="00AA535A" w:rsidRPr="00AA535A">
        <w:rPr>
          <w:rStyle w:val="md-plain"/>
        </w:rPr>
        <w:t>企业经营范围主要以技术服务、技术咨询、技术转让为主，技术</w:t>
      </w:r>
      <w:r w:rsidR="00634A0F">
        <w:rPr>
          <w:rStyle w:val="md-plain"/>
        </w:rPr>
        <w:t>和</w:t>
      </w:r>
      <w:r w:rsidR="00AA535A" w:rsidRPr="00AA535A">
        <w:rPr>
          <w:rStyle w:val="md-plain"/>
        </w:rPr>
        <w:t>法</w:t>
      </w:r>
      <w:r w:rsidR="00634A0F">
        <w:rPr>
          <w:rStyle w:val="md-plain"/>
        </w:rPr>
        <w:t>相关的关键字在企业经营范围中</w:t>
      </w:r>
      <w:r w:rsidR="00AA535A" w:rsidRPr="00AA535A">
        <w:rPr>
          <w:rStyle w:val="md-plain"/>
        </w:rPr>
        <w:t>占了很大的分量。</w:t>
      </w:r>
    </w:p>
    <w:p w14:paraId="747F2C3D" w14:textId="5B715DC3" w:rsidR="00F354F0" w:rsidRDefault="002F4D3E" w:rsidP="002F4D3E">
      <w:pPr>
        <w:ind w:firstLine="480"/>
        <w:rPr>
          <w:rStyle w:val="md-plain"/>
        </w:rPr>
      </w:pPr>
      <w:r>
        <w:rPr>
          <w:rStyle w:val="md-plain"/>
          <w:rFonts w:hint="eastAsia"/>
        </w:rPr>
        <w:t>使用</w:t>
      </w:r>
      <w:r w:rsidR="00F354F0">
        <w:rPr>
          <w:rStyle w:val="md-plain"/>
          <w:rFonts w:hint="eastAsia"/>
        </w:rPr>
        <w:t>LDA</w:t>
      </w:r>
      <w:r w:rsidR="00F354F0">
        <w:rPr>
          <w:rStyle w:val="md-plain"/>
          <w:rFonts w:hint="eastAsia"/>
        </w:rPr>
        <w:t>模型</w:t>
      </w:r>
      <w:r>
        <w:rPr>
          <w:rStyle w:val="md-plain"/>
          <w:rFonts w:hint="eastAsia"/>
        </w:rPr>
        <w:t>进行</w:t>
      </w:r>
      <w:r w:rsidR="00F354F0">
        <w:rPr>
          <w:rStyle w:val="md-plain"/>
          <w:rFonts w:hint="eastAsia"/>
        </w:rPr>
        <w:t>主题分析</w:t>
      </w:r>
      <w:r>
        <w:rPr>
          <w:rStyle w:val="md-plain"/>
          <w:rFonts w:hint="eastAsia"/>
        </w:rPr>
        <w:t>的结果如下</w:t>
      </w:r>
      <w:r w:rsidR="00095513">
        <w:rPr>
          <w:rStyle w:val="md-plain"/>
          <w:rFonts w:hint="eastAsia"/>
        </w:rPr>
        <w:t>表</w:t>
      </w:r>
      <w:r>
        <w:rPr>
          <w:rStyle w:val="md-plain"/>
          <w:rFonts w:hint="eastAsia"/>
        </w:rPr>
        <w:t>所</w:t>
      </w:r>
      <w:commentRangeStart w:id="13"/>
      <w:r>
        <w:rPr>
          <w:rStyle w:val="md-plain"/>
          <w:rFonts w:hint="eastAsia"/>
        </w:rPr>
        <w:t>示</w:t>
      </w:r>
      <w:commentRangeEnd w:id="13"/>
      <w:r>
        <w:rPr>
          <w:rStyle w:val="af5"/>
        </w:rPr>
        <w:commentReference w:id="13"/>
      </w:r>
      <w:r>
        <w:rPr>
          <w:rStyle w:val="md-plain"/>
          <w:rFonts w:hint="eastAsia"/>
        </w:rPr>
        <w:t>：</w:t>
      </w:r>
    </w:p>
    <w:tbl>
      <w:tblPr>
        <w:tblStyle w:val="afc"/>
        <w:tblW w:w="0" w:type="auto"/>
        <w:tblLook w:val="04A0" w:firstRow="1" w:lastRow="0" w:firstColumn="1" w:lastColumn="0" w:noHBand="0" w:noVBand="1"/>
      </w:tblPr>
      <w:tblGrid>
        <w:gridCol w:w="1129"/>
        <w:gridCol w:w="7167"/>
      </w:tblGrid>
      <w:tr w:rsidR="00095513" w14:paraId="7C01A498" w14:textId="77777777" w:rsidTr="00095513">
        <w:tc>
          <w:tcPr>
            <w:tcW w:w="1129" w:type="dxa"/>
          </w:tcPr>
          <w:p w14:paraId="61EA4151" w14:textId="028A1A2E" w:rsidR="00095513" w:rsidRPr="00095513" w:rsidRDefault="00095513" w:rsidP="00095513">
            <w:pPr>
              <w:pStyle w:val="md-end-block"/>
              <w:spacing w:before="0" w:beforeAutospacing="0" w:after="0" w:afterAutospacing="0"/>
              <w:ind w:firstLineChars="0" w:firstLine="0"/>
              <w:jc w:val="center"/>
              <w:rPr>
                <w:rStyle w:val="md-plain"/>
                <w:rFonts w:hint="eastAsia"/>
                <w:sz w:val="21"/>
                <w:szCs w:val="21"/>
              </w:rPr>
            </w:pPr>
            <w:r w:rsidRPr="00095513">
              <w:rPr>
                <w:rStyle w:val="md-plain"/>
                <w:sz w:val="21"/>
                <w:szCs w:val="21"/>
              </w:rPr>
              <w:t>Topic 1:</w:t>
            </w:r>
          </w:p>
        </w:tc>
        <w:tc>
          <w:tcPr>
            <w:tcW w:w="7167" w:type="dxa"/>
          </w:tcPr>
          <w:p w14:paraId="72D8A367" w14:textId="558BBF92" w:rsidR="00095513" w:rsidRPr="00095513" w:rsidRDefault="00095513" w:rsidP="00095513">
            <w:pPr>
              <w:pStyle w:val="md-end-block"/>
              <w:spacing w:before="0" w:beforeAutospacing="0" w:after="0" w:afterAutospacing="0"/>
              <w:ind w:firstLineChars="0" w:firstLine="0"/>
              <w:rPr>
                <w:rStyle w:val="md-plain"/>
                <w:rFonts w:hint="eastAsia"/>
                <w:sz w:val="18"/>
                <w:szCs w:val="18"/>
              </w:rPr>
            </w:pPr>
            <w:r w:rsidRPr="00095513">
              <w:rPr>
                <w:rStyle w:val="md-plain"/>
                <w:rFonts w:hint="eastAsia"/>
                <w:sz w:val="18"/>
                <w:szCs w:val="18"/>
              </w:rPr>
              <w:t>['水性涂料研发', '道路救援', '通讯设备销售', '智能光电系统', '室内空气污染治理', '大数据科技领域内的技术开发', '电器材料批发零售', '电子图书销售', '信息产业项目管理', '塑料加工专用设备制造']</w:t>
            </w:r>
          </w:p>
        </w:tc>
      </w:tr>
      <w:tr w:rsidR="00095513" w14:paraId="7C651F19" w14:textId="77777777" w:rsidTr="00095513">
        <w:tc>
          <w:tcPr>
            <w:tcW w:w="1129" w:type="dxa"/>
          </w:tcPr>
          <w:p w14:paraId="661456EC" w14:textId="0FD66ABC" w:rsidR="00095513" w:rsidRDefault="00095513" w:rsidP="00095513">
            <w:pPr>
              <w:pStyle w:val="md-end-block"/>
              <w:spacing w:before="0" w:beforeAutospacing="0" w:after="0" w:afterAutospacing="0"/>
              <w:ind w:firstLineChars="0" w:firstLine="0"/>
              <w:rPr>
                <w:rStyle w:val="md-plain"/>
                <w:rFonts w:hint="eastAsia"/>
              </w:rPr>
            </w:pPr>
            <w:r w:rsidRPr="00095513">
              <w:rPr>
                <w:rStyle w:val="md-plain"/>
                <w:sz w:val="21"/>
                <w:szCs w:val="21"/>
              </w:rPr>
              <w:t>Topic 2:</w:t>
            </w:r>
          </w:p>
        </w:tc>
        <w:tc>
          <w:tcPr>
            <w:tcW w:w="7167" w:type="dxa"/>
          </w:tcPr>
          <w:p w14:paraId="355797BE" w14:textId="23CD129F" w:rsidR="00095513" w:rsidRPr="00095513" w:rsidRDefault="00095513" w:rsidP="00095513">
            <w:pPr>
              <w:pStyle w:val="md-end-block"/>
              <w:spacing w:before="0" w:beforeAutospacing="0" w:after="0" w:afterAutospacing="0"/>
              <w:ind w:firstLineChars="0" w:firstLine="0"/>
              <w:rPr>
                <w:rStyle w:val="md-plain"/>
                <w:rFonts w:hint="eastAsia"/>
                <w:sz w:val="18"/>
                <w:szCs w:val="18"/>
              </w:rPr>
            </w:pPr>
            <w:r w:rsidRPr="00095513">
              <w:rPr>
                <w:rStyle w:val="md-plain"/>
                <w:rFonts w:hint="eastAsia"/>
                <w:sz w:val="18"/>
                <w:szCs w:val="18"/>
              </w:rPr>
              <w:t>['城乡规划编制资质乙级', '办公设备及耗材技术服务', '水资源管理与保护技术咨询', '覆膜</w:t>
            </w:r>
            <w:proofErr w:type="gramStart"/>
            <w:r w:rsidRPr="00095513">
              <w:rPr>
                <w:rStyle w:val="md-plain"/>
                <w:rFonts w:hint="eastAsia"/>
                <w:sz w:val="18"/>
                <w:szCs w:val="18"/>
              </w:rPr>
              <w:t>砂</w:t>
            </w:r>
            <w:proofErr w:type="gramEnd"/>
            <w:r w:rsidRPr="00095513">
              <w:rPr>
                <w:rStyle w:val="md-plain"/>
                <w:rFonts w:hint="eastAsia"/>
                <w:sz w:val="18"/>
                <w:szCs w:val="18"/>
              </w:rPr>
              <w:t>', '自动化系统工程与技术咨询', '数据维护', '云平台服务', '城市路灯和亮化工程设计', '非专控通讯设备', '组织文化交流']</w:t>
            </w:r>
          </w:p>
        </w:tc>
      </w:tr>
      <w:tr w:rsidR="00095513" w14:paraId="6F6BF0D7" w14:textId="77777777" w:rsidTr="00095513">
        <w:tc>
          <w:tcPr>
            <w:tcW w:w="1129" w:type="dxa"/>
          </w:tcPr>
          <w:p w14:paraId="4E67026F" w14:textId="6E6B19DA" w:rsidR="00095513" w:rsidRDefault="00095513" w:rsidP="00095513">
            <w:pPr>
              <w:pStyle w:val="md-end-block"/>
              <w:spacing w:before="0" w:beforeAutospacing="0" w:after="0" w:afterAutospacing="0"/>
              <w:ind w:firstLineChars="0" w:firstLine="0"/>
              <w:rPr>
                <w:rStyle w:val="md-plain"/>
                <w:rFonts w:hint="eastAsia"/>
              </w:rPr>
            </w:pPr>
            <w:r w:rsidRPr="00095513">
              <w:rPr>
                <w:rStyle w:val="md-plain"/>
                <w:sz w:val="21"/>
                <w:szCs w:val="21"/>
              </w:rPr>
              <w:t>Topic 3:</w:t>
            </w:r>
          </w:p>
        </w:tc>
        <w:tc>
          <w:tcPr>
            <w:tcW w:w="7167" w:type="dxa"/>
          </w:tcPr>
          <w:p w14:paraId="60D53C02" w14:textId="5A58038B" w:rsidR="00095513" w:rsidRPr="00095513" w:rsidRDefault="00095513" w:rsidP="00095513">
            <w:pPr>
              <w:pStyle w:val="md-end-block"/>
              <w:spacing w:before="0" w:beforeAutospacing="0" w:after="0" w:afterAutospacing="0"/>
              <w:ind w:firstLineChars="0" w:firstLine="0"/>
              <w:rPr>
                <w:rStyle w:val="md-plain"/>
                <w:rFonts w:hint="eastAsia"/>
                <w:sz w:val="18"/>
                <w:szCs w:val="18"/>
              </w:rPr>
            </w:pPr>
            <w:r w:rsidRPr="00095513">
              <w:rPr>
                <w:rStyle w:val="md-plain"/>
                <w:rFonts w:hint="eastAsia"/>
                <w:sz w:val="18"/>
                <w:szCs w:val="18"/>
              </w:rPr>
              <w:t>['农林工程', '版权代理服务', '住宅水电安装维护服务', '模具标准件', '住宅小区宽带通信工程', '机电设备的设计', '各类生产设备', '净水器', '大数据资源服务', '生物科技领域的技术研发']</w:t>
            </w:r>
          </w:p>
        </w:tc>
      </w:tr>
      <w:tr w:rsidR="00095513" w14:paraId="4674EBA4" w14:textId="77777777" w:rsidTr="00095513">
        <w:tc>
          <w:tcPr>
            <w:tcW w:w="1129" w:type="dxa"/>
          </w:tcPr>
          <w:p w14:paraId="1B035953" w14:textId="5BFB4EDC" w:rsidR="00095513" w:rsidRDefault="00095513" w:rsidP="00095513">
            <w:pPr>
              <w:pStyle w:val="md-end-block"/>
              <w:spacing w:before="0" w:beforeAutospacing="0" w:after="0" w:afterAutospacing="0"/>
              <w:ind w:firstLineChars="0" w:firstLine="0"/>
              <w:rPr>
                <w:rStyle w:val="md-plain"/>
                <w:rFonts w:hint="eastAsia"/>
              </w:rPr>
            </w:pPr>
            <w:r w:rsidRPr="00095513">
              <w:rPr>
                <w:rStyle w:val="md-plain"/>
                <w:sz w:val="21"/>
                <w:szCs w:val="21"/>
              </w:rPr>
              <w:t>Topic 4:</w:t>
            </w:r>
          </w:p>
        </w:tc>
        <w:tc>
          <w:tcPr>
            <w:tcW w:w="7167" w:type="dxa"/>
          </w:tcPr>
          <w:p w14:paraId="6A868A4F" w14:textId="471D1384" w:rsidR="00095513" w:rsidRPr="00095513" w:rsidRDefault="00095513" w:rsidP="00095513">
            <w:pPr>
              <w:pStyle w:val="md-end-block"/>
              <w:spacing w:before="0" w:beforeAutospacing="0" w:after="0" w:afterAutospacing="0"/>
              <w:ind w:firstLineChars="0" w:firstLine="0"/>
              <w:rPr>
                <w:rStyle w:val="md-plain"/>
                <w:rFonts w:hint="eastAsia"/>
                <w:sz w:val="18"/>
                <w:szCs w:val="18"/>
              </w:rPr>
            </w:pPr>
            <w:r w:rsidRPr="00095513">
              <w:rPr>
                <w:rStyle w:val="md-plain"/>
                <w:rFonts w:hint="eastAsia"/>
                <w:sz w:val="18"/>
                <w:szCs w:val="18"/>
              </w:rPr>
              <w:t>['通信系统与计算机网络工程系统集成的设计', '智能交通产品技术开发', '信息网络', '品牌推广', '光学加工设备租赁', '能源与环保技术开发', '导航终端制造', '房地产咨询', '林业空间信息技术应用与开发', '汽车贴膜服务']</w:t>
            </w:r>
          </w:p>
        </w:tc>
      </w:tr>
      <w:tr w:rsidR="00095513" w14:paraId="4B8C1C39" w14:textId="77777777" w:rsidTr="00095513">
        <w:tc>
          <w:tcPr>
            <w:tcW w:w="1129" w:type="dxa"/>
          </w:tcPr>
          <w:p w14:paraId="0E80BE7C" w14:textId="197473D4" w:rsidR="00095513" w:rsidRDefault="00095513" w:rsidP="00095513">
            <w:pPr>
              <w:pStyle w:val="md-end-block"/>
              <w:spacing w:before="0" w:beforeAutospacing="0" w:after="0" w:afterAutospacing="0"/>
              <w:ind w:firstLineChars="0" w:firstLine="0"/>
              <w:rPr>
                <w:rStyle w:val="md-plain"/>
                <w:rFonts w:hint="eastAsia"/>
              </w:rPr>
            </w:pPr>
            <w:r w:rsidRPr="00095513">
              <w:rPr>
                <w:rStyle w:val="md-plain"/>
                <w:sz w:val="21"/>
                <w:szCs w:val="21"/>
              </w:rPr>
              <w:t>Topic 5:</w:t>
            </w:r>
          </w:p>
        </w:tc>
        <w:tc>
          <w:tcPr>
            <w:tcW w:w="7167" w:type="dxa"/>
          </w:tcPr>
          <w:p w14:paraId="7C184E98" w14:textId="00FC625F" w:rsidR="00095513" w:rsidRPr="00095513" w:rsidRDefault="00095513" w:rsidP="00095513">
            <w:pPr>
              <w:pStyle w:val="md-end-block"/>
              <w:spacing w:before="0" w:beforeAutospacing="0" w:after="0" w:afterAutospacing="0"/>
              <w:ind w:firstLineChars="0" w:firstLine="0"/>
              <w:rPr>
                <w:rStyle w:val="md-plain"/>
                <w:rFonts w:hint="eastAsia"/>
                <w:sz w:val="18"/>
                <w:szCs w:val="18"/>
              </w:rPr>
            </w:pPr>
            <w:r w:rsidRPr="00095513">
              <w:rPr>
                <w:rStyle w:val="md-plain"/>
                <w:rFonts w:hint="eastAsia"/>
                <w:sz w:val="18"/>
                <w:szCs w:val="18"/>
              </w:rPr>
              <w:t>['公共卫生场所监测', '混凝土添加剂', '凭环保许可证', '门锁', '办公现代化设备及其配件与相关耗材', '固体废物检测', '营商环境提供场地', '润滑油销售', '脱硝催化剂', '生物分离纯化试剂盒']</w:t>
            </w:r>
          </w:p>
        </w:tc>
      </w:tr>
    </w:tbl>
    <w:p w14:paraId="063064AE" w14:textId="1C474B89" w:rsidR="00F354F0" w:rsidRPr="00095513" w:rsidRDefault="00F354F0" w:rsidP="00095513">
      <w:pPr>
        <w:pStyle w:val="md-end-block"/>
        <w:spacing w:before="0" w:beforeAutospacing="0" w:after="0" w:afterAutospacing="0"/>
        <w:ind w:firstLineChars="0" w:firstLine="0"/>
        <w:rPr>
          <w:rStyle w:val="md-plain"/>
          <w:rFonts w:hint="eastAsia"/>
        </w:rPr>
      </w:pPr>
    </w:p>
    <w:p w14:paraId="79C1BF7A" w14:textId="697C5668" w:rsidR="00AC7490" w:rsidRDefault="00AC7490" w:rsidP="00AC7490">
      <w:pPr>
        <w:ind w:firstLine="480"/>
        <w:rPr>
          <w:rStyle w:val="md-plain"/>
          <w:bCs/>
        </w:rPr>
      </w:pPr>
      <w:r>
        <w:rPr>
          <w:rStyle w:val="md-plain"/>
          <w:bCs/>
        </w:rPr>
        <w:t>从上图可知，企业的经营范围大致可以分为</w:t>
      </w:r>
      <w:r>
        <w:rPr>
          <w:rStyle w:val="md-plain"/>
          <w:rFonts w:hint="eastAsia"/>
          <w:bCs/>
        </w:rPr>
        <w:t>5</w:t>
      </w:r>
      <w:r>
        <w:rPr>
          <w:rStyle w:val="md-plain"/>
          <w:rFonts w:hint="eastAsia"/>
          <w:bCs/>
        </w:rPr>
        <w:t>个</w:t>
      </w:r>
      <w:r w:rsidR="00494B37">
        <w:rPr>
          <w:rStyle w:val="md-plain"/>
          <w:rFonts w:hint="eastAsia"/>
          <w:bCs/>
        </w:rPr>
        <w:t>主题</w:t>
      </w:r>
      <w:r>
        <w:rPr>
          <w:rStyle w:val="md-plain"/>
          <w:rFonts w:hint="eastAsia"/>
          <w:bCs/>
        </w:rPr>
        <w:t>：</w:t>
      </w:r>
    </w:p>
    <w:p w14:paraId="72787B9F" w14:textId="77777777" w:rsidR="00030851" w:rsidRPr="00030851" w:rsidRDefault="00030851" w:rsidP="00030851">
      <w:pPr>
        <w:pStyle w:val="ae"/>
        <w:numPr>
          <w:ilvl w:val="0"/>
          <w:numId w:val="18"/>
        </w:numPr>
        <w:shd w:val="clear" w:color="auto" w:fill="FFFFFF"/>
        <w:spacing w:before="0" w:beforeAutospacing="0" w:after="0" w:afterAutospacing="0"/>
        <w:ind w:firstLineChars="0"/>
        <w:rPr>
          <w:rStyle w:val="md-plain"/>
          <w:b/>
          <w:bCs/>
        </w:rPr>
      </w:pPr>
      <w:r w:rsidRPr="00030851">
        <w:rPr>
          <w:rStyle w:val="md-plain"/>
          <w:b/>
          <w:bCs/>
        </w:rPr>
        <w:t>主题1: 科技领域相关的公司活动</w:t>
      </w:r>
    </w:p>
    <w:p w14:paraId="132B7960" w14:textId="77777777" w:rsidR="00030851" w:rsidRPr="00030851" w:rsidRDefault="00030851" w:rsidP="00030851">
      <w:pPr>
        <w:ind w:firstLine="480"/>
        <w:rPr>
          <w:rStyle w:val="md-plain"/>
        </w:rPr>
      </w:pPr>
      <w:r w:rsidRPr="00030851">
        <w:rPr>
          <w:rStyle w:val="md-plain"/>
        </w:rPr>
        <w:t>该主题的关键词包括</w:t>
      </w:r>
      <w:r w:rsidRPr="00030851">
        <w:rPr>
          <w:rStyle w:val="md-plain"/>
        </w:rPr>
        <w:t>“</w:t>
      </w:r>
      <w:r w:rsidRPr="00030851">
        <w:rPr>
          <w:rStyle w:val="md-plain"/>
        </w:rPr>
        <w:t>水性涂料研发</w:t>
      </w:r>
      <w:r w:rsidRPr="00030851">
        <w:rPr>
          <w:rStyle w:val="md-plain"/>
        </w:rPr>
        <w:t>”</w:t>
      </w:r>
      <w:r w:rsidRPr="00030851">
        <w:rPr>
          <w:rStyle w:val="md-plain"/>
        </w:rPr>
        <w:t>、</w:t>
      </w:r>
      <w:r w:rsidRPr="00030851">
        <w:rPr>
          <w:rStyle w:val="md-plain"/>
        </w:rPr>
        <w:t>“</w:t>
      </w:r>
      <w:r w:rsidRPr="00030851">
        <w:rPr>
          <w:rStyle w:val="md-plain"/>
        </w:rPr>
        <w:t>智能光电系统</w:t>
      </w:r>
      <w:r w:rsidRPr="00030851">
        <w:rPr>
          <w:rStyle w:val="md-plain"/>
        </w:rPr>
        <w:t>”</w:t>
      </w:r>
      <w:r w:rsidRPr="00030851">
        <w:rPr>
          <w:rStyle w:val="md-plain"/>
        </w:rPr>
        <w:t>、</w:t>
      </w:r>
      <w:r w:rsidRPr="00030851">
        <w:rPr>
          <w:rStyle w:val="md-plain"/>
        </w:rPr>
        <w:t>“</w:t>
      </w:r>
      <w:r w:rsidRPr="00030851">
        <w:rPr>
          <w:rStyle w:val="md-plain"/>
        </w:rPr>
        <w:t>大数据科技领域内的技术开发</w:t>
      </w:r>
      <w:r w:rsidRPr="00030851">
        <w:rPr>
          <w:rStyle w:val="md-plain"/>
        </w:rPr>
        <w:t>”</w:t>
      </w:r>
      <w:r w:rsidRPr="00030851">
        <w:rPr>
          <w:rStyle w:val="md-plain"/>
        </w:rPr>
        <w:t>等，表明这些公司可能在从事科技研发方面的工作，如新材料、智能系统等。</w:t>
      </w:r>
    </w:p>
    <w:p w14:paraId="05DC2009" w14:textId="77777777" w:rsidR="00030851" w:rsidRPr="00030851" w:rsidRDefault="00030851" w:rsidP="00030851">
      <w:pPr>
        <w:ind w:firstLine="480"/>
        <w:rPr>
          <w:rStyle w:val="md-plain"/>
        </w:rPr>
      </w:pPr>
      <w:r w:rsidRPr="00030851">
        <w:rPr>
          <w:rStyle w:val="md-plain"/>
        </w:rPr>
        <w:t>这些公司可能专注于新技术的研究与开发，如水性涂料、智能光电系统等，这些领域在现代科技中具有重要的应用前景。</w:t>
      </w:r>
    </w:p>
    <w:p w14:paraId="68C5A9AC" w14:textId="77777777" w:rsidR="00030851" w:rsidRPr="00030851" w:rsidRDefault="00030851" w:rsidP="00030851">
      <w:pPr>
        <w:pStyle w:val="ae"/>
        <w:numPr>
          <w:ilvl w:val="0"/>
          <w:numId w:val="18"/>
        </w:numPr>
        <w:shd w:val="clear" w:color="auto" w:fill="FFFFFF"/>
        <w:spacing w:before="0" w:beforeAutospacing="0" w:after="0" w:afterAutospacing="0"/>
        <w:ind w:firstLineChars="0"/>
        <w:rPr>
          <w:rStyle w:val="md-plain"/>
          <w:b/>
          <w:bCs/>
        </w:rPr>
      </w:pPr>
      <w:r w:rsidRPr="00030851">
        <w:rPr>
          <w:rStyle w:val="md-plain"/>
          <w:b/>
          <w:bCs/>
        </w:rPr>
        <w:t>主题2: 城市规划、</w:t>
      </w:r>
      <w:proofErr w:type="gramStart"/>
      <w:r w:rsidRPr="00030851">
        <w:rPr>
          <w:rStyle w:val="md-plain"/>
          <w:b/>
          <w:bCs/>
        </w:rPr>
        <w:t>云服务</w:t>
      </w:r>
      <w:proofErr w:type="gramEnd"/>
      <w:r w:rsidRPr="00030851">
        <w:rPr>
          <w:rStyle w:val="md-plain"/>
          <w:b/>
          <w:bCs/>
        </w:rPr>
        <w:t>等相关活动</w:t>
      </w:r>
    </w:p>
    <w:p w14:paraId="020B125D" w14:textId="77777777" w:rsidR="00030851" w:rsidRPr="00030851" w:rsidRDefault="00030851" w:rsidP="00030851">
      <w:pPr>
        <w:ind w:firstLine="480"/>
        <w:rPr>
          <w:rStyle w:val="md-plain"/>
        </w:rPr>
      </w:pPr>
      <w:r w:rsidRPr="00030851">
        <w:rPr>
          <w:rStyle w:val="md-plain"/>
        </w:rPr>
        <w:t>该主题的关键词包括</w:t>
      </w:r>
      <w:r w:rsidRPr="00030851">
        <w:rPr>
          <w:rStyle w:val="md-plain"/>
        </w:rPr>
        <w:t>“</w:t>
      </w:r>
      <w:r w:rsidRPr="00030851">
        <w:rPr>
          <w:rStyle w:val="md-plain"/>
        </w:rPr>
        <w:t>城乡规划编制资质乙级</w:t>
      </w:r>
      <w:r w:rsidRPr="00030851">
        <w:rPr>
          <w:rStyle w:val="md-plain"/>
        </w:rPr>
        <w:t>”</w:t>
      </w:r>
      <w:r w:rsidRPr="00030851">
        <w:rPr>
          <w:rStyle w:val="md-plain"/>
        </w:rPr>
        <w:t>、</w:t>
      </w:r>
      <w:r w:rsidRPr="00030851">
        <w:rPr>
          <w:rStyle w:val="md-plain"/>
        </w:rPr>
        <w:t>“</w:t>
      </w:r>
      <w:r w:rsidRPr="00030851">
        <w:rPr>
          <w:rStyle w:val="md-plain"/>
        </w:rPr>
        <w:t>云平台服务</w:t>
      </w:r>
      <w:r w:rsidRPr="00030851">
        <w:rPr>
          <w:rStyle w:val="md-plain"/>
        </w:rPr>
        <w:t>”</w:t>
      </w:r>
      <w:r w:rsidRPr="00030851">
        <w:rPr>
          <w:rStyle w:val="md-plain"/>
        </w:rPr>
        <w:t>、</w:t>
      </w:r>
      <w:r w:rsidRPr="00030851">
        <w:rPr>
          <w:rStyle w:val="md-plain"/>
        </w:rPr>
        <w:t>“</w:t>
      </w:r>
      <w:r w:rsidRPr="00030851">
        <w:rPr>
          <w:rStyle w:val="md-plain"/>
        </w:rPr>
        <w:t>城市路灯和亮化工程设计</w:t>
      </w:r>
      <w:r w:rsidRPr="00030851">
        <w:rPr>
          <w:rStyle w:val="md-plain"/>
        </w:rPr>
        <w:t>”</w:t>
      </w:r>
      <w:r w:rsidRPr="00030851">
        <w:rPr>
          <w:rStyle w:val="md-plain"/>
        </w:rPr>
        <w:t>等，表明这些公司可能在从事城市规划、</w:t>
      </w:r>
      <w:proofErr w:type="gramStart"/>
      <w:r w:rsidRPr="00030851">
        <w:rPr>
          <w:rStyle w:val="md-plain"/>
        </w:rPr>
        <w:t>云服务</w:t>
      </w:r>
      <w:proofErr w:type="gramEnd"/>
      <w:r w:rsidRPr="00030851">
        <w:rPr>
          <w:rStyle w:val="md-plain"/>
        </w:rPr>
        <w:t>等方面的工作。</w:t>
      </w:r>
    </w:p>
    <w:p w14:paraId="7DCC3C51" w14:textId="77777777" w:rsidR="00030851" w:rsidRPr="00030851" w:rsidRDefault="00030851" w:rsidP="00030851">
      <w:pPr>
        <w:ind w:firstLine="480"/>
        <w:rPr>
          <w:rStyle w:val="md-plain"/>
        </w:rPr>
      </w:pPr>
      <w:r w:rsidRPr="00030851">
        <w:rPr>
          <w:rStyle w:val="md-plain"/>
        </w:rPr>
        <w:lastRenderedPageBreak/>
        <w:t>这些公司可能参与城市基础设施建设、城市规划设计、</w:t>
      </w:r>
      <w:proofErr w:type="gramStart"/>
      <w:r w:rsidRPr="00030851">
        <w:rPr>
          <w:rStyle w:val="md-plain"/>
        </w:rPr>
        <w:t>云服务</w:t>
      </w:r>
      <w:proofErr w:type="gramEnd"/>
      <w:r w:rsidRPr="00030851">
        <w:rPr>
          <w:rStyle w:val="md-plain"/>
        </w:rPr>
        <w:t>提供等领域的活动，致力于提升城市的智能化水平和服务质量。</w:t>
      </w:r>
    </w:p>
    <w:p w14:paraId="1F32FB06" w14:textId="77777777" w:rsidR="00030851" w:rsidRPr="00030851" w:rsidRDefault="00030851" w:rsidP="00030851">
      <w:pPr>
        <w:pStyle w:val="ae"/>
        <w:numPr>
          <w:ilvl w:val="0"/>
          <w:numId w:val="18"/>
        </w:numPr>
        <w:shd w:val="clear" w:color="auto" w:fill="FFFFFF"/>
        <w:spacing w:before="0" w:beforeAutospacing="0" w:after="0" w:afterAutospacing="0"/>
        <w:ind w:firstLineChars="0"/>
        <w:rPr>
          <w:rStyle w:val="md-plain"/>
          <w:b/>
          <w:bCs/>
        </w:rPr>
      </w:pPr>
      <w:r w:rsidRPr="00030851">
        <w:rPr>
          <w:rStyle w:val="md-plain"/>
          <w:b/>
          <w:bCs/>
        </w:rPr>
        <w:t>主题3: 农林工程、生物科技等相关活动</w:t>
      </w:r>
    </w:p>
    <w:p w14:paraId="01D4C882" w14:textId="77777777" w:rsidR="00030851" w:rsidRPr="00030851" w:rsidRDefault="00030851" w:rsidP="00030851">
      <w:pPr>
        <w:ind w:firstLine="480"/>
        <w:rPr>
          <w:rStyle w:val="md-plain"/>
        </w:rPr>
      </w:pPr>
      <w:r w:rsidRPr="00030851">
        <w:rPr>
          <w:rStyle w:val="md-plain"/>
        </w:rPr>
        <w:t>该主题的关键词包括</w:t>
      </w:r>
      <w:r w:rsidRPr="00030851">
        <w:rPr>
          <w:rStyle w:val="md-plain"/>
        </w:rPr>
        <w:t>“</w:t>
      </w:r>
      <w:r w:rsidRPr="00030851">
        <w:rPr>
          <w:rStyle w:val="md-plain"/>
        </w:rPr>
        <w:t>农林工程</w:t>
      </w:r>
      <w:r w:rsidRPr="00030851">
        <w:rPr>
          <w:rStyle w:val="md-plain"/>
        </w:rPr>
        <w:t>”</w:t>
      </w:r>
      <w:r w:rsidRPr="00030851">
        <w:rPr>
          <w:rStyle w:val="md-plain"/>
        </w:rPr>
        <w:t>、</w:t>
      </w:r>
      <w:r w:rsidRPr="00030851">
        <w:rPr>
          <w:rStyle w:val="md-plain"/>
        </w:rPr>
        <w:t>“</w:t>
      </w:r>
      <w:r w:rsidRPr="00030851">
        <w:rPr>
          <w:rStyle w:val="md-plain"/>
        </w:rPr>
        <w:t>生物科技领域的技术研发</w:t>
      </w:r>
      <w:r w:rsidRPr="00030851">
        <w:rPr>
          <w:rStyle w:val="md-plain"/>
        </w:rPr>
        <w:t>”</w:t>
      </w:r>
      <w:r w:rsidRPr="00030851">
        <w:rPr>
          <w:rStyle w:val="md-plain"/>
        </w:rPr>
        <w:t>、</w:t>
      </w:r>
      <w:r w:rsidRPr="00030851">
        <w:rPr>
          <w:rStyle w:val="md-plain"/>
        </w:rPr>
        <w:t>“</w:t>
      </w:r>
      <w:r w:rsidRPr="00030851">
        <w:rPr>
          <w:rStyle w:val="md-plain"/>
        </w:rPr>
        <w:t>净水器</w:t>
      </w:r>
      <w:r w:rsidRPr="00030851">
        <w:rPr>
          <w:rStyle w:val="md-plain"/>
        </w:rPr>
        <w:t>”</w:t>
      </w:r>
      <w:r w:rsidRPr="00030851">
        <w:rPr>
          <w:rStyle w:val="md-plain"/>
        </w:rPr>
        <w:t>等，表明这些公司可能在从事农林工程、生物科技等领域的工作。</w:t>
      </w:r>
    </w:p>
    <w:p w14:paraId="5B1CE6F6" w14:textId="77777777" w:rsidR="00030851" w:rsidRPr="00030851" w:rsidRDefault="00030851" w:rsidP="00030851">
      <w:pPr>
        <w:ind w:firstLine="480"/>
        <w:rPr>
          <w:rStyle w:val="md-plain"/>
        </w:rPr>
      </w:pPr>
      <w:r w:rsidRPr="00030851">
        <w:rPr>
          <w:rStyle w:val="md-plain"/>
        </w:rPr>
        <w:t>这些公司可能致力于农林资源的开发利用、生物科技产品的研发生产，以及环境保护与治理等方面的工作。</w:t>
      </w:r>
    </w:p>
    <w:p w14:paraId="7ED54CFF" w14:textId="77777777" w:rsidR="00030851" w:rsidRPr="00030851" w:rsidRDefault="00030851" w:rsidP="00030851">
      <w:pPr>
        <w:pStyle w:val="ae"/>
        <w:numPr>
          <w:ilvl w:val="0"/>
          <w:numId w:val="18"/>
        </w:numPr>
        <w:shd w:val="clear" w:color="auto" w:fill="FFFFFF"/>
        <w:spacing w:before="0" w:beforeAutospacing="0" w:after="0" w:afterAutospacing="0"/>
        <w:ind w:firstLineChars="0"/>
        <w:rPr>
          <w:rStyle w:val="md-plain"/>
          <w:b/>
          <w:bCs/>
        </w:rPr>
      </w:pPr>
      <w:r w:rsidRPr="00030851">
        <w:rPr>
          <w:rStyle w:val="md-plain"/>
          <w:b/>
          <w:bCs/>
        </w:rPr>
        <w:t>主题4: 智能交通、能源环保等相关活动</w:t>
      </w:r>
    </w:p>
    <w:p w14:paraId="57F7DD7A" w14:textId="77777777" w:rsidR="00030851" w:rsidRPr="00030851" w:rsidRDefault="00030851" w:rsidP="00030851">
      <w:pPr>
        <w:ind w:firstLine="480"/>
        <w:rPr>
          <w:rStyle w:val="md-plain"/>
        </w:rPr>
      </w:pPr>
      <w:r w:rsidRPr="00030851">
        <w:rPr>
          <w:rStyle w:val="md-plain"/>
        </w:rPr>
        <w:t>该主题的关键词包括</w:t>
      </w:r>
      <w:r w:rsidRPr="00030851">
        <w:rPr>
          <w:rStyle w:val="md-plain"/>
        </w:rPr>
        <w:t>“</w:t>
      </w:r>
      <w:r w:rsidRPr="00030851">
        <w:rPr>
          <w:rStyle w:val="md-plain"/>
        </w:rPr>
        <w:t>智能交通产品技术开发</w:t>
      </w:r>
      <w:r w:rsidRPr="00030851">
        <w:rPr>
          <w:rStyle w:val="md-plain"/>
        </w:rPr>
        <w:t>”</w:t>
      </w:r>
      <w:r w:rsidRPr="00030851">
        <w:rPr>
          <w:rStyle w:val="md-plain"/>
        </w:rPr>
        <w:t>、</w:t>
      </w:r>
      <w:r w:rsidRPr="00030851">
        <w:rPr>
          <w:rStyle w:val="md-plain"/>
        </w:rPr>
        <w:t>“</w:t>
      </w:r>
      <w:r w:rsidRPr="00030851">
        <w:rPr>
          <w:rStyle w:val="md-plain"/>
        </w:rPr>
        <w:t>能源与环保技术开发</w:t>
      </w:r>
      <w:r w:rsidRPr="00030851">
        <w:rPr>
          <w:rStyle w:val="md-plain"/>
        </w:rPr>
        <w:t>”</w:t>
      </w:r>
      <w:r w:rsidRPr="00030851">
        <w:rPr>
          <w:rStyle w:val="md-plain"/>
        </w:rPr>
        <w:t>、</w:t>
      </w:r>
      <w:r w:rsidRPr="00030851">
        <w:rPr>
          <w:rStyle w:val="md-plain"/>
        </w:rPr>
        <w:t>“</w:t>
      </w:r>
      <w:r w:rsidRPr="00030851">
        <w:rPr>
          <w:rStyle w:val="md-plain"/>
        </w:rPr>
        <w:t>汽车贴膜服务</w:t>
      </w:r>
      <w:r w:rsidRPr="00030851">
        <w:rPr>
          <w:rStyle w:val="md-plain"/>
        </w:rPr>
        <w:t>”</w:t>
      </w:r>
      <w:r w:rsidRPr="00030851">
        <w:rPr>
          <w:rStyle w:val="md-plain"/>
        </w:rPr>
        <w:t>等，表明这些公司可能在从事智能交通、能源环保等领域的工作。</w:t>
      </w:r>
    </w:p>
    <w:p w14:paraId="5AF8817D" w14:textId="77777777" w:rsidR="00030851" w:rsidRPr="00030851" w:rsidRDefault="00030851" w:rsidP="00030851">
      <w:pPr>
        <w:ind w:firstLine="480"/>
        <w:rPr>
          <w:rStyle w:val="md-plain"/>
        </w:rPr>
      </w:pPr>
      <w:r w:rsidRPr="00030851">
        <w:rPr>
          <w:rStyle w:val="md-plain"/>
        </w:rPr>
        <w:t>这些公司可能参与智能交通产品的研发与制造、环保技术的开发与应用，以及相关服务行业的提供等活动。</w:t>
      </w:r>
    </w:p>
    <w:p w14:paraId="0A8C6F08" w14:textId="77777777" w:rsidR="00030851" w:rsidRPr="00030851" w:rsidRDefault="00030851" w:rsidP="00030851">
      <w:pPr>
        <w:pStyle w:val="ae"/>
        <w:numPr>
          <w:ilvl w:val="0"/>
          <w:numId w:val="18"/>
        </w:numPr>
        <w:shd w:val="clear" w:color="auto" w:fill="FFFFFF"/>
        <w:spacing w:before="0" w:beforeAutospacing="0" w:after="0" w:afterAutospacing="0"/>
        <w:ind w:firstLineChars="0"/>
        <w:rPr>
          <w:rStyle w:val="md-plain"/>
          <w:b/>
          <w:bCs/>
        </w:rPr>
      </w:pPr>
      <w:r w:rsidRPr="00030851">
        <w:rPr>
          <w:rStyle w:val="md-plain"/>
          <w:b/>
          <w:bCs/>
        </w:rPr>
        <w:t>主题5: 公共卫生监测、办公设备服务等相关活动</w:t>
      </w:r>
    </w:p>
    <w:p w14:paraId="488C387C" w14:textId="77777777" w:rsidR="00030851" w:rsidRPr="00030851" w:rsidRDefault="00030851" w:rsidP="00030851">
      <w:pPr>
        <w:ind w:firstLine="480"/>
        <w:rPr>
          <w:rStyle w:val="md-plain"/>
        </w:rPr>
      </w:pPr>
      <w:r w:rsidRPr="00030851">
        <w:rPr>
          <w:rStyle w:val="md-plain"/>
        </w:rPr>
        <w:t>该主题的关键词包括</w:t>
      </w:r>
      <w:r w:rsidRPr="00030851">
        <w:rPr>
          <w:rStyle w:val="md-plain"/>
        </w:rPr>
        <w:t>“</w:t>
      </w:r>
      <w:r w:rsidRPr="00030851">
        <w:rPr>
          <w:rStyle w:val="md-plain"/>
        </w:rPr>
        <w:t>公共卫生场所监测</w:t>
      </w:r>
      <w:r w:rsidRPr="00030851">
        <w:rPr>
          <w:rStyle w:val="md-plain"/>
        </w:rPr>
        <w:t>”</w:t>
      </w:r>
      <w:r w:rsidRPr="00030851">
        <w:rPr>
          <w:rStyle w:val="md-plain"/>
        </w:rPr>
        <w:t>、</w:t>
      </w:r>
      <w:r w:rsidRPr="00030851">
        <w:rPr>
          <w:rStyle w:val="md-plain"/>
        </w:rPr>
        <w:t>“</w:t>
      </w:r>
      <w:r w:rsidRPr="00030851">
        <w:rPr>
          <w:rStyle w:val="md-plain"/>
        </w:rPr>
        <w:t>办公现代化设备及其配件与相关耗材</w:t>
      </w:r>
      <w:r w:rsidRPr="00030851">
        <w:rPr>
          <w:rStyle w:val="md-plain"/>
        </w:rPr>
        <w:t>”</w:t>
      </w:r>
      <w:r w:rsidRPr="00030851">
        <w:rPr>
          <w:rStyle w:val="md-plain"/>
        </w:rPr>
        <w:t>、</w:t>
      </w:r>
      <w:r w:rsidRPr="00030851">
        <w:rPr>
          <w:rStyle w:val="md-plain"/>
        </w:rPr>
        <w:t>“</w:t>
      </w:r>
      <w:r w:rsidRPr="00030851">
        <w:rPr>
          <w:rStyle w:val="md-plain"/>
        </w:rPr>
        <w:t>润滑油销售</w:t>
      </w:r>
      <w:r w:rsidRPr="00030851">
        <w:rPr>
          <w:rStyle w:val="md-plain"/>
        </w:rPr>
        <w:t>”</w:t>
      </w:r>
      <w:r w:rsidRPr="00030851">
        <w:rPr>
          <w:rStyle w:val="md-plain"/>
        </w:rPr>
        <w:t>等，表明这些公司可能在从事公共卫生监测、办公设备服务等领域的工作。</w:t>
      </w:r>
    </w:p>
    <w:p w14:paraId="2F599820" w14:textId="0719B6F7" w:rsidR="00E268A7" w:rsidRPr="00E268A7" w:rsidRDefault="00030851" w:rsidP="00030851">
      <w:pPr>
        <w:ind w:firstLine="480"/>
        <w:rPr>
          <w:rStyle w:val="md-plain"/>
          <w:rFonts w:hint="eastAsia"/>
        </w:rPr>
      </w:pPr>
      <w:r w:rsidRPr="00030851">
        <w:rPr>
          <w:rStyle w:val="md-plain"/>
        </w:rPr>
        <w:t>这些公司可能参与公共卫生设施的监测与维护、办公设备的销售与维修等活动，为社会提供相关的服务与支持。</w:t>
      </w:r>
    </w:p>
    <w:p w14:paraId="09EA76BA" w14:textId="3CE3F948" w:rsidR="003718B9" w:rsidRPr="003718B9" w:rsidRDefault="003718B9" w:rsidP="004446A8">
      <w:pPr>
        <w:pStyle w:val="1"/>
        <w:numPr>
          <w:ilvl w:val="0"/>
          <w:numId w:val="12"/>
        </w:numPr>
        <w:ind w:firstLineChars="0"/>
      </w:pPr>
      <w:bookmarkStart w:id="14" w:name="_Toc161509691"/>
      <w:r w:rsidRPr="003718B9">
        <w:rPr>
          <w:rFonts w:hint="eastAsia"/>
        </w:rPr>
        <w:t>建模和分析</w:t>
      </w:r>
      <w:bookmarkEnd w:id="14"/>
    </w:p>
    <w:p w14:paraId="576A7BDB" w14:textId="3318CF3F" w:rsidR="003718B9" w:rsidRPr="00A84A63" w:rsidRDefault="00A84A63" w:rsidP="004F1481">
      <w:pPr>
        <w:ind w:firstLine="480"/>
      </w:pPr>
      <w:r w:rsidRPr="00A84A63">
        <w:rPr>
          <w:rFonts w:hint="eastAsia"/>
        </w:rPr>
        <w:t>本部分</w:t>
      </w:r>
      <w:r w:rsidR="002C2198">
        <w:rPr>
          <w:rFonts w:hint="eastAsia"/>
        </w:rPr>
        <w:t>从数据清洗后的数据中</w:t>
      </w:r>
      <w:r w:rsidR="002C2198" w:rsidRPr="00A84A63">
        <w:rPr>
          <w:rFonts w:hint="eastAsia"/>
        </w:rPr>
        <w:t>选取合适特征</w:t>
      </w:r>
      <w:r w:rsidR="002C2198">
        <w:rPr>
          <w:rFonts w:hint="eastAsia"/>
        </w:rPr>
        <w:t>，把选取的数据成两个数据集，</w:t>
      </w:r>
      <w:r w:rsidRPr="00A84A63">
        <w:rPr>
          <w:rFonts w:hint="eastAsia"/>
        </w:rPr>
        <w:t>采用</w:t>
      </w:r>
      <w:proofErr w:type="spellStart"/>
      <w:r w:rsidRPr="00A84A63">
        <w:rPr>
          <w:rFonts w:hint="eastAsia"/>
        </w:rPr>
        <w:t>KMeans</w:t>
      </w:r>
      <w:proofErr w:type="spellEnd"/>
      <w:r w:rsidR="004F1481">
        <w:rPr>
          <w:rFonts w:hint="eastAsia"/>
        </w:rPr>
        <w:t>聚类</w:t>
      </w:r>
      <w:r w:rsidRPr="00A84A63">
        <w:rPr>
          <w:rFonts w:hint="eastAsia"/>
        </w:rPr>
        <w:t>算法</w:t>
      </w:r>
      <w:r w:rsidR="004F1481">
        <w:rPr>
          <w:rFonts w:hint="eastAsia"/>
        </w:rPr>
        <w:t>对数据进行分析</w:t>
      </w:r>
      <w:r w:rsidRPr="00A84A63">
        <w:rPr>
          <w:rFonts w:hint="eastAsia"/>
        </w:rPr>
        <w:t>。</w:t>
      </w:r>
    </w:p>
    <w:p w14:paraId="51BF0584" w14:textId="465D8F1D" w:rsidR="00374EB5" w:rsidRPr="00374EB5" w:rsidRDefault="002C2198" w:rsidP="00374EB5">
      <w:pPr>
        <w:pStyle w:val="a9"/>
        <w:numPr>
          <w:ilvl w:val="0"/>
          <w:numId w:val="23"/>
        </w:numPr>
        <w:ind w:firstLineChars="0"/>
        <w:rPr>
          <w:b/>
        </w:rPr>
      </w:pPr>
      <w:r w:rsidRPr="00374EB5">
        <w:rPr>
          <w:rFonts w:hint="eastAsia"/>
          <w:b/>
        </w:rPr>
        <w:t>选取经营范围</w:t>
      </w:r>
      <w:proofErr w:type="spellStart"/>
      <w:r w:rsidRPr="00374EB5">
        <w:rPr>
          <w:b/>
        </w:rPr>
        <w:t>Zcluster</w:t>
      </w:r>
      <w:proofErr w:type="spellEnd"/>
      <w:r w:rsidR="00374EB5">
        <w:rPr>
          <w:rFonts w:hint="eastAsia"/>
          <w:b/>
        </w:rPr>
        <w:t>、</w:t>
      </w:r>
      <w:r w:rsidRPr="00374EB5">
        <w:rPr>
          <w:rFonts w:hint="eastAsia"/>
          <w:b/>
        </w:rPr>
        <w:t>创建时间</w:t>
      </w:r>
      <w:r w:rsidRPr="00374EB5">
        <w:rPr>
          <w:b/>
        </w:rPr>
        <w:t>ZCT</w:t>
      </w:r>
      <w:r w:rsidRPr="00374EB5">
        <w:rPr>
          <w:rFonts w:hint="eastAsia"/>
          <w:b/>
        </w:rPr>
        <w:t>和注册资本</w:t>
      </w:r>
      <w:r w:rsidRPr="00374EB5">
        <w:rPr>
          <w:b/>
        </w:rPr>
        <w:t>ZRC</w:t>
      </w:r>
      <w:r w:rsidRPr="00374EB5">
        <w:rPr>
          <w:rFonts w:hint="eastAsia"/>
          <w:b/>
        </w:rPr>
        <w:t>对数据进行聚类</w:t>
      </w:r>
    </w:p>
    <w:p w14:paraId="56350CBA" w14:textId="7B16EBE1" w:rsidR="00A84A63" w:rsidRPr="002C2198" w:rsidRDefault="002C2198" w:rsidP="00CF3471">
      <w:pPr>
        <w:ind w:firstLine="480"/>
      </w:pPr>
      <w:r>
        <w:rPr>
          <w:rFonts w:hint="eastAsia"/>
        </w:rPr>
        <w:t>聚类结果</w:t>
      </w:r>
      <w:proofErr w:type="gramStart"/>
      <w:r w:rsidR="00374EB5">
        <w:rPr>
          <w:rFonts w:hint="eastAsia"/>
        </w:rPr>
        <w:t>并</w:t>
      </w:r>
      <w:r w:rsidR="00A84A63" w:rsidRPr="002C2198">
        <w:rPr>
          <w:rFonts w:hint="eastAsia"/>
        </w:rPr>
        <w:t>如下</w:t>
      </w:r>
      <w:proofErr w:type="gramEnd"/>
      <w:r>
        <w:rPr>
          <w:rFonts w:hint="eastAsia"/>
        </w:rPr>
        <w:t>图所示</w:t>
      </w:r>
      <w:r w:rsidR="00A84A63" w:rsidRPr="002C2198">
        <w:rPr>
          <w:rFonts w:hint="eastAsia"/>
        </w:rPr>
        <w:t>：</w:t>
      </w:r>
    </w:p>
    <w:p w14:paraId="54272772" w14:textId="08F91205" w:rsidR="00A84A63" w:rsidRDefault="00A84A63" w:rsidP="00A84A63">
      <w:pPr>
        <w:ind w:firstLine="480"/>
        <w:jc w:val="center"/>
        <w:rPr>
          <w:rFonts w:ascii="宋体" w:hAnsi="宋体"/>
          <w:szCs w:val="24"/>
        </w:rPr>
      </w:pPr>
      <w:r w:rsidRPr="00A84A63">
        <w:rPr>
          <w:rFonts w:ascii="宋体" w:hAnsi="宋体"/>
          <w:noProof/>
          <w:szCs w:val="24"/>
        </w:rPr>
        <w:lastRenderedPageBreak/>
        <w:drawing>
          <wp:inline distT="0" distB="0" distL="0" distR="0" wp14:anchorId="6B581BC2" wp14:editId="475BDDA3">
            <wp:extent cx="5274310" cy="3604260"/>
            <wp:effectExtent l="0" t="0" r="2540" b="0"/>
            <wp:docPr id="2099859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59474" name=""/>
                    <pic:cNvPicPr/>
                  </pic:nvPicPr>
                  <pic:blipFill>
                    <a:blip r:embed="rId34"/>
                    <a:stretch>
                      <a:fillRect/>
                    </a:stretch>
                  </pic:blipFill>
                  <pic:spPr>
                    <a:xfrm>
                      <a:off x="0" y="0"/>
                      <a:ext cx="5274310" cy="3604260"/>
                    </a:xfrm>
                    <a:prstGeom prst="rect">
                      <a:avLst/>
                    </a:prstGeom>
                  </pic:spPr>
                </pic:pic>
              </a:graphicData>
            </a:graphic>
          </wp:inline>
        </w:drawing>
      </w:r>
    </w:p>
    <w:p w14:paraId="59C01286" w14:textId="77777777" w:rsidR="005005A0" w:rsidRPr="005005A0" w:rsidRDefault="005005A0" w:rsidP="005005A0">
      <w:pPr>
        <w:ind w:firstLine="482"/>
        <w:rPr>
          <w:rFonts w:ascii="宋体" w:hAnsi="宋体"/>
          <w:b/>
          <w:bCs/>
          <w:szCs w:val="24"/>
        </w:rPr>
      </w:pPr>
      <w:r w:rsidRPr="005005A0">
        <w:rPr>
          <w:rFonts w:ascii="宋体" w:hAnsi="宋体"/>
          <w:b/>
          <w:bCs/>
          <w:szCs w:val="24"/>
        </w:rPr>
        <w:t>散点图分析：</w:t>
      </w:r>
    </w:p>
    <w:p w14:paraId="389377D8" w14:textId="77777777" w:rsidR="005005A0" w:rsidRPr="005005A0" w:rsidRDefault="005005A0" w:rsidP="005005A0">
      <w:pPr>
        <w:ind w:firstLine="480"/>
        <w:rPr>
          <w:rFonts w:ascii="宋体" w:hAnsi="宋体"/>
          <w:szCs w:val="24"/>
        </w:rPr>
      </w:pPr>
      <w:r w:rsidRPr="005005A0">
        <w:rPr>
          <w:rFonts w:ascii="宋体" w:hAnsi="宋体"/>
          <w:szCs w:val="24"/>
        </w:rPr>
        <w:t>散点图是一种用于展示两个变量之间关系的常见图表类型。在本例中，散点图用于展示数据样本在两个主成分上的分布情况，以及聚类结果的可视化。</w:t>
      </w:r>
    </w:p>
    <w:p w14:paraId="0C697928" w14:textId="77777777" w:rsidR="005005A0" w:rsidRPr="005005A0" w:rsidRDefault="005005A0" w:rsidP="005005A0">
      <w:pPr>
        <w:ind w:firstLine="480"/>
        <w:rPr>
          <w:rFonts w:ascii="宋体" w:hAnsi="宋体"/>
          <w:szCs w:val="24"/>
        </w:rPr>
      </w:pPr>
      <w:r w:rsidRPr="005005A0">
        <w:rPr>
          <w:rFonts w:ascii="宋体" w:hAnsi="宋体"/>
          <w:szCs w:val="24"/>
        </w:rPr>
        <w:t>每个散点代表一个数据样本，其位置由其对应的两个主成分的值决定。</w:t>
      </w:r>
    </w:p>
    <w:p w14:paraId="4559A549" w14:textId="77777777" w:rsidR="005005A0" w:rsidRPr="005005A0" w:rsidRDefault="005005A0" w:rsidP="005005A0">
      <w:pPr>
        <w:ind w:firstLine="480"/>
        <w:rPr>
          <w:rFonts w:ascii="宋体" w:hAnsi="宋体"/>
          <w:szCs w:val="24"/>
        </w:rPr>
      </w:pPr>
      <w:r w:rsidRPr="005005A0">
        <w:rPr>
          <w:rFonts w:ascii="宋体" w:hAnsi="宋体"/>
          <w:szCs w:val="24"/>
        </w:rPr>
        <w:t>聚类结果通过颜色来表示，相同颜色的散点属于同一类别，不同颜色的散点属于不同的类别。</w:t>
      </w:r>
    </w:p>
    <w:p w14:paraId="1B26AC60" w14:textId="77777777" w:rsidR="005005A0" w:rsidRPr="005005A0" w:rsidRDefault="005005A0" w:rsidP="005005A0">
      <w:pPr>
        <w:ind w:firstLine="482"/>
        <w:rPr>
          <w:rFonts w:ascii="宋体" w:hAnsi="宋体"/>
          <w:b/>
          <w:bCs/>
          <w:szCs w:val="24"/>
        </w:rPr>
      </w:pPr>
      <w:r w:rsidRPr="005005A0">
        <w:rPr>
          <w:rFonts w:ascii="宋体" w:hAnsi="宋体"/>
          <w:b/>
          <w:bCs/>
          <w:szCs w:val="24"/>
        </w:rPr>
        <w:t>横轴和纵轴的含义：</w:t>
      </w:r>
    </w:p>
    <w:p w14:paraId="35AFA3F6" w14:textId="77777777" w:rsidR="005005A0" w:rsidRPr="005005A0" w:rsidRDefault="005005A0" w:rsidP="005005A0">
      <w:pPr>
        <w:ind w:firstLine="480"/>
        <w:rPr>
          <w:rFonts w:ascii="宋体" w:hAnsi="宋体"/>
          <w:szCs w:val="24"/>
        </w:rPr>
      </w:pPr>
      <w:r w:rsidRPr="005005A0">
        <w:rPr>
          <w:rFonts w:ascii="宋体" w:hAnsi="宋体"/>
          <w:szCs w:val="24"/>
        </w:rPr>
        <w:t>横轴（X轴）：表示第一个主成分（Principal Component 1，PC1），是经过主成分分析（PCA）后得到的数据在第一个主成分上的投影值。主成分分析是</w:t>
      </w:r>
      <w:proofErr w:type="gramStart"/>
      <w:r w:rsidRPr="005005A0">
        <w:rPr>
          <w:rFonts w:ascii="宋体" w:hAnsi="宋体"/>
          <w:szCs w:val="24"/>
        </w:rPr>
        <w:t>一种降维技术</w:t>
      </w:r>
      <w:proofErr w:type="gramEnd"/>
      <w:r w:rsidRPr="005005A0">
        <w:rPr>
          <w:rFonts w:ascii="宋体" w:hAnsi="宋体"/>
          <w:szCs w:val="24"/>
        </w:rPr>
        <w:t>，用于将原始数据映射到新的特征空间，其中每个特征称为主成分，以捕捉原始数据中的大部分方差。</w:t>
      </w:r>
    </w:p>
    <w:p w14:paraId="2E31D9FA" w14:textId="77777777" w:rsidR="005005A0" w:rsidRPr="005005A0" w:rsidRDefault="005005A0" w:rsidP="005005A0">
      <w:pPr>
        <w:ind w:firstLine="480"/>
        <w:rPr>
          <w:rFonts w:ascii="宋体" w:hAnsi="宋体"/>
          <w:szCs w:val="24"/>
        </w:rPr>
      </w:pPr>
      <w:r w:rsidRPr="005005A0">
        <w:rPr>
          <w:rFonts w:ascii="宋体" w:hAnsi="宋体"/>
          <w:szCs w:val="24"/>
        </w:rPr>
        <w:t>纵轴（Y轴）：表示第二个主成分（Principal Component 2，PC2），同样是通过主成分分析得到的数据在第二个主成分上的投影值。</w:t>
      </w:r>
    </w:p>
    <w:p w14:paraId="22913AFE" w14:textId="563EB3ED" w:rsidR="005005A0" w:rsidRDefault="005005A0" w:rsidP="00FC155D">
      <w:pPr>
        <w:ind w:firstLine="480"/>
        <w:rPr>
          <w:rFonts w:ascii="宋体" w:hAnsi="宋体" w:hint="eastAsia"/>
          <w:szCs w:val="24"/>
        </w:rPr>
      </w:pPr>
      <w:r w:rsidRPr="005005A0">
        <w:rPr>
          <w:rFonts w:ascii="宋体" w:hAnsi="宋体"/>
          <w:szCs w:val="24"/>
        </w:rPr>
        <w:t>主成分通常是数据中最重要的方差方向，因此，通过对主成分的分析，可以更好地理解数据的结构和特征。</w:t>
      </w:r>
    </w:p>
    <w:p w14:paraId="57C0C828" w14:textId="55AE007E" w:rsidR="00A84A63" w:rsidRPr="003127CE" w:rsidRDefault="00CA1F56" w:rsidP="00A84A63">
      <w:pPr>
        <w:ind w:firstLine="482"/>
        <w:rPr>
          <w:rFonts w:ascii="宋体" w:hAnsi="宋体"/>
          <w:b/>
          <w:bCs/>
          <w:szCs w:val="24"/>
        </w:rPr>
      </w:pPr>
      <w:r w:rsidRPr="003127CE">
        <w:rPr>
          <w:rFonts w:ascii="宋体" w:hAnsi="宋体" w:hint="eastAsia"/>
          <w:b/>
          <w:bCs/>
          <w:szCs w:val="24"/>
        </w:rPr>
        <w:t>聚类后</w:t>
      </w:r>
      <w:commentRangeStart w:id="15"/>
      <w:r w:rsidR="00A84A63" w:rsidRPr="003127CE">
        <w:rPr>
          <w:rFonts w:ascii="宋体" w:hAnsi="宋体" w:hint="eastAsia"/>
          <w:b/>
          <w:bCs/>
          <w:szCs w:val="24"/>
        </w:rPr>
        <w:t>主要</w:t>
      </w:r>
      <w:commentRangeEnd w:id="15"/>
      <w:r w:rsidR="00374EB5" w:rsidRPr="003127CE">
        <w:rPr>
          <w:rStyle w:val="af5"/>
          <w:b/>
          <w:bCs/>
        </w:rPr>
        <w:commentReference w:id="15"/>
      </w:r>
      <w:r w:rsidR="00A84A63" w:rsidRPr="003127CE">
        <w:rPr>
          <w:rFonts w:ascii="宋体" w:hAnsi="宋体" w:hint="eastAsia"/>
          <w:b/>
          <w:bCs/>
          <w:szCs w:val="24"/>
        </w:rPr>
        <w:t>数据如下：</w:t>
      </w:r>
    </w:p>
    <w:p w14:paraId="409F1CB2" w14:textId="61EC5832" w:rsidR="00A84A63" w:rsidRDefault="00A84A63" w:rsidP="00B2258B">
      <w:pPr>
        <w:ind w:firstLine="480"/>
        <w:jc w:val="center"/>
        <w:rPr>
          <w:rFonts w:ascii="宋体" w:hAnsi="宋体"/>
          <w:szCs w:val="24"/>
        </w:rPr>
      </w:pPr>
      <w:r w:rsidRPr="00A84A63">
        <w:rPr>
          <w:rFonts w:ascii="宋体" w:hAnsi="宋体"/>
          <w:noProof/>
          <w:szCs w:val="24"/>
        </w:rPr>
        <w:drawing>
          <wp:inline distT="0" distB="0" distL="0" distR="0" wp14:anchorId="430072C5" wp14:editId="033FCC08">
            <wp:extent cx="3096057" cy="914528"/>
            <wp:effectExtent l="0" t="0" r="0" b="0"/>
            <wp:docPr id="164656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6140" name=""/>
                    <pic:cNvPicPr/>
                  </pic:nvPicPr>
                  <pic:blipFill>
                    <a:blip r:embed="rId35"/>
                    <a:stretch>
                      <a:fillRect/>
                    </a:stretch>
                  </pic:blipFill>
                  <pic:spPr>
                    <a:xfrm>
                      <a:off x="0" y="0"/>
                      <a:ext cx="3096057" cy="914528"/>
                    </a:xfrm>
                    <a:prstGeom prst="rect">
                      <a:avLst/>
                    </a:prstGeom>
                  </pic:spPr>
                </pic:pic>
              </a:graphicData>
            </a:graphic>
          </wp:inline>
        </w:drawing>
      </w:r>
    </w:p>
    <w:p w14:paraId="6616F2B3" w14:textId="66ACC231" w:rsidR="00CA1F56" w:rsidRDefault="00BE3DA1" w:rsidP="00BE3DA1">
      <w:pPr>
        <w:ind w:firstLine="480"/>
        <w:rPr>
          <w:rFonts w:ascii="宋体" w:hAnsi="宋体"/>
          <w:szCs w:val="24"/>
        </w:rPr>
      </w:pPr>
      <w:r>
        <w:rPr>
          <w:rFonts w:ascii="宋体" w:hAnsi="宋体" w:hint="eastAsia"/>
          <w:szCs w:val="24"/>
        </w:rPr>
        <w:t>并将对应关系存入csv文件中</w:t>
      </w:r>
    </w:p>
    <w:p w14:paraId="73BCF4D4" w14:textId="77777777" w:rsidR="003127CE" w:rsidRDefault="003127CE" w:rsidP="003127CE">
      <w:pPr>
        <w:ind w:firstLine="480"/>
        <w:rPr>
          <w:rFonts w:ascii="宋体" w:hAnsi="宋体"/>
          <w:szCs w:val="24"/>
        </w:rPr>
      </w:pPr>
      <w:r>
        <w:rPr>
          <w:rFonts w:ascii="宋体" w:hAnsi="宋体" w:hint="eastAsia"/>
          <w:szCs w:val="24"/>
        </w:rPr>
        <w:lastRenderedPageBreak/>
        <w:t>根据聚类结果可以发现，通过</w:t>
      </w:r>
      <w:proofErr w:type="spellStart"/>
      <w:r>
        <w:rPr>
          <w:rFonts w:ascii="宋体" w:hAnsi="宋体" w:hint="eastAsia"/>
          <w:szCs w:val="24"/>
        </w:rPr>
        <w:t>KMeans</w:t>
      </w:r>
      <w:proofErr w:type="spellEnd"/>
      <w:r>
        <w:rPr>
          <w:rFonts w:ascii="宋体" w:hAnsi="宋体" w:hint="eastAsia"/>
          <w:szCs w:val="24"/>
        </w:rPr>
        <w:t>算法可以将原数据分为3类。</w:t>
      </w:r>
    </w:p>
    <w:p w14:paraId="5B039D31" w14:textId="33095776" w:rsidR="00BE3DA1" w:rsidRDefault="003127CE" w:rsidP="003127CE">
      <w:pPr>
        <w:ind w:firstLine="480"/>
        <w:rPr>
          <w:rFonts w:ascii="宋体" w:hAnsi="宋体"/>
          <w:szCs w:val="24"/>
        </w:rPr>
      </w:pPr>
      <w:r>
        <w:rPr>
          <w:rFonts w:ascii="宋体" w:hAnsi="宋体" w:hint="eastAsia"/>
          <w:szCs w:val="24"/>
        </w:rPr>
        <w:t>第0类：有273个，聚类中心为-0.262416、-2.267026、0.738298</w:t>
      </w:r>
    </w:p>
    <w:p w14:paraId="5C84397F" w14:textId="419D8FDE" w:rsidR="003127CE" w:rsidRDefault="003127CE" w:rsidP="003127CE">
      <w:pPr>
        <w:ind w:firstLine="480"/>
        <w:rPr>
          <w:rFonts w:ascii="宋体" w:hAnsi="宋体"/>
          <w:szCs w:val="24"/>
        </w:rPr>
      </w:pPr>
      <w:r>
        <w:rPr>
          <w:rFonts w:ascii="宋体" w:hAnsi="宋体" w:hint="eastAsia"/>
          <w:szCs w:val="24"/>
        </w:rPr>
        <w:t>第1类：有987个，聚类中心为1.225476、0.454383、-0.064331</w:t>
      </w:r>
    </w:p>
    <w:p w14:paraId="5AA86513" w14:textId="739F0EE9" w:rsidR="003127CE" w:rsidRPr="003127CE" w:rsidRDefault="003127CE" w:rsidP="003127CE">
      <w:pPr>
        <w:ind w:firstLine="480"/>
        <w:rPr>
          <w:rFonts w:ascii="宋体" w:hAnsi="宋体" w:hint="eastAsia"/>
          <w:szCs w:val="24"/>
        </w:rPr>
      </w:pPr>
      <w:r>
        <w:rPr>
          <w:rFonts w:ascii="宋体" w:hAnsi="宋体" w:hint="eastAsia"/>
          <w:szCs w:val="24"/>
        </w:rPr>
        <w:t>第2类：有1395个，聚类中心为-0.815702、0.122166、-0.098968</w:t>
      </w:r>
    </w:p>
    <w:p w14:paraId="50F71EB3" w14:textId="1F55C995" w:rsidR="00A84A63" w:rsidRPr="0013695E" w:rsidRDefault="0013695E" w:rsidP="0013695E">
      <w:pPr>
        <w:pStyle w:val="a9"/>
        <w:numPr>
          <w:ilvl w:val="0"/>
          <w:numId w:val="23"/>
        </w:numPr>
        <w:ind w:firstLineChars="0"/>
        <w:rPr>
          <w:b/>
        </w:rPr>
      </w:pPr>
      <w:r w:rsidRPr="0013695E">
        <w:rPr>
          <w:rFonts w:hint="eastAsia"/>
          <w:b/>
        </w:rPr>
        <w:t>选取经营范围</w:t>
      </w:r>
      <w:proofErr w:type="spellStart"/>
      <w:r w:rsidRPr="0013695E">
        <w:rPr>
          <w:b/>
        </w:rPr>
        <w:t>Zcluster</w:t>
      </w:r>
      <w:proofErr w:type="spellEnd"/>
      <w:r w:rsidRPr="0013695E">
        <w:rPr>
          <w:rFonts w:hint="eastAsia"/>
          <w:b/>
        </w:rPr>
        <w:t>、所属区县</w:t>
      </w:r>
      <w:r w:rsidRPr="0013695E">
        <w:rPr>
          <w:b/>
        </w:rPr>
        <w:t>ZDAC</w:t>
      </w:r>
      <w:r w:rsidRPr="0013695E">
        <w:rPr>
          <w:rFonts w:hint="eastAsia"/>
          <w:b/>
        </w:rPr>
        <w:t>和企业规模</w:t>
      </w:r>
      <w:r w:rsidRPr="0013695E">
        <w:rPr>
          <w:b/>
        </w:rPr>
        <w:t>ZFS</w:t>
      </w:r>
      <w:r w:rsidRPr="0013695E">
        <w:rPr>
          <w:b/>
        </w:rPr>
        <w:t>进行聚类</w:t>
      </w:r>
    </w:p>
    <w:p w14:paraId="1AA3FB7B" w14:textId="50CCC099" w:rsidR="00A84A63" w:rsidRDefault="00A84A63" w:rsidP="00A84A63">
      <w:pPr>
        <w:ind w:firstLine="480"/>
        <w:rPr>
          <w:rFonts w:ascii="宋体" w:hAnsi="宋体"/>
          <w:szCs w:val="24"/>
        </w:rPr>
      </w:pPr>
      <w:r>
        <w:rPr>
          <w:rFonts w:ascii="宋体" w:hAnsi="宋体" w:hint="eastAsia"/>
          <w:szCs w:val="24"/>
        </w:rPr>
        <w:t>聚类</w:t>
      </w:r>
      <w:r w:rsidR="0013695E">
        <w:rPr>
          <w:rFonts w:ascii="宋体" w:hAnsi="宋体" w:hint="eastAsia"/>
          <w:szCs w:val="24"/>
        </w:rPr>
        <w:t>结果</w:t>
      </w:r>
      <w:r>
        <w:rPr>
          <w:rFonts w:ascii="宋体" w:hAnsi="宋体" w:hint="eastAsia"/>
          <w:szCs w:val="24"/>
        </w:rPr>
        <w:t>如下</w:t>
      </w:r>
      <w:r w:rsidR="0013695E">
        <w:rPr>
          <w:rFonts w:ascii="宋体" w:hAnsi="宋体" w:hint="eastAsia"/>
          <w:szCs w:val="24"/>
        </w:rPr>
        <w:t>图所示</w:t>
      </w:r>
      <w:r>
        <w:rPr>
          <w:rFonts w:ascii="宋体" w:hAnsi="宋体" w:hint="eastAsia"/>
          <w:szCs w:val="24"/>
        </w:rPr>
        <w:t>：</w:t>
      </w:r>
    </w:p>
    <w:p w14:paraId="53B7B4F1" w14:textId="1B8D769B" w:rsidR="00A84A63" w:rsidRDefault="00A84A63" w:rsidP="00A84A63">
      <w:pPr>
        <w:ind w:firstLine="480"/>
        <w:jc w:val="center"/>
        <w:rPr>
          <w:rFonts w:ascii="宋体" w:hAnsi="宋体"/>
          <w:szCs w:val="24"/>
        </w:rPr>
      </w:pPr>
      <w:r w:rsidRPr="00A84A63">
        <w:rPr>
          <w:rFonts w:ascii="宋体" w:hAnsi="宋体"/>
          <w:noProof/>
          <w:szCs w:val="24"/>
        </w:rPr>
        <w:drawing>
          <wp:inline distT="0" distB="0" distL="0" distR="0" wp14:anchorId="1D0BD4B4" wp14:editId="6057A9B4">
            <wp:extent cx="5274310" cy="3440430"/>
            <wp:effectExtent l="0" t="0" r="2540" b="7620"/>
            <wp:docPr id="72540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4172" name=""/>
                    <pic:cNvPicPr/>
                  </pic:nvPicPr>
                  <pic:blipFill>
                    <a:blip r:embed="rId36"/>
                    <a:stretch>
                      <a:fillRect/>
                    </a:stretch>
                  </pic:blipFill>
                  <pic:spPr>
                    <a:xfrm>
                      <a:off x="0" y="0"/>
                      <a:ext cx="5274310" cy="3440430"/>
                    </a:xfrm>
                    <a:prstGeom prst="rect">
                      <a:avLst/>
                    </a:prstGeom>
                  </pic:spPr>
                </pic:pic>
              </a:graphicData>
            </a:graphic>
          </wp:inline>
        </w:drawing>
      </w:r>
    </w:p>
    <w:p w14:paraId="6AFC29AD" w14:textId="77777777" w:rsidR="00936449" w:rsidRPr="005005A0" w:rsidRDefault="00936449" w:rsidP="00936449">
      <w:pPr>
        <w:ind w:firstLine="482"/>
        <w:rPr>
          <w:rFonts w:ascii="宋体" w:hAnsi="宋体"/>
          <w:b/>
          <w:bCs/>
          <w:szCs w:val="24"/>
        </w:rPr>
      </w:pPr>
      <w:r w:rsidRPr="005005A0">
        <w:rPr>
          <w:rFonts w:ascii="宋体" w:hAnsi="宋体"/>
          <w:b/>
          <w:bCs/>
          <w:szCs w:val="24"/>
        </w:rPr>
        <w:t>散点图分析：</w:t>
      </w:r>
    </w:p>
    <w:p w14:paraId="66D7BE91" w14:textId="77777777" w:rsidR="00936449" w:rsidRPr="005005A0" w:rsidRDefault="00936449" w:rsidP="00936449">
      <w:pPr>
        <w:ind w:firstLine="480"/>
        <w:rPr>
          <w:rFonts w:ascii="宋体" w:hAnsi="宋体"/>
          <w:szCs w:val="24"/>
        </w:rPr>
      </w:pPr>
      <w:r w:rsidRPr="005005A0">
        <w:rPr>
          <w:rFonts w:ascii="宋体" w:hAnsi="宋体"/>
          <w:szCs w:val="24"/>
        </w:rPr>
        <w:t>散点图是一种用于展示两个变量之间关系的常见图表类型。在本例中，散点图用于展示数据样本在两个主成分上的分布情况，以及聚类结果的可视化。</w:t>
      </w:r>
    </w:p>
    <w:p w14:paraId="7DB6B017" w14:textId="77777777" w:rsidR="00936449" w:rsidRPr="005005A0" w:rsidRDefault="00936449" w:rsidP="00936449">
      <w:pPr>
        <w:ind w:firstLine="480"/>
        <w:rPr>
          <w:rFonts w:ascii="宋体" w:hAnsi="宋体"/>
          <w:szCs w:val="24"/>
        </w:rPr>
      </w:pPr>
      <w:r w:rsidRPr="005005A0">
        <w:rPr>
          <w:rFonts w:ascii="宋体" w:hAnsi="宋体"/>
          <w:szCs w:val="24"/>
        </w:rPr>
        <w:t>每个散点代表一个数据样本，其位置由其对应的两个主成分的值决定。</w:t>
      </w:r>
    </w:p>
    <w:p w14:paraId="648E6661" w14:textId="77777777" w:rsidR="00936449" w:rsidRPr="005005A0" w:rsidRDefault="00936449" w:rsidP="00936449">
      <w:pPr>
        <w:ind w:firstLine="480"/>
        <w:rPr>
          <w:rFonts w:ascii="宋体" w:hAnsi="宋体"/>
          <w:szCs w:val="24"/>
        </w:rPr>
      </w:pPr>
      <w:r w:rsidRPr="005005A0">
        <w:rPr>
          <w:rFonts w:ascii="宋体" w:hAnsi="宋体"/>
          <w:szCs w:val="24"/>
        </w:rPr>
        <w:t>聚类结果通过颜色来表示，相同颜色的散点属于同一类别，不同颜色的散点属于不同的类别。</w:t>
      </w:r>
    </w:p>
    <w:p w14:paraId="45FA732D" w14:textId="77777777" w:rsidR="00936449" w:rsidRPr="005005A0" w:rsidRDefault="00936449" w:rsidP="00936449">
      <w:pPr>
        <w:ind w:firstLine="482"/>
        <w:rPr>
          <w:rFonts w:ascii="宋体" w:hAnsi="宋体"/>
          <w:b/>
          <w:bCs/>
          <w:szCs w:val="24"/>
        </w:rPr>
      </w:pPr>
      <w:r w:rsidRPr="005005A0">
        <w:rPr>
          <w:rFonts w:ascii="宋体" w:hAnsi="宋体"/>
          <w:b/>
          <w:bCs/>
          <w:szCs w:val="24"/>
        </w:rPr>
        <w:t>横轴和纵轴的含义：</w:t>
      </w:r>
    </w:p>
    <w:p w14:paraId="34215A51" w14:textId="77777777" w:rsidR="00936449" w:rsidRPr="005005A0" w:rsidRDefault="00936449" w:rsidP="00936449">
      <w:pPr>
        <w:ind w:firstLine="480"/>
        <w:rPr>
          <w:rFonts w:ascii="宋体" w:hAnsi="宋体"/>
          <w:szCs w:val="24"/>
        </w:rPr>
      </w:pPr>
      <w:r w:rsidRPr="005005A0">
        <w:rPr>
          <w:rFonts w:ascii="宋体" w:hAnsi="宋体"/>
          <w:szCs w:val="24"/>
        </w:rPr>
        <w:t>横轴（X轴）：表示第一个主成分（Principal Component 1，PC1），是经过主成分分析（PCA）后得到的数据在第一个主成分上的投影值。主成分分析是</w:t>
      </w:r>
      <w:proofErr w:type="gramStart"/>
      <w:r w:rsidRPr="005005A0">
        <w:rPr>
          <w:rFonts w:ascii="宋体" w:hAnsi="宋体"/>
          <w:szCs w:val="24"/>
        </w:rPr>
        <w:t>一种降维技术</w:t>
      </w:r>
      <w:proofErr w:type="gramEnd"/>
      <w:r w:rsidRPr="005005A0">
        <w:rPr>
          <w:rFonts w:ascii="宋体" w:hAnsi="宋体"/>
          <w:szCs w:val="24"/>
        </w:rPr>
        <w:t>，用于将原始数据映射到新的特征空间，其中每个特征称为主成分，以捕捉原始数据中的大部分方差。</w:t>
      </w:r>
    </w:p>
    <w:p w14:paraId="7E92AE83" w14:textId="77777777" w:rsidR="00936449" w:rsidRPr="005005A0" w:rsidRDefault="00936449" w:rsidP="00936449">
      <w:pPr>
        <w:ind w:firstLine="480"/>
        <w:rPr>
          <w:rFonts w:ascii="宋体" w:hAnsi="宋体"/>
          <w:szCs w:val="24"/>
        </w:rPr>
      </w:pPr>
      <w:r w:rsidRPr="005005A0">
        <w:rPr>
          <w:rFonts w:ascii="宋体" w:hAnsi="宋体"/>
          <w:szCs w:val="24"/>
        </w:rPr>
        <w:t>纵轴（Y轴）：表示第二个主成分（Principal Component 2，PC2），同样是通过主成分分析得到的数据在第二个主成分上的投影值。</w:t>
      </w:r>
    </w:p>
    <w:p w14:paraId="5C3DD6AB" w14:textId="77777777" w:rsidR="00936449" w:rsidRDefault="00936449" w:rsidP="00936449">
      <w:pPr>
        <w:ind w:firstLine="480"/>
        <w:rPr>
          <w:rFonts w:ascii="宋体" w:hAnsi="宋体" w:hint="eastAsia"/>
          <w:szCs w:val="24"/>
        </w:rPr>
      </w:pPr>
      <w:r w:rsidRPr="005005A0">
        <w:rPr>
          <w:rFonts w:ascii="宋体" w:hAnsi="宋体"/>
          <w:szCs w:val="24"/>
        </w:rPr>
        <w:t>主成分通常是数据中最重要的方差方向，因此，通过对主成分的分析，可以更好地理解数据的结构和特征。</w:t>
      </w:r>
    </w:p>
    <w:p w14:paraId="599F9141" w14:textId="6C08A5E6" w:rsidR="00A84A63" w:rsidRPr="003127CE" w:rsidRDefault="00936449" w:rsidP="00936449">
      <w:pPr>
        <w:ind w:firstLine="482"/>
        <w:rPr>
          <w:rFonts w:ascii="宋体" w:hAnsi="宋体"/>
          <w:b/>
          <w:bCs/>
          <w:szCs w:val="24"/>
        </w:rPr>
      </w:pPr>
      <w:r w:rsidRPr="003127CE">
        <w:rPr>
          <w:rFonts w:ascii="宋体" w:hAnsi="宋体" w:hint="eastAsia"/>
          <w:b/>
          <w:bCs/>
          <w:szCs w:val="24"/>
        </w:rPr>
        <w:lastRenderedPageBreak/>
        <w:t>聚类后</w:t>
      </w:r>
      <w:r w:rsidR="00A84A63" w:rsidRPr="003127CE">
        <w:rPr>
          <w:rFonts w:ascii="宋体" w:hAnsi="宋体" w:hint="eastAsia"/>
          <w:b/>
          <w:bCs/>
          <w:szCs w:val="24"/>
        </w:rPr>
        <w:t>主要数据</w:t>
      </w:r>
      <w:commentRangeStart w:id="16"/>
      <w:r w:rsidR="00A84A63" w:rsidRPr="003127CE">
        <w:rPr>
          <w:rFonts w:ascii="宋体" w:hAnsi="宋体" w:hint="eastAsia"/>
          <w:b/>
          <w:bCs/>
          <w:szCs w:val="24"/>
        </w:rPr>
        <w:t>如下</w:t>
      </w:r>
      <w:commentRangeEnd w:id="16"/>
      <w:r w:rsidR="0013695E" w:rsidRPr="003127CE">
        <w:rPr>
          <w:rStyle w:val="af5"/>
          <w:b/>
          <w:bCs/>
        </w:rPr>
        <w:commentReference w:id="16"/>
      </w:r>
      <w:r w:rsidR="00A84A63" w:rsidRPr="003127CE">
        <w:rPr>
          <w:rFonts w:ascii="宋体" w:hAnsi="宋体" w:hint="eastAsia"/>
          <w:b/>
          <w:bCs/>
          <w:szCs w:val="24"/>
        </w:rPr>
        <w:t>：</w:t>
      </w:r>
    </w:p>
    <w:p w14:paraId="3A44ECCB" w14:textId="7CC1C34D" w:rsidR="00A84A63" w:rsidRDefault="00A84A63" w:rsidP="00BE3DA1">
      <w:pPr>
        <w:ind w:firstLine="480"/>
        <w:jc w:val="center"/>
        <w:rPr>
          <w:rFonts w:ascii="宋体" w:hAnsi="宋体"/>
          <w:szCs w:val="24"/>
        </w:rPr>
      </w:pPr>
      <w:r w:rsidRPr="00A84A63">
        <w:rPr>
          <w:rFonts w:ascii="宋体" w:hAnsi="宋体"/>
          <w:noProof/>
          <w:szCs w:val="24"/>
        </w:rPr>
        <w:drawing>
          <wp:inline distT="0" distB="0" distL="0" distR="0" wp14:anchorId="306E6D8A" wp14:editId="176D17AF">
            <wp:extent cx="3077004" cy="1190791"/>
            <wp:effectExtent l="0" t="0" r="9525" b="9525"/>
            <wp:docPr id="758355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5935" name=""/>
                    <pic:cNvPicPr/>
                  </pic:nvPicPr>
                  <pic:blipFill>
                    <a:blip r:embed="rId37"/>
                    <a:stretch>
                      <a:fillRect/>
                    </a:stretch>
                  </pic:blipFill>
                  <pic:spPr>
                    <a:xfrm>
                      <a:off x="0" y="0"/>
                      <a:ext cx="3077004" cy="1190791"/>
                    </a:xfrm>
                    <a:prstGeom prst="rect">
                      <a:avLst/>
                    </a:prstGeom>
                  </pic:spPr>
                </pic:pic>
              </a:graphicData>
            </a:graphic>
          </wp:inline>
        </w:drawing>
      </w:r>
    </w:p>
    <w:p w14:paraId="35B60018" w14:textId="77777777" w:rsidR="00BE3DA1" w:rsidRPr="00A84A63" w:rsidRDefault="00BE3DA1" w:rsidP="00BE3DA1">
      <w:pPr>
        <w:ind w:firstLine="480"/>
        <w:rPr>
          <w:rFonts w:ascii="宋体" w:hAnsi="宋体"/>
          <w:szCs w:val="24"/>
        </w:rPr>
      </w:pPr>
      <w:r>
        <w:rPr>
          <w:rFonts w:ascii="宋体" w:hAnsi="宋体" w:hint="eastAsia"/>
          <w:szCs w:val="24"/>
        </w:rPr>
        <w:t>并将对应关系存入csv文件中</w:t>
      </w:r>
    </w:p>
    <w:p w14:paraId="3E8F41C1" w14:textId="192F064B" w:rsidR="003127CE" w:rsidRDefault="003127CE" w:rsidP="003127CE">
      <w:pPr>
        <w:ind w:firstLine="480"/>
        <w:rPr>
          <w:rFonts w:ascii="宋体" w:hAnsi="宋体"/>
          <w:szCs w:val="24"/>
        </w:rPr>
      </w:pPr>
      <w:r>
        <w:rPr>
          <w:rFonts w:ascii="宋体" w:hAnsi="宋体" w:hint="eastAsia"/>
          <w:szCs w:val="24"/>
        </w:rPr>
        <w:t>根据聚类结果可以发现，通过</w:t>
      </w:r>
      <w:proofErr w:type="spellStart"/>
      <w:r>
        <w:rPr>
          <w:rFonts w:ascii="宋体" w:hAnsi="宋体" w:hint="eastAsia"/>
          <w:szCs w:val="24"/>
        </w:rPr>
        <w:t>KMeans</w:t>
      </w:r>
      <w:proofErr w:type="spellEnd"/>
      <w:r>
        <w:rPr>
          <w:rFonts w:ascii="宋体" w:hAnsi="宋体" w:hint="eastAsia"/>
          <w:szCs w:val="24"/>
        </w:rPr>
        <w:t>算法可以将原数据分为</w:t>
      </w:r>
      <w:r>
        <w:rPr>
          <w:rFonts w:ascii="宋体" w:hAnsi="宋体" w:hint="eastAsia"/>
          <w:szCs w:val="24"/>
        </w:rPr>
        <w:t>4</w:t>
      </w:r>
      <w:r>
        <w:rPr>
          <w:rFonts w:ascii="宋体" w:hAnsi="宋体" w:hint="eastAsia"/>
          <w:szCs w:val="24"/>
        </w:rPr>
        <w:t>类。</w:t>
      </w:r>
    </w:p>
    <w:p w14:paraId="393F6231" w14:textId="0E5C100E" w:rsidR="003127CE" w:rsidRDefault="003127CE" w:rsidP="003127CE">
      <w:pPr>
        <w:ind w:firstLine="480"/>
        <w:rPr>
          <w:rFonts w:ascii="宋体" w:hAnsi="宋体" w:hint="eastAsia"/>
          <w:szCs w:val="24"/>
        </w:rPr>
      </w:pPr>
      <w:r>
        <w:rPr>
          <w:rFonts w:ascii="宋体" w:hAnsi="宋体" w:hint="eastAsia"/>
          <w:szCs w:val="24"/>
        </w:rPr>
        <w:t>第0类：有</w:t>
      </w:r>
      <w:r>
        <w:rPr>
          <w:rFonts w:ascii="宋体" w:hAnsi="宋体" w:hint="eastAsia"/>
          <w:szCs w:val="24"/>
        </w:rPr>
        <w:t>211</w:t>
      </w:r>
      <w:r>
        <w:rPr>
          <w:rFonts w:ascii="宋体" w:hAnsi="宋体" w:hint="eastAsia"/>
          <w:szCs w:val="24"/>
        </w:rPr>
        <w:t>个，聚类中心为-0.26</w:t>
      </w:r>
      <w:r>
        <w:rPr>
          <w:rFonts w:ascii="宋体" w:hAnsi="宋体" w:hint="eastAsia"/>
          <w:szCs w:val="24"/>
        </w:rPr>
        <w:t>35273</w:t>
      </w:r>
      <w:r>
        <w:rPr>
          <w:rFonts w:ascii="宋体" w:hAnsi="宋体" w:hint="eastAsia"/>
          <w:szCs w:val="24"/>
        </w:rPr>
        <w:t>、-</w:t>
      </w:r>
      <w:r>
        <w:rPr>
          <w:rFonts w:ascii="宋体" w:hAnsi="宋体" w:hint="eastAsia"/>
          <w:szCs w:val="24"/>
        </w:rPr>
        <w:t>0.066341</w:t>
      </w:r>
      <w:r>
        <w:rPr>
          <w:rFonts w:ascii="宋体" w:hAnsi="宋体" w:hint="eastAsia"/>
          <w:szCs w:val="24"/>
        </w:rPr>
        <w:t>、</w:t>
      </w:r>
      <w:r>
        <w:rPr>
          <w:rFonts w:ascii="宋体" w:hAnsi="宋体" w:hint="eastAsia"/>
          <w:szCs w:val="24"/>
        </w:rPr>
        <w:t>-2.4559992</w:t>
      </w:r>
    </w:p>
    <w:p w14:paraId="4FA6CFC3" w14:textId="78355A51" w:rsidR="003127CE" w:rsidRDefault="003127CE" w:rsidP="003127CE">
      <w:pPr>
        <w:ind w:firstLine="480"/>
        <w:rPr>
          <w:rFonts w:ascii="宋体" w:hAnsi="宋体" w:hint="eastAsia"/>
          <w:szCs w:val="24"/>
        </w:rPr>
      </w:pPr>
      <w:r>
        <w:rPr>
          <w:rFonts w:ascii="宋体" w:hAnsi="宋体" w:hint="eastAsia"/>
          <w:szCs w:val="24"/>
        </w:rPr>
        <w:t>第1类：有</w:t>
      </w:r>
      <w:r>
        <w:rPr>
          <w:rFonts w:ascii="宋体" w:hAnsi="宋体" w:hint="eastAsia"/>
          <w:szCs w:val="24"/>
        </w:rPr>
        <w:t>986</w:t>
      </w:r>
      <w:r>
        <w:rPr>
          <w:rFonts w:ascii="宋体" w:hAnsi="宋体" w:hint="eastAsia"/>
          <w:szCs w:val="24"/>
        </w:rPr>
        <w:t>个，聚类中心为1.225476、</w:t>
      </w:r>
      <w:r>
        <w:rPr>
          <w:rFonts w:ascii="宋体" w:hAnsi="宋体" w:hint="eastAsia"/>
          <w:szCs w:val="24"/>
        </w:rPr>
        <w:t>-0.027256</w:t>
      </w:r>
      <w:r>
        <w:rPr>
          <w:rFonts w:ascii="宋体" w:hAnsi="宋体" w:hint="eastAsia"/>
          <w:szCs w:val="24"/>
        </w:rPr>
        <w:t>、-0.</w:t>
      </w:r>
      <w:r>
        <w:rPr>
          <w:rFonts w:ascii="宋体" w:hAnsi="宋体" w:hint="eastAsia"/>
          <w:szCs w:val="24"/>
        </w:rPr>
        <w:t>193082</w:t>
      </w:r>
    </w:p>
    <w:p w14:paraId="4D7D3D23" w14:textId="328DC670" w:rsidR="003127CE" w:rsidRPr="003127CE" w:rsidRDefault="003127CE" w:rsidP="003127CE">
      <w:pPr>
        <w:ind w:firstLine="480"/>
        <w:rPr>
          <w:rFonts w:ascii="宋体" w:hAnsi="宋体" w:hint="eastAsia"/>
          <w:szCs w:val="24"/>
        </w:rPr>
      </w:pPr>
      <w:r>
        <w:rPr>
          <w:rFonts w:ascii="宋体" w:hAnsi="宋体" w:hint="eastAsia"/>
          <w:szCs w:val="24"/>
        </w:rPr>
        <w:t>第2类：有</w:t>
      </w:r>
      <w:r>
        <w:rPr>
          <w:rFonts w:ascii="宋体" w:hAnsi="宋体" w:hint="eastAsia"/>
          <w:szCs w:val="24"/>
        </w:rPr>
        <w:t>644</w:t>
      </w:r>
      <w:r>
        <w:rPr>
          <w:rFonts w:ascii="宋体" w:hAnsi="宋体" w:hint="eastAsia"/>
          <w:szCs w:val="24"/>
        </w:rPr>
        <w:t>个，聚类中心为-0.</w:t>
      </w:r>
      <w:r>
        <w:rPr>
          <w:rFonts w:ascii="宋体" w:hAnsi="宋体" w:hint="eastAsia"/>
          <w:szCs w:val="24"/>
        </w:rPr>
        <w:t>768159</w:t>
      </w:r>
      <w:r>
        <w:rPr>
          <w:rFonts w:ascii="宋体" w:hAnsi="宋体" w:hint="eastAsia"/>
          <w:szCs w:val="24"/>
        </w:rPr>
        <w:t>、0.</w:t>
      </w:r>
      <w:r>
        <w:rPr>
          <w:rFonts w:ascii="宋体" w:hAnsi="宋体" w:hint="eastAsia"/>
          <w:szCs w:val="24"/>
        </w:rPr>
        <w:t>990540</w:t>
      </w:r>
      <w:r>
        <w:rPr>
          <w:rFonts w:ascii="宋体" w:hAnsi="宋体" w:hint="eastAsia"/>
          <w:szCs w:val="24"/>
        </w:rPr>
        <w:t>、</w:t>
      </w:r>
      <w:r>
        <w:rPr>
          <w:rFonts w:ascii="宋体" w:hAnsi="宋体" w:hint="eastAsia"/>
          <w:szCs w:val="24"/>
        </w:rPr>
        <w:t>0.213877</w:t>
      </w:r>
    </w:p>
    <w:p w14:paraId="6668173A" w14:textId="7DA74B02" w:rsidR="00A84A63" w:rsidRPr="003127CE" w:rsidRDefault="003127CE" w:rsidP="003127CE">
      <w:pPr>
        <w:ind w:firstLine="480"/>
        <w:rPr>
          <w:rFonts w:ascii="宋体" w:hAnsi="宋体" w:hint="eastAsia"/>
          <w:szCs w:val="24"/>
        </w:rPr>
      </w:pPr>
      <w:r>
        <w:rPr>
          <w:rFonts w:ascii="宋体" w:hAnsi="宋体" w:hint="eastAsia"/>
          <w:szCs w:val="24"/>
        </w:rPr>
        <w:t>第</w:t>
      </w:r>
      <w:r w:rsidR="001871A7">
        <w:rPr>
          <w:rFonts w:ascii="宋体" w:hAnsi="宋体" w:hint="eastAsia"/>
          <w:szCs w:val="24"/>
        </w:rPr>
        <w:t>3</w:t>
      </w:r>
      <w:r>
        <w:rPr>
          <w:rFonts w:ascii="宋体" w:hAnsi="宋体" w:hint="eastAsia"/>
          <w:szCs w:val="24"/>
        </w:rPr>
        <w:t>类：有</w:t>
      </w:r>
      <w:r>
        <w:rPr>
          <w:rFonts w:ascii="宋体" w:hAnsi="宋体" w:hint="eastAsia"/>
          <w:szCs w:val="24"/>
        </w:rPr>
        <w:t>814</w:t>
      </w:r>
      <w:r>
        <w:rPr>
          <w:rFonts w:ascii="宋体" w:hAnsi="宋体" w:hint="eastAsia"/>
          <w:szCs w:val="24"/>
        </w:rPr>
        <w:t>个，聚类中心为-0.815702、</w:t>
      </w:r>
      <w:r w:rsidR="001871A7">
        <w:rPr>
          <w:rFonts w:ascii="宋体" w:hAnsi="宋体" w:hint="eastAsia"/>
          <w:szCs w:val="24"/>
        </w:rPr>
        <w:t>-0.733459</w:t>
      </w:r>
      <w:r>
        <w:rPr>
          <w:rFonts w:ascii="宋体" w:hAnsi="宋体" w:hint="eastAsia"/>
          <w:szCs w:val="24"/>
        </w:rPr>
        <w:t>、</w:t>
      </w:r>
      <w:r w:rsidR="001871A7">
        <w:rPr>
          <w:rFonts w:ascii="宋体" w:hAnsi="宋体" w:hint="eastAsia"/>
          <w:szCs w:val="24"/>
        </w:rPr>
        <w:t>0.234574</w:t>
      </w:r>
    </w:p>
    <w:p w14:paraId="45BE3564" w14:textId="76FD2F2B" w:rsidR="003718B9" w:rsidRPr="003718B9" w:rsidRDefault="004446A8" w:rsidP="004446A8">
      <w:pPr>
        <w:pStyle w:val="2"/>
        <w:ind w:left="240" w:right="240" w:firstLine="643"/>
        <w:rPr>
          <w:b w:val="0"/>
        </w:rPr>
      </w:pPr>
      <w:bookmarkStart w:id="17" w:name="_Toc161509692"/>
      <w:r>
        <w:rPr>
          <w:rFonts w:hint="eastAsia"/>
        </w:rPr>
        <w:t>6</w:t>
      </w:r>
      <w:r>
        <w:t xml:space="preserve">.1 </w:t>
      </w:r>
      <w:r w:rsidR="003718B9" w:rsidRPr="003718B9">
        <w:rPr>
          <w:rFonts w:hint="eastAsia"/>
        </w:rPr>
        <w:t>可视化结果分析</w:t>
      </w:r>
      <w:bookmarkEnd w:id="17"/>
    </w:p>
    <w:p w14:paraId="13CC71DC" w14:textId="17B11258" w:rsidR="003718B9" w:rsidRPr="00231A66" w:rsidRDefault="00192B2E" w:rsidP="00F354F0">
      <w:pPr>
        <w:ind w:firstLine="480"/>
        <w:rPr>
          <w:rFonts w:ascii="宋体" w:hAnsi="宋体"/>
          <w:szCs w:val="24"/>
        </w:rPr>
      </w:pPr>
      <w:r w:rsidRPr="00231A66">
        <w:rPr>
          <w:rFonts w:ascii="宋体" w:hAnsi="宋体" w:hint="eastAsia"/>
          <w:szCs w:val="24"/>
        </w:rPr>
        <w:t>最后对于两种</w:t>
      </w:r>
      <w:r w:rsidR="00231A66" w:rsidRPr="00231A66">
        <w:rPr>
          <w:rFonts w:ascii="宋体" w:hAnsi="宋体" w:hint="eastAsia"/>
          <w:szCs w:val="24"/>
        </w:rPr>
        <w:t>不同的聚类情况进行可视化分析</w:t>
      </w:r>
    </w:p>
    <w:p w14:paraId="4BBD63B3" w14:textId="77777777" w:rsidR="00231A66" w:rsidRPr="00231A66" w:rsidRDefault="00231A66" w:rsidP="00231A66">
      <w:pPr>
        <w:pStyle w:val="a9"/>
        <w:numPr>
          <w:ilvl w:val="0"/>
          <w:numId w:val="2"/>
        </w:numPr>
        <w:ind w:firstLine="480"/>
        <w:rPr>
          <w:rFonts w:ascii="宋体" w:hAnsi="宋体"/>
          <w:szCs w:val="24"/>
        </w:rPr>
      </w:pPr>
      <w:r w:rsidRPr="00231A66">
        <w:rPr>
          <w:rFonts w:ascii="宋体" w:hAnsi="宋体" w:hint="eastAsia"/>
          <w:szCs w:val="24"/>
        </w:rPr>
        <w:t>一个：</w:t>
      </w:r>
      <w:r w:rsidRPr="00231A66">
        <w:rPr>
          <w:rFonts w:ascii="宋体" w:hAnsi="宋体"/>
          <w:szCs w:val="24"/>
        </w:rPr>
        <w:t>'</w:t>
      </w:r>
      <w:proofErr w:type="spellStart"/>
      <w:r w:rsidRPr="00231A66">
        <w:rPr>
          <w:rFonts w:ascii="宋体" w:hAnsi="宋体"/>
          <w:szCs w:val="24"/>
        </w:rPr>
        <w:t>Zcluster</w:t>
      </w:r>
      <w:proofErr w:type="spellEnd"/>
      <w:r w:rsidRPr="00231A66">
        <w:rPr>
          <w:rFonts w:ascii="宋体" w:hAnsi="宋体"/>
          <w:szCs w:val="24"/>
        </w:rPr>
        <w:t>','ZCT','ZRC'</w:t>
      </w:r>
      <w:r w:rsidRPr="00231A66">
        <w:rPr>
          <w:rFonts w:ascii="宋体" w:hAnsi="宋体" w:hint="eastAsia"/>
          <w:szCs w:val="24"/>
        </w:rPr>
        <w:t>（经营范围，创建时间，注册资本）</w:t>
      </w:r>
    </w:p>
    <w:p w14:paraId="103D40EC" w14:textId="726D122E" w:rsidR="00231A66" w:rsidRDefault="00231A66" w:rsidP="00F354F0">
      <w:pPr>
        <w:ind w:firstLine="480"/>
        <w:rPr>
          <w:rFonts w:ascii="宋体" w:hAnsi="宋体"/>
          <w:szCs w:val="24"/>
        </w:rPr>
      </w:pPr>
      <w:r w:rsidRPr="00231A66">
        <w:rPr>
          <w:rFonts w:ascii="宋体" w:hAnsi="宋体" w:hint="eastAsia"/>
          <w:szCs w:val="24"/>
        </w:rPr>
        <w:t>柱形图：</w:t>
      </w:r>
    </w:p>
    <w:p w14:paraId="634929BD" w14:textId="056AA384" w:rsidR="00231A66" w:rsidRDefault="001F357E" w:rsidP="001F357E">
      <w:pPr>
        <w:ind w:firstLine="480"/>
        <w:jc w:val="center"/>
        <w:rPr>
          <w:rFonts w:ascii="宋体" w:hAnsi="宋体"/>
          <w:szCs w:val="24"/>
        </w:rPr>
      </w:pPr>
      <w:r w:rsidRPr="001F357E">
        <w:rPr>
          <w:rFonts w:ascii="宋体" w:hAnsi="宋体"/>
          <w:noProof/>
          <w:szCs w:val="24"/>
        </w:rPr>
        <w:drawing>
          <wp:inline distT="0" distB="0" distL="0" distR="0" wp14:anchorId="670FA3F7" wp14:editId="0BDA5866">
            <wp:extent cx="4831080" cy="3732367"/>
            <wp:effectExtent l="0" t="0" r="7620" b="1905"/>
            <wp:docPr id="109952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3572" name=""/>
                    <pic:cNvPicPr/>
                  </pic:nvPicPr>
                  <pic:blipFill>
                    <a:blip r:embed="rId38"/>
                    <a:stretch>
                      <a:fillRect/>
                    </a:stretch>
                  </pic:blipFill>
                  <pic:spPr>
                    <a:xfrm>
                      <a:off x="0" y="0"/>
                      <a:ext cx="4835322" cy="3735644"/>
                    </a:xfrm>
                    <a:prstGeom prst="rect">
                      <a:avLst/>
                    </a:prstGeom>
                  </pic:spPr>
                </pic:pic>
              </a:graphicData>
            </a:graphic>
          </wp:inline>
        </w:drawing>
      </w:r>
    </w:p>
    <w:p w14:paraId="2680D416" w14:textId="544D5A70" w:rsidR="00231A66" w:rsidRDefault="00231A66" w:rsidP="00F354F0">
      <w:pPr>
        <w:ind w:firstLine="480"/>
        <w:rPr>
          <w:rFonts w:ascii="宋体" w:hAnsi="宋体"/>
          <w:szCs w:val="24"/>
        </w:rPr>
      </w:pPr>
      <w:r>
        <w:rPr>
          <w:rFonts w:ascii="宋体" w:hAnsi="宋体" w:hint="eastAsia"/>
          <w:szCs w:val="24"/>
        </w:rPr>
        <w:t>雷达图：</w:t>
      </w:r>
    </w:p>
    <w:p w14:paraId="4C1BDC5B" w14:textId="5F250EDA" w:rsidR="00231A66" w:rsidRDefault="001F357E" w:rsidP="001F357E">
      <w:pPr>
        <w:ind w:firstLine="480"/>
        <w:jc w:val="center"/>
        <w:rPr>
          <w:rFonts w:ascii="宋体" w:hAnsi="宋体"/>
          <w:szCs w:val="24"/>
        </w:rPr>
      </w:pPr>
      <w:r w:rsidRPr="001F357E">
        <w:rPr>
          <w:rFonts w:ascii="宋体" w:hAnsi="宋体"/>
          <w:noProof/>
          <w:szCs w:val="24"/>
        </w:rPr>
        <w:lastRenderedPageBreak/>
        <w:drawing>
          <wp:inline distT="0" distB="0" distL="0" distR="0" wp14:anchorId="2BB7B9D5" wp14:editId="5C2CFBF5">
            <wp:extent cx="4274820" cy="3283683"/>
            <wp:effectExtent l="0" t="0" r="0" b="0"/>
            <wp:docPr id="33418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87457" name=""/>
                    <pic:cNvPicPr/>
                  </pic:nvPicPr>
                  <pic:blipFill>
                    <a:blip r:embed="rId39"/>
                    <a:stretch>
                      <a:fillRect/>
                    </a:stretch>
                  </pic:blipFill>
                  <pic:spPr>
                    <a:xfrm>
                      <a:off x="0" y="0"/>
                      <a:ext cx="4279867" cy="3287560"/>
                    </a:xfrm>
                    <a:prstGeom prst="rect">
                      <a:avLst/>
                    </a:prstGeom>
                  </pic:spPr>
                </pic:pic>
              </a:graphicData>
            </a:graphic>
          </wp:inline>
        </w:drawing>
      </w:r>
    </w:p>
    <w:p w14:paraId="237CE941" w14:textId="48ADE88C" w:rsidR="001F357E" w:rsidRPr="000A2609" w:rsidRDefault="00DA30F2" w:rsidP="00D326CA">
      <w:pPr>
        <w:ind w:firstLine="480"/>
        <w:rPr>
          <w:rFonts w:ascii="宋体" w:hAnsi="宋体" w:hint="eastAsia"/>
          <w:szCs w:val="24"/>
        </w:rPr>
      </w:pPr>
      <w:r>
        <w:rPr>
          <w:rFonts w:ascii="宋体" w:hAnsi="宋体" w:hint="eastAsia"/>
          <w:szCs w:val="24"/>
        </w:rPr>
        <w:t>根据数据和图像，可以简单的发现经营范围越和计算机技术想关的创建时间较</w:t>
      </w:r>
      <w:r w:rsidR="00A467C4">
        <w:rPr>
          <w:rFonts w:ascii="宋体" w:hAnsi="宋体" w:hint="eastAsia"/>
          <w:szCs w:val="24"/>
        </w:rPr>
        <w:t>晚</w:t>
      </w:r>
      <w:r>
        <w:rPr>
          <w:rFonts w:ascii="宋体" w:hAnsi="宋体" w:hint="eastAsia"/>
          <w:szCs w:val="24"/>
        </w:rPr>
        <w:t>，注册资本也较</w:t>
      </w:r>
      <w:r w:rsidR="00A467C4">
        <w:rPr>
          <w:rFonts w:ascii="宋体" w:hAnsi="宋体" w:hint="eastAsia"/>
          <w:szCs w:val="24"/>
        </w:rPr>
        <w:t>少</w:t>
      </w:r>
      <w:r>
        <w:rPr>
          <w:rFonts w:ascii="宋体" w:hAnsi="宋体" w:hint="eastAsia"/>
          <w:szCs w:val="24"/>
        </w:rPr>
        <w:t>，其中C3表现出注册时间很早，注册资本</w:t>
      </w:r>
      <w:r w:rsidR="00A467C4">
        <w:rPr>
          <w:rFonts w:ascii="宋体" w:hAnsi="宋体" w:hint="eastAsia"/>
          <w:szCs w:val="24"/>
        </w:rPr>
        <w:t>较</w:t>
      </w:r>
      <w:r>
        <w:rPr>
          <w:rFonts w:ascii="宋体" w:hAnsi="宋体" w:hint="eastAsia"/>
          <w:szCs w:val="24"/>
        </w:rPr>
        <w:t>高，经营范围偏重1类，但是数量较少。而且根据聚类数据可以发现注册时间较早的往往资本更多。</w:t>
      </w:r>
    </w:p>
    <w:p w14:paraId="179481B5" w14:textId="1C7A5D23" w:rsidR="00231A66" w:rsidRPr="00231A66" w:rsidRDefault="00231A66" w:rsidP="00231A66">
      <w:pPr>
        <w:pStyle w:val="a9"/>
        <w:numPr>
          <w:ilvl w:val="0"/>
          <w:numId w:val="2"/>
        </w:numPr>
        <w:ind w:firstLine="480"/>
        <w:rPr>
          <w:rFonts w:ascii="宋体" w:hAnsi="宋体"/>
          <w:szCs w:val="24"/>
        </w:rPr>
      </w:pPr>
      <w:r w:rsidRPr="00231A66">
        <w:rPr>
          <w:rFonts w:ascii="宋体" w:hAnsi="宋体" w:hint="eastAsia"/>
          <w:szCs w:val="24"/>
        </w:rPr>
        <w:t>一个：</w:t>
      </w:r>
      <w:r w:rsidRPr="00231A66">
        <w:rPr>
          <w:rFonts w:ascii="宋体" w:hAnsi="宋体"/>
          <w:szCs w:val="24"/>
        </w:rPr>
        <w:t>'</w:t>
      </w:r>
      <w:proofErr w:type="spellStart"/>
      <w:r w:rsidRPr="00231A66">
        <w:rPr>
          <w:rFonts w:ascii="宋体" w:hAnsi="宋体"/>
          <w:szCs w:val="24"/>
        </w:rPr>
        <w:t>Zcluster</w:t>
      </w:r>
      <w:proofErr w:type="spellEnd"/>
      <w:r w:rsidRPr="00231A66">
        <w:rPr>
          <w:rFonts w:ascii="宋体" w:hAnsi="宋体"/>
          <w:szCs w:val="24"/>
        </w:rPr>
        <w:t>','ZDAC','ZFS'</w:t>
      </w:r>
      <w:r w:rsidRPr="00231A66">
        <w:rPr>
          <w:rFonts w:ascii="宋体" w:hAnsi="宋体" w:hint="eastAsia"/>
          <w:szCs w:val="24"/>
        </w:rPr>
        <w:t>（经营范围，所属区县，企业规模）</w:t>
      </w:r>
    </w:p>
    <w:p w14:paraId="45064463" w14:textId="578827FD" w:rsidR="00231A66" w:rsidRDefault="00231A66" w:rsidP="00F354F0">
      <w:pPr>
        <w:ind w:firstLine="480"/>
        <w:rPr>
          <w:rFonts w:ascii="宋体" w:hAnsi="宋体"/>
          <w:szCs w:val="24"/>
        </w:rPr>
      </w:pPr>
      <w:r>
        <w:rPr>
          <w:rFonts w:ascii="宋体" w:hAnsi="宋体" w:hint="eastAsia"/>
          <w:szCs w:val="24"/>
        </w:rPr>
        <w:t>柱形图：</w:t>
      </w:r>
    </w:p>
    <w:p w14:paraId="5CA2D467" w14:textId="0BC6ED1D" w:rsidR="00231A66" w:rsidRDefault="00C548F1" w:rsidP="00C548F1">
      <w:pPr>
        <w:ind w:firstLine="480"/>
        <w:jc w:val="center"/>
        <w:rPr>
          <w:rFonts w:ascii="宋体" w:hAnsi="宋体"/>
          <w:szCs w:val="24"/>
        </w:rPr>
      </w:pPr>
      <w:r w:rsidRPr="00C548F1">
        <w:rPr>
          <w:rFonts w:ascii="宋体" w:hAnsi="宋体"/>
          <w:noProof/>
          <w:szCs w:val="24"/>
        </w:rPr>
        <w:drawing>
          <wp:inline distT="0" distB="0" distL="0" distR="0" wp14:anchorId="69832A54" wp14:editId="1614A98E">
            <wp:extent cx="4945380" cy="3277073"/>
            <wp:effectExtent l="0" t="0" r="7620" b="0"/>
            <wp:docPr id="1696555856"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5856" name="图片 1" descr="图表, 条形图&#10;&#10;描述已自动生成"/>
                    <pic:cNvPicPr/>
                  </pic:nvPicPr>
                  <pic:blipFill>
                    <a:blip r:embed="rId40"/>
                    <a:stretch>
                      <a:fillRect/>
                    </a:stretch>
                  </pic:blipFill>
                  <pic:spPr>
                    <a:xfrm>
                      <a:off x="0" y="0"/>
                      <a:ext cx="4952353" cy="3281694"/>
                    </a:xfrm>
                    <a:prstGeom prst="rect">
                      <a:avLst/>
                    </a:prstGeom>
                  </pic:spPr>
                </pic:pic>
              </a:graphicData>
            </a:graphic>
          </wp:inline>
        </w:drawing>
      </w:r>
    </w:p>
    <w:p w14:paraId="4A18FA67" w14:textId="490B9F8C" w:rsidR="00231A66" w:rsidRDefault="00231A66" w:rsidP="00F354F0">
      <w:pPr>
        <w:ind w:firstLine="480"/>
        <w:rPr>
          <w:rFonts w:ascii="宋体" w:hAnsi="宋体"/>
          <w:szCs w:val="24"/>
        </w:rPr>
      </w:pPr>
      <w:r>
        <w:rPr>
          <w:rFonts w:ascii="宋体" w:hAnsi="宋体" w:hint="eastAsia"/>
          <w:szCs w:val="24"/>
        </w:rPr>
        <w:t>雷达图：</w:t>
      </w:r>
    </w:p>
    <w:p w14:paraId="0D5529B8" w14:textId="5276861B" w:rsidR="00231A66" w:rsidRDefault="00C548F1" w:rsidP="00C548F1">
      <w:pPr>
        <w:ind w:firstLine="480"/>
        <w:jc w:val="center"/>
        <w:rPr>
          <w:rFonts w:ascii="宋体" w:hAnsi="宋体"/>
          <w:szCs w:val="24"/>
        </w:rPr>
      </w:pPr>
      <w:r w:rsidRPr="00C548F1">
        <w:rPr>
          <w:rFonts w:ascii="宋体" w:hAnsi="宋体"/>
          <w:noProof/>
          <w:szCs w:val="24"/>
        </w:rPr>
        <w:lastRenderedPageBreak/>
        <w:drawing>
          <wp:inline distT="0" distB="0" distL="0" distR="0" wp14:anchorId="28038A5C" wp14:editId="08BC94B3">
            <wp:extent cx="4290060" cy="3338672"/>
            <wp:effectExtent l="0" t="0" r="0" b="0"/>
            <wp:docPr id="172371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18267" name=""/>
                    <pic:cNvPicPr/>
                  </pic:nvPicPr>
                  <pic:blipFill>
                    <a:blip r:embed="rId41"/>
                    <a:stretch>
                      <a:fillRect/>
                    </a:stretch>
                  </pic:blipFill>
                  <pic:spPr>
                    <a:xfrm>
                      <a:off x="0" y="0"/>
                      <a:ext cx="4300043" cy="3346441"/>
                    </a:xfrm>
                    <a:prstGeom prst="rect">
                      <a:avLst/>
                    </a:prstGeom>
                  </pic:spPr>
                </pic:pic>
              </a:graphicData>
            </a:graphic>
          </wp:inline>
        </w:drawing>
      </w:r>
    </w:p>
    <w:p w14:paraId="5FAE4C91" w14:textId="7091926F" w:rsidR="00231A66" w:rsidRPr="00231A66" w:rsidRDefault="00DA30F2" w:rsidP="00DA30F2">
      <w:pPr>
        <w:ind w:firstLine="480"/>
        <w:rPr>
          <w:rFonts w:ascii="宋体" w:hAnsi="宋体"/>
          <w:szCs w:val="24"/>
        </w:rPr>
      </w:pPr>
      <w:r>
        <w:rPr>
          <w:rFonts w:ascii="宋体" w:hAnsi="宋体" w:hint="eastAsia"/>
          <w:szCs w:val="24"/>
        </w:rPr>
        <w:t>根据图像和相关映射关系，可以简单发现经营范围越和计算机技术相关的所属区县往往企业数较多，大多数企业以小型企业为主。</w:t>
      </w:r>
    </w:p>
    <w:p w14:paraId="0F9349DD" w14:textId="5C9CFD23" w:rsidR="003718B9" w:rsidRPr="00A84A63" w:rsidRDefault="003718B9" w:rsidP="004446A8">
      <w:pPr>
        <w:pStyle w:val="1"/>
        <w:numPr>
          <w:ilvl w:val="0"/>
          <w:numId w:val="12"/>
        </w:numPr>
        <w:ind w:firstLineChars="0"/>
      </w:pPr>
      <w:bookmarkStart w:id="18" w:name="_Toc161509693"/>
      <w:r w:rsidRPr="00A84A63">
        <w:rPr>
          <w:rFonts w:hint="eastAsia"/>
        </w:rPr>
        <w:t>结论与思考</w:t>
      </w:r>
      <w:bookmarkEnd w:id="18"/>
    </w:p>
    <w:p w14:paraId="5A9CE33E" w14:textId="5694AC28" w:rsidR="00A84A63" w:rsidRDefault="00DA30F2" w:rsidP="00DA30F2">
      <w:pPr>
        <w:ind w:firstLine="480"/>
        <w:rPr>
          <w:rFonts w:ascii="宋体" w:hAnsi="宋体"/>
          <w:szCs w:val="24"/>
        </w:rPr>
      </w:pPr>
      <w:r>
        <w:rPr>
          <w:rFonts w:ascii="宋体" w:hAnsi="宋体" w:hint="eastAsia"/>
          <w:szCs w:val="24"/>
        </w:rPr>
        <w:t>在所选数据集中，企业以小型企业为主，以“</w:t>
      </w:r>
      <w:r w:rsidRPr="0098592F">
        <w:rPr>
          <w:rStyle w:val="md-plain"/>
          <w:rFonts w:ascii="宋体" w:hAnsi="宋体"/>
          <w:color w:val="000000"/>
          <w:szCs w:val="24"/>
        </w:rPr>
        <w:t>有限责任公司（自然人投资或控股）</w:t>
      </w:r>
      <w:r>
        <w:rPr>
          <w:rFonts w:ascii="宋体" w:hAnsi="宋体" w:hint="eastAsia"/>
          <w:szCs w:val="24"/>
        </w:rPr>
        <w:t>”</w:t>
      </w:r>
      <w:r w:rsidR="00A467C4">
        <w:rPr>
          <w:rFonts w:ascii="宋体" w:hAnsi="宋体" w:hint="eastAsia"/>
          <w:szCs w:val="24"/>
        </w:rPr>
        <w:t>TF-IDF进行处理可以发现经营范围以“技术服务”，“技术咨询”，“技术转让”等为主，进行LDA主题模型分析可以发现经营范围也和农林，生物，公共卫生，环境保护有关。</w:t>
      </w:r>
    </w:p>
    <w:p w14:paraId="4E5BB673" w14:textId="259A364E" w:rsidR="00A467C4" w:rsidRPr="00231A66" w:rsidRDefault="00A467C4" w:rsidP="00DA30F2">
      <w:pPr>
        <w:ind w:firstLine="480"/>
        <w:rPr>
          <w:rFonts w:ascii="宋体" w:hAnsi="宋体"/>
          <w:szCs w:val="24"/>
        </w:rPr>
      </w:pPr>
      <w:r>
        <w:rPr>
          <w:rFonts w:ascii="宋体" w:hAnsi="宋体" w:hint="eastAsia"/>
          <w:szCs w:val="24"/>
        </w:rPr>
        <w:t>通过独热算法将字符串转换为数值型，并采用Z-sore进行标准化，最后通过对不同特征进行聚类分析可以看出，经营范围和计算机相关的很多创建时间相对较晚，所属区县较为集中</w:t>
      </w:r>
      <w:r w:rsidR="003D056D">
        <w:rPr>
          <w:rFonts w:ascii="宋体" w:hAnsi="宋体" w:hint="eastAsia"/>
          <w:szCs w:val="24"/>
        </w:rPr>
        <w:t>，企业规模以小型为主。</w:t>
      </w:r>
    </w:p>
    <w:sectPr w:rsidR="00A467C4" w:rsidRPr="00231A66" w:rsidSect="00F7430C">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wangling" w:date="2024-03-15T15:12:00Z" w:initials="w">
    <w:p w14:paraId="2C0CC951" w14:textId="043864F9" w:rsidR="00ED0D38" w:rsidRDefault="00ED0D38">
      <w:pPr>
        <w:pStyle w:val="af6"/>
        <w:ind w:firstLine="420"/>
      </w:pPr>
      <w:r>
        <w:rPr>
          <w:rStyle w:val="af5"/>
        </w:rPr>
        <w:annotationRef/>
      </w:r>
      <w:r>
        <w:t>加上对每个</w:t>
      </w:r>
      <w:r w:rsidR="00C079FD">
        <w:t>地</w:t>
      </w:r>
      <w:r>
        <w:t>区公司规模的分析，从图可以得到什么样的结果</w:t>
      </w:r>
    </w:p>
  </w:comment>
  <w:comment w:id="9" w:author="wangling" w:date="2024-03-15T15:22:00Z" w:initials="w">
    <w:p w14:paraId="124E1472" w14:textId="26333B31" w:rsidR="003F0FB2" w:rsidRDefault="003F0FB2">
      <w:pPr>
        <w:pStyle w:val="af6"/>
        <w:ind w:firstLine="420"/>
      </w:pPr>
      <w:r>
        <w:rPr>
          <w:rStyle w:val="af5"/>
        </w:rPr>
        <w:annotationRef/>
      </w:r>
      <w:r>
        <w:t>加上对这个图的分析，然后再后面再加上所有公司类型和公司规模的分析结果，最后总结一下</w:t>
      </w:r>
    </w:p>
  </w:comment>
  <w:comment w:id="10" w:author="wangling" w:date="2024-03-15T15:25:00Z" w:initials="w">
    <w:p w14:paraId="74364A13" w14:textId="7442D6DC" w:rsidR="00570764" w:rsidRPr="00570764" w:rsidRDefault="00570764" w:rsidP="009C73F8">
      <w:pPr>
        <w:pStyle w:val="af6"/>
        <w:ind w:leftChars="-1" w:left="-2" w:firstLineChars="0" w:firstLine="0"/>
      </w:pPr>
      <w:r>
        <w:rPr>
          <w:rStyle w:val="af5"/>
        </w:rPr>
        <w:annotationRef/>
      </w:r>
      <w:r>
        <w:t>这里对占比较高的前三或者前</w:t>
      </w:r>
      <w:r>
        <w:rPr>
          <w:rFonts w:hint="eastAsia"/>
          <w:noProof/>
        </w:rPr>
        <w:t>五的公司分别进行分析，然后加上结论</w:t>
      </w:r>
    </w:p>
  </w:comment>
  <w:comment w:id="11" w:author="wangling" w:date="2024-03-15T16:12:00Z" w:initials="w">
    <w:p w14:paraId="634B3247" w14:textId="77777777" w:rsidR="00897B0D" w:rsidRDefault="00897B0D" w:rsidP="00897B0D">
      <w:pPr>
        <w:pStyle w:val="af6"/>
        <w:ind w:firstLine="420"/>
      </w:pPr>
      <w:r>
        <w:rPr>
          <w:rStyle w:val="af5"/>
        </w:rPr>
        <w:annotationRef/>
      </w:r>
      <w:r>
        <w:t>下面的表重新整理一下，换成表</w:t>
      </w:r>
    </w:p>
  </w:comment>
  <w:comment w:id="13" w:author="wangling" w:date="2024-03-15T15:55:00Z" w:initials="w">
    <w:p w14:paraId="14EFC582" w14:textId="0B06DF2E" w:rsidR="002F4D3E" w:rsidRDefault="002F4D3E">
      <w:pPr>
        <w:pStyle w:val="af6"/>
        <w:ind w:firstLine="420"/>
      </w:pPr>
      <w:r>
        <w:rPr>
          <w:rStyle w:val="af5"/>
        </w:rPr>
        <w:annotationRef/>
      </w:r>
      <w:r>
        <w:t>这个图变成表格</w:t>
      </w:r>
    </w:p>
  </w:comment>
  <w:comment w:id="15" w:author="wangling" w:date="2024-03-15T16:28:00Z" w:initials="w">
    <w:p w14:paraId="0E4824DA" w14:textId="6F0DAF8E" w:rsidR="00374EB5" w:rsidRDefault="00374EB5">
      <w:pPr>
        <w:pStyle w:val="af6"/>
        <w:ind w:firstLine="420"/>
      </w:pPr>
      <w:r>
        <w:rPr>
          <w:rStyle w:val="af5"/>
        </w:rPr>
        <w:annotationRef/>
      </w:r>
      <w:r>
        <w:t>对图怎么看加一下说明</w:t>
      </w:r>
      <w:r w:rsidR="00CF3471">
        <w:t>，加上对图的分析</w:t>
      </w:r>
    </w:p>
  </w:comment>
  <w:comment w:id="16" w:author="wangling" w:date="2024-03-15T16:38:00Z" w:initials="w">
    <w:p w14:paraId="5A05998D" w14:textId="3310EB4A" w:rsidR="0013695E" w:rsidRDefault="0013695E">
      <w:pPr>
        <w:pStyle w:val="af6"/>
        <w:ind w:firstLine="420"/>
      </w:pPr>
      <w:r>
        <w:rPr>
          <w:rStyle w:val="af5"/>
        </w:rPr>
        <w:annotationRef/>
      </w:r>
      <w:r>
        <w:t>按照前面的批注同样修改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CC951" w15:done="1"/>
  <w15:commentEx w15:paraId="124E1472" w15:done="1"/>
  <w15:commentEx w15:paraId="74364A13" w15:done="1"/>
  <w15:commentEx w15:paraId="634B3247" w15:done="1"/>
  <w15:commentEx w15:paraId="14EFC582" w15:done="1"/>
  <w15:commentEx w15:paraId="0E4824DA" w15:done="1"/>
  <w15:commentEx w15:paraId="5A05998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CC951" w16cid:durableId="07658D87"/>
  <w16cid:commentId w16cid:paraId="124E1472" w16cid:durableId="72037276"/>
  <w16cid:commentId w16cid:paraId="74364A13" w16cid:durableId="49CC901B"/>
  <w16cid:commentId w16cid:paraId="634B3247" w16cid:durableId="6B4DF0B8"/>
  <w16cid:commentId w16cid:paraId="14EFC582" w16cid:durableId="65C0CD56"/>
  <w16cid:commentId w16cid:paraId="0E4824DA" w16cid:durableId="6BF36764"/>
  <w16cid:commentId w16cid:paraId="5A05998D" w16cid:durableId="05501C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1E798" w14:textId="77777777" w:rsidR="00F7430C" w:rsidRDefault="00F7430C" w:rsidP="007B0B6D">
      <w:pPr>
        <w:spacing w:line="240" w:lineRule="auto"/>
        <w:ind w:firstLine="480"/>
      </w:pPr>
      <w:r>
        <w:separator/>
      </w:r>
    </w:p>
  </w:endnote>
  <w:endnote w:type="continuationSeparator" w:id="0">
    <w:p w14:paraId="11644C9C" w14:textId="77777777" w:rsidR="00F7430C" w:rsidRDefault="00F7430C" w:rsidP="007B0B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B2402" w14:textId="77777777" w:rsidR="00AE18D0" w:rsidRDefault="00AE18D0">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3192D" w14:textId="77777777" w:rsidR="00C558A2" w:rsidRDefault="00C558A2">
    <w:pPr>
      <w:pStyle w:val="af2"/>
      <w:ind w:firstLine="360"/>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13695E" w:rsidRPr="0013695E">
      <w:rPr>
        <w:caps/>
        <w:noProof/>
        <w:color w:val="156082" w:themeColor="accent1"/>
        <w:lang w:val="zh-CN"/>
      </w:rPr>
      <w:t>15</w:t>
    </w:r>
    <w:r>
      <w:rPr>
        <w:caps/>
        <w:color w:val="156082" w:themeColor="accent1"/>
      </w:rPr>
      <w:fldChar w:fldCharType="end"/>
    </w:r>
  </w:p>
  <w:p w14:paraId="50919046" w14:textId="77777777" w:rsidR="000A2609" w:rsidRDefault="000A2609">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6DF5" w14:textId="77777777" w:rsidR="00AE18D0" w:rsidRDefault="00AE18D0">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3802A" w14:textId="77777777" w:rsidR="00F7430C" w:rsidRDefault="00F7430C" w:rsidP="007B0B6D">
      <w:pPr>
        <w:spacing w:line="240" w:lineRule="auto"/>
        <w:ind w:firstLine="480"/>
      </w:pPr>
      <w:r>
        <w:separator/>
      </w:r>
    </w:p>
  </w:footnote>
  <w:footnote w:type="continuationSeparator" w:id="0">
    <w:p w14:paraId="1DA767F3" w14:textId="77777777" w:rsidR="00F7430C" w:rsidRDefault="00F7430C" w:rsidP="007B0B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AAB3" w14:textId="77777777" w:rsidR="00AE18D0" w:rsidRDefault="00AE18D0">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93FC5" w14:textId="6140157E" w:rsidR="00BF13C1" w:rsidRPr="00D25D48" w:rsidRDefault="00D25D48" w:rsidP="00D25D48">
    <w:pPr>
      <w:pStyle w:val="af0"/>
      <w:ind w:firstLine="400"/>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285605B" wp14:editId="65AD27A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组 168"/>
                      <wpg:cNvGrpSpPr/>
                      <wpg:grpSpPr>
                        <a:xfrm>
                          <a:off x="0" y="0"/>
                          <a:ext cx="1700784" cy="1024128"/>
                          <a:chOff x="0" y="0"/>
                          <a:chExt cx="1700784" cy="1024128"/>
                        </a:xfrm>
                      </wpg:grpSpPr>
                      <wps:wsp>
                        <wps:cNvPr id="169" name="矩形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文本框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AE640" w14:textId="69AED4C9" w:rsidR="00D25D48" w:rsidRDefault="00D25D48">
                            <w:pPr>
                              <w:pStyle w:val="af0"/>
                              <w:ind w:firstLine="480"/>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85605B" id="组 167" o:spid="_x0000_s1026"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">
              <v:group id="组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矩形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矩形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矩形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文本框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35AE640" w14:textId="69AED4C9" w:rsidR="00D25D48" w:rsidRDefault="00D25D48">
                      <w:pPr>
                        <w:pStyle w:val="af0"/>
                        <w:ind w:firstLine="480"/>
                        <w:rPr>
                          <w:color w:val="FFFFFF" w:themeColor="background1"/>
                          <w:sz w:val="24"/>
                          <w:szCs w:val="24"/>
                        </w:rPr>
                      </w:pP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86C76" w14:textId="77777777" w:rsidR="00AE18D0" w:rsidRDefault="00AE18D0">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6866"/>
    <w:multiLevelType w:val="hybridMultilevel"/>
    <w:tmpl w:val="AF7810D4"/>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07270C1E"/>
    <w:multiLevelType w:val="hybridMultilevel"/>
    <w:tmpl w:val="8F0E9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90D96"/>
    <w:multiLevelType w:val="hybridMultilevel"/>
    <w:tmpl w:val="22D81B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33A47"/>
    <w:multiLevelType w:val="hybridMultilevel"/>
    <w:tmpl w:val="D408F14A"/>
    <w:lvl w:ilvl="0" w:tplc="FEF5519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C50207"/>
    <w:multiLevelType w:val="multilevel"/>
    <w:tmpl w:val="E3F0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5817FB"/>
    <w:multiLevelType w:val="hybridMultilevel"/>
    <w:tmpl w:val="99E4589C"/>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13A673CC"/>
    <w:multiLevelType w:val="multilevel"/>
    <w:tmpl w:val="47A0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1346A"/>
    <w:multiLevelType w:val="hybridMultilevel"/>
    <w:tmpl w:val="31202250"/>
    <w:lvl w:ilvl="0" w:tplc="FEF5519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72E6479"/>
    <w:multiLevelType w:val="multilevel"/>
    <w:tmpl w:val="A97E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952F8C"/>
    <w:multiLevelType w:val="hybridMultilevel"/>
    <w:tmpl w:val="4CE2D4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F9966AB"/>
    <w:multiLevelType w:val="multilevel"/>
    <w:tmpl w:val="0608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90552E"/>
    <w:multiLevelType w:val="hybridMultilevel"/>
    <w:tmpl w:val="71F2B6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276DAE"/>
    <w:multiLevelType w:val="hybridMultilevel"/>
    <w:tmpl w:val="4AE8F5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F679CA"/>
    <w:multiLevelType w:val="multilevel"/>
    <w:tmpl w:val="30F8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A05A61"/>
    <w:multiLevelType w:val="hybridMultilevel"/>
    <w:tmpl w:val="A1E2E66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2563705B"/>
    <w:multiLevelType w:val="hybridMultilevel"/>
    <w:tmpl w:val="5ACCBE3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6" w15:restartNumberingAfterBreak="0">
    <w:nsid w:val="30F26091"/>
    <w:multiLevelType w:val="hybridMultilevel"/>
    <w:tmpl w:val="BB0067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AA6B51"/>
    <w:multiLevelType w:val="hybridMultilevel"/>
    <w:tmpl w:val="D408F14A"/>
    <w:lvl w:ilvl="0" w:tplc="FEF5519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9581593"/>
    <w:multiLevelType w:val="hybridMultilevel"/>
    <w:tmpl w:val="AF58355E"/>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9" w15:restartNumberingAfterBreak="0">
    <w:nsid w:val="3C861C74"/>
    <w:multiLevelType w:val="hybridMultilevel"/>
    <w:tmpl w:val="A13CF7F2"/>
    <w:lvl w:ilvl="0" w:tplc="772AF11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FE1404"/>
    <w:multiLevelType w:val="multilevel"/>
    <w:tmpl w:val="3672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821AD3"/>
    <w:multiLevelType w:val="hybridMultilevel"/>
    <w:tmpl w:val="99E4589C"/>
    <w:lvl w:ilvl="0" w:tplc="FEF5519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A3579AA"/>
    <w:multiLevelType w:val="hybridMultilevel"/>
    <w:tmpl w:val="8C08B2B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5AF95C9E"/>
    <w:multiLevelType w:val="multilevel"/>
    <w:tmpl w:val="D27EB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195AB0"/>
    <w:multiLevelType w:val="hybridMultilevel"/>
    <w:tmpl w:val="97DE97D6"/>
    <w:lvl w:ilvl="0" w:tplc="361E93AA">
      <w:start w:val="1"/>
      <w:numFmt w:val="decimal"/>
      <w:lvlText w:val="%1."/>
      <w:lvlJc w:val="left"/>
      <w:pPr>
        <w:ind w:left="3539" w:hanging="420"/>
      </w:pPr>
      <w:rPr>
        <w:rFonts w:ascii="Times New Roman" w:eastAsia="宋体" w:hAnsi="Times New Roman" w:cstheme="maj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474AD7"/>
    <w:multiLevelType w:val="hybridMultilevel"/>
    <w:tmpl w:val="D40C7514"/>
    <w:lvl w:ilvl="0" w:tplc="B6045094">
      <w:start w:val="6"/>
      <w:numFmt w:val="decimal"/>
      <w:lvlText w:val="%1."/>
      <w:lvlJc w:val="left"/>
      <w:pPr>
        <w:ind w:left="920" w:hanging="4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A0638D"/>
    <w:multiLevelType w:val="hybridMultilevel"/>
    <w:tmpl w:val="AA249C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2F105AB"/>
    <w:multiLevelType w:val="hybridMultilevel"/>
    <w:tmpl w:val="ADA877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9D1624"/>
    <w:multiLevelType w:val="hybridMultilevel"/>
    <w:tmpl w:val="40FA1712"/>
    <w:lvl w:ilvl="0" w:tplc="FFFFFFFF">
      <w:start w:val="1"/>
      <w:numFmt w:val="decimal"/>
      <w:lvlText w:val="（%1）"/>
      <w:lvlJc w:val="left"/>
      <w:pPr>
        <w:ind w:left="1680" w:hanging="42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9" w15:restartNumberingAfterBreak="0">
    <w:nsid w:val="6626148C"/>
    <w:multiLevelType w:val="hybridMultilevel"/>
    <w:tmpl w:val="F2A65E5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0" w15:restartNumberingAfterBreak="0">
    <w:nsid w:val="72673754"/>
    <w:multiLevelType w:val="hybridMultilevel"/>
    <w:tmpl w:val="AF9C78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AA0512"/>
    <w:multiLevelType w:val="hybridMultilevel"/>
    <w:tmpl w:val="6330C32E"/>
    <w:lvl w:ilvl="0" w:tplc="FFFFFFF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7E776EC9"/>
    <w:multiLevelType w:val="hybridMultilevel"/>
    <w:tmpl w:val="D1EA833C"/>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num w:numId="1" w16cid:durableId="1145464695">
    <w:abstractNumId w:val="20"/>
  </w:num>
  <w:num w:numId="2" w16cid:durableId="1331102625">
    <w:abstractNumId w:val="22"/>
  </w:num>
  <w:num w:numId="3" w16cid:durableId="1285235785">
    <w:abstractNumId w:val="0"/>
  </w:num>
  <w:num w:numId="4" w16cid:durableId="85080967">
    <w:abstractNumId w:val="15"/>
  </w:num>
  <w:num w:numId="5" w16cid:durableId="1825243778">
    <w:abstractNumId w:val="18"/>
  </w:num>
  <w:num w:numId="6" w16cid:durableId="1942176324">
    <w:abstractNumId w:val="29"/>
  </w:num>
  <w:num w:numId="7" w16cid:durableId="258100557">
    <w:abstractNumId w:val="32"/>
  </w:num>
  <w:num w:numId="8" w16cid:durableId="1679115108">
    <w:abstractNumId w:val="14"/>
  </w:num>
  <w:num w:numId="9" w16cid:durableId="387534605">
    <w:abstractNumId w:val="9"/>
  </w:num>
  <w:num w:numId="10" w16cid:durableId="1425999498">
    <w:abstractNumId w:val="24"/>
  </w:num>
  <w:num w:numId="11" w16cid:durableId="1610696865">
    <w:abstractNumId w:val="19"/>
  </w:num>
  <w:num w:numId="12" w16cid:durableId="1311248636">
    <w:abstractNumId w:val="25"/>
  </w:num>
  <w:num w:numId="13" w16cid:durableId="901137489">
    <w:abstractNumId w:val="27"/>
  </w:num>
  <w:num w:numId="14" w16cid:durableId="2038461261">
    <w:abstractNumId w:val="21"/>
  </w:num>
  <w:num w:numId="15" w16cid:durableId="1451708659">
    <w:abstractNumId w:val="7"/>
  </w:num>
  <w:num w:numId="16" w16cid:durableId="2017152588">
    <w:abstractNumId w:val="17"/>
  </w:num>
  <w:num w:numId="17" w16cid:durableId="1262251719">
    <w:abstractNumId w:val="3"/>
  </w:num>
  <w:num w:numId="18" w16cid:durableId="872957451">
    <w:abstractNumId w:val="12"/>
  </w:num>
  <w:num w:numId="19" w16cid:durableId="109477775">
    <w:abstractNumId w:val="26"/>
  </w:num>
  <w:num w:numId="20" w16cid:durableId="252781623">
    <w:abstractNumId w:val="11"/>
  </w:num>
  <w:num w:numId="21" w16cid:durableId="140779203">
    <w:abstractNumId w:val="30"/>
  </w:num>
  <w:num w:numId="22" w16cid:durableId="506020515">
    <w:abstractNumId w:val="1"/>
  </w:num>
  <w:num w:numId="23" w16cid:durableId="565651997">
    <w:abstractNumId w:val="2"/>
  </w:num>
  <w:num w:numId="24" w16cid:durableId="466582976">
    <w:abstractNumId w:val="16"/>
  </w:num>
  <w:num w:numId="25" w16cid:durableId="673728033">
    <w:abstractNumId w:val="5"/>
  </w:num>
  <w:num w:numId="26" w16cid:durableId="97217608">
    <w:abstractNumId w:val="28"/>
  </w:num>
  <w:num w:numId="27" w16cid:durableId="141195865">
    <w:abstractNumId w:val="31"/>
  </w:num>
  <w:num w:numId="28" w16cid:durableId="1165901477">
    <w:abstractNumId w:val="13"/>
  </w:num>
  <w:num w:numId="29" w16cid:durableId="1939362881">
    <w:abstractNumId w:val="4"/>
  </w:num>
  <w:num w:numId="30" w16cid:durableId="1577858378">
    <w:abstractNumId w:val="8"/>
  </w:num>
  <w:num w:numId="31" w16cid:durableId="1483539926">
    <w:abstractNumId w:val="6"/>
  </w:num>
  <w:num w:numId="32" w16cid:durableId="757797168">
    <w:abstractNumId w:val="10"/>
  </w:num>
  <w:num w:numId="33" w16cid:durableId="36182844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ling">
    <w15:presenceInfo w15:providerId="None" w15:userId="wang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A08"/>
    <w:rsid w:val="0002025C"/>
    <w:rsid w:val="00027567"/>
    <w:rsid w:val="00030851"/>
    <w:rsid w:val="00031BC2"/>
    <w:rsid w:val="00095513"/>
    <w:rsid w:val="000A2609"/>
    <w:rsid w:val="001207FB"/>
    <w:rsid w:val="0013695E"/>
    <w:rsid w:val="00155CB6"/>
    <w:rsid w:val="001871A7"/>
    <w:rsid w:val="00192B2E"/>
    <w:rsid w:val="001977C5"/>
    <w:rsid w:val="001B4599"/>
    <w:rsid w:val="001D5539"/>
    <w:rsid w:val="001E5D17"/>
    <w:rsid w:val="001E6DAA"/>
    <w:rsid w:val="001F357E"/>
    <w:rsid w:val="00231A66"/>
    <w:rsid w:val="00236A23"/>
    <w:rsid w:val="0024440F"/>
    <w:rsid w:val="00244F8A"/>
    <w:rsid w:val="00250DA8"/>
    <w:rsid w:val="002518B1"/>
    <w:rsid w:val="0027045C"/>
    <w:rsid w:val="00281A3C"/>
    <w:rsid w:val="00294A8B"/>
    <w:rsid w:val="002A3B16"/>
    <w:rsid w:val="002C2198"/>
    <w:rsid w:val="002F4D3E"/>
    <w:rsid w:val="003127CE"/>
    <w:rsid w:val="003147C3"/>
    <w:rsid w:val="00332A08"/>
    <w:rsid w:val="00336FE2"/>
    <w:rsid w:val="003566F2"/>
    <w:rsid w:val="003718B9"/>
    <w:rsid w:val="00371D99"/>
    <w:rsid w:val="00374EB5"/>
    <w:rsid w:val="00383241"/>
    <w:rsid w:val="00384B14"/>
    <w:rsid w:val="003A2A08"/>
    <w:rsid w:val="003D056D"/>
    <w:rsid w:val="003E49F2"/>
    <w:rsid w:val="003F0FB2"/>
    <w:rsid w:val="003F30E2"/>
    <w:rsid w:val="00437D7B"/>
    <w:rsid w:val="004446A8"/>
    <w:rsid w:val="00470595"/>
    <w:rsid w:val="00494B37"/>
    <w:rsid w:val="0049546A"/>
    <w:rsid w:val="004B5F9F"/>
    <w:rsid w:val="004F1481"/>
    <w:rsid w:val="004F59DF"/>
    <w:rsid w:val="004F6016"/>
    <w:rsid w:val="005005A0"/>
    <w:rsid w:val="00521131"/>
    <w:rsid w:val="00537EC4"/>
    <w:rsid w:val="00567C9E"/>
    <w:rsid w:val="00570764"/>
    <w:rsid w:val="0058225D"/>
    <w:rsid w:val="005B688E"/>
    <w:rsid w:val="005D0384"/>
    <w:rsid w:val="005F2B7E"/>
    <w:rsid w:val="00600CE2"/>
    <w:rsid w:val="00606CBC"/>
    <w:rsid w:val="00634A0F"/>
    <w:rsid w:val="00664E1D"/>
    <w:rsid w:val="00670BB1"/>
    <w:rsid w:val="006A7582"/>
    <w:rsid w:val="006B7A30"/>
    <w:rsid w:val="00705205"/>
    <w:rsid w:val="00724324"/>
    <w:rsid w:val="00744BD6"/>
    <w:rsid w:val="007455F3"/>
    <w:rsid w:val="0078609E"/>
    <w:rsid w:val="007B046D"/>
    <w:rsid w:val="007B0B6D"/>
    <w:rsid w:val="007B7E7F"/>
    <w:rsid w:val="007D2FF9"/>
    <w:rsid w:val="00846E33"/>
    <w:rsid w:val="00897B0D"/>
    <w:rsid w:val="008A7CC1"/>
    <w:rsid w:val="008C4CE5"/>
    <w:rsid w:val="008C669F"/>
    <w:rsid w:val="008D3A0D"/>
    <w:rsid w:val="008F5049"/>
    <w:rsid w:val="009021D5"/>
    <w:rsid w:val="00936449"/>
    <w:rsid w:val="00971D09"/>
    <w:rsid w:val="0098592F"/>
    <w:rsid w:val="009A095F"/>
    <w:rsid w:val="009B74F7"/>
    <w:rsid w:val="009C73F8"/>
    <w:rsid w:val="00A018AA"/>
    <w:rsid w:val="00A16EFB"/>
    <w:rsid w:val="00A467C4"/>
    <w:rsid w:val="00A54FC7"/>
    <w:rsid w:val="00A84A63"/>
    <w:rsid w:val="00AA535A"/>
    <w:rsid w:val="00AC7490"/>
    <w:rsid w:val="00AD0AA5"/>
    <w:rsid w:val="00AE18D0"/>
    <w:rsid w:val="00AF0C96"/>
    <w:rsid w:val="00B12569"/>
    <w:rsid w:val="00B2258B"/>
    <w:rsid w:val="00B35178"/>
    <w:rsid w:val="00BC68DD"/>
    <w:rsid w:val="00BD01CC"/>
    <w:rsid w:val="00BD5BD2"/>
    <w:rsid w:val="00BD7CEA"/>
    <w:rsid w:val="00BE1F00"/>
    <w:rsid w:val="00BE3DA1"/>
    <w:rsid w:val="00BF13C1"/>
    <w:rsid w:val="00C079FD"/>
    <w:rsid w:val="00C12E11"/>
    <w:rsid w:val="00C143C7"/>
    <w:rsid w:val="00C47AA9"/>
    <w:rsid w:val="00C548F1"/>
    <w:rsid w:val="00C558A2"/>
    <w:rsid w:val="00C56A5A"/>
    <w:rsid w:val="00C7186E"/>
    <w:rsid w:val="00CA1F56"/>
    <w:rsid w:val="00CF3471"/>
    <w:rsid w:val="00D25D48"/>
    <w:rsid w:val="00D27BAB"/>
    <w:rsid w:val="00D326CA"/>
    <w:rsid w:val="00D42B1C"/>
    <w:rsid w:val="00D75FBA"/>
    <w:rsid w:val="00D8035A"/>
    <w:rsid w:val="00DA30F2"/>
    <w:rsid w:val="00DB2D50"/>
    <w:rsid w:val="00DC4232"/>
    <w:rsid w:val="00DC7436"/>
    <w:rsid w:val="00DD3C02"/>
    <w:rsid w:val="00DD4E4C"/>
    <w:rsid w:val="00DF06D2"/>
    <w:rsid w:val="00E268A7"/>
    <w:rsid w:val="00E27405"/>
    <w:rsid w:val="00E738FF"/>
    <w:rsid w:val="00EA2684"/>
    <w:rsid w:val="00ED0D38"/>
    <w:rsid w:val="00ED4C20"/>
    <w:rsid w:val="00EE6055"/>
    <w:rsid w:val="00EF0356"/>
    <w:rsid w:val="00EF20B0"/>
    <w:rsid w:val="00F160E0"/>
    <w:rsid w:val="00F354F0"/>
    <w:rsid w:val="00F56805"/>
    <w:rsid w:val="00F7430C"/>
    <w:rsid w:val="00F90EF7"/>
    <w:rsid w:val="00FA6CAF"/>
    <w:rsid w:val="00FC155D"/>
    <w:rsid w:val="00FD4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CC3ED"/>
  <w15:chartTrackingRefBased/>
  <w15:docId w15:val="{4353D4AB-B37C-406C-8E66-F303B5EEB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7CE"/>
    <w:pPr>
      <w:widowControl w:val="0"/>
      <w:adjustRightInd w:val="0"/>
      <w:snapToGrid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37EC4"/>
    <w:pPr>
      <w:keepNext/>
      <w:keepLines/>
      <w:numPr>
        <w:numId w:val="11"/>
      </w:numPr>
      <w:spacing w:before="480" w:after="80"/>
      <w:jc w:val="center"/>
      <w:outlineLvl w:val="0"/>
    </w:pPr>
    <w:rPr>
      <w:rFonts w:cstheme="majorBidi"/>
      <w:b/>
      <w:color w:val="000000" w:themeColor="text1"/>
      <w:sz w:val="44"/>
      <w:szCs w:val="48"/>
    </w:rPr>
  </w:style>
  <w:style w:type="paragraph" w:styleId="2">
    <w:name w:val="heading 2"/>
    <w:basedOn w:val="a"/>
    <w:next w:val="a"/>
    <w:link w:val="20"/>
    <w:uiPriority w:val="9"/>
    <w:unhideWhenUsed/>
    <w:qFormat/>
    <w:rsid w:val="00B35178"/>
    <w:pPr>
      <w:keepNext/>
      <w:keepLines/>
      <w:spacing w:before="160" w:after="80"/>
      <w:ind w:leftChars="100" w:left="100" w:rightChars="100" w:right="100" w:firstLineChars="0" w:firstLine="0"/>
      <w:jc w:val="left"/>
      <w:outlineLvl w:val="1"/>
    </w:pPr>
    <w:rPr>
      <w:rFonts w:cstheme="majorBidi"/>
      <w:b/>
      <w:color w:val="000000" w:themeColor="text1"/>
      <w:sz w:val="32"/>
      <w:szCs w:val="40"/>
    </w:rPr>
  </w:style>
  <w:style w:type="paragraph" w:styleId="3">
    <w:name w:val="heading 3"/>
    <w:basedOn w:val="a"/>
    <w:next w:val="a"/>
    <w:link w:val="30"/>
    <w:uiPriority w:val="9"/>
    <w:unhideWhenUsed/>
    <w:qFormat/>
    <w:rsid w:val="003A2A0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A2A0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A2A08"/>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3A2A0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A2A0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A2A0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A2A0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37EC4"/>
    <w:rPr>
      <w:rFonts w:ascii="Times New Roman" w:eastAsia="宋体" w:hAnsi="Times New Roman" w:cstheme="majorBidi"/>
      <w:b/>
      <w:color w:val="000000" w:themeColor="text1"/>
      <w:sz w:val="44"/>
      <w:szCs w:val="48"/>
    </w:rPr>
  </w:style>
  <w:style w:type="character" w:customStyle="1" w:styleId="20">
    <w:name w:val="标题 2 字符"/>
    <w:basedOn w:val="a0"/>
    <w:link w:val="2"/>
    <w:uiPriority w:val="9"/>
    <w:rsid w:val="00B35178"/>
    <w:rPr>
      <w:rFonts w:ascii="Times New Roman" w:eastAsia="宋体" w:hAnsi="Times New Roman" w:cstheme="majorBidi"/>
      <w:b/>
      <w:color w:val="000000" w:themeColor="text1"/>
      <w:sz w:val="32"/>
      <w:szCs w:val="40"/>
    </w:rPr>
  </w:style>
  <w:style w:type="character" w:customStyle="1" w:styleId="30">
    <w:name w:val="标题 3 字符"/>
    <w:basedOn w:val="a0"/>
    <w:link w:val="3"/>
    <w:uiPriority w:val="9"/>
    <w:rsid w:val="003A2A0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A2A08"/>
    <w:rPr>
      <w:rFonts w:cstheme="majorBidi"/>
      <w:color w:val="0F4761" w:themeColor="accent1" w:themeShade="BF"/>
      <w:sz w:val="28"/>
      <w:szCs w:val="28"/>
    </w:rPr>
  </w:style>
  <w:style w:type="character" w:customStyle="1" w:styleId="50">
    <w:name w:val="标题 5 字符"/>
    <w:basedOn w:val="a0"/>
    <w:link w:val="5"/>
    <w:uiPriority w:val="9"/>
    <w:semiHidden/>
    <w:rsid w:val="003A2A08"/>
    <w:rPr>
      <w:rFonts w:cstheme="majorBidi"/>
      <w:color w:val="0F4761" w:themeColor="accent1" w:themeShade="BF"/>
      <w:sz w:val="24"/>
      <w:szCs w:val="24"/>
    </w:rPr>
  </w:style>
  <w:style w:type="character" w:customStyle="1" w:styleId="60">
    <w:name w:val="标题 6 字符"/>
    <w:basedOn w:val="a0"/>
    <w:link w:val="6"/>
    <w:uiPriority w:val="9"/>
    <w:semiHidden/>
    <w:rsid w:val="003A2A08"/>
    <w:rPr>
      <w:rFonts w:cstheme="majorBidi"/>
      <w:b/>
      <w:bCs/>
      <w:color w:val="0F4761" w:themeColor="accent1" w:themeShade="BF"/>
    </w:rPr>
  </w:style>
  <w:style w:type="character" w:customStyle="1" w:styleId="70">
    <w:name w:val="标题 7 字符"/>
    <w:basedOn w:val="a0"/>
    <w:link w:val="7"/>
    <w:uiPriority w:val="9"/>
    <w:semiHidden/>
    <w:rsid w:val="003A2A08"/>
    <w:rPr>
      <w:rFonts w:cstheme="majorBidi"/>
      <w:b/>
      <w:bCs/>
      <w:color w:val="595959" w:themeColor="text1" w:themeTint="A6"/>
    </w:rPr>
  </w:style>
  <w:style w:type="character" w:customStyle="1" w:styleId="80">
    <w:name w:val="标题 8 字符"/>
    <w:basedOn w:val="a0"/>
    <w:link w:val="8"/>
    <w:uiPriority w:val="9"/>
    <w:semiHidden/>
    <w:rsid w:val="003A2A08"/>
    <w:rPr>
      <w:rFonts w:cstheme="majorBidi"/>
      <w:color w:val="595959" w:themeColor="text1" w:themeTint="A6"/>
    </w:rPr>
  </w:style>
  <w:style w:type="character" w:customStyle="1" w:styleId="90">
    <w:name w:val="标题 9 字符"/>
    <w:basedOn w:val="a0"/>
    <w:link w:val="9"/>
    <w:uiPriority w:val="9"/>
    <w:semiHidden/>
    <w:rsid w:val="003A2A08"/>
    <w:rPr>
      <w:rFonts w:eastAsiaTheme="majorEastAsia" w:cstheme="majorBidi"/>
      <w:color w:val="595959" w:themeColor="text1" w:themeTint="A6"/>
    </w:rPr>
  </w:style>
  <w:style w:type="paragraph" w:styleId="a3">
    <w:name w:val="Title"/>
    <w:basedOn w:val="a"/>
    <w:next w:val="a"/>
    <w:link w:val="a4"/>
    <w:uiPriority w:val="10"/>
    <w:qFormat/>
    <w:rsid w:val="003A2A0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A2A0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2A08"/>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A2A0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A2A08"/>
    <w:pPr>
      <w:spacing w:before="160" w:after="160"/>
      <w:jc w:val="center"/>
    </w:pPr>
    <w:rPr>
      <w:i/>
      <w:iCs/>
      <w:color w:val="404040" w:themeColor="text1" w:themeTint="BF"/>
    </w:rPr>
  </w:style>
  <w:style w:type="character" w:customStyle="1" w:styleId="a8">
    <w:name w:val="引用 字符"/>
    <w:basedOn w:val="a0"/>
    <w:link w:val="a7"/>
    <w:uiPriority w:val="29"/>
    <w:rsid w:val="003A2A08"/>
    <w:rPr>
      <w:i/>
      <w:iCs/>
      <w:color w:val="404040" w:themeColor="text1" w:themeTint="BF"/>
    </w:rPr>
  </w:style>
  <w:style w:type="paragraph" w:styleId="a9">
    <w:name w:val="List Paragraph"/>
    <w:basedOn w:val="a"/>
    <w:uiPriority w:val="34"/>
    <w:qFormat/>
    <w:rsid w:val="003A2A08"/>
    <w:pPr>
      <w:ind w:left="720"/>
      <w:contextualSpacing/>
    </w:pPr>
  </w:style>
  <w:style w:type="character" w:styleId="aa">
    <w:name w:val="Intense Emphasis"/>
    <w:basedOn w:val="a0"/>
    <w:uiPriority w:val="21"/>
    <w:qFormat/>
    <w:rsid w:val="003A2A08"/>
    <w:rPr>
      <w:i/>
      <w:iCs/>
      <w:color w:val="0F4761" w:themeColor="accent1" w:themeShade="BF"/>
    </w:rPr>
  </w:style>
  <w:style w:type="paragraph" w:styleId="ab">
    <w:name w:val="Intense Quote"/>
    <w:basedOn w:val="a"/>
    <w:next w:val="a"/>
    <w:link w:val="ac"/>
    <w:uiPriority w:val="30"/>
    <w:qFormat/>
    <w:rsid w:val="003A2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A2A08"/>
    <w:rPr>
      <w:i/>
      <w:iCs/>
      <w:color w:val="0F4761" w:themeColor="accent1" w:themeShade="BF"/>
    </w:rPr>
  </w:style>
  <w:style w:type="character" w:styleId="ad">
    <w:name w:val="Intense Reference"/>
    <w:basedOn w:val="a0"/>
    <w:uiPriority w:val="32"/>
    <w:qFormat/>
    <w:rsid w:val="003A2A08"/>
    <w:rPr>
      <w:b/>
      <w:bCs/>
      <w:smallCaps/>
      <w:color w:val="0F4761" w:themeColor="accent1" w:themeShade="BF"/>
      <w:spacing w:val="5"/>
    </w:rPr>
  </w:style>
  <w:style w:type="paragraph" w:customStyle="1" w:styleId="md-end-block">
    <w:name w:val="md-end-block"/>
    <w:basedOn w:val="a"/>
    <w:rsid w:val="0098592F"/>
    <w:pPr>
      <w:widowControl/>
      <w:spacing w:before="100" w:beforeAutospacing="1" w:after="100" w:afterAutospacing="1"/>
      <w:jc w:val="left"/>
    </w:pPr>
    <w:rPr>
      <w:rFonts w:ascii="宋体" w:hAnsi="宋体" w:cs="宋体"/>
      <w:kern w:val="0"/>
      <w:szCs w:val="24"/>
    </w:rPr>
  </w:style>
  <w:style w:type="character" w:customStyle="1" w:styleId="md-plain">
    <w:name w:val="md-plain"/>
    <w:basedOn w:val="a0"/>
    <w:rsid w:val="0098592F"/>
  </w:style>
  <w:style w:type="paragraph" w:styleId="ae">
    <w:name w:val="Normal (Web)"/>
    <w:basedOn w:val="a"/>
    <w:uiPriority w:val="99"/>
    <w:unhideWhenUsed/>
    <w:rsid w:val="00AA535A"/>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unhideWhenUsed/>
    <w:rsid w:val="00664E1D"/>
  </w:style>
  <w:style w:type="paragraph" w:styleId="TOC2">
    <w:name w:val="toc 2"/>
    <w:basedOn w:val="a"/>
    <w:next w:val="a"/>
    <w:autoRedefine/>
    <w:uiPriority w:val="39"/>
    <w:unhideWhenUsed/>
    <w:rsid w:val="00664E1D"/>
    <w:pPr>
      <w:ind w:leftChars="200" w:left="420"/>
    </w:pPr>
  </w:style>
  <w:style w:type="paragraph" w:styleId="TOC3">
    <w:name w:val="toc 3"/>
    <w:basedOn w:val="a"/>
    <w:next w:val="a"/>
    <w:autoRedefine/>
    <w:uiPriority w:val="39"/>
    <w:unhideWhenUsed/>
    <w:rsid w:val="00664E1D"/>
    <w:pPr>
      <w:ind w:leftChars="400" w:left="840"/>
    </w:pPr>
  </w:style>
  <w:style w:type="character" w:styleId="af">
    <w:name w:val="Hyperlink"/>
    <w:basedOn w:val="a0"/>
    <w:uiPriority w:val="99"/>
    <w:unhideWhenUsed/>
    <w:rsid w:val="00664E1D"/>
    <w:rPr>
      <w:color w:val="467886" w:themeColor="hyperlink"/>
      <w:u w:val="single"/>
    </w:rPr>
  </w:style>
  <w:style w:type="paragraph" w:styleId="af0">
    <w:name w:val="header"/>
    <w:basedOn w:val="a"/>
    <w:link w:val="af1"/>
    <w:uiPriority w:val="99"/>
    <w:unhideWhenUsed/>
    <w:rsid w:val="007B0B6D"/>
    <w:pPr>
      <w:pBdr>
        <w:bottom w:val="single" w:sz="6" w:space="1" w:color="auto"/>
      </w:pBdr>
      <w:tabs>
        <w:tab w:val="center" w:pos="4153"/>
        <w:tab w:val="right" w:pos="8306"/>
      </w:tabs>
      <w:jc w:val="center"/>
    </w:pPr>
    <w:rPr>
      <w:sz w:val="18"/>
      <w:szCs w:val="18"/>
    </w:rPr>
  </w:style>
  <w:style w:type="character" w:customStyle="1" w:styleId="af1">
    <w:name w:val="页眉 字符"/>
    <w:basedOn w:val="a0"/>
    <w:link w:val="af0"/>
    <w:uiPriority w:val="99"/>
    <w:rsid w:val="007B0B6D"/>
    <w:rPr>
      <w:sz w:val="18"/>
      <w:szCs w:val="18"/>
    </w:rPr>
  </w:style>
  <w:style w:type="paragraph" w:styleId="af2">
    <w:name w:val="footer"/>
    <w:basedOn w:val="a"/>
    <w:link w:val="af3"/>
    <w:uiPriority w:val="99"/>
    <w:unhideWhenUsed/>
    <w:rsid w:val="007B0B6D"/>
    <w:pPr>
      <w:tabs>
        <w:tab w:val="center" w:pos="4153"/>
        <w:tab w:val="right" w:pos="8306"/>
      </w:tabs>
      <w:jc w:val="left"/>
    </w:pPr>
    <w:rPr>
      <w:sz w:val="18"/>
      <w:szCs w:val="18"/>
    </w:rPr>
  </w:style>
  <w:style w:type="character" w:customStyle="1" w:styleId="af3">
    <w:name w:val="页脚 字符"/>
    <w:basedOn w:val="a0"/>
    <w:link w:val="af2"/>
    <w:uiPriority w:val="99"/>
    <w:rsid w:val="007B0B6D"/>
    <w:rPr>
      <w:sz w:val="18"/>
      <w:szCs w:val="18"/>
    </w:rPr>
  </w:style>
  <w:style w:type="character" w:styleId="af4">
    <w:name w:val="Placeholder Text"/>
    <w:basedOn w:val="a0"/>
    <w:uiPriority w:val="99"/>
    <w:semiHidden/>
    <w:rsid w:val="000A2609"/>
    <w:rPr>
      <w:color w:val="808080"/>
    </w:rPr>
  </w:style>
  <w:style w:type="character" w:styleId="af5">
    <w:name w:val="annotation reference"/>
    <w:basedOn w:val="a0"/>
    <w:uiPriority w:val="99"/>
    <w:semiHidden/>
    <w:unhideWhenUsed/>
    <w:rsid w:val="00BD7CEA"/>
    <w:rPr>
      <w:sz w:val="21"/>
      <w:szCs w:val="21"/>
    </w:rPr>
  </w:style>
  <w:style w:type="paragraph" w:styleId="af6">
    <w:name w:val="annotation text"/>
    <w:basedOn w:val="a"/>
    <w:link w:val="af7"/>
    <w:uiPriority w:val="99"/>
    <w:semiHidden/>
    <w:unhideWhenUsed/>
    <w:rsid w:val="00BD7CEA"/>
    <w:pPr>
      <w:jc w:val="left"/>
    </w:pPr>
  </w:style>
  <w:style w:type="character" w:customStyle="1" w:styleId="af7">
    <w:name w:val="批注文字 字符"/>
    <w:basedOn w:val="a0"/>
    <w:link w:val="af6"/>
    <w:uiPriority w:val="99"/>
    <w:semiHidden/>
    <w:rsid w:val="00BD7CEA"/>
    <w:rPr>
      <w:rFonts w:ascii="Times New Roman" w:eastAsia="宋体" w:hAnsi="Times New Roman"/>
      <w:sz w:val="24"/>
    </w:rPr>
  </w:style>
  <w:style w:type="paragraph" w:styleId="af8">
    <w:name w:val="annotation subject"/>
    <w:basedOn w:val="af6"/>
    <w:next w:val="af6"/>
    <w:link w:val="af9"/>
    <w:uiPriority w:val="99"/>
    <w:semiHidden/>
    <w:unhideWhenUsed/>
    <w:rsid w:val="00BD7CEA"/>
    <w:rPr>
      <w:b/>
      <w:bCs/>
    </w:rPr>
  </w:style>
  <w:style w:type="character" w:customStyle="1" w:styleId="af9">
    <w:name w:val="批注主题 字符"/>
    <w:basedOn w:val="af7"/>
    <w:link w:val="af8"/>
    <w:uiPriority w:val="99"/>
    <w:semiHidden/>
    <w:rsid w:val="00BD7CEA"/>
    <w:rPr>
      <w:rFonts w:ascii="Times New Roman" w:eastAsia="宋体" w:hAnsi="Times New Roman"/>
      <w:b/>
      <w:bCs/>
      <w:sz w:val="24"/>
    </w:rPr>
  </w:style>
  <w:style w:type="paragraph" w:styleId="afa">
    <w:name w:val="Balloon Text"/>
    <w:basedOn w:val="a"/>
    <w:link w:val="afb"/>
    <w:uiPriority w:val="99"/>
    <w:semiHidden/>
    <w:unhideWhenUsed/>
    <w:rsid w:val="00BD7CEA"/>
    <w:pPr>
      <w:spacing w:line="240" w:lineRule="auto"/>
    </w:pPr>
    <w:rPr>
      <w:sz w:val="18"/>
      <w:szCs w:val="18"/>
    </w:rPr>
  </w:style>
  <w:style w:type="character" w:customStyle="1" w:styleId="afb">
    <w:name w:val="批注框文本 字符"/>
    <w:basedOn w:val="a0"/>
    <w:link w:val="afa"/>
    <w:uiPriority w:val="99"/>
    <w:semiHidden/>
    <w:rsid w:val="00BD7CEA"/>
    <w:rPr>
      <w:rFonts w:ascii="Times New Roman" w:eastAsia="宋体" w:hAnsi="Times New Roman"/>
      <w:sz w:val="18"/>
      <w:szCs w:val="18"/>
    </w:rPr>
  </w:style>
  <w:style w:type="table" w:styleId="afc">
    <w:name w:val="Table Grid"/>
    <w:basedOn w:val="a1"/>
    <w:uiPriority w:val="39"/>
    <w:rsid w:val="00E73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0"/>
    <w:uiPriority w:val="22"/>
    <w:qFormat/>
    <w:rsid w:val="005005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4224">
      <w:bodyDiv w:val="1"/>
      <w:marLeft w:val="0"/>
      <w:marRight w:val="0"/>
      <w:marTop w:val="0"/>
      <w:marBottom w:val="0"/>
      <w:divBdr>
        <w:top w:val="none" w:sz="0" w:space="0" w:color="auto"/>
        <w:left w:val="none" w:sz="0" w:space="0" w:color="auto"/>
        <w:bottom w:val="none" w:sz="0" w:space="0" w:color="auto"/>
        <w:right w:val="none" w:sz="0" w:space="0" w:color="auto"/>
      </w:divBdr>
    </w:div>
    <w:div w:id="200016919">
      <w:bodyDiv w:val="1"/>
      <w:marLeft w:val="0"/>
      <w:marRight w:val="0"/>
      <w:marTop w:val="0"/>
      <w:marBottom w:val="0"/>
      <w:divBdr>
        <w:top w:val="none" w:sz="0" w:space="0" w:color="auto"/>
        <w:left w:val="none" w:sz="0" w:space="0" w:color="auto"/>
        <w:bottom w:val="none" w:sz="0" w:space="0" w:color="auto"/>
        <w:right w:val="none" w:sz="0" w:space="0" w:color="auto"/>
      </w:divBdr>
    </w:div>
    <w:div w:id="314070433">
      <w:bodyDiv w:val="1"/>
      <w:marLeft w:val="0"/>
      <w:marRight w:val="0"/>
      <w:marTop w:val="0"/>
      <w:marBottom w:val="0"/>
      <w:divBdr>
        <w:top w:val="none" w:sz="0" w:space="0" w:color="auto"/>
        <w:left w:val="none" w:sz="0" w:space="0" w:color="auto"/>
        <w:bottom w:val="none" w:sz="0" w:space="0" w:color="auto"/>
        <w:right w:val="none" w:sz="0" w:space="0" w:color="auto"/>
      </w:divBdr>
    </w:div>
    <w:div w:id="786002609">
      <w:bodyDiv w:val="1"/>
      <w:marLeft w:val="0"/>
      <w:marRight w:val="0"/>
      <w:marTop w:val="0"/>
      <w:marBottom w:val="0"/>
      <w:divBdr>
        <w:top w:val="none" w:sz="0" w:space="0" w:color="auto"/>
        <w:left w:val="none" w:sz="0" w:space="0" w:color="auto"/>
        <w:bottom w:val="none" w:sz="0" w:space="0" w:color="auto"/>
        <w:right w:val="none" w:sz="0" w:space="0" w:color="auto"/>
      </w:divBdr>
    </w:div>
    <w:div w:id="989603713">
      <w:bodyDiv w:val="1"/>
      <w:marLeft w:val="0"/>
      <w:marRight w:val="0"/>
      <w:marTop w:val="0"/>
      <w:marBottom w:val="0"/>
      <w:divBdr>
        <w:top w:val="none" w:sz="0" w:space="0" w:color="auto"/>
        <w:left w:val="none" w:sz="0" w:space="0" w:color="auto"/>
        <w:bottom w:val="none" w:sz="0" w:space="0" w:color="auto"/>
        <w:right w:val="none" w:sz="0" w:space="0" w:color="auto"/>
      </w:divBdr>
    </w:div>
    <w:div w:id="1144005545">
      <w:bodyDiv w:val="1"/>
      <w:marLeft w:val="0"/>
      <w:marRight w:val="0"/>
      <w:marTop w:val="0"/>
      <w:marBottom w:val="0"/>
      <w:divBdr>
        <w:top w:val="none" w:sz="0" w:space="0" w:color="auto"/>
        <w:left w:val="none" w:sz="0" w:space="0" w:color="auto"/>
        <w:bottom w:val="none" w:sz="0" w:space="0" w:color="auto"/>
        <w:right w:val="none" w:sz="0" w:space="0" w:color="auto"/>
      </w:divBdr>
    </w:div>
    <w:div w:id="1253007207">
      <w:bodyDiv w:val="1"/>
      <w:marLeft w:val="0"/>
      <w:marRight w:val="0"/>
      <w:marTop w:val="0"/>
      <w:marBottom w:val="0"/>
      <w:divBdr>
        <w:top w:val="none" w:sz="0" w:space="0" w:color="auto"/>
        <w:left w:val="none" w:sz="0" w:space="0" w:color="auto"/>
        <w:bottom w:val="none" w:sz="0" w:space="0" w:color="auto"/>
        <w:right w:val="none" w:sz="0" w:space="0" w:color="auto"/>
      </w:divBdr>
    </w:div>
    <w:div w:id="200150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microsoft.com/office/2016/09/relationships/commentsIds" Target="commentsIds.xm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D221-E9E2-43F4-977F-9C79B38A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23</Pages>
  <Words>1152</Words>
  <Characters>6569</Characters>
  <Application>Microsoft Office Word</Application>
  <DocSecurity>0</DocSecurity>
  <Lines>54</Lines>
  <Paragraphs>15</Paragraphs>
  <ScaleCrop>false</ScaleCrop>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xqd y</dc:creator>
  <cp:keywords/>
  <dc:description/>
  <cp:lastModifiedBy>xqd y</cp:lastModifiedBy>
  <cp:revision>43</cp:revision>
  <dcterms:created xsi:type="dcterms:W3CDTF">2024-03-15T11:08:00Z</dcterms:created>
  <dcterms:modified xsi:type="dcterms:W3CDTF">2024-03-16T11:39:00Z</dcterms:modified>
</cp:coreProperties>
</file>