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C013" w14:textId="7469E4C8" w:rsidR="00437D7B" w:rsidRPr="003718B9" w:rsidRDefault="003718B9" w:rsidP="00F354F0">
      <w:pPr>
        <w:pStyle w:val="1"/>
        <w:spacing w:before="0" w:after="0" w:line="300" w:lineRule="auto"/>
        <w:jc w:val="center"/>
        <w:rPr>
          <w:rFonts w:ascii="宋体" w:eastAsia="宋体" w:hAnsi="宋体"/>
          <w:b/>
          <w:bCs/>
          <w:sz w:val="32"/>
          <w:szCs w:val="32"/>
        </w:rPr>
      </w:pPr>
      <w:bookmarkStart w:id="0" w:name="_Toc161398337"/>
      <w:r w:rsidRPr="003718B9">
        <w:rPr>
          <w:rFonts w:ascii="宋体" w:eastAsia="宋体" w:hAnsi="宋体" w:hint="eastAsia"/>
          <w:b/>
          <w:bCs/>
          <w:sz w:val="32"/>
          <w:szCs w:val="32"/>
        </w:rPr>
        <w:t>企业数据分析</w:t>
      </w:r>
      <w:bookmarkEnd w:id="0"/>
    </w:p>
    <w:p w14:paraId="74F1504A" w14:textId="25211C26" w:rsidR="00664E1D" w:rsidRDefault="00664E1D">
      <w:pPr>
        <w:pStyle w:val="TOC1"/>
        <w:tabs>
          <w:tab w:val="right" w:leader="dot" w:pos="8296"/>
        </w:tabs>
        <w:rPr>
          <w:noProof/>
        </w:rPr>
      </w:pPr>
      <w:r>
        <w:rPr>
          <w:rFonts w:ascii="宋体" w:eastAsia="宋体" w:hAnsi="宋体"/>
          <w:sz w:val="28"/>
          <w:szCs w:val="28"/>
        </w:rPr>
        <w:fldChar w:fldCharType="begin"/>
      </w:r>
      <w:r>
        <w:rPr>
          <w:rFonts w:ascii="宋体" w:eastAsia="宋体" w:hAnsi="宋体"/>
          <w:sz w:val="28"/>
          <w:szCs w:val="28"/>
        </w:rPr>
        <w:instrText xml:space="preserve"> TOC \o "1-3" \h \z \u </w:instrText>
      </w:r>
      <w:r>
        <w:rPr>
          <w:rFonts w:ascii="宋体" w:eastAsia="宋体" w:hAnsi="宋体"/>
          <w:sz w:val="28"/>
          <w:szCs w:val="28"/>
        </w:rPr>
        <w:fldChar w:fldCharType="separate"/>
      </w:r>
      <w:hyperlink w:anchor="_Toc161398337" w:history="1">
        <w:r w:rsidRPr="00652A19">
          <w:rPr>
            <w:rStyle w:val="af"/>
            <w:rFonts w:ascii="宋体" w:eastAsia="宋体" w:hAnsi="宋体"/>
            <w:b/>
            <w:bCs/>
            <w:noProof/>
          </w:rPr>
          <w:t>企业数据分析</w:t>
        </w:r>
        <w:r>
          <w:rPr>
            <w:noProof/>
            <w:webHidden/>
          </w:rPr>
          <w:tab/>
        </w:r>
        <w:r>
          <w:rPr>
            <w:noProof/>
            <w:webHidden/>
          </w:rPr>
          <w:fldChar w:fldCharType="begin"/>
        </w:r>
        <w:r>
          <w:rPr>
            <w:noProof/>
            <w:webHidden/>
          </w:rPr>
          <w:instrText xml:space="preserve"> PAGEREF _Toc161398337 \h </w:instrText>
        </w:r>
        <w:r>
          <w:rPr>
            <w:noProof/>
            <w:webHidden/>
          </w:rPr>
        </w:r>
        <w:r>
          <w:rPr>
            <w:noProof/>
            <w:webHidden/>
          </w:rPr>
          <w:fldChar w:fldCharType="separate"/>
        </w:r>
        <w:r>
          <w:rPr>
            <w:noProof/>
            <w:webHidden/>
          </w:rPr>
          <w:t>1</w:t>
        </w:r>
        <w:r>
          <w:rPr>
            <w:noProof/>
            <w:webHidden/>
          </w:rPr>
          <w:fldChar w:fldCharType="end"/>
        </w:r>
      </w:hyperlink>
    </w:p>
    <w:p w14:paraId="68A22669" w14:textId="5581FE2C" w:rsidR="00664E1D" w:rsidRPr="00664E1D" w:rsidRDefault="00000000">
      <w:pPr>
        <w:pStyle w:val="TOC2"/>
        <w:tabs>
          <w:tab w:val="right" w:leader="dot" w:pos="8296"/>
        </w:tabs>
        <w:rPr>
          <w:rFonts w:ascii="宋体" w:eastAsia="宋体" w:hAnsi="宋体"/>
          <w:noProof/>
          <w:sz w:val="24"/>
          <w:szCs w:val="24"/>
        </w:rPr>
      </w:pPr>
      <w:hyperlink w:anchor="_Toc161398338" w:history="1">
        <w:r w:rsidR="00664E1D" w:rsidRPr="00664E1D">
          <w:rPr>
            <w:rStyle w:val="af"/>
            <w:rFonts w:ascii="宋体" w:eastAsia="宋体" w:hAnsi="宋体"/>
            <w:b/>
            <w:bCs/>
            <w:noProof/>
            <w:sz w:val="24"/>
            <w:szCs w:val="24"/>
          </w:rPr>
          <w:t>摘要</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_Toc161398338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1</w:t>
        </w:r>
        <w:r w:rsidR="00664E1D" w:rsidRPr="00664E1D">
          <w:rPr>
            <w:rFonts w:ascii="宋体" w:eastAsia="宋体" w:hAnsi="宋体"/>
            <w:noProof/>
            <w:webHidden/>
            <w:sz w:val="24"/>
            <w:szCs w:val="24"/>
          </w:rPr>
          <w:fldChar w:fldCharType="end"/>
        </w:r>
      </w:hyperlink>
    </w:p>
    <w:p w14:paraId="2FA869FB" w14:textId="73217ED0" w:rsidR="00664E1D" w:rsidRPr="00664E1D" w:rsidRDefault="00000000">
      <w:pPr>
        <w:pStyle w:val="TOC2"/>
        <w:tabs>
          <w:tab w:val="right" w:leader="dot" w:pos="8296"/>
        </w:tabs>
        <w:rPr>
          <w:rFonts w:ascii="宋体" w:eastAsia="宋体" w:hAnsi="宋体"/>
          <w:noProof/>
          <w:sz w:val="24"/>
          <w:szCs w:val="24"/>
        </w:rPr>
      </w:pPr>
      <w:hyperlink w:anchor="_Toc161398339" w:history="1">
        <w:r w:rsidR="00664E1D" w:rsidRPr="00664E1D">
          <w:rPr>
            <w:rStyle w:val="af"/>
            <w:rFonts w:ascii="宋体" w:eastAsia="宋体" w:hAnsi="宋体"/>
            <w:b/>
            <w:bCs/>
            <w:noProof/>
            <w:sz w:val="24"/>
            <w:szCs w:val="24"/>
          </w:rPr>
          <w:t>引言</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_Toc161398339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1</w:t>
        </w:r>
        <w:r w:rsidR="00664E1D" w:rsidRPr="00664E1D">
          <w:rPr>
            <w:rFonts w:ascii="宋体" w:eastAsia="宋体" w:hAnsi="宋体"/>
            <w:noProof/>
            <w:webHidden/>
            <w:sz w:val="24"/>
            <w:szCs w:val="24"/>
          </w:rPr>
          <w:fldChar w:fldCharType="end"/>
        </w:r>
      </w:hyperlink>
    </w:p>
    <w:p w14:paraId="6AF681DF" w14:textId="32F25EC0" w:rsidR="00664E1D" w:rsidRPr="00664E1D" w:rsidRDefault="00000000">
      <w:pPr>
        <w:pStyle w:val="TOC2"/>
        <w:tabs>
          <w:tab w:val="right" w:leader="dot" w:pos="8296"/>
        </w:tabs>
        <w:rPr>
          <w:rFonts w:ascii="宋体" w:eastAsia="宋体" w:hAnsi="宋体"/>
          <w:noProof/>
          <w:sz w:val="24"/>
          <w:szCs w:val="24"/>
        </w:rPr>
      </w:pPr>
      <w:hyperlink w:anchor="_Toc161398340" w:history="1">
        <w:r w:rsidR="00664E1D" w:rsidRPr="00664E1D">
          <w:rPr>
            <w:rStyle w:val="af"/>
            <w:rFonts w:ascii="宋体" w:eastAsia="宋体" w:hAnsi="宋体"/>
            <w:b/>
            <w:bCs/>
            <w:noProof/>
            <w:sz w:val="24"/>
            <w:szCs w:val="24"/>
          </w:rPr>
          <w:t>数据获取</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_Toc161398340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1</w:t>
        </w:r>
        <w:r w:rsidR="00664E1D" w:rsidRPr="00664E1D">
          <w:rPr>
            <w:rFonts w:ascii="宋体" w:eastAsia="宋体" w:hAnsi="宋体"/>
            <w:noProof/>
            <w:webHidden/>
            <w:sz w:val="24"/>
            <w:szCs w:val="24"/>
          </w:rPr>
          <w:fldChar w:fldCharType="end"/>
        </w:r>
      </w:hyperlink>
    </w:p>
    <w:p w14:paraId="0DE130FD" w14:textId="46D1BE08" w:rsidR="00664E1D" w:rsidRPr="00664E1D" w:rsidRDefault="00000000">
      <w:pPr>
        <w:pStyle w:val="TOC2"/>
        <w:tabs>
          <w:tab w:val="right" w:leader="dot" w:pos="8296"/>
        </w:tabs>
        <w:rPr>
          <w:rFonts w:ascii="宋体" w:eastAsia="宋体" w:hAnsi="宋体"/>
          <w:noProof/>
          <w:sz w:val="24"/>
          <w:szCs w:val="24"/>
        </w:rPr>
      </w:pPr>
      <w:hyperlink w:anchor="_Toc161398341" w:history="1">
        <w:r w:rsidR="00664E1D" w:rsidRPr="00664E1D">
          <w:rPr>
            <w:rStyle w:val="af"/>
            <w:rFonts w:ascii="宋体" w:eastAsia="宋体" w:hAnsi="宋体"/>
            <w:b/>
            <w:bCs/>
            <w:noProof/>
            <w:sz w:val="24"/>
            <w:szCs w:val="24"/>
          </w:rPr>
          <w:t>数据探索</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_Toc161398341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1</w:t>
        </w:r>
        <w:r w:rsidR="00664E1D" w:rsidRPr="00664E1D">
          <w:rPr>
            <w:rFonts w:ascii="宋体" w:eastAsia="宋体" w:hAnsi="宋体"/>
            <w:noProof/>
            <w:webHidden/>
            <w:sz w:val="24"/>
            <w:szCs w:val="24"/>
          </w:rPr>
          <w:fldChar w:fldCharType="end"/>
        </w:r>
      </w:hyperlink>
    </w:p>
    <w:p w14:paraId="13211FD2" w14:textId="721F3FD3" w:rsidR="00664E1D" w:rsidRPr="00664E1D" w:rsidRDefault="00000000">
      <w:pPr>
        <w:pStyle w:val="TOC3"/>
        <w:tabs>
          <w:tab w:val="right" w:leader="dot" w:pos="8296"/>
        </w:tabs>
        <w:rPr>
          <w:rFonts w:ascii="宋体" w:eastAsia="宋体" w:hAnsi="宋体"/>
          <w:noProof/>
          <w:sz w:val="24"/>
          <w:szCs w:val="24"/>
        </w:rPr>
      </w:pPr>
      <w:hyperlink w:anchor="_Toc161398342" w:history="1">
        <w:r w:rsidR="00664E1D" w:rsidRPr="00664E1D">
          <w:rPr>
            <w:rStyle w:val="af"/>
            <w:rFonts w:ascii="宋体" w:eastAsia="宋体" w:hAnsi="宋体"/>
            <w:b/>
            <w:bCs/>
            <w:noProof/>
            <w:sz w:val="24"/>
            <w:szCs w:val="24"/>
          </w:rPr>
          <w:t>简单描述</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_Toc161398342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1</w:t>
        </w:r>
        <w:r w:rsidR="00664E1D" w:rsidRPr="00664E1D">
          <w:rPr>
            <w:rFonts w:ascii="宋体" w:eastAsia="宋体" w:hAnsi="宋体"/>
            <w:noProof/>
            <w:webHidden/>
            <w:sz w:val="24"/>
            <w:szCs w:val="24"/>
          </w:rPr>
          <w:fldChar w:fldCharType="end"/>
        </w:r>
      </w:hyperlink>
    </w:p>
    <w:p w14:paraId="78CE80D2" w14:textId="6B07F334" w:rsidR="00664E1D" w:rsidRPr="00664E1D" w:rsidRDefault="00000000">
      <w:pPr>
        <w:pStyle w:val="TOC3"/>
        <w:tabs>
          <w:tab w:val="right" w:leader="dot" w:pos="8296"/>
        </w:tabs>
        <w:rPr>
          <w:rFonts w:ascii="宋体" w:eastAsia="宋体" w:hAnsi="宋体"/>
          <w:noProof/>
          <w:sz w:val="24"/>
          <w:szCs w:val="24"/>
        </w:rPr>
      </w:pPr>
      <w:hyperlink w:anchor="_Toc161398343" w:history="1">
        <w:r w:rsidR="00664E1D" w:rsidRPr="00664E1D">
          <w:rPr>
            <w:rStyle w:val="af"/>
            <w:rFonts w:ascii="宋体" w:eastAsia="宋体" w:hAnsi="宋体"/>
            <w:b/>
            <w:bCs/>
            <w:noProof/>
            <w:sz w:val="24"/>
            <w:szCs w:val="24"/>
          </w:rPr>
          <w:t>简单统计</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_Toc161398343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2</w:t>
        </w:r>
        <w:r w:rsidR="00664E1D" w:rsidRPr="00664E1D">
          <w:rPr>
            <w:rFonts w:ascii="宋体" w:eastAsia="宋体" w:hAnsi="宋体"/>
            <w:noProof/>
            <w:webHidden/>
            <w:sz w:val="24"/>
            <w:szCs w:val="24"/>
          </w:rPr>
          <w:fldChar w:fldCharType="end"/>
        </w:r>
      </w:hyperlink>
    </w:p>
    <w:p w14:paraId="2530E7B6" w14:textId="1059987D" w:rsidR="00664E1D" w:rsidRPr="00664E1D" w:rsidRDefault="00000000">
      <w:pPr>
        <w:pStyle w:val="TOC3"/>
        <w:tabs>
          <w:tab w:val="right" w:leader="dot" w:pos="8296"/>
        </w:tabs>
        <w:rPr>
          <w:rFonts w:ascii="宋体" w:eastAsia="宋体" w:hAnsi="宋体"/>
          <w:noProof/>
          <w:sz w:val="24"/>
          <w:szCs w:val="24"/>
        </w:rPr>
      </w:pPr>
      <w:hyperlink w:anchor="_Toc161398344" w:history="1">
        <w:r w:rsidR="00664E1D" w:rsidRPr="00664E1D">
          <w:rPr>
            <w:rStyle w:val="af"/>
            <w:rFonts w:ascii="宋体" w:eastAsia="宋体" w:hAnsi="宋体"/>
            <w:b/>
            <w:bCs/>
            <w:noProof/>
            <w:sz w:val="24"/>
            <w:szCs w:val="24"/>
          </w:rPr>
          <w:t>文本特征处理</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_Toc161398344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5</w:t>
        </w:r>
        <w:r w:rsidR="00664E1D" w:rsidRPr="00664E1D">
          <w:rPr>
            <w:rFonts w:ascii="宋体" w:eastAsia="宋体" w:hAnsi="宋体"/>
            <w:noProof/>
            <w:webHidden/>
            <w:sz w:val="24"/>
            <w:szCs w:val="24"/>
          </w:rPr>
          <w:fldChar w:fldCharType="end"/>
        </w:r>
      </w:hyperlink>
    </w:p>
    <w:p w14:paraId="6035E87D" w14:textId="73A4E19B" w:rsidR="00664E1D" w:rsidRPr="00664E1D" w:rsidRDefault="00000000">
      <w:pPr>
        <w:pStyle w:val="TOC2"/>
        <w:tabs>
          <w:tab w:val="right" w:leader="dot" w:pos="8296"/>
        </w:tabs>
        <w:rPr>
          <w:rFonts w:ascii="宋体" w:eastAsia="宋体" w:hAnsi="宋体"/>
          <w:noProof/>
          <w:sz w:val="24"/>
          <w:szCs w:val="24"/>
        </w:rPr>
      </w:pPr>
      <w:hyperlink w:anchor="_Toc161398345" w:history="1">
        <w:r w:rsidR="00664E1D" w:rsidRPr="00664E1D">
          <w:rPr>
            <w:rStyle w:val="af"/>
            <w:rFonts w:ascii="宋体" w:eastAsia="宋体" w:hAnsi="宋体"/>
            <w:b/>
            <w:bCs/>
            <w:noProof/>
            <w:sz w:val="24"/>
            <w:szCs w:val="24"/>
          </w:rPr>
          <w:t>数据清洗</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_Toc161398345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6</w:t>
        </w:r>
        <w:r w:rsidR="00664E1D" w:rsidRPr="00664E1D">
          <w:rPr>
            <w:rFonts w:ascii="宋体" w:eastAsia="宋体" w:hAnsi="宋体"/>
            <w:noProof/>
            <w:webHidden/>
            <w:sz w:val="24"/>
            <w:szCs w:val="24"/>
          </w:rPr>
          <w:fldChar w:fldCharType="end"/>
        </w:r>
      </w:hyperlink>
    </w:p>
    <w:p w14:paraId="0F24E62B" w14:textId="12C7402E" w:rsidR="00664E1D" w:rsidRPr="00664E1D" w:rsidRDefault="00000000">
      <w:pPr>
        <w:pStyle w:val="TOC2"/>
        <w:tabs>
          <w:tab w:val="right" w:leader="dot" w:pos="8296"/>
        </w:tabs>
        <w:rPr>
          <w:rFonts w:ascii="宋体" w:eastAsia="宋体" w:hAnsi="宋体"/>
          <w:noProof/>
          <w:sz w:val="24"/>
          <w:szCs w:val="24"/>
        </w:rPr>
      </w:pPr>
      <w:hyperlink w:anchor="_Toc161398346" w:history="1">
        <w:r w:rsidR="00664E1D" w:rsidRPr="00664E1D">
          <w:rPr>
            <w:rStyle w:val="af"/>
            <w:rFonts w:ascii="宋体" w:eastAsia="宋体" w:hAnsi="宋体"/>
            <w:b/>
            <w:bCs/>
            <w:noProof/>
            <w:sz w:val="24"/>
            <w:szCs w:val="24"/>
          </w:rPr>
          <w:t>数据标准化</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_Toc161398346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7</w:t>
        </w:r>
        <w:r w:rsidR="00664E1D" w:rsidRPr="00664E1D">
          <w:rPr>
            <w:rFonts w:ascii="宋体" w:eastAsia="宋体" w:hAnsi="宋体"/>
            <w:noProof/>
            <w:webHidden/>
            <w:sz w:val="24"/>
            <w:szCs w:val="24"/>
          </w:rPr>
          <w:fldChar w:fldCharType="end"/>
        </w:r>
      </w:hyperlink>
    </w:p>
    <w:p w14:paraId="159EC289" w14:textId="651F6DC7" w:rsidR="00664E1D" w:rsidRPr="00664E1D" w:rsidRDefault="00000000">
      <w:pPr>
        <w:pStyle w:val="TOC2"/>
        <w:tabs>
          <w:tab w:val="right" w:leader="dot" w:pos="8296"/>
        </w:tabs>
        <w:rPr>
          <w:rFonts w:ascii="宋体" w:eastAsia="宋体" w:hAnsi="宋体"/>
          <w:noProof/>
          <w:sz w:val="24"/>
          <w:szCs w:val="24"/>
        </w:rPr>
      </w:pPr>
      <w:hyperlink w:anchor="_Toc161398347" w:history="1">
        <w:r w:rsidR="00664E1D" w:rsidRPr="00664E1D">
          <w:rPr>
            <w:rStyle w:val="af"/>
            <w:rFonts w:ascii="宋体" w:eastAsia="宋体" w:hAnsi="宋体"/>
            <w:b/>
            <w:bCs/>
            <w:noProof/>
            <w:sz w:val="24"/>
            <w:szCs w:val="24"/>
          </w:rPr>
          <w:t>建模和分析</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_Toc161398347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8</w:t>
        </w:r>
        <w:r w:rsidR="00664E1D" w:rsidRPr="00664E1D">
          <w:rPr>
            <w:rFonts w:ascii="宋体" w:eastAsia="宋体" w:hAnsi="宋体"/>
            <w:noProof/>
            <w:webHidden/>
            <w:sz w:val="24"/>
            <w:szCs w:val="24"/>
          </w:rPr>
          <w:fldChar w:fldCharType="end"/>
        </w:r>
      </w:hyperlink>
    </w:p>
    <w:p w14:paraId="0699BD1E" w14:textId="069D36AD" w:rsidR="00664E1D" w:rsidRPr="00664E1D" w:rsidRDefault="00000000">
      <w:pPr>
        <w:pStyle w:val="TOC2"/>
        <w:tabs>
          <w:tab w:val="right" w:leader="dot" w:pos="8296"/>
        </w:tabs>
        <w:rPr>
          <w:rFonts w:ascii="宋体" w:eastAsia="宋体" w:hAnsi="宋体"/>
          <w:noProof/>
          <w:sz w:val="24"/>
          <w:szCs w:val="24"/>
        </w:rPr>
      </w:pPr>
      <w:hyperlink w:anchor="_Toc161398348" w:history="1">
        <w:r w:rsidR="00664E1D" w:rsidRPr="00664E1D">
          <w:rPr>
            <w:rStyle w:val="af"/>
            <w:rFonts w:ascii="宋体" w:eastAsia="宋体" w:hAnsi="宋体"/>
            <w:b/>
            <w:bCs/>
            <w:noProof/>
            <w:sz w:val="24"/>
            <w:szCs w:val="24"/>
          </w:rPr>
          <w:t>可视化结果分析</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_Toc161398348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9</w:t>
        </w:r>
        <w:r w:rsidR="00664E1D" w:rsidRPr="00664E1D">
          <w:rPr>
            <w:rFonts w:ascii="宋体" w:eastAsia="宋体" w:hAnsi="宋体"/>
            <w:noProof/>
            <w:webHidden/>
            <w:sz w:val="24"/>
            <w:szCs w:val="24"/>
          </w:rPr>
          <w:fldChar w:fldCharType="end"/>
        </w:r>
      </w:hyperlink>
    </w:p>
    <w:p w14:paraId="52F8D5FA" w14:textId="3C287AE3" w:rsidR="00664E1D" w:rsidRPr="00664E1D" w:rsidRDefault="00000000">
      <w:pPr>
        <w:pStyle w:val="TOC2"/>
        <w:tabs>
          <w:tab w:val="right" w:leader="dot" w:pos="8296"/>
        </w:tabs>
        <w:rPr>
          <w:rFonts w:ascii="宋体" w:eastAsia="宋体" w:hAnsi="宋体"/>
          <w:noProof/>
          <w:sz w:val="24"/>
          <w:szCs w:val="24"/>
        </w:rPr>
      </w:pPr>
      <w:hyperlink w:anchor="_Toc161398349" w:history="1">
        <w:r w:rsidR="00664E1D" w:rsidRPr="00664E1D">
          <w:rPr>
            <w:rStyle w:val="af"/>
            <w:rFonts w:ascii="宋体" w:eastAsia="宋体" w:hAnsi="宋体"/>
            <w:b/>
            <w:bCs/>
            <w:noProof/>
            <w:sz w:val="24"/>
            <w:szCs w:val="24"/>
          </w:rPr>
          <w:t>结论与思考</w:t>
        </w:r>
        <w:r w:rsidR="00664E1D" w:rsidRPr="00664E1D">
          <w:rPr>
            <w:rFonts w:ascii="宋体" w:eastAsia="宋体" w:hAnsi="宋体"/>
            <w:noProof/>
            <w:webHidden/>
            <w:sz w:val="24"/>
            <w:szCs w:val="24"/>
          </w:rPr>
          <w:tab/>
        </w:r>
        <w:r w:rsidR="00664E1D" w:rsidRPr="00664E1D">
          <w:rPr>
            <w:rFonts w:ascii="宋体" w:eastAsia="宋体" w:hAnsi="宋体"/>
            <w:noProof/>
            <w:webHidden/>
            <w:sz w:val="24"/>
            <w:szCs w:val="24"/>
          </w:rPr>
          <w:fldChar w:fldCharType="begin"/>
        </w:r>
        <w:r w:rsidR="00664E1D" w:rsidRPr="00664E1D">
          <w:rPr>
            <w:rFonts w:ascii="宋体" w:eastAsia="宋体" w:hAnsi="宋体"/>
            <w:noProof/>
            <w:webHidden/>
            <w:sz w:val="24"/>
            <w:szCs w:val="24"/>
          </w:rPr>
          <w:instrText xml:space="preserve"> PAGEREF _Toc161398349 \h </w:instrText>
        </w:r>
        <w:r w:rsidR="00664E1D" w:rsidRPr="00664E1D">
          <w:rPr>
            <w:rFonts w:ascii="宋体" w:eastAsia="宋体" w:hAnsi="宋体"/>
            <w:noProof/>
            <w:webHidden/>
            <w:sz w:val="24"/>
            <w:szCs w:val="24"/>
          </w:rPr>
        </w:r>
        <w:r w:rsidR="00664E1D" w:rsidRPr="00664E1D">
          <w:rPr>
            <w:rFonts w:ascii="宋体" w:eastAsia="宋体" w:hAnsi="宋体"/>
            <w:noProof/>
            <w:webHidden/>
            <w:sz w:val="24"/>
            <w:szCs w:val="24"/>
          </w:rPr>
          <w:fldChar w:fldCharType="separate"/>
        </w:r>
        <w:r w:rsidR="00664E1D" w:rsidRPr="00664E1D">
          <w:rPr>
            <w:rFonts w:ascii="宋体" w:eastAsia="宋体" w:hAnsi="宋体"/>
            <w:noProof/>
            <w:webHidden/>
            <w:sz w:val="24"/>
            <w:szCs w:val="24"/>
          </w:rPr>
          <w:t>11</w:t>
        </w:r>
        <w:r w:rsidR="00664E1D" w:rsidRPr="00664E1D">
          <w:rPr>
            <w:rFonts w:ascii="宋体" w:eastAsia="宋体" w:hAnsi="宋体"/>
            <w:noProof/>
            <w:webHidden/>
            <w:sz w:val="24"/>
            <w:szCs w:val="24"/>
          </w:rPr>
          <w:fldChar w:fldCharType="end"/>
        </w:r>
      </w:hyperlink>
    </w:p>
    <w:p w14:paraId="0823A780" w14:textId="2F35CCDC" w:rsidR="003718B9" w:rsidRPr="003718B9" w:rsidRDefault="00664E1D" w:rsidP="00F354F0">
      <w:pPr>
        <w:spacing w:line="300" w:lineRule="auto"/>
        <w:rPr>
          <w:rFonts w:ascii="宋体" w:eastAsia="宋体" w:hAnsi="宋体"/>
          <w:sz w:val="28"/>
          <w:szCs w:val="28"/>
        </w:rPr>
      </w:pPr>
      <w:r>
        <w:rPr>
          <w:rFonts w:ascii="宋体" w:eastAsia="宋体" w:hAnsi="宋体"/>
          <w:sz w:val="28"/>
          <w:szCs w:val="28"/>
        </w:rPr>
        <w:fldChar w:fldCharType="end"/>
      </w:r>
    </w:p>
    <w:p w14:paraId="02B22AC3" w14:textId="262770C3" w:rsidR="003718B9" w:rsidRPr="003718B9" w:rsidRDefault="003718B9" w:rsidP="00F354F0">
      <w:pPr>
        <w:pStyle w:val="2"/>
        <w:spacing w:before="0" w:after="0" w:line="300" w:lineRule="auto"/>
        <w:jc w:val="center"/>
        <w:rPr>
          <w:rFonts w:ascii="宋体" w:eastAsia="宋体" w:hAnsi="宋体"/>
          <w:b/>
          <w:bCs/>
          <w:sz w:val="28"/>
          <w:szCs w:val="28"/>
        </w:rPr>
      </w:pPr>
      <w:bookmarkStart w:id="1" w:name="_Toc161398338"/>
      <w:r w:rsidRPr="003718B9">
        <w:rPr>
          <w:rFonts w:ascii="宋体" w:eastAsia="宋体" w:hAnsi="宋体" w:hint="eastAsia"/>
          <w:b/>
          <w:bCs/>
          <w:sz w:val="28"/>
          <w:szCs w:val="28"/>
        </w:rPr>
        <w:t>摘要</w:t>
      </w:r>
      <w:bookmarkEnd w:id="1"/>
    </w:p>
    <w:p w14:paraId="62B3ADBB" w14:textId="055411A1" w:rsidR="003718B9" w:rsidRPr="00031BC2" w:rsidRDefault="00031BC2" w:rsidP="00031BC2">
      <w:pPr>
        <w:pStyle w:val="a9"/>
        <w:numPr>
          <w:ilvl w:val="0"/>
          <w:numId w:val="9"/>
        </w:numPr>
        <w:spacing w:line="300" w:lineRule="auto"/>
        <w:rPr>
          <w:rFonts w:ascii="宋体" w:eastAsia="宋体" w:hAnsi="宋体"/>
          <w:sz w:val="24"/>
          <w:szCs w:val="24"/>
        </w:rPr>
      </w:pPr>
      <w:r w:rsidRPr="00031BC2">
        <w:rPr>
          <w:rFonts w:ascii="宋体" w:eastAsia="宋体" w:hAnsi="宋体" w:hint="eastAsia"/>
          <w:sz w:val="24"/>
          <w:szCs w:val="24"/>
        </w:rPr>
        <w:t>使用到的方法：</w:t>
      </w:r>
    </w:p>
    <w:p w14:paraId="5D58F691" w14:textId="6BC32179" w:rsidR="00031BC2" w:rsidRPr="00031BC2" w:rsidRDefault="00031BC2" w:rsidP="00031BC2">
      <w:pPr>
        <w:spacing w:line="300" w:lineRule="auto"/>
        <w:rPr>
          <w:rFonts w:ascii="宋体" w:eastAsia="宋体" w:hAnsi="宋体"/>
          <w:sz w:val="24"/>
          <w:szCs w:val="24"/>
        </w:rPr>
      </w:pPr>
      <w:r w:rsidRPr="00031BC2">
        <w:rPr>
          <w:rFonts w:ascii="宋体" w:eastAsia="宋体" w:hAnsi="宋体" w:hint="eastAsia"/>
          <w:sz w:val="24"/>
          <w:szCs w:val="24"/>
        </w:rPr>
        <w:t>TF-IDF，LDA主题模型，</w:t>
      </w:r>
      <w:r>
        <w:rPr>
          <w:rFonts w:ascii="宋体" w:eastAsia="宋体" w:hAnsi="宋体" w:hint="eastAsia"/>
          <w:sz w:val="24"/>
          <w:szCs w:val="24"/>
        </w:rPr>
        <w:t>独热算法，</w:t>
      </w:r>
      <w:proofErr w:type="spellStart"/>
      <w:r w:rsidRPr="00031BC2">
        <w:rPr>
          <w:rFonts w:ascii="宋体" w:eastAsia="宋体" w:hAnsi="宋体" w:hint="eastAsia"/>
          <w:sz w:val="24"/>
          <w:szCs w:val="24"/>
        </w:rPr>
        <w:t>KMeans</w:t>
      </w:r>
      <w:proofErr w:type="spellEnd"/>
      <w:r w:rsidRPr="00031BC2">
        <w:rPr>
          <w:rFonts w:ascii="宋体" w:eastAsia="宋体" w:hAnsi="宋体" w:hint="eastAsia"/>
          <w:sz w:val="24"/>
          <w:szCs w:val="24"/>
        </w:rPr>
        <w:t>聚类</w:t>
      </w:r>
      <w:r>
        <w:rPr>
          <w:rFonts w:ascii="宋体" w:eastAsia="宋体" w:hAnsi="宋体" w:hint="eastAsia"/>
          <w:sz w:val="24"/>
          <w:szCs w:val="24"/>
        </w:rPr>
        <w:t>算法等</w:t>
      </w:r>
    </w:p>
    <w:p w14:paraId="12250418" w14:textId="73100C93" w:rsidR="00031BC2" w:rsidRPr="00031BC2" w:rsidRDefault="00031BC2" w:rsidP="00031BC2">
      <w:pPr>
        <w:pStyle w:val="a9"/>
        <w:numPr>
          <w:ilvl w:val="0"/>
          <w:numId w:val="9"/>
        </w:numPr>
        <w:spacing w:line="300" w:lineRule="auto"/>
        <w:rPr>
          <w:rFonts w:ascii="宋体" w:eastAsia="宋体" w:hAnsi="宋体"/>
          <w:sz w:val="24"/>
          <w:szCs w:val="24"/>
        </w:rPr>
      </w:pPr>
      <w:r w:rsidRPr="00031BC2">
        <w:rPr>
          <w:rFonts w:ascii="宋体" w:eastAsia="宋体" w:hAnsi="宋体" w:hint="eastAsia"/>
          <w:sz w:val="24"/>
          <w:szCs w:val="24"/>
        </w:rPr>
        <w:t>得出的结论：</w:t>
      </w:r>
    </w:p>
    <w:p w14:paraId="4C40B24C" w14:textId="301B8F4D" w:rsidR="00031BC2" w:rsidRPr="00031BC2" w:rsidRDefault="00031BC2" w:rsidP="00031BC2">
      <w:pPr>
        <w:spacing w:line="300" w:lineRule="auto"/>
        <w:rPr>
          <w:rFonts w:ascii="宋体" w:eastAsia="宋体" w:hAnsi="宋体"/>
          <w:sz w:val="24"/>
          <w:szCs w:val="24"/>
        </w:rPr>
      </w:pPr>
      <w:r w:rsidRPr="00031BC2">
        <w:rPr>
          <w:rFonts w:ascii="宋体" w:eastAsia="宋体" w:hAnsi="宋体"/>
          <w:sz w:val="24"/>
          <w:szCs w:val="24"/>
        </w:rPr>
        <w:t>……</w:t>
      </w:r>
    </w:p>
    <w:p w14:paraId="45397AF6" w14:textId="521DA3A8" w:rsidR="003718B9" w:rsidRPr="003718B9" w:rsidRDefault="003718B9" w:rsidP="00F354F0">
      <w:pPr>
        <w:pStyle w:val="2"/>
        <w:spacing w:before="0" w:after="0" w:line="300" w:lineRule="auto"/>
        <w:jc w:val="center"/>
        <w:rPr>
          <w:rFonts w:ascii="宋体" w:eastAsia="宋体" w:hAnsi="宋体"/>
          <w:b/>
          <w:bCs/>
          <w:sz w:val="28"/>
          <w:szCs w:val="28"/>
        </w:rPr>
      </w:pPr>
      <w:bookmarkStart w:id="2" w:name="_Toc161398339"/>
      <w:r w:rsidRPr="003718B9">
        <w:rPr>
          <w:rFonts w:ascii="宋体" w:eastAsia="宋体" w:hAnsi="宋体" w:hint="eastAsia"/>
          <w:b/>
          <w:bCs/>
          <w:sz w:val="28"/>
          <w:szCs w:val="28"/>
        </w:rPr>
        <w:t>引言</w:t>
      </w:r>
      <w:bookmarkEnd w:id="2"/>
    </w:p>
    <w:p w14:paraId="2882430A" w14:textId="77777777" w:rsidR="003718B9" w:rsidRPr="003718B9" w:rsidRDefault="003718B9" w:rsidP="00F354F0">
      <w:pPr>
        <w:spacing w:line="300" w:lineRule="auto"/>
        <w:rPr>
          <w:rFonts w:ascii="宋体" w:eastAsia="宋体" w:hAnsi="宋体"/>
          <w:sz w:val="28"/>
          <w:szCs w:val="28"/>
        </w:rPr>
      </w:pPr>
    </w:p>
    <w:p w14:paraId="5F38217E" w14:textId="560FB086" w:rsidR="003718B9" w:rsidRPr="003718B9" w:rsidRDefault="003718B9" w:rsidP="00F354F0">
      <w:pPr>
        <w:pStyle w:val="2"/>
        <w:spacing w:before="0" w:after="0" w:line="300" w:lineRule="auto"/>
        <w:jc w:val="center"/>
        <w:rPr>
          <w:rFonts w:ascii="宋体" w:eastAsia="宋体" w:hAnsi="宋体"/>
          <w:b/>
          <w:bCs/>
          <w:sz w:val="28"/>
          <w:szCs w:val="28"/>
        </w:rPr>
      </w:pPr>
      <w:bookmarkStart w:id="3" w:name="_Toc161398340"/>
      <w:r w:rsidRPr="003718B9">
        <w:rPr>
          <w:rFonts w:ascii="宋体" w:eastAsia="宋体" w:hAnsi="宋体" w:hint="eastAsia"/>
          <w:b/>
          <w:bCs/>
          <w:sz w:val="28"/>
          <w:szCs w:val="28"/>
        </w:rPr>
        <w:t>数据获取</w:t>
      </w:r>
      <w:bookmarkEnd w:id="3"/>
    </w:p>
    <w:p w14:paraId="1E1802BC" w14:textId="475783FD" w:rsidR="0098592F" w:rsidRPr="0098592F" w:rsidRDefault="0098592F" w:rsidP="00F354F0">
      <w:pPr>
        <w:spacing w:line="300" w:lineRule="auto"/>
        <w:rPr>
          <w:rFonts w:ascii="宋体" w:eastAsia="宋体" w:hAnsi="宋体"/>
          <w:sz w:val="24"/>
          <w:szCs w:val="24"/>
        </w:rPr>
      </w:pPr>
      <w:r w:rsidRPr="0098592F">
        <w:rPr>
          <w:rFonts w:ascii="宋体" w:eastAsia="宋体" w:hAnsi="宋体"/>
          <w:sz w:val="28"/>
          <w:szCs w:val="28"/>
        </w:rPr>
        <w:t xml:space="preserve"> </w:t>
      </w:r>
      <w:r w:rsidRPr="0098592F">
        <w:rPr>
          <w:rFonts w:ascii="宋体" w:eastAsia="宋体" w:hAnsi="宋体"/>
          <w:sz w:val="24"/>
          <w:szCs w:val="24"/>
        </w:rPr>
        <w:t xml:space="preserve"> 通过互联网收集企业的数据，主要包括企业名字、成立时间、企业规模、企业简历、发展历程、企业类别、联系方式、主要产品和应用案例等信息。</w:t>
      </w:r>
    </w:p>
    <w:p w14:paraId="63DB424E" w14:textId="1EF56605" w:rsidR="0098592F" w:rsidRPr="0098592F" w:rsidRDefault="0098592F" w:rsidP="00F354F0">
      <w:pPr>
        <w:spacing w:line="300" w:lineRule="auto"/>
        <w:rPr>
          <w:rFonts w:ascii="宋体" w:eastAsia="宋体" w:hAnsi="宋体"/>
          <w:sz w:val="24"/>
          <w:szCs w:val="24"/>
        </w:rPr>
      </w:pPr>
      <w:r w:rsidRPr="0098592F">
        <w:rPr>
          <w:rFonts w:ascii="宋体" w:eastAsia="宋体" w:hAnsi="宋体"/>
          <w:sz w:val="24"/>
          <w:szCs w:val="24"/>
        </w:rPr>
        <w:t xml:space="preserve">  数据对象就是长春市入户科技型中小企业。</w:t>
      </w:r>
    </w:p>
    <w:p w14:paraId="54557BD4" w14:textId="6D8B958E" w:rsidR="003718B9" w:rsidRPr="0098592F" w:rsidRDefault="0098592F" w:rsidP="00F354F0">
      <w:pPr>
        <w:spacing w:line="300" w:lineRule="auto"/>
        <w:rPr>
          <w:rFonts w:ascii="宋体" w:eastAsia="宋体" w:hAnsi="宋体"/>
          <w:sz w:val="24"/>
          <w:szCs w:val="24"/>
        </w:rPr>
      </w:pPr>
      <w:r w:rsidRPr="0098592F">
        <w:rPr>
          <w:rFonts w:ascii="宋体" w:eastAsia="宋体" w:hAnsi="宋体"/>
          <w:sz w:val="24"/>
          <w:szCs w:val="24"/>
        </w:rPr>
        <w:t xml:space="preserve">  将数据放在data01中，经统计长春共有2655家中小微型企业。</w:t>
      </w:r>
    </w:p>
    <w:p w14:paraId="31959E4D" w14:textId="562F9560" w:rsidR="003718B9" w:rsidRPr="003718B9" w:rsidRDefault="003718B9" w:rsidP="00F354F0">
      <w:pPr>
        <w:pStyle w:val="2"/>
        <w:spacing w:before="0" w:after="0" w:line="300" w:lineRule="auto"/>
        <w:jc w:val="center"/>
        <w:rPr>
          <w:rFonts w:ascii="宋体" w:eastAsia="宋体" w:hAnsi="宋体"/>
          <w:b/>
          <w:bCs/>
          <w:sz w:val="28"/>
          <w:szCs w:val="28"/>
        </w:rPr>
      </w:pPr>
      <w:bookmarkStart w:id="4" w:name="_Toc161398341"/>
      <w:r w:rsidRPr="003718B9">
        <w:rPr>
          <w:rFonts w:ascii="宋体" w:eastAsia="宋体" w:hAnsi="宋体" w:hint="eastAsia"/>
          <w:b/>
          <w:bCs/>
          <w:sz w:val="28"/>
          <w:szCs w:val="28"/>
        </w:rPr>
        <w:t>数据探索</w:t>
      </w:r>
      <w:bookmarkEnd w:id="4"/>
    </w:p>
    <w:p w14:paraId="2DF1A3B8" w14:textId="0B7E7E50" w:rsidR="0049546A" w:rsidRPr="0049546A" w:rsidRDefault="0049546A" w:rsidP="00F354F0">
      <w:pPr>
        <w:pStyle w:val="3"/>
        <w:spacing w:before="0" w:after="0" w:line="300" w:lineRule="auto"/>
        <w:rPr>
          <w:rStyle w:val="md-plain"/>
          <w:rFonts w:ascii="宋体" w:eastAsia="宋体" w:hAnsi="宋体"/>
          <w:b/>
          <w:bCs/>
          <w:color w:val="000000"/>
          <w:sz w:val="28"/>
          <w:szCs w:val="28"/>
        </w:rPr>
      </w:pPr>
      <w:bookmarkStart w:id="5" w:name="_Toc161398342"/>
      <w:r w:rsidRPr="0049546A">
        <w:rPr>
          <w:rStyle w:val="md-plain"/>
          <w:rFonts w:ascii="宋体" w:eastAsia="宋体" w:hAnsi="宋体" w:hint="eastAsia"/>
          <w:b/>
          <w:bCs/>
          <w:color w:val="000000"/>
          <w:sz w:val="28"/>
          <w:szCs w:val="28"/>
        </w:rPr>
        <w:t>简单描述</w:t>
      </w:r>
      <w:bookmarkEnd w:id="5"/>
    </w:p>
    <w:p w14:paraId="63291684" w14:textId="234BCC84" w:rsidR="008D3A0D" w:rsidRDefault="0098592F" w:rsidP="00F354F0">
      <w:pPr>
        <w:pStyle w:val="md-end-block"/>
        <w:spacing w:before="0" w:beforeAutospacing="0" w:after="0" w:afterAutospacing="0" w:line="300" w:lineRule="auto"/>
        <w:ind w:firstLineChars="200" w:firstLine="480"/>
        <w:jc w:val="both"/>
        <w:rPr>
          <w:rStyle w:val="md-plain"/>
          <w:color w:val="000000"/>
        </w:rPr>
      </w:pPr>
      <w:r w:rsidRPr="0098592F">
        <w:rPr>
          <w:rStyle w:val="md-plain"/>
          <w:color w:val="000000"/>
        </w:rPr>
        <w:t>采用describe进行简单的数据描述，并输出有关数据相关的信息，包括平均值、方差、最小值、最大值、中位数等信息。</w:t>
      </w:r>
    </w:p>
    <w:p w14:paraId="27802F33" w14:textId="521575F2" w:rsidR="008D3A0D" w:rsidRPr="0098592F" w:rsidRDefault="008D3A0D" w:rsidP="00F354F0">
      <w:pPr>
        <w:pStyle w:val="md-end-block"/>
        <w:spacing w:before="0" w:beforeAutospacing="0" w:after="0" w:afterAutospacing="0" w:line="300" w:lineRule="auto"/>
        <w:jc w:val="center"/>
        <w:rPr>
          <w:color w:val="000000"/>
        </w:rPr>
      </w:pPr>
      <w:r w:rsidRPr="008D3A0D">
        <w:rPr>
          <w:noProof/>
          <w:color w:val="000000"/>
        </w:rPr>
        <w:lastRenderedPageBreak/>
        <w:drawing>
          <wp:inline distT="0" distB="0" distL="0" distR="0" wp14:anchorId="1C5A964B" wp14:editId="1454AED2">
            <wp:extent cx="5274310" cy="2701925"/>
            <wp:effectExtent l="0" t="0" r="2540" b="3175"/>
            <wp:docPr id="1427944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44871" name=""/>
                    <pic:cNvPicPr/>
                  </pic:nvPicPr>
                  <pic:blipFill>
                    <a:blip r:embed="rId5"/>
                    <a:stretch>
                      <a:fillRect/>
                    </a:stretch>
                  </pic:blipFill>
                  <pic:spPr>
                    <a:xfrm>
                      <a:off x="0" y="0"/>
                      <a:ext cx="5274310" cy="2701925"/>
                    </a:xfrm>
                    <a:prstGeom prst="rect">
                      <a:avLst/>
                    </a:prstGeom>
                  </pic:spPr>
                </pic:pic>
              </a:graphicData>
            </a:graphic>
          </wp:inline>
        </w:drawing>
      </w:r>
    </w:p>
    <w:p w14:paraId="55CF3D1E" w14:textId="48A9CD82" w:rsidR="0049546A" w:rsidRPr="0049546A" w:rsidRDefault="0049546A" w:rsidP="00F354F0">
      <w:pPr>
        <w:pStyle w:val="3"/>
        <w:spacing w:before="0" w:after="0" w:line="300" w:lineRule="auto"/>
        <w:rPr>
          <w:rStyle w:val="md-plain"/>
          <w:rFonts w:ascii="宋体" w:eastAsia="宋体" w:hAnsi="宋体"/>
          <w:b/>
          <w:bCs/>
          <w:color w:val="000000"/>
          <w:sz w:val="28"/>
          <w:szCs w:val="28"/>
        </w:rPr>
      </w:pPr>
      <w:bookmarkStart w:id="6" w:name="_Toc161398343"/>
      <w:r w:rsidRPr="0049546A">
        <w:rPr>
          <w:rStyle w:val="md-plain"/>
          <w:rFonts w:ascii="宋体" w:eastAsia="宋体" w:hAnsi="宋体" w:hint="eastAsia"/>
          <w:b/>
          <w:bCs/>
          <w:color w:val="000000"/>
          <w:sz w:val="28"/>
          <w:szCs w:val="28"/>
        </w:rPr>
        <w:t>简单统计</w:t>
      </w:r>
      <w:bookmarkEnd w:id="6"/>
    </w:p>
    <w:p w14:paraId="4E169CB4" w14:textId="15AAD58D" w:rsidR="0098592F" w:rsidRPr="0098592F" w:rsidRDefault="0098592F" w:rsidP="00F354F0">
      <w:pPr>
        <w:pStyle w:val="md-end-block"/>
        <w:spacing w:before="0" w:beforeAutospacing="0" w:after="0" w:afterAutospacing="0" w:line="300" w:lineRule="auto"/>
        <w:ind w:firstLineChars="200" w:firstLine="480"/>
        <w:jc w:val="both"/>
        <w:rPr>
          <w:color w:val="000000"/>
        </w:rPr>
      </w:pPr>
      <w:r w:rsidRPr="0098592F">
        <w:rPr>
          <w:rStyle w:val="md-plain"/>
          <w:color w:val="000000"/>
        </w:rPr>
        <w:t>为方便后边的分析，在这里进行数据相关统计工作。在这里进行数据可视化工作，并存入image中。</w:t>
      </w:r>
    </w:p>
    <w:p w14:paraId="54868DFD" w14:textId="77777777" w:rsidR="0098592F" w:rsidRDefault="0098592F" w:rsidP="00F354F0">
      <w:pPr>
        <w:pStyle w:val="md-end-block"/>
        <w:numPr>
          <w:ilvl w:val="0"/>
          <w:numId w:val="7"/>
        </w:numPr>
        <w:spacing w:before="0" w:beforeAutospacing="0" w:after="0" w:afterAutospacing="0" w:line="300" w:lineRule="auto"/>
        <w:jc w:val="both"/>
        <w:rPr>
          <w:rStyle w:val="md-plain"/>
          <w:color w:val="000000"/>
        </w:rPr>
      </w:pPr>
      <w:r w:rsidRPr="0098592F">
        <w:rPr>
          <w:rStyle w:val="md-plain"/>
          <w:color w:val="000000"/>
        </w:rPr>
        <w:t>统计每个地区有多少个公司</w:t>
      </w:r>
    </w:p>
    <w:p w14:paraId="7E25DF39" w14:textId="0EB4E70E" w:rsidR="0098592F" w:rsidRPr="0098592F" w:rsidRDefault="008D3A0D" w:rsidP="00F354F0">
      <w:pPr>
        <w:pStyle w:val="md-end-block"/>
        <w:spacing w:before="0" w:beforeAutospacing="0" w:after="0" w:afterAutospacing="0" w:line="300" w:lineRule="auto"/>
        <w:jc w:val="center"/>
        <w:rPr>
          <w:color w:val="000000"/>
        </w:rPr>
      </w:pPr>
      <w:r w:rsidRPr="008D3A0D">
        <w:rPr>
          <w:noProof/>
          <w:color w:val="000000"/>
        </w:rPr>
        <w:drawing>
          <wp:inline distT="0" distB="0" distL="0" distR="0" wp14:anchorId="4D10CBF1" wp14:editId="09B9EFA1">
            <wp:extent cx="5274310" cy="3007995"/>
            <wp:effectExtent l="0" t="0" r="2540" b="1905"/>
            <wp:docPr id="1663020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20018" name=""/>
                    <pic:cNvPicPr/>
                  </pic:nvPicPr>
                  <pic:blipFill>
                    <a:blip r:embed="rId6"/>
                    <a:stretch>
                      <a:fillRect/>
                    </a:stretch>
                  </pic:blipFill>
                  <pic:spPr>
                    <a:xfrm>
                      <a:off x="0" y="0"/>
                      <a:ext cx="5274310" cy="3007995"/>
                    </a:xfrm>
                    <a:prstGeom prst="rect">
                      <a:avLst/>
                    </a:prstGeom>
                  </pic:spPr>
                </pic:pic>
              </a:graphicData>
            </a:graphic>
          </wp:inline>
        </w:drawing>
      </w:r>
    </w:p>
    <w:p w14:paraId="490212A1" w14:textId="77777777" w:rsidR="0098592F" w:rsidRPr="0098592F" w:rsidRDefault="0098592F" w:rsidP="00F354F0">
      <w:pPr>
        <w:pStyle w:val="md-end-block"/>
        <w:spacing w:before="0" w:beforeAutospacing="0" w:after="0" w:afterAutospacing="0" w:line="300" w:lineRule="auto"/>
        <w:ind w:firstLineChars="200" w:firstLine="480"/>
        <w:jc w:val="both"/>
        <w:rPr>
          <w:color w:val="000000"/>
        </w:rPr>
      </w:pPr>
      <w:r w:rsidRPr="0098592F">
        <w:rPr>
          <w:rStyle w:val="md-plain"/>
          <w:color w:val="000000"/>
        </w:rPr>
        <w:t>从图表中可以看到 长春的公司主要集中到“长春净月高新技术产业开发区” ，其次在“朝阳区”，两者求和将近一半之多，产生这样现象的原因可能和当地的政策和环境有关。</w:t>
      </w:r>
    </w:p>
    <w:p w14:paraId="6F917DA8" w14:textId="77777777" w:rsidR="0098592F" w:rsidRPr="0098592F" w:rsidRDefault="0098592F" w:rsidP="00F354F0">
      <w:pPr>
        <w:pStyle w:val="md-end-block"/>
        <w:numPr>
          <w:ilvl w:val="0"/>
          <w:numId w:val="6"/>
        </w:numPr>
        <w:spacing w:before="0" w:beforeAutospacing="0" w:after="0" w:afterAutospacing="0" w:line="300" w:lineRule="auto"/>
        <w:jc w:val="both"/>
        <w:rPr>
          <w:color w:val="000000"/>
        </w:rPr>
      </w:pPr>
      <w:r w:rsidRPr="0098592F">
        <w:rPr>
          <w:rStyle w:val="md-plain"/>
          <w:color w:val="000000"/>
        </w:rPr>
        <w:t>每个地区的公司类型有哪些</w:t>
      </w:r>
    </w:p>
    <w:p w14:paraId="5FA1BA13" w14:textId="3489D60D" w:rsidR="0098592F" w:rsidRDefault="00027567" w:rsidP="00F354F0">
      <w:pPr>
        <w:pStyle w:val="md-end-block"/>
        <w:spacing w:before="0" w:beforeAutospacing="0" w:after="0" w:afterAutospacing="0" w:line="300" w:lineRule="auto"/>
        <w:jc w:val="center"/>
        <w:rPr>
          <w:rStyle w:val="md-plain"/>
          <w:color w:val="000000"/>
        </w:rPr>
      </w:pPr>
      <w:r w:rsidRPr="00027567">
        <w:rPr>
          <w:rStyle w:val="md-plain"/>
          <w:noProof/>
          <w:color w:val="000000"/>
        </w:rPr>
        <w:lastRenderedPageBreak/>
        <w:drawing>
          <wp:inline distT="0" distB="0" distL="0" distR="0" wp14:anchorId="26E571FD" wp14:editId="58666D3B">
            <wp:extent cx="5274310" cy="3601085"/>
            <wp:effectExtent l="0" t="0" r="2540" b="0"/>
            <wp:docPr id="172375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59413" name=""/>
                    <pic:cNvPicPr/>
                  </pic:nvPicPr>
                  <pic:blipFill>
                    <a:blip r:embed="rId7"/>
                    <a:stretch>
                      <a:fillRect/>
                    </a:stretch>
                  </pic:blipFill>
                  <pic:spPr>
                    <a:xfrm>
                      <a:off x="0" y="0"/>
                      <a:ext cx="5274310" cy="3601085"/>
                    </a:xfrm>
                    <a:prstGeom prst="rect">
                      <a:avLst/>
                    </a:prstGeom>
                  </pic:spPr>
                </pic:pic>
              </a:graphicData>
            </a:graphic>
          </wp:inline>
        </w:drawing>
      </w:r>
    </w:p>
    <w:p w14:paraId="3B8E87B3" w14:textId="7C8A45B9" w:rsidR="0098592F" w:rsidRPr="0098592F" w:rsidRDefault="0098592F" w:rsidP="00F354F0">
      <w:pPr>
        <w:pStyle w:val="md-end-block"/>
        <w:spacing w:before="0" w:beforeAutospacing="0" w:after="0" w:afterAutospacing="0" w:line="300" w:lineRule="auto"/>
        <w:ind w:firstLineChars="200" w:firstLine="480"/>
        <w:jc w:val="both"/>
        <w:rPr>
          <w:color w:val="000000"/>
        </w:rPr>
      </w:pPr>
      <w:r w:rsidRPr="0098592F">
        <w:rPr>
          <w:rStyle w:val="md-plain"/>
          <w:color w:val="000000"/>
        </w:rPr>
        <w:t>每个地区公司种类多样，公司数量越多，种类越是丰富，而且几乎所有地区的公司都以“有限责任公司（自然人投资或控股）”为主，产生这种原因可能和公司制度特点有关系。</w:t>
      </w:r>
    </w:p>
    <w:p w14:paraId="65F8A6A2" w14:textId="77777777" w:rsidR="0098592F" w:rsidRPr="0098592F" w:rsidRDefault="0098592F" w:rsidP="00F354F0">
      <w:pPr>
        <w:pStyle w:val="md-end-block"/>
        <w:numPr>
          <w:ilvl w:val="0"/>
          <w:numId w:val="5"/>
        </w:numPr>
        <w:spacing w:before="0" w:beforeAutospacing="0" w:after="0" w:afterAutospacing="0" w:line="300" w:lineRule="auto"/>
        <w:jc w:val="both"/>
        <w:rPr>
          <w:color w:val="000000"/>
        </w:rPr>
      </w:pPr>
      <w:r w:rsidRPr="0098592F">
        <w:rPr>
          <w:rStyle w:val="md-plain"/>
          <w:color w:val="000000"/>
        </w:rPr>
        <w:t>每个地区的公司规模是什么情况（公司规模中： 0-微型 1-小型 2-中型 3-大型）</w:t>
      </w:r>
    </w:p>
    <w:p w14:paraId="07AFB206" w14:textId="3591ACD0" w:rsidR="0098592F" w:rsidRDefault="00027567" w:rsidP="00F354F0">
      <w:pPr>
        <w:pStyle w:val="md-end-block"/>
        <w:spacing w:before="0" w:beforeAutospacing="0" w:after="0" w:afterAutospacing="0" w:line="300" w:lineRule="auto"/>
        <w:jc w:val="center"/>
        <w:rPr>
          <w:rStyle w:val="md-plain"/>
          <w:color w:val="000000"/>
        </w:rPr>
      </w:pPr>
      <w:r w:rsidRPr="00027567">
        <w:rPr>
          <w:rStyle w:val="md-plain"/>
          <w:noProof/>
          <w:color w:val="000000"/>
        </w:rPr>
        <w:drawing>
          <wp:inline distT="0" distB="0" distL="0" distR="0" wp14:anchorId="309F65E7" wp14:editId="717FEA3C">
            <wp:extent cx="4495800" cy="3713922"/>
            <wp:effectExtent l="0" t="0" r="0" b="1270"/>
            <wp:docPr id="1506153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53279" name=""/>
                    <pic:cNvPicPr/>
                  </pic:nvPicPr>
                  <pic:blipFill>
                    <a:blip r:embed="rId8"/>
                    <a:stretch>
                      <a:fillRect/>
                    </a:stretch>
                  </pic:blipFill>
                  <pic:spPr>
                    <a:xfrm>
                      <a:off x="0" y="0"/>
                      <a:ext cx="4501315" cy="3718478"/>
                    </a:xfrm>
                    <a:prstGeom prst="rect">
                      <a:avLst/>
                    </a:prstGeom>
                  </pic:spPr>
                </pic:pic>
              </a:graphicData>
            </a:graphic>
          </wp:inline>
        </w:drawing>
      </w:r>
    </w:p>
    <w:p w14:paraId="0F1D6F12" w14:textId="5A6C4C15" w:rsidR="0098592F" w:rsidRPr="0098592F" w:rsidRDefault="0098592F" w:rsidP="00F354F0">
      <w:pPr>
        <w:pStyle w:val="md-end-block"/>
        <w:spacing w:before="0" w:beforeAutospacing="0" w:after="0" w:afterAutospacing="0" w:line="300" w:lineRule="auto"/>
        <w:ind w:left="360" w:firstLineChars="200" w:firstLine="480"/>
        <w:jc w:val="both"/>
        <w:rPr>
          <w:color w:val="000000"/>
        </w:rPr>
      </w:pPr>
      <w:r w:rsidRPr="0098592F">
        <w:rPr>
          <w:rStyle w:val="md-plain"/>
          <w:color w:val="000000"/>
        </w:rPr>
        <w:lastRenderedPageBreak/>
        <w:t>每个地区大都有中小型企业，各地区大都是以小型企业为主，小型企业占比最多。产生这种情况的原因可能和当地的环境、经济、政策等有关系。</w:t>
      </w:r>
    </w:p>
    <w:p w14:paraId="773AAD53" w14:textId="77777777" w:rsidR="0098592F" w:rsidRPr="0098592F" w:rsidRDefault="0098592F" w:rsidP="00F354F0">
      <w:pPr>
        <w:pStyle w:val="md-end-block"/>
        <w:numPr>
          <w:ilvl w:val="0"/>
          <w:numId w:val="4"/>
        </w:numPr>
        <w:spacing w:before="0" w:beforeAutospacing="0" w:after="0" w:afterAutospacing="0" w:line="300" w:lineRule="auto"/>
        <w:jc w:val="both"/>
        <w:rPr>
          <w:color w:val="000000"/>
        </w:rPr>
      </w:pPr>
      <w:r w:rsidRPr="0098592F">
        <w:rPr>
          <w:rStyle w:val="md-plain"/>
          <w:color w:val="000000"/>
        </w:rPr>
        <w:t>公司规模和公司类型的关系</w:t>
      </w:r>
    </w:p>
    <w:p w14:paraId="03CFB730" w14:textId="38E308CE" w:rsidR="0098592F" w:rsidRDefault="0049546A" w:rsidP="00F354F0">
      <w:pPr>
        <w:pStyle w:val="md-end-block"/>
        <w:spacing w:before="0" w:beforeAutospacing="0" w:after="0" w:afterAutospacing="0" w:line="300" w:lineRule="auto"/>
        <w:ind w:left="360"/>
        <w:jc w:val="center"/>
        <w:rPr>
          <w:rStyle w:val="md-plain"/>
          <w:color w:val="000000"/>
        </w:rPr>
      </w:pPr>
      <w:r w:rsidRPr="0049546A">
        <w:rPr>
          <w:rStyle w:val="md-plain"/>
          <w:noProof/>
          <w:color w:val="000000"/>
        </w:rPr>
        <w:drawing>
          <wp:inline distT="0" distB="0" distL="0" distR="0" wp14:anchorId="78D59642" wp14:editId="69256350">
            <wp:extent cx="4838700" cy="3773790"/>
            <wp:effectExtent l="0" t="0" r="0" b="0"/>
            <wp:docPr id="1312681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81995" name=""/>
                    <pic:cNvPicPr/>
                  </pic:nvPicPr>
                  <pic:blipFill>
                    <a:blip r:embed="rId9"/>
                    <a:stretch>
                      <a:fillRect/>
                    </a:stretch>
                  </pic:blipFill>
                  <pic:spPr>
                    <a:xfrm>
                      <a:off x="0" y="0"/>
                      <a:ext cx="4848676" cy="3781570"/>
                    </a:xfrm>
                    <a:prstGeom prst="rect">
                      <a:avLst/>
                    </a:prstGeom>
                  </pic:spPr>
                </pic:pic>
              </a:graphicData>
            </a:graphic>
          </wp:inline>
        </w:drawing>
      </w:r>
    </w:p>
    <w:p w14:paraId="2118344D" w14:textId="52B35220" w:rsidR="0098592F" w:rsidRPr="0098592F" w:rsidRDefault="0098592F" w:rsidP="00F354F0">
      <w:pPr>
        <w:pStyle w:val="md-end-block"/>
        <w:spacing w:before="0" w:beforeAutospacing="0" w:after="0" w:afterAutospacing="0" w:line="300" w:lineRule="auto"/>
        <w:ind w:left="360" w:firstLineChars="200" w:firstLine="480"/>
        <w:jc w:val="both"/>
        <w:rPr>
          <w:color w:val="000000"/>
        </w:rPr>
      </w:pPr>
      <w:r w:rsidRPr="0098592F">
        <w:rPr>
          <w:rStyle w:val="md-plain"/>
          <w:color w:val="000000"/>
        </w:rPr>
        <w:t>无论是那种公司类型，大都以“有限责任公司（自然人投资或控股）”为主</w:t>
      </w:r>
    </w:p>
    <w:p w14:paraId="389B3E39" w14:textId="77777777" w:rsidR="0098592F" w:rsidRPr="0098592F" w:rsidRDefault="0098592F" w:rsidP="00F354F0">
      <w:pPr>
        <w:pStyle w:val="md-end-block"/>
        <w:numPr>
          <w:ilvl w:val="0"/>
          <w:numId w:val="3"/>
        </w:numPr>
        <w:spacing w:before="0" w:beforeAutospacing="0" w:after="0" w:afterAutospacing="0" w:line="300" w:lineRule="auto"/>
        <w:jc w:val="both"/>
        <w:rPr>
          <w:color w:val="000000"/>
        </w:rPr>
      </w:pPr>
      <w:r w:rsidRPr="0098592F">
        <w:rPr>
          <w:rStyle w:val="md-plain"/>
          <w:color w:val="000000"/>
        </w:rPr>
        <w:t>公司规模和公司类型的关系</w:t>
      </w:r>
    </w:p>
    <w:p w14:paraId="3DA145DD" w14:textId="66AE8E23" w:rsidR="0098592F" w:rsidRDefault="0049546A" w:rsidP="00F354F0">
      <w:pPr>
        <w:pStyle w:val="md-end-block"/>
        <w:spacing w:before="0" w:beforeAutospacing="0" w:after="0" w:afterAutospacing="0" w:line="300" w:lineRule="auto"/>
        <w:jc w:val="center"/>
        <w:rPr>
          <w:rStyle w:val="md-plain"/>
          <w:color w:val="000000"/>
        </w:rPr>
      </w:pPr>
      <w:r w:rsidRPr="0049546A">
        <w:rPr>
          <w:rStyle w:val="md-plain"/>
          <w:noProof/>
          <w:color w:val="000000"/>
        </w:rPr>
        <w:lastRenderedPageBreak/>
        <w:drawing>
          <wp:inline distT="0" distB="0" distL="0" distR="0" wp14:anchorId="518FB214" wp14:editId="36A5E765">
            <wp:extent cx="4853940" cy="3698017"/>
            <wp:effectExtent l="0" t="0" r="3810" b="0"/>
            <wp:docPr id="623793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3424" name=""/>
                    <pic:cNvPicPr/>
                  </pic:nvPicPr>
                  <pic:blipFill>
                    <a:blip r:embed="rId10"/>
                    <a:stretch>
                      <a:fillRect/>
                    </a:stretch>
                  </pic:blipFill>
                  <pic:spPr>
                    <a:xfrm>
                      <a:off x="0" y="0"/>
                      <a:ext cx="4859056" cy="3701914"/>
                    </a:xfrm>
                    <a:prstGeom prst="rect">
                      <a:avLst/>
                    </a:prstGeom>
                  </pic:spPr>
                </pic:pic>
              </a:graphicData>
            </a:graphic>
          </wp:inline>
        </w:drawing>
      </w:r>
    </w:p>
    <w:p w14:paraId="75AB4EA6" w14:textId="6F01F6D7" w:rsidR="003718B9" w:rsidRDefault="0098592F" w:rsidP="00F354F0">
      <w:pPr>
        <w:pStyle w:val="md-end-block"/>
        <w:spacing w:before="0" w:beforeAutospacing="0" w:after="0" w:afterAutospacing="0" w:line="300" w:lineRule="auto"/>
        <w:ind w:left="360" w:firstLineChars="200" w:firstLine="480"/>
        <w:jc w:val="both"/>
        <w:rPr>
          <w:rStyle w:val="md-plain"/>
          <w:color w:val="000000"/>
        </w:rPr>
      </w:pPr>
      <w:r w:rsidRPr="0098592F">
        <w:rPr>
          <w:rStyle w:val="md-plain"/>
          <w:color w:val="000000"/>
        </w:rPr>
        <w:t>每种公司类型大都有中小型企业，各种类型大都是以小型企业为主，小型企业占比最多。</w:t>
      </w:r>
    </w:p>
    <w:p w14:paraId="50455ACC" w14:textId="29CF3C57" w:rsidR="0049546A" w:rsidRPr="0049546A" w:rsidRDefault="0049546A" w:rsidP="00F354F0">
      <w:pPr>
        <w:pStyle w:val="3"/>
        <w:spacing w:before="0" w:after="0" w:line="300" w:lineRule="auto"/>
        <w:rPr>
          <w:rStyle w:val="md-plain"/>
          <w:rFonts w:ascii="宋体" w:eastAsia="宋体" w:hAnsi="宋体"/>
          <w:b/>
          <w:bCs/>
          <w:color w:val="000000"/>
          <w:sz w:val="28"/>
          <w:szCs w:val="28"/>
        </w:rPr>
      </w:pPr>
      <w:bookmarkStart w:id="7" w:name="_Toc161398344"/>
      <w:r w:rsidRPr="0049546A">
        <w:rPr>
          <w:rStyle w:val="md-plain"/>
          <w:rFonts w:ascii="宋体" w:eastAsia="宋体" w:hAnsi="宋体" w:hint="eastAsia"/>
          <w:b/>
          <w:bCs/>
          <w:color w:val="000000"/>
          <w:sz w:val="28"/>
          <w:szCs w:val="28"/>
        </w:rPr>
        <w:t>文本特征处理</w:t>
      </w:r>
      <w:bookmarkEnd w:id="7"/>
    </w:p>
    <w:p w14:paraId="0E149864" w14:textId="155E68C1" w:rsidR="00AA535A" w:rsidRDefault="00AA535A" w:rsidP="00F354F0">
      <w:pPr>
        <w:pStyle w:val="md-end-block"/>
        <w:spacing w:before="0" w:beforeAutospacing="0" w:after="0" w:afterAutospacing="0" w:line="300" w:lineRule="auto"/>
        <w:ind w:firstLineChars="200" w:firstLine="480"/>
        <w:jc w:val="both"/>
        <w:rPr>
          <w:rStyle w:val="md-plain"/>
        </w:rPr>
      </w:pPr>
      <w:r w:rsidRPr="00AA535A">
        <w:rPr>
          <w:rStyle w:val="md-plain"/>
        </w:rPr>
        <w:t>本部分主要对于经营范围进行处理，对经营范围进行简单探索，采用TF-IDF方法进行向量分析，完成关键词提取</w:t>
      </w:r>
      <w:r>
        <w:rPr>
          <w:rStyle w:val="md-plain"/>
          <w:rFonts w:hint="eastAsia"/>
        </w:rPr>
        <w:t>，</w:t>
      </w:r>
      <w:r w:rsidRPr="00AA535A">
        <w:rPr>
          <w:rStyle w:val="md-plain"/>
        </w:rPr>
        <w:t>之后采用LDA主题模型完成主题分析</w:t>
      </w:r>
      <w:r>
        <w:rPr>
          <w:rStyle w:val="md-plain"/>
          <w:rFonts w:hint="eastAsia"/>
        </w:rPr>
        <w:t>，并</w:t>
      </w:r>
      <w:r w:rsidRPr="00AA535A">
        <w:rPr>
          <w:rStyle w:val="md-plain"/>
        </w:rPr>
        <w:t>生成可视化图像</w:t>
      </w:r>
      <w:r>
        <w:rPr>
          <w:rStyle w:val="md-plain"/>
          <w:rFonts w:hint="eastAsia"/>
        </w:rPr>
        <w:t>。</w:t>
      </w:r>
    </w:p>
    <w:p w14:paraId="378D6B7F" w14:textId="09D963A7" w:rsidR="00AA535A" w:rsidRDefault="00AA535A" w:rsidP="00F354F0">
      <w:pPr>
        <w:pStyle w:val="md-end-block"/>
        <w:numPr>
          <w:ilvl w:val="0"/>
          <w:numId w:val="2"/>
        </w:numPr>
        <w:spacing w:before="0" w:beforeAutospacing="0" w:after="0" w:afterAutospacing="0" w:line="300" w:lineRule="auto"/>
        <w:jc w:val="both"/>
        <w:rPr>
          <w:rStyle w:val="md-plain"/>
        </w:rPr>
      </w:pPr>
      <w:r>
        <w:rPr>
          <w:rStyle w:val="md-plain"/>
          <w:rFonts w:hint="eastAsia"/>
        </w:rPr>
        <w:t>TF-IDF处理结果</w:t>
      </w:r>
    </w:p>
    <w:p w14:paraId="2B4D85E7" w14:textId="31FDF247" w:rsidR="00AA535A" w:rsidRDefault="00AA535A" w:rsidP="00F354F0">
      <w:pPr>
        <w:pStyle w:val="md-end-block"/>
        <w:spacing w:before="0" w:beforeAutospacing="0" w:after="0" w:afterAutospacing="0" w:line="300" w:lineRule="auto"/>
        <w:jc w:val="center"/>
      </w:pPr>
      <w:r w:rsidRPr="00AA535A">
        <w:rPr>
          <w:noProof/>
        </w:rPr>
        <w:drawing>
          <wp:inline distT="0" distB="0" distL="0" distR="0" wp14:anchorId="764451C0" wp14:editId="763643FD">
            <wp:extent cx="5274310" cy="2521585"/>
            <wp:effectExtent l="0" t="0" r="2540" b="0"/>
            <wp:docPr id="121896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635" name=""/>
                    <pic:cNvPicPr/>
                  </pic:nvPicPr>
                  <pic:blipFill>
                    <a:blip r:embed="rId11"/>
                    <a:stretch>
                      <a:fillRect/>
                    </a:stretch>
                  </pic:blipFill>
                  <pic:spPr>
                    <a:xfrm>
                      <a:off x="0" y="0"/>
                      <a:ext cx="5274310" cy="2521585"/>
                    </a:xfrm>
                    <a:prstGeom prst="rect">
                      <a:avLst/>
                    </a:prstGeom>
                  </pic:spPr>
                </pic:pic>
              </a:graphicData>
            </a:graphic>
          </wp:inline>
        </w:drawing>
      </w:r>
    </w:p>
    <w:p w14:paraId="657548B3" w14:textId="4EAD084A" w:rsidR="00AA535A" w:rsidRDefault="00AA535A" w:rsidP="00F354F0">
      <w:pPr>
        <w:pStyle w:val="md-end-block"/>
        <w:spacing w:before="0" w:beforeAutospacing="0" w:after="0" w:afterAutospacing="0" w:line="300" w:lineRule="auto"/>
        <w:ind w:firstLineChars="200" w:firstLine="480"/>
        <w:jc w:val="both"/>
        <w:rPr>
          <w:rStyle w:val="md-plain"/>
        </w:rPr>
      </w:pPr>
      <w:r w:rsidRPr="00AA535A">
        <w:rPr>
          <w:rStyle w:val="md-plain"/>
        </w:rPr>
        <w:t>经过分析文本，并提取关键词，发现企业经营范围主要以技术服务、技术咨询、技术转让为主，“技术”，“法”等在其中占了很大的分量。</w:t>
      </w:r>
    </w:p>
    <w:p w14:paraId="747F2C3D" w14:textId="7F9D5E32" w:rsidR="00F354F0" w:rsidRDefault="00F354F0" w:rsidP="00F354F0">
      <w:pPr>
        <w:pStyle w:val="md-end-block"/>
        <w:numPr>
          <w:ilvl w:val="0"/>
          <w:numId w:val="2"/>
        </w:numPr>
        <w:spacing w:before="0" w:beforeAutospacing="0" w:after="0" w:afterAutospacing="0" w:line="300" w:lineRule="auto"/>
        <w:jc w:val="both"/>
        <w:rPr>
          <w:rStyle w:val="md-plain"/>
        </w:rPr>
      </w:pPr>
      <w:r>
        <w:rPr>
          <w:rStyle w:val="md-plain"/>
          <w:rFonts w:hint="eastAsia"/>
        </w:rPr>
        <w:lastRenderedPageBreak/>
        <w:t>LDA主题模型主题分析</w:t>
      </w:r>
    </w:p>
    <w:p w14:paraId="063064AE" w14:textId="38683BAC" w:rsidR="00F354F0" w:rsidRDefault="00F354F0" w:rsidP="00F354F0">
      <w:pPr>
        <w:pStyle w:val="md-end-block"/>
        <w:spacing w:before="0" w:beforeAutospacing="0" w:after="0" w:afterAutospacing="0" w:line="300" w:lineRule="auto"/>
        <w:jc w:val="center"/>
        <w:rPr>
          <w:rStyle w:val="md-plain"/>
        </w:rPr>
      </w:pPr>
      <w:r w:rsidRPr="00F354F0">
        <w:rPr>
          <w:rStyle w:val="md-plain"/>
          <w:noProof/>
        </w:rPr>
        <w:drawing>
          <wp:inline distT="0" distB="0" distL="0" distR="0" wp14:anchorId="11C607E9" wp14:editId="1EE3ACBF">
            <wp:extent cx="5274310" cy="1863725"/>
            <wp:effectExtent l="0" t="0" r="2540" b="3175"/>
            <wp:docPr id="136649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9629" name=""/>
                    <pic:cNvPicPr/>
                  </pic:nvPicPr>
                  <pic:blipFill>
                    <a:blip r:embed="rId12"/>
                    <a:stretch>
                      <a:fillRect/>
                    </a:stretch>
                  </pic:blipFill>
                  <pic:spPr>
                    <a:xfrm>
                      <a:off x="0" y="0"/>
                      <a:ext cx="5274310" cy="1863725"/>
                    </a:xfrm>
                    <a:prstGeom prst="rect">
                      <a:avLst/>
                    </a:prstGeom>
                  </pic:spPr>
                </pic:pic>
              </a:graphicData>
            </a:graphic>
          </wp:inline>
        </w:drawing>
      </w:r>
    </w:p>
    <w:p w14:paraId="05F5F1DA" w14:textId="77777777" w:rsidR="00F354F0" w:rsidRPr="00F354F0" w:rsidRDefault="00F354F0" w:rsidP="00F354F0">
      <w:pPr>
        <w:pStyle w:val="ae"/>
        <w:shd w:val="clear" w:color="auto" w:fill="FFFFFF"/>
        <w:spacing w:before="0" w:beforeAutospacing="0" w:after="0" w:afterAutospacing="0" w:line="300" w:lineRule="auto"/>
        <w:rPr>
          <w:rStyle w:val="md-plain"/>
          <w:b/>
          <w:bCs/>
        </w:rPr>
      </w:pPr>
      <w:r w:rsidRPr="00F354F0">
        <w:rPr>
          <w:rStyle w:val="md-plain"/>
          <w:b/>
          <w:bCs/>
        </w:rPr>
        <w:t>Topic 1:</w:t>
      </w:r>
    </w:p>
    <w:p w14:paraId="474BF928" w14:textId="77777777" w:rsidR="00F354F0" w:rsidRPr="00F354F0" w:rsidRDefault="00F354F0" w:rsidP="00F354F0">
      <w:pPr>
        <w:pStyle w:val="ae"/>
        <w:shd w:val="clear" w:color="auto" w:fill="FFFFFF"/>
        <w:spacing w:before="0" w:beforeAutospacing="0" w:after="0" w:afterAutospacing="0" w:line="300" w:lineRule="auto"/>
        <w:ind w:firstLineChars="200" w:firstLine="480"/>
        <w:rPr>
          <w:rStyle w:val="md-plain"/>
        </w:rPr>
      </w:pPr>
      <w:r w:rsidRPr="00F354F0">
        <w:rPr>
          <w:rStyle w:val="md-plain"/>
        </w:rPr>
        <w:t>这个主题可能与科技领域相关，涉及到水性涂料研发、智能光电系统、大数据科技等。</w:t>
      </w:r>
    </w:p>
    <w:p w14:paraId="48A25FE1" w14:textId="77777777" w:rsidR="00F354F0" w:rsidRPr="00F354F0" w:rsidRDefault="00F354F0" w:rsidP="00F354F0">
      <w:pPr>
        <w:pStyle w:val="ae"/>
        <w:shd w:val="clear" w:color="auto" w:fill="FFFFFF"/>
        <w:spacing w:before="0" w:beforeAutospacing="0" w:after="0" w:afterAutospacing="0" w:line="300" w:lineRule="auto"/>
        <w:ind w:firstLineChars="200" w:firstLine="480"/>
        <w:rPr>
          <w:rStyle w:val="md-plain"/>
        </w:rPr>
      </w:pPr>
      <w:r w:rsidRPr="00F354F0">
        <w:rPr>
          <w:rStyle w:val="md-plain"/>
        </w:rPr>
        <w:t>该主题的概率分布中，第4个词的概率最高，可能代表着该主题在文档中的出现频率较高。</w:t>
      </w:r>
    </w:p>
    <w:p w14:paraId="1845073E" w14:textId="77777777" w:rsidR="00F354F0" w:rsidRPr="00F354F0" w:rsidRDefault="00F354F0" w:rsidP="00F354F0">
      <w:pPr>
        <w:pStyle w:val="ae"/>
        <w:shd w:val="clear" w:color="auto" w:fill="FFFFFF"/>
        <w:spacing w:before="0" w:beforeAutospacing="0" w:after="0" w:afterAutospacing="0" w:line="300" w:lineRule="auto"/>
        <w:rPr>
          <w:rStyle w:val="md-plain"/>
          <w:b/>
          <w:bCs/>
        </w:rPr>
      </w:pPr>
      <w:r w:rsidRPr="00F354F0">
        <w:rPr>
          <w:rStyle w:val="md-plain"/>
          <w:b/>
          <w:bCs/>
        </w:rPr>
        <w:t>Topic 2:</w:t>
      </w:r>
    </w:p>
    <w:p w14:paraId="2B339A76" w14:textId="77777777" w:rsidR="00F354F0" w:rsidRPr="00F354F0" w:rsidRDefault="00F354F0" w:rsidP="00F354F0">
      <w:pPr>
        <w:pStyle w:val="ae"/>
        <w:shd w:val="clear" w:color="auto" w:fill="FFFFFF"/>
        <w:spacing w:before="0" w:beforeAutospacing="0" w:after="0" w:afterAutospacing="0" w:line="300" w:lineRule="auto"/>
        <w:ind w:firstLineChars="200" w:firstLine="480"/>
        <w:rPr>
          <w:rStyle w:val="md-plain"/>
        </w:rPr>
      </w:pPr>
      <w:r w:rsidRPr="00F354F0">
        <w:rPr>
          <w:rStyle w:val="md-plain"/>
        </w:rPr>
        <w:t>这个主题可能与城市规划、办公设备技术服务等相关。</w:t>
      </w:r>
    </w:p>
    <w:p w14:paraId="75B95889" w14:textId="77777777" w:rsidR="00F354F0" w:rsidRPr="00F354F0" w:rsidRDefault="00F354F0" w:rsidP="00F354F0">
      <w:pPr>
        <w:pStyle w:val="ae"/>
        <w:shd w:val="clear" w:color="auto" w:fill="FFFFFF"/>
        <w:spacing w:before="0" w:beforeAutospacing="0" w:after="0" w:afterAutospacing="0" w:line="300" w:lineRule="auto"/>
        <w:ind w:firstLineChars="200" w:firstLine="480"/>
        <w:rPr>
          <w:rStyle w:val="md-plain"/>
        </w:rPr>
      </w:pPr>
      <w:r w:rsidRPr="00F354F0">
        <w:rPr>
          <w:rStyle w:val="md-plain"/>
        </w:rPr>
        <w:t>该主题的概率分布中，第1个词的概率最高，可能代表着该主题在文档中的出现频率较高。</w:t>
      </w:r>
    </w:p>
    <w:p w14:paraId="62867E66" w14:textId="77777777" w:rsidR="00F354F0" w:rsidRPr="00F354F0" w:rsidRDefault="00F354F0" w:rsidP="00F354F0">
      <w:pPr>
        <w:pStyle w:val="ae"/>
        <w:shd w:val="clear" w:color="auto" w:fill="FFFFFF"/>
        <w:spacing w:before="0" w:beforeAutospacing="0" w:after="0" w:afterAutospacing="0" w:line="300" w:lineRule="auto"/>
        <w:rPr>
          <w:rStyle w:val="md-plain"/>
          <w:b/>
          <w:bCs/>
        </w:rPr>
      </w:pPr>
      <w:r w:rsidRPr="00F354F0">
        <w:rPr>
          <w:rStyle w:val="md-plain"/>
          <w:b/>
          <w:bCs/>
        </w:rPr>
        <w:t>Topic 3:</w:t>
      </w:r>
    </w:p>
    <w:p w14:paraId="5CABE7FE" w14:textId="77777777" w:rsidR="00F354F0" w:rsidRPr="00F354F0" w:rsidRDefault="00F354F0" w:rsidP="00F354F0">
      <w:pPr>
        <w:pStyle w:val="ae"/>
        <w:shd w:val="clear" w:color="auto" w:fill="FFFFFF"/>
        <w:spacing w:before="0" w:beforeAutospacing="0" w:after="0" w:afterAutospacing="0" w:line="300" w:lineRule="auto"/>
        <w:ind w:firstLineChars="200" w:firstLine="480"/>
        <w:rPr>
          <w:rStyle w:val="md-plain"/>
        </w:rPr>
      </w:pPr>
      <w:r w:rsidRPr="00F354F0">
        <w:rPr>
          <w:rStyle w:val="md-plain"/>
        </w:rPr>
        <w:t>这个主题可能与农林工程、生物科技研发等相关。</w:t>
      </w:r>
    </w:p>
    <w:p w14:paraId="49EFEC6A" w14:textId="77777777" w:rsidR="00F354F0" w:rsidRPr="00F354F0" w:rsidRDefault="00F354F0" w:rsidP="00F354F0">
      <w:pPr>
        <w:pStyle w:val="ae"/>
        <w:shd w:val="clear" w:color="auto" w:fill="FFFFFF"/>
        <w:spacing w:before="0" w:beforeAutospacing="0" w:after="0" w:afterAutospacing="0" w:line="300" w:lineRule="auto"/>
        <w:ind w:firstLineChars="200" w:firstLine="480"/>
        <w:rPr>
          <w:rStyle w:val="md-plain"/>
        </w:rPr>
      </w:pPr>
      <w:r w:rsidRPr="00F354F0">
        <w:rPr>
          <w:rStyle w:val="md-plain"/>
        </w:rPr>
        <w:t>该主题的概率分布中，第4个词的概率最高，可能代表着该主题在文档中的出现频率较高。</w:t>
      </w:r>
    </w:p>
    <w:p w14:paraId="144D82FD" w14:textId="77777777" w:rsidR="00F354F0" w:rsidRPr="00F354F0" w:rsidRDefault="00F354F0" w:rsidP="00F354F0">
      <w:pPr>
        <w:pStyle w:val="ae"/>
        <w:shd w:val="clear" w:color="auto" w:fill="FFFFFF"/>
        <w:spacing w:before="0" w:beforeAutospacing="0" w:after="0" w:afterAutospacing="0" w:line="300" w:lineRule="auto"/>
        <w:rPr>
          <w:rStyle w:val="md-plain"/>
          <w:b/>
          <w:bCs/>
        </w:rPr>
      </w:pPr>
      <w:r w:rsidRPr="00F354F0">
        <w:rPr>
          <w:rStyle w:val="md-plain"/>
          <w:b/>
          <w:bCs/>
        </w:rPr>
        <w:t>Topic 4:</w:t>
      </w:r>
    </w:p>
    <w:p w14:paraId="7CA6EDA3" w14:textId="77777777" w:rsidR="00F354F0" w:rsidRPr="00F354F0" w:rsidRDefault="00F354F0" w:rsidP="00F354F0">
      <w:pPr>
        <w:pStyle w:val="ae"/>
        <w:shd w:val="clear" w:color="auto" w:fill="FFFFFF"/>
        <w:spacing w:before="0" w:beforeAutospacing="0" w:after="0" w:afterAutospacing="0" w:line="300" w:lineRule="auto"/>
        <w:ind w:firstLineChars="200" w:firstLine="480"/>
        <w:rPr>
          <w:rStyle w:val="md-plain"/>
        </w:rPr>
      </w:pPr>
      <w:r w:rsidRPr="00F354F0">
        <w:rPr>
          <w:rStyle w:val="md-plain"/>
        </w:rPr>
        <w:t>这个主题可能与通信技术、智能交通产品开发等相关。</w:t>
      </w:r>
    </w:p>
    <w:p w14:paraId="2AF77C3B" w14:textId="77777777" w:rsidR="00F354F0" w:rsidRPr="00F354F0" w:rsidRDefault="00F354F0" w:rsidP="00F354F0">
      <w:pPr>
        <w:pStyle w:val="ae"/>
        <w:shd w:val="clear" w:color="auto" w:fill="FFFFFF"/>
        <w:spacing w:before="0" w:beforeAutospacing="0" w:after="0" w:afterAutospacing="0" w:line="300" w:lineRule="auto"/>
        <w:ind w:firstLineChars="200" w:firstLine="480"/>
        <w:rPr>
          <w:rStyle w:val="md-plain"/>
        </w:rPr>
      </w:pPr>
      <w:r w:rsidRPr="00F354F0">
        <w:rPr>
          <w:rStyle w:val="md-plain"/>
        </w:rPr>
        <w:t>该主题的概率分布中，第3个词的概率最高，可能代表着该主题在文档中的出现频率较高。</w:t>
      </w:r>
    </w:p>
    <w:p w14:paraId="73659A34" w14:textId="77777777" w:rsidR="00F354F0" w:rsidRPr="00F354F0" w:rsidRDefault="00F354F0" w:rsidP="00F354F0">
      <w:pPr>
        <w:pStyle w:val="ae"/>
        <w:shd w:val="clear" w:color="auto" w:fill="FFFFFF"/>
        <w:spacing w:before="0" w:beforeAutospacing="0" w:after="0" w:afterAutospacing="0" w:line="300" w:lineRule="auto"/>
        <w:rPr>
          <w:rStyle w:val="md-plain"/>
          <w:b/>
          <w:bCs/>
        </w:rPr>
      </w:pPr>
      <w:r w:rsidRPr="00F354F0">
        <w:rPr>
          <w:rStyle w:val="md-plain"/>
          <w:b/>
          <w:bCs/>
        </w:rPr>
        <w:t>Topic 5:</w:t>
      </w:r>
    </w:p>
    <w:p w14:paraId="1BD9B4A1" w14:textId="77777777" w:rsidR="00F354F0" w:rsidRPr="00F354F0" w:rsidRDefault="00F354F0" w:rsidP="00F354F0">
      <w:pPr>
        <w:pStyle w:val="ae"/>
        <w:shd w:val="clear" w:color="auto" w:fill="FFFFFF"/>
        <w:spacing w:before="0" w:beforeAutospacing="0" w:after="0" w:afterAutospacing="0" w:line="300" w:lineRule="auto"/>
        <w:ind w:firstLineChars="200" w:firstLine="480"/>
        <w:rPr>
          <w:rStyle w:val="md-plain"/>
        </w:rPr>
      </w:pPr>
      <w:r w:rsidRPr="00F354F0">
        <w:rPr>
          <w:rStyle w:val="md-plain"/>
        </w:rPr>
        <w:t>这个主题可能与公共卫生、环境保护等相关。</w:t>
      </w:r>
    </w:p>
    <w:p w14:paraId="09F34228" w14:textId="77777777" w:rsidR="00F354F0" w:rsidRPr="00F354F0" w:rsidRDefault="00F354F0" w:rsidP="00F354F0">
      <w:pPr>
        <w:pStyle w:val="ae"/>
        <w:shd w:val="clear" w:color="auto" w:fill="FFFFFF"/>
        <w:spacing w:before="0" w:beforeAutospacing="0" w:after="0" w:afterAutospacing="0" w:line="300" w:lineRule="auto"/>
        <w:ind w:firstLineChars="200" w:firstLine="480"/>
        <w:rPr>
          <w:rStyle w:val="md-plain"/>
        </w:rPr>
      </w:pPr>
      <w:r w:rsidRPr="00F354F0">
        <w:rPr>
          <w:rStyle w:val="md-plain"/>
        </w:rPr>
        <w:t>该主题的概率分布中，第1个词的概率最高，可能代表着该主题在文档中的出现频率较高。</w:t>
      </w:r>
    </w:p>
    <w:p w14:paraId="4A95B25B" w14:textId="77777777" w:rsidR="00F354F0" w:rsidRPr="00F354F0" w:rsidRDefault="00F354F0" w:rsidP="00F354F0">
      <w:pPr>
        <w:pStyle w:val="md-end-block"/>
        <w:spacing w:before="0" w:beforeAutospacing="0" w:after="0" w:afterAutospacing="0" w:line="300" w:lineRule="auto"/>
        <w:rPr>
          <w:rStyle w:val="md-plain"/>
        </w:rPr>
      </w:pPr>
    </w:p>
    <w:p w14:paraId="267ADC7E" w14:textId="355C5CBE" w:rsidR="003718B9" w:rsidRPr="003718B9" w:rsidRDefault="003718B9" w:rsidP="00F354F0">
      <w:pPr>
        <w:pStyle w:val="2"/>
        <w:spacing w:before="0" w:after="0" w:line="300" w:lineRule="auto"/>
        <w:jc w:val="center"/>
        <w:rPr>
          <w:rFonts w:ascii="宋体" w:eastAsia="宋体" w:hAnsi="宋体"/>
          <w:b/>
          <w:bCs/>
          <w:sz w:val="28"/>
          <w:szCs w:val="28"/>
        </w:rPr>
      </w:pPr>
      <w:bookmarkStart w:id="8" w:name="_Toc161398345"/>
      <w:r w:rsidRPr="003718B9">
        <w:rPr>
          <w:rFonts w:ascii="宋体" w:eastAsia="宋体" w:hAnsi="宋体" w:hint="eastAsia"/>
          <w:b/>
          <w:bCs/>
          <w:sz w:val="28"/>
          <w:szCs w:val="28"/>
        </w:rPr>
        <w:t>数据清洗</w:t>
      </w:r>
      <w:bookmarkEnd w:id="8"/>
    </w:p>
    <w:p w14:paraId="5121003F" w14:textId="742E68C5" w:rsidR="003718B9" w:rsidRPr="003718B9" w:rsidRDefault="00E268A7" w:rsidP="00E268A7">
      <w:pPr>
        <w:pStyle w:val="ae"/>
        <w:shd w:val="clear" w:color="auto" w:fill="FFFFFF"/>
        <w:spacing w:before="0" w:beforeAutospacing="0" w:after="0" w:afterAutospacing="0" w:line="300" w:lineRule="auto"/>
        <w:ind w:firstLineChars="200" w:firstLine="480"/>
        <w:rPr>
          <w:sz w:val="28"/>
          <w:szCs w:val="28"/>
        </w:rPr>
      </w:pPr>
      <w:r w:rsidRPr="00E268A7">
        <w:rPr>
          <w:rStyle w:val="md-plain"/>
        </w:rPr>
        <w:t>对缺失值主要采用众数插入的方式，主要原因在于大多数据是字符串，并且很多都是一样的</w:t>
      </w:r>
      <w:r>
        <w:rPr>
          <w:rStyle w:val="md-plain"/>
          <w:rFonts w:hint="eastAsia"/>
        </w:rPr>
        <w:t>。</w:t>
      </w:r>
    </w:p>
    <w:p w14:paraId="3D019751" w14:textId="0116E173" w:rsidR="00E268A7" w:rsidRPr="00E268A7" w:rsidRDefault="003718B9" w:rsidP="00E268A7">
      <w:pPr>
        <w:pStyle w:val="2"/>
        <w:spacing w:before="0" w:after="0" w:line="300" w:lineRule="auto"/>
        <w:jc w:val="center"/>
        <w:rPr>
          <w:rStyle w:val="md-plain"/>
          <w:rFonts w:ascii="宋体" w:eastAsia="宋体" w:hAnsi="宋体"/>
          <w:b/>
          <w:bCs/>
          <w:sz w:val="28"/>
          <w:szCs w:val="28"/>
        </w:rPr>
      </w:pPr>
      <w:bookmarkStart w:id="9" w:name="_Toc161398346"/>
      <w:r w:rsidRPr="003718B9">
        <w:rPr>
          <w:rFonts w:ascii="宋体" w:eastAsia="宋体" w:hAnsi="宋体" w:hint="eastAsia"/>
          <w:b/>
          <w:bCs/>
          <w:sz w:val="28"/>
          <w:szCs w:val="28"/>
        </w:rPr>
        <w:lastRenderedPageBreak/>
        <w:t>数据标准化</w:t>
      </w:r>
      <w:bookmarkEnd w:id="9"/>
    </w:p>
    <w:p w14:paraId="19D52F90" w14:textId="1EB9CA98" w:rsidR="00E268A7" w:rsidRPr="00E268A7" w:rsidRDefault="00E268A7" w:rsidP="00E268A7">
      <w:pPr>
        <w:pStyle w:val="ae"/>
        <w:shd w:val="clear" w:color="auto" w:fill="FFFFFF"/>
        <w:spacing w:before="0" w:beforeAutospacing="0" w:after="0" w:afterAutospacing="0" w:line="300" w:lineRule="auto"/>
        <w:ind w:firstLineChars="200" w:firstLine="480"/>
        <w:rPr>
          <w:rStyle w:val="md-plain"/>
        </w:rPr>
      </w:pPr>
      <w:r w:rsidRPr="00E268A7">
        <w:rPr>
          <w:rStyle w:val="md-plain"/>
          <w:rFonts w:hint="eastAsia"/>
        </w:rPr>
        <w:t>主要采用</w:t>
      </w:r>
      <w:r w:rsidRPr="00E268A7">
        <w:rPr>
          <w:rStyle w:val="md-plain"/>
        </w:rPr>
        <w:t>Z-sore进行标准化，防止数据差异太大</w:t>
      </w:r>
      <w:r>
        <w:rPr>
          <w:rStyle w:val="md-plain"/>
          <w:rFonts w:hint="eastAsia"/>
        </w:rPr>
        <w:t>。主要完成以下工作内容：</w:t>
      </w:r>
    </w:p>
    <w:p w14:paraId="4C4051E8" w14:textId="2B86ED08" w:rsidR="00E268A7" w:rsidRPr="00E268A7" w:rsidRDefault="00E268A7" w:rsidP="00E268A7">
      <w:pPr>
        <w:pStyle w:val="ae"/>
        <w:numPr>
          <w:ilvl w:val="0"/>
          <w:numId w:val="8"/>
        </w:numPr>
        <w:shd w:val="clear" w:color="auto" w:fill="FFFFFF"/>
        <w:spacing w:before="0" w:beforeAutospacing="0" w:after="0" w:afterAutospacing="0" w:line="300" w:lineRule="auto"/>
        <w:rPr>
          <w:rStyle w:val="md-plain"/>
        </w:rPr>
      </w:pPr>
      <w:r w:rsidRPr="00E268A7">
        <w:rPr>
          <w:rStyle w:val="md-plain"/>
          <w:rFonts w:hint="eastAsia"/>
        </w:rPr>
        <w:t>主要采用独热编码处理分类数据，并生成映射关系表</w:t>
      </w:r>
      <w:r>
        <w:rPr>
          <w:rStyle w:val="md-plain"/>
          <w:rFonts w:hint="eastAsia"/>
        </w:rPr>
        <w:t>。</w:t>
      </w:r>
    </w:p>
    <w:p w14:paraId="54BCE5D7" w14:textId="6B22F2BA" w:rsidR="00E268A7" w:rsidRDefault="00E268A7" w:rsidP="00E268A7">
      <w:pPr>
        <w:pStyle w:val="ae"/>
        <w:numPr>
          <w:ilvl w:val="0"/>
          <w:numId w:val="8"/>
        </w:numPr>
        <w:shd w:val="clear" w:color="auto" w:fill="FFFFFF"/>
        <w:spacing w:before="0" w:beforeAutospacing="0" w:after="0" w:afterAutospacing="0" w:line="300" w:lineRule="auto"/>
        <w:rPr>
          <w:rStyle w:val="md-plain"/>
        </w:rPr>
      </w:pPr>
      <w:r w:rsidRPr="00E268A7">
        <w:rPr>
          <w:rStyle w:val="md-plain"/>
          <w:rFonts w:hint="eastAsia"/>
        </w:rPr>
        <w:t>采用</w:t>
      </w:r>
      <w:r w:rsidRPr="00E268A7">
        <w:rPr>
          <w:rStyle w:val="md-plain"/>
        </w:rPr>
        <w:t>TF-IDF将BS（经营范围）转化，并使用</w:t>
      </w:r>
      <w:proofErr w:type="spellStart"/>
      <w:r w:rsidRPr="00E268A7">
        <w:rPr>
          <w:rStyle w:val="md-plain"/>
        </w:rPr>
        <w:t>KMeans</w:t>
      </w:r>
      <w:proofErr w:type="spellEnd"/>
      <w:r w:rsidRPr="00E268A7">
        <w:rPr>
          <w:rStyle w:val="md-plain"/>
        </w:rPr>
        <w:t>算法聚类，并将其可视化</w:t>
      </w:r>
      <w:r>
        <w:rPr>
          <w:rStyle w:val="md-plain"/>
          <w:rFonts w:hint="eastAsia"/>
        </w:rPr>
        <w:t>。</w:t>
      </w:r>
    </w:p>
    <w:p w14:paraId="451B0381" w14:textId="76CF8A71" w:rsidR="00E268A7" w:rsidRDefault="00E268A7" w:rsidP="00E268A7">
      <w:pPr>
        <w:pStyle w:val="ae"/>
        <w:shd w:val="clear" w:color="auto" w:fill="FFFFFF"/>
        <w:spacing w:before="0" w:beforeAutospacing="0" w:after="0" w:afterAutospacing="0" w:line="300" w:lineRule="auto"/>
        <w:jc w:val="center"/>
        <w:rPr>
          <w:rStyle w:val="md-plain"/>
        </w:rPr>
      </w:pPr>
      <w:r w:rsidRPr="00E268A7">
        <w:rPr>
          <w:rStyle w:val="md-plain"/>
          <w:noProof/>
        </w:rPr>
        <w:drawing>
          <wp:inline distT="0" distB="0" distL="0" distR="0" wp14:anchorId="12FF033F" wp14:editId="4BA539C3">
            <wp:extent cx="5274310" cy="4103370"/>
            <wp:effectExtent l="0" t="0" r="2540" b="0"/>
            <wp:docPr id="124854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4380" name=""/>
                    <pic:cNvPicPr/>
                  </pic:nvPicPr>
                  <pic:blipFill>
                    <a:blip r:embed="rId13"/>
                    <a:stretch>
                      <a:fillRect/>
                    </a:stretch>
                  </pic:blipFill>
                  <pic:spPr>
                    <a:xfrm>
                      <a:off x="0" y="0"/>
                      <a:ext cx="5274310" cy="4103370"/>
                    </a:xfrm>
                    <a:prstGeom prst="rect">
                      <a:avLst/>
                    </a:prstGeom>
                  </pic:spPr>
                </pic:pic>
              </a:graphicData>
            </a:graphic>
          </wp:inline>
        </w:drawing>
      </w:r>
    </w:p>
    <w:p w14:paraId="1F5D2AB6" w14:textId="6EBDA7BA" w:rsidR="00E268A7" w:rsidRDefault="00E268A7" w:rsidP="00E268A7">
      <w:pPr>
        <w:pStyle w:val="ae"/>
        <w:shd w:val="clear" w:color="auto" w:fill="FFFFFF"/>
        <w:spacing w:before="0" w:beforeAutospacing="0" w:after="0" w:afterAutospacing="0" w:line="300" w:lineRule="auto"/>
        <w:rPr>
          <w:rStyle w:val="md-plain"/>
        </w:rPr>
      </w:pPr>
      <w:r>
        <w:rPr>
          <w:rStyle w:val="md-plain"/>
          <w:rFonts w:hint="eastAsia"/>
        </w:rPr>
        <w:t>主要将数据分成两类：</w:t>
      </w:r>
    </w:p>
    <w:p w14:paraId="1742C2DB" w14:textId="1891C8F6" w:rsidR="00E268A7" w:rsidRDefault="00E268A7" w:rsidP="00E268A7">
      <w:pPr>
        <w:pStyle w:val="ae"/>
        <w:shd w:val="clear" w:color="auto" w:fill="FFFFFF"/>
        <w:spacing w:before="0" w:beforeAutospacing="0" w:after="0" w:afterAutospacing="0" w:line="300" w:lineRule="auto"/>
        <w:jc w:val="center"/>
        <w:rPr>
          <w:rStyle w:val="md-plain"/>
        </w:rPr>
      </w:pPr>
      <w:r w:rsidRPr="00E268A7">
        <w:rPr>
          <w:rStyle w:val="md-plain"/>
          <w:noProof/>
        </w:rPr>
        <w:drawing>
          <wp:inline distT="0" distB="0" distL="0" distR="0" wp14:anchorId="2BD74D00" wp14:editId="6054A0D5">
            <wp:extent cx="5624957" cy="244475"/>
            <wp:effectExtent l="0" t="0" r="0" b="3175"/>
            <wp:docPr id="1404254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54493" name=""/>
                    <pic:cNvPicPr/>
                  </pic:nvPicPr>
                  <pic:blipFill>
                    <a:blip r:embed="rId14"/>
                    <a:stretch>
                      <a:fillRect/>
                    </a:stretch>
                  </pic:blipFill>
                  <pic:spPr>
                    <a:xfrm>
                      <a:off x="0" y="0"/>
                      <a:ext cx="5628670" cy="244636"/>
                    </a:xfrm>
                    <a:prstGeom prst="rect">
                      <a:avLst/>
                    </a:prstGeom>
                  </pic:spPr>
                </pic:pic>
              </a:graphicData>
            </a:graphic>
          </wp:inline>
        </w:drawing>
      </w:r>
    </w:p>
    <w:p w14:paraId="202D78B8" w14:textId="35480FC0" w:rsidR="00E268A7" w:rsidRDefault="00E268A7" w:rsidP="00E268A7">
      <w:pPr>
        <w:pStyle w:val="ae"/>
        <w:shd w:val="clear" w:color="auto" w:fill="FFFFFF"/>
        <w:spacing w:before="0" w:beforeAutospacing="0" w:after="0" w:afterAutospacing="0" w:line="300" w:lineRule="auto"/>
        <w:rPr>
          <w:rStyle w:val="md-plain"/>
        </w:rPr>
      </w:pPr>
      <w:r>
        <w:rPr>
          <w:rStyle w:val="md-plain"/>
          <w:rFonts w:hint="eastAsia"/>
        </w:rPr>
        <w:t>第一类大多与计算机技术关系不大，有1594个样例</w:t>
      </w:r>
    </w:p>
    <w:p w14:paraId="3CC3006D" w14:textId="5A724186" w:rsidR="00E268A7" w:rsidRPr="00E268A7" w:rsidRDefault="00E268A7" w:rsidP="00E268A7">
      <w:pPr>
        <w:pStyle w:val="ae"/>
        <w:shd w:val="clear" w:color="auto" w:fill="FFFFFF"/>
        <w:spacing w:before="0" w:beforeAutospacing="0" w:after="0" w:afterAutospacing="0" w:line="300" w:lineRule="auto"/>
        <w:rPr>
          <w:rStyle w:val="md-plain"/>
        </w:rPr>
      </w:pPr>
      <w:r>
        <w:rPr>
          <w:rStyle w:val="md-plain"/>
          <w:rFonts w:hint="eastAsia"/>
        </w:rPr>
        <w:t>第二类大多与计算机技术有关，有1061个样例</w:t>
      </w:r>
    </w:p>
    <w:p w14:paraId="049F2245" w14:textId="36C6B864" w:rsidR="00E268A7" w:rsidRPr="00E268A7" w:rsidRDefault="00E268A7" w:rsidP="00E268A7">
      <w:pPr>
        <w:pStyle w:val="ae"/>
        <w:numPr>
          <w:ilvl w:val="0"/>
          <w:numId w:val="8"/>
        </w:numPr>
        <w:shd w:val="clear" w:color="auto" w:fill="FFFFFF"/>
        <w:spacing w:before="0" w:beforeAutospacing="0" w:after="0" w:afterAutospacing="0" w:line="300" w:lineRule="auto"/>
        <w:rPr>
          <w:rStyle w:val="md-plain"/>
        </w:rPr>
      </w:pPr>
      <w:r w:rsidRPr="00E268A7">
        <w:rPr>
          <w:rStyle w:val="md-plain"/>
          <w:rFonts w:hint="eastAsia"/>
        </w:rPr>
        <w:t>将</w:t>
      </w:r>
      <w:r w:rsidRPr="00E268A7">
        <w:rPr>
          <w:rStyle w:val="md-plain"/>
        </w:rPr>
        <w:t>CT（创建时间）从字符串类型转换成数值类型</w:t>
      </w:r>
      <w:r>
        <w:rPr>
          <w:rStyle w:val="md-plain"/>
          <w:rFonts w:hint="eastAsia"/>
        </w:rPr>
        <w:t>。</w:t>
      </w:r>
    </w:p>
    <w:p w14:paraId="6DB2F281" w14:textId="009CA0AF" w:rsidR="003718B9" w:rsidRDefault="00E268A7" w:rsidP="00E268A7">
      <w:pPr>
        <w:pStyle w:val="ae"/>
        <w:numPr>
          <w:ilvl w:val="0"/>
          <w:numId w:val="8"/>
        </w:numPr>
        <w:shd w:val="clear" w:color="auto" w:fill="FFFFFF"/>
        <w:spacing w:before="0" w:beforeAutospacing="0" w:after="0" w:afterAutospacing="0" w:line="300" w:lineRule="auto"/>
        <w:rPr>
          <w:rStyle w:val="md-plain"/>
        </w:rPr>
      </w:pPr>
      <w:r w:rsidRPr="00E268A7">
        <w:rPr>
          <w:rStyle w:val="md-plain"/>
          <w:rFonts w:hint="eastAsia"/>
        </w:rPr>
        <w:t>然后采用</w:t>
      </w:r>
      <w:r w:rsidRPr="00E268A7">
        <w:rPr>
          <w:rStyle w:val="md-plain"/>
        </w:rPr>
        <w:t>z-score算法将数据进行标准化,只保留了'cluster'(经营范围),'CT'（创建时间）,'RC'（注册资本）,'DAC'（所属区县）,'TOE'（企业类型）,'FS'（企业规模）,'IBC'（国标行业大类）</w:t>
      </w:r>
      <w:r>
        <w:rPr>
          <w:rStyle w:val="md-plain"/>
          <w:rFonts w:hint="eastAsia"/>
        </w:rPr>
        <w:t>。</w:t>
      </w:r>
    </w:p>
    <w:p w14:paraId="29C09A1C" w14:textId="552A185A" w:rsidR="00E268A7" w:rsidRDefault="00E268A7" w:rsidP="00E268A7">
      <w:pPr>
        <w:pStyle w:val="ae"/>
        <w:shd w:val="clear" w:color="auto" w:fill="FFFFFF"/>
        <w:spacing w:before="0" w:beforeAutospacing="0" w:after="0" w:afterAutospacing="0" w:line="300" w:lineRule="auto"/>
        <w:jc w:val="center"/>
        <w:rPr>
          <w:rStyle w:val="md-plain"/>
        </w:rPr>
      </w:pPr>
      <w:r w:rsidRPr="00E268A7">
        <w:rPr>
          <w:rStyle w:val="md-plain"/>
          <w:noProof/>
        </w:rPr>
        <w:lastRenderedPageBreak/>
        <w:drawing>
          <wp:inline distT="0" distB="0" distL="0" distR="0" wp14:anchorId="4AF52AA2" wp14:editId="0E79C6EC">
            <wp:extent cx="5274310" cy="1735455"/>
            <wp:effectExtent l="0" t="0" r="2540" b="0"/>
            <wp:docPr id="980243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43196" name=""/>
                    <pic:cNvPicPr/>
                  </pic:nvPicPr>
                  <pic:blipFill>
                    <a:blip r:embed="rId15"/>
                    <a:stretch>
                      <a:fillRect/>
                    </a:stretch>
                  </pic:blipFill>
                  <pic:spPr>
                    <a:xfrm>
                      <a:off x="0" y="0"/>
                      <a:ext cx="5274310" cy="1735455"/>
                    </a:xfrm>
                    <a:prstGeom prst="rect">
                      <a:avLst/>
                    </a:prstGeom>
                  </pic:spPr>
                </pic:pic>
              </a:graphicData>
            </a:graphic>
          </wp:inline>
        </w:drawing>
      </w:r>
    </w:p>
    <w:p w14:paraId="2F599820" w14:textId="77777777" w:rsidR="00E268A7" w:rsidRPr="00E268A7" w:rsidRDefault="00E268A7" w:rsidP="00E268A7">
      <w:pPr>
        <w:pStyle w:val="ae"/>
        <w:shd w:val="clear" w:color="auto" w:fill="FFFFFF"/>
        <w:spacing w:before="0" w:beforeAutospacing="0" w:after="0" w:afterAutospacing="0" w:line="300" w:lineRule="auto"/>
        <w:rPr>
          <w:rStyle w:val="md-plain"/>
        </w:rPr>
      </w:pPr>
    </w:p>
    <w:p w14:paraId="09EA76BA" w14:textId="3CE3F948" w:rsidR="003718B9" w:rsidRPr="003718B9" w:rsidRDefault="003718B9" w:rsidP="00F354F0">
      <w:pPr>
        <w:pStyle w:val="2"/>
        <w:spacing w:before="0" w:after="0" w:line="300" w:lineRule="auto"/>
        <w:jc w:val="center"/>
        <w:rPr>
          <w:rFonts w:ascii="宋体" w:eastAsia="宋体" w:hAnsi="宋体"/>
          <w:b/>
          <w:bCs/>
          <w:sz w:val="28"/>
          <w:szCs w:val="28"/>
        </w:rPr>
      </w:pPr>
      <w:bookmarkStart w:id="10" w:name="_Toc161398347"/>
      <w:r w:rsidRPr="003718B9">
        <w:rPr>
          <w:rFonts w:ascii="宋体" w:eastAsia="宋体" w:hAnsi="宋体" w:hint="eastAsia"/>
          <w:b/>
          <w:bCs/>
          <w:sz w:val="28"/>
          <w:szCs w:val="28"/>
        </w:rPr>
        <w:t>建模和分析</w:t>
      </w:r>
      <w:bookmarkEnd w:id="10"/>
    </w:p>
    <w:p w14:paraId="576A7BDB" w14:textId="2D23C281" w:rsidR="003718B9" w:rsidRPr="00A84A63" w:rsidRDefault="00A84A63" w:rsidP="00F354F0">
      <w:pPr>
        <w:spacing w:line="300" w:lineRule="auto"/>
        <w:rPr>
          <w:rFonts w:ascii="宋体" w:eastAsia="宋体" w:hAnsi="宋体"/>
          <w:sz w:val="24"/>
          <w:szCs w:val="24"/>
        </w:rPr>
      </w:pPr>
      <w:r w:rsidRPr="00A84A63">
        <w:rPr>
          <w:rFonts w:ascii="宋体" w:eastAsia="宋体" w:hAnsi="宋体" w:hint="eastAsia"/>
          <w:sz w:val="24"/>
          <w:szCs w:val="24"/>
        </w:rPr>
        <w:t>本部分主要采用</w:t>
      </w:r>
      <w:proofErr w:type="spellStart"/>
      <w:r w:rsidRPr="00A84A63">
        <w:rPr>
          <w:rFonts w:ascii="宋体" w:eastAsia="宋体" w:hAnsi="宋体" w:hint="eastAsia"/>
          <w:sz w:val="24"/>
          <w:szCs w:val="24"/>
        </w:rPr>
        <w:t>KMeans</w:t>
      </w:r>
      <w:proofErr w:type="spellEnd"/>
      <w:r w:rsidRPr="00A84A63">
        <w:rPr>
          <w:rFonts w:ascii="宋体" w:eastAsia="宋体" w:hAnsi="宋体" w:hint="eastAsia"/>
          <w:sz w:val="24"/>
          <w:szCs w:val="24"/>
        </w:rPr>
        <w:t>算法，选取合适特征进行处理。</w:t>
      </w:r>
    </w:p>
    <w:p w14:paraId="299B5FB1" w14:textId="7C402E58" w:rsidR="00A84A63" w:rsidRPr="00A84A63" w:rsidRDefault="00A84A63" w:rsidP="00A84A63">
      <w:pPr>
        <w:spacing w:line="300" w:lineRule="auto"/>
        <w:rPr>
          <w:rFonts w:ascii="宋体" w:eastAsia="宋体" w:hAnsi="宋体"/>
          <w:sz w:val="24"/>
          <w:szCs w:val="24"/>
        </w:rPr>
      </w:pPr>
      <w:r w:rsidRPr="00A84A63">
        <w:rPr>
          <w:rFonts w:ascii="宋体" w:eastAsia="宋体" w:hAnsi="宋体" w:hint="eastAsia"/>
          <w:sz w:val="24"/>
          <w:szCs w:val="24"/>
        </w:rPr>
        <w:t>采用</w:t>
      </w:r>
      <w:proofErr w:type="spellStart"/>
      <w:r w:rsidRPr="00A84A63">
        <w:rPr>
          <w:rFonts w:ascii="宋体" w:eastAsia="宋体" w:hAnsi="宋体"/>
          <w:sz w:val="24"/>
          <w:szCs w:val="24"/>
        </w:rPr>
        <w:t>KMeans</w:t>
      </w:r>
      <w:proofErr w:type="spellEnd"/>
      <w:r w:rsidRPr="00A84A63">
        <w:rPr>
          <w:rFonts w:ascii="宋体" w:eastAsia="宋体" w:hAnsi="宋体"/>
          <w:sz w:val="24"/>
          <w:szCs w:val="24"/>
        </w:rPr>
        <w:t>聚类分析的方法</w:t>
      </w:r>
    </w:p>
    <w:p w14:paraId="0FDDC37B" w14:textId="209E8424" w:rsidR="00A84A63" w:rsidRPr="00A84A63" w:rsidRDefault="00A84A63" w:rsidP="00A84A63">
      <w:pPr>
        <w:spacing w:line="300" w:lineRule="auto"/>
        <w:rPr>
          <w:rFonts w:ascii="宋体" w:eastAsia="宋体" w:hAnsi="宋体"/>
          <w:sz w:val="24"/>
          <w:szCs w:val="24"/>
        </w:rPr>
      </w:pPr>
      <w:r w:rsidRPr="00A84A63">
        <w:rPr>
          <w:rFonts w:ascii="宋体" w:eastAsia="宋体" w:hAnsi="宋体" w:hint="eastAsia"/>
          <w:sz w:val="24"/>
          <w:szCs w:val="24"/>
        </w:rPr>
        <w:t>生成两个数据集，对两个数据集进行分析</w:t>
      </w:r>
    </w:p>
    <w:p w14:paraId="3FB7293D" w14:textId="56CF5FD9" w:rsidR="00A84A63" w:rsidRPr="00A84A63" w:rsidRDefault="00A84A63" w:rsidP="00A84A63">
      <w:pPr>
        <w:pStyle w:val="a9"/>
        <w:numPr>
          <w:ilvl w:val="0"/>
          <w:numId w:val="2"/>
        </w:numPr>
        <w:spacing w:line="300" w:lineRule="auto"/>
        <w:rPr>
          <w:rFonts w:ascii="宋体" w:eastAsia="宋体" w:hAnsi="宋体"/>
          <w:sz w:val="24"/>
          <w:szCs w:val="24"/>
        </w:rPr>
      </w:pPr>
      <w:r w:rsidRPr="00A84A63">
        <w:rPr>
          <w:rFonts w:ascii="宋体" w:eastAsia="宋体" w:hAnsi="宋体" w:hint="eastAsia"/>
          <w:sz w:val="24"/>
          <w:szCs w:val="24"/>
        </w:rPr>
        <w:t>一个：</w:t>
      </w:r>
      <w:r w:rsidRPr="00A84A63">
        <w:rPr>
          <w:rFonts w:ascii="宋体" w:eastAsia="宋体" w:hAnsi="宋体"/>
          <w:sz w:val="24"/>
          <w:szCs w:val="24"/>
        </w:rPr>
        <w:t>'</w:t>
      </w:r>
      <w:proofErr w:type="spellStart"/>
      <w:r w:rsidRPr="00A84A63">
        <w:rPr>
          <w:rFonts w:ascii="宋体" w:eastAsia="宋体" w:hAnsi="宋体"/>
          <w:sz w:val="24"/>
          <w:szCs w:val="24"/>
        </w:rPr>
        <w:t>Zcluster</w:t>
      </w:r>
      <w:proofErr w:type="spellEnd"/>
      <w:r w:rsidRPr="00A84A63">
        <w:rPr>
          <w:rFonts w:ascii="宋体" w:eastAsia="宋体" w:hAnsi="宋体"/>
          <w:sz w:val="24"/>
          <w:szCs w:val="24"/>
        </w:rPr>
        <w:t>','ZCT','ZRC'</w:t>
      </w:r>
      <w:r w:rsidR="00192B2E">
        <w:rPr>
          <w:rFonts w:ascii="宋体" w:eastAsia="宋体" w:hAnsi="宋体" w:hint="eastAsia"/>
          <w:sz w:val="24"/>
          <w:szCs w:val="24"/>
        </w:rPr>
        <w:t>（经营范围，创建时间，注册资本）</w:t>
      </w:r>
    </w:p>
    <w:p w14:paraId="56350CBA" w14:textId="5DA77518" w:rsidR="00A84A63" w:rsidRDefault="00A84A63" w:rsidP="00A84A63">
      <w:pPr>
        <w:spacing w:line="300" w:lineRule="auto"/>
        <w:rPr>
          <w:rFonts w:ascii="宋体" w:eastAsia="宋体" w:hAnsi="宋体"/>
          <w:sz w:val="24"/>
          <w:szCs w:val="24"/>
        </w:rPr>
      </w:pPr>
      <w:r>
        <w:rPr>
          <w:rFonts w:ascii="宋体" w:eastAsia="宋体" w:hAnsi="宋体" w:hint="eastAsia"/>
          <w:sz w:val="24"/>
          <w:szCs w:val="24"/>
        </w:rPr>
        <w:t>聚类图像如下：</w:t>
      </w:r>
    </w:p>
    <w:p w14:paraId="54272772" w14:textId="08F91205" w:rsidR="00A84A63" w:rsidRDefault="00A84A63" w:rsidP="00A84A63">
      <w:pPr>
        <w:spacing w:line="300" w:lineRule="auto"/>
        <w:jc w:val="center"/>
        <w:rPr>
          <w:rFonts w:ascii="宋体" w:eastAsia="宋体" w:hAnsi="宋体"/>
          <w:sz w:val="24"/>
          <w:szCs w:val="24"/>
        </w:rPr>
      </w:pPr>
      <w:r w:rsidRPr="00A84A63">
        <w:rPr>
          <w:rFonts w:ascii="宋体" w:eastAsia="宋体" w:hAnsi="宋体"/>
          <w:noProof/>
          <w:sz w:val="24"/>
          <w:szCs w:val="24"/>
        </w:rPr>
        <w:drawing>
          <wp:inline distT="0" distB="0" distL="0" distR="0" wp14:anchorId="6B581BC2" wp14:editId="475BDDA3">
            <wp:extent cx="5274310" cy="3604260"/>
            <wp:effectExtent l="0" t="0" r="2540" b="0"/>
            <wp:docPr id="2099859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9474" name=""/>
                    <pic:cNvPicPr/>
                  </pic:nvPicPr>
                  <pic:blipFill>
                    <a:blip r:embed="rId16"/>
                    <a:stretch>
                      <a:fillRect/>
                    </a:stretch>
                  </pic:blipFill>
                  <pic:spPr>
                    <a:xfrm>
                      <a:off x="0" y="0"/>
                      <a:ext cx="5274310" cy="3604260"/>
                    </a:xfrm>
                    <a:prstGeom prst="rect">
                      <a:avLst/>
                    </a:prstGeom>
                  </pic:spPr>
                </pic:pic>
              </a:graphicData>
            </a:graphic>
          </wp:inline>
        </w:drawing>
      </w:r>
    </w:p>
    <w:p w14:paraId="57C0C828" w14:textId="11D16D59" w:rsidR="00A84A63" w:rsidRDefault="00A84A63" w:rsidP="00A84A63">
      <w:pPr>
        <w:spacing w:line="300" w:lineRule="auto"/>
        <w:rPr>
          <w:rFonts w:ascii="宋体" w:eastAsia="宋体" w:hAnsi="宋体"/>
          <w:sz w:val="24"/>
          <w:szCs w:val="24"/>
        </w:rPr>
      </w:pPr>
      <w:r>
        <w:rPr>
          <w:rFonts w:ascii="宋体" w:eastAsia="宋体" w:hAnsi="宋体" w:hint="eastAsia"/>
          <w:sz w:val="24"/>
          <w:szCs w:val="24"/>
        </w:rPr>
        <w:t>主要数据如下：</w:t>
      </w:r>
    </w:p>
    <w:p w14:paraId="409F1CB2" w14:textId="61EC5832" w:rsidR="00A84A63" w:rsidRDefault="00A84A63" w:rsidP="00A84A63">
      <w:pPr>
        <w:spacing w:line="300" w:lineRule="auto"/>
        <w:rPr>
          <w:rFonts w:ascii="宋体" w:eastAsia="宋体" w:hAnsi="宋体"/>
          <w:sz w:val="24"/>
          <w:szCs w:val="24"/>
        </w:rPr>
      </w:pPr>
      <w:r w:rsidRPr="00A84A63">
        <w:rPr>
          <w:rFonts w:ascii="宋体" w:eastAsia="宋体" w:hAnsi="宋体"/>
          <w:noProof/>
          <w:sz w:val="24"/>
          <w:szCs w:val="24"/>
        </w:rPr>
        <w:drawing>
          <wp:inline distT="0" distB="0" distL="0" distR="0" wp14:anchorId="430072C5" wp14:editId="033FCC08">
            <wp:extent cx="3096057" cy="914528"/>
            <wp:effectExtent l="0" t="0" r="0" b="0"/>
            <wp:docPr id="1646566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66140" name=""/>
                    <pic:cNvPicPr/>
                  </pic:nvPicPr>
                  <pic:blipFill>
                    <a:blip r:embed="rId17"/>
                    <a:stretch>
                      <a:fillRect/>
                    </a:stretch>
                  </pic:blipFill>
                  <pic:spPr>
                    <a:xfrm>
                      <a:off x="0" y="0"/>
                      <a:ext cx="3096057" cy="914528"/>
                    </a:xfrm>
                    <a:prstGeom prst="rect">
                      <a:avLst/>
                    </a:prstGeom>
                  </pic:spPr>
                </pic:pic>
              </a:graphicData>
            </a:graphic>
          </wp:inline>
        </w:drawing>
      </w:r>
    </w:p>
    <w:p w14:paraId="5AD3F1B4" w14:textId="1B11996D" w:rsidR="00A84A63" w:rsidRPr="00A84A63" w:rsidRDefault="00A84A63" w:rsidP="00A84A63">
      <w:pPr>
        <w:spacing w:line="300" w:lineRule="auto"/>
        <w:rPr>
          <w:rFonts w:ascii="宋体" w:eastAsia="宋体" w:hAnsi="宋体"/>
          <w:sz w:val="24"/>
          <w:szCs w:val="24"/>
        </w:rPr>
      </w:pPr>
      <w:r>
        <w:rPr>
          <w:rFonts w:ascii="宋体" w:eastAsia="宋体" w:hAnsi="宋体" w:hint="eastAsia"/>
          <w:sz w:val="24"/>
          <w:szCs w:val="24"/>
        </w:rPr>
        <w:lastRenderedPageBreak/>
        <w:t>并将对应关系存入csv文件中</w:t>
      </w:r>
    </w:p>
    <w:p w14:paraId="50F71EB3" w14:textId="180A7CED" w:rsidR="00A84A63" w:rsidRPr="00A84A63" w:rsidRDefault="00A84A63" w:rsidP="00A84A63">
      <w:pPr>
        <w:pStyle w:val="a9"/>
        <w:numPr>
          <w:ilvl w:val="0"/>
          <w:numId w:val="2"/>
        </w:numPr>
        <w:spacing w:line="300" w:lineRule="auto"/>
        <w:rPr>
          <w:rFonts w:ascii="宋体" w:eastAsia="宋体" w:hAnsi="宋体"/>
          <w:sz w:val="24"/>
          <w:szCs w:val="24"/>
        </w:rPr>
      </w:pPr>
      <w:r w:rsidRPr="00A84A63">
        <w:rPr>
          <w:rFonts w:ascii="宋体" w:eastAsia="宋体" w:hAnsi="宋体" w:hint="eastAsia"/>
          <w:sz w:val="24"/>
          <w:szCs w:val="24"/>
        </w:rPr>
        <w:t>一个：</w:t>
      </w:r>
      <w:r w:rsidRPr="00A84A63">
        <w:rPr>
          <w:rFonts w:ascii="宋体" w:eastAsia="宋体" w:hAnsi="宋体"/>
          <w:sz w:val="24"/>
          <w:szCs w:val="24"/>
        </w:rPr>
        <w:t>'</w:t>
      </w:r>
      <w:proofErr w:type="spellStart"/>
      <w:r w:rsidRPr="00A84A63">
        <w:rPr>
          <w:rFonts w:ascii="宋体" w:eastAsia="宋体" w:hAnsi="宋体"/>
          <w:sz w:val="24"/>
          <w:szCs w:val="24"/>
        </w:rPr>
        <w:t>Zcluster</w:t>
      </w:r>
      <w:proofErr w:type="spellEnd"/>
      <w:r w:rsidRPr="00A84A63">
        <w:rPr>
          <w:rFonts w:ascii="宋体" w:eastAsia="宋体" w:hAnsi="宋体"/>
          <w:sz w:val="24"/>
          <w:szCs w:val="24"/>
        </w:rPr>
        <w:t>','ZDAC','ZFS'</w:t>
      </w:r>
      <w:r w:rsidR="00192B2E">
        <w:rPr>
          <w:rFonts w:ascii="宋体" w:eastAsia="宋体" w:hAnsi="宋体" w:hint="eastAsia"/>
          <w:sz w:val="24"/>
          <w:szCs w:val="24"/>
        </w:rPr>
        <w:t>（经营范围，所属区县，企业规模）</w:t>
      </w:r>
    </w:p>
    <w:p w14:paraId="1AA3FB7B" w14:textId="59B11E29" w:rsidR="00A84A63" w:rsidRDefault="00A84A63" w:rsidP="00A84A63">
      <w:pPr>
        <w:spacing w:line="300" w:lineRule="auto"/>
        <w:rPr>
          <w:rFonts w:ascii="宋体" w:eastAsia="宋体" w:hAnsi="宋体"/>
          <w:sz w:val="24"/>
          <w:szCs w:val="24"/>
        </w:rPr>
      </w:pPr>
      <w:r>
        <w:rPr>
          <w:rFonts w:ascii="宋体" w:eastAsia="宋体" w:hAnsi="宋体" w:hint="eastAsia"/>
          <w:sz w:val="24"/>
          <w:szCs w:val="24"/>
        </w:rPr>
        <w:t>聚类图像如下：</w:t>
      </w:r>
    </w:p>
    <w:p w14:paraId="53B7B4F1" w14:textId="1B8D769B" w:rsidR="00A84A63" w:rsidRDefault="00A84A63" w:rsidP="00A84A63">
      <w:pPr>
        <w:spacing w:line="300" w:lineRule="auto"/>
        <w:jc w:val="center"/>
        <w:rPr>
          <w:rFonts w:ascii="宋体" w:eastAsia="宋体" w:hAnsi="宋体"/>
          <w:sz w:val="24"/>
          <w:szCs w:val="24"/>
        </w:rPr>
      </w:pPr>
      <w:r w:rsidRPr="00A84A63">
        <w:rPr>
          <w:rFonts w:ascii="宋体" w:eastAsia="宋体" w:hAnsi="宋体"/>
          <w:noProof/>
          <w:sz w:val="24"/>
          <w:szCs w:val="24"/>
        </w:rPr>
        <w:drawing>
          <wp:inline distT="0" distB="0" distL="0" distR="0" wp14:anchorId="1D0BD4B4" wp14:editId="6057A9B4">
            <wp:extent cx="5274310" cy="3440430"/>
            <wp:effectExtent l="0" t="0" r="2540" b="7620"/>
            <wp:docPr id="725404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04172" name=""/>
                    <pic:cNvPicPr/>
                  </pic:nvPicPr>
                  <pic:blipFill>
                    <a:blip r:embed="rId18"/>
                    <a:stretch>
                      <a:fillRect/>
                    </a:stretch>
                  </pic:blipFill>
                  <pic:spPr>
                    <a:xfrm>
                      <a:off x="0" y="0"/>
                      <a:ext cx="5274310" cy="3440430"/>
                    </a:xfrm>
                    <a:prstGeom prst="rect">
                      <a:avLst/>
                    </a:prstGeom>
                  </pic:spPr>
                </pic:pic>
              </a:graphicData>
            </a:graphic>
          </wp:inline>
        </w:drawing>
      </w:r>
    </w:p>
    <w:p w14:paraId="599F9141" w14:textId="60200B02" w:rsidR="00A84A63" w:rsidRDefault="00A84A63" w:rsidP="00A84A63">
      <w:pPr>
        <w:spacing w:line="300" w:lineRule="auto"/>
        <w:rPr>
          <w:rFonts w:ascii="宋体" w:eastAsia="宋体" w:hAnsi="宋体"/>
          <w:sz w:val="24"/>
          <w:szCs w:val="24"/>
        </w:rPr>
      </w:pPr>
      <w:r>
        <w:rPr>
          <w:rFonts w:ascii="宋体" w:eastAsia="宋体" w:hAnsi="宋体" w:hint="eastAsia"/>
          <w:sz w:val="24"/>
          <w:szCs w:val="24"/>
        </w:rPr>
        <w:t>主要数据如下：</w:t>
      </w:r>
    </w:p>
    <w:p w14:paraId="3A44ECCB" w14:textId="7CC1C34D" w:rsidR="00A84A63" w:rsidRDefault="00A84A63" w:rsidP="00A84A63">
      <w:pPr>
        <w:spacing w:line="300" w:lineRule="auto"/>
        <w:rPr>
          <w:rFonts w:ascii="宋体" w:eastAsia="宋体" w:hAnsi="宋体"/>
          <w:sz w:val="24"/>
          <w:szCs w:val="24"/>
        </w:rPr>
      </w:pPr>
      <w:r w:rsidRPr="00A84A63">
        <w:rPr>
          <w:rFonts w:ascii="宋体" w:eastAsia="宋体" w:hAnsi="宋体"/>
          <w:noProof/>
          <w:sz w:val="24"/>
          <w:szCs w:val="24"/>
        </w:rPr>
        <w:drawing>
          <wp:inline distT="0" distB="0" distL="0" distR="0" wp14:anchorId="306E6D8A" wp14:editId="176D17AF">
            <wp:extent cx="3077004" cy="1190791"/>
            <wp:effectExtent l="0" t="0" r="9525" b="9525"/>
            <wp:docPr id="758355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55935" name=""/>
                    <pic:cNvPicPr/>
                  </pic:nvPicPr>
                  <pic:blipFill>
                    <a:blip r:embed="rId19"/>
                    <a:stretch>
                      <a:fillRect/>
                    </a:stretch>
                  </pic:blipFill>
                  <pic:spPr>
                    <a:xfrm>
                      <a:off x="0" y="0"/>
                      <a:ext cx="3077004" cy="1190791"/>
                    </a:xfrm>
                    <a:prstGeom prst="rect">
                      <a:avLst/>
                    </a:prstGeom>
                  </pic:spPr>
                </pic:pic>
              </a:graphicData>
            </a:graphic>
          </wp:inline>
        </w:drawing>
      </w:r>
    </w:p>
    <w:p w14:paraId="424FEF20" w14:textId="77777777" w:rsidR="00A84A63" w:rsidRPr="00A84A63" w:rsidRDefault="00A84A63" w:rsidP="00A84A63">
      <w:pPr>
        <w:spacing w:line="300" w:lineRule="auto"/>
        <w:rPr>
          <w:rFonts w:ascii="宋体" w:eastAsia="宋体" w:hAnsi="宋体"/>
          <w:sz w:val="24"/>
          <w:szCs w:val="24"/>
        </w:rPr>
      </w:pPr>
      <w:r>
        <w:rPr>
          <w:rFonts w:ascii="宋体" w:eastAsia="宋体" w:hAnsi="宋体" w:hint="eastAsia"/>
          <w:sz w:val="24"/>
          <w:szCs w:val="24"/>
        </w:rPr>
        <w:t>并将对应关系存入csv文件中</w:t>
      </w:r>
    </w:p>
    <w:p w14:paraId="6668173A" w14:textId="77777777" w:rsidR="00A84A63" w:rsidRPr="00A84A63" w:rsidRDefault="00A84A63" w:rsidP="00A84A63">
      <w:pPr>
        <w:spacing w:line="300" w:lineRule="auto"/>
        <w:rPr>
          <w:rFonts w:ascii="宋体" w:eastAsia="宋体" w:hAnsi="宋体"/>
          <w:sz w:val="24"/>
          <w:szCs w:val="24"/>
        </w:rPr>
      </w:pPr>
    </w:p>
    <w:p w14:paraId="45BE3564" w14:textId="5E22C83F" w:rsidR="003718B9" w:rsidRPr="003718B9" w:rsidRDefault="003718B9" w:rsidP="00F354F0">
      <w:pPr>
        <w:pStyle w:val="2"/>
        <w:spacing w:before="0" w:after="0" w:line="300" w:lineRule="auto"/>
        <w:jc w:val="center"/>
        <w:rPr>
          <w:rFonts w:ascii="宋体" w:eastAsia="宋体" w:hAnsi="宋体"/>
          <w:b/>
          <w:bCs/>
          <w:sz w:val="28"/>
          <w:szCs w:val="28"/>
        </w:rPr>
      </w:pPr>
      <w:bookmarkStart w:id="11" w:name="_Toc161398348"/>
      <w:r w:rsidRPr="003718B9">
        <w:rPr>
          <w:rFonts w:ascii="宋体" w:eastAsia="宋体" w:hAnsi="宋体" w:hint="eastAsia"/>
          <w:b/>
          <w:bCs/>
          <w:sz w:val="28"/>
          <w:szCs w:val="28"/>
        </w:rPr>
        <w:t>可视化结果分析</w:t>
      </w:r>
      <w:bookmarkEnd w:id="11"/>
    </w:p>
    <w:p w14:paraId="13CC71DC" w14:textId="17B11258" w:rsidR="003718B9" w:rsidRPr="00231A66" w:rsidRDefault="00192B2E" w:rsidP="00F354F0">
      <w:pPr>
        <w:spacing w:line="300" w:lineRule="auto"/>
        <w:rPr>
          <w:rFonts w:ascii="宋体" w:eastAsia="宋体" w:hAnsi="宋体"/>
          <w:sz w:val="24"/>
          <w:szCs w:val="24"/>
        </w:rPr>
      </w:pPr>
      <w:r w:rsidRPr="00231A66">
        <w:rPr>
          <w:rFonts w:ascii="宋体" w:eastAsia="宋体" w:hAnsi="宋体" w:hint="eastAsia"/>
          <w:sz w:val="24"/>
          <w:szCs w:val="24"/>
        </w:rPr>
        <w:t>最后对于两种</w:t>
      </w:r>
      <w:r w:rsidR="00231A66" w:rsidRPr="00231A66">
        <w:rPr>
          <w:rFonts w:ascii="宋体" w:eastAsia="宋体" w:hAnsi="宋体" w:hint="eastAsia"/>
          <w:sz w:val="24"/>
          <w:szCs w:val="24"/>
        </w:rPr>
        <w:t>不同的聚类情况进行可视化分析</w:t>
      </w:r>
    </w:p>
    <w:p w14:paraId="4BBD63B3" w14:textId="77777777" w:rsidR="00231A66" w:rsidRPr="00231A66" w:rsidRDefault="00231A66" w:rsidP="00231A66">
      <w:pPr>
        <w:pStyle w:val="a9"/>
        <w:numPr>
          <w:ilvl w:val="0"/>
          <w:numId w:val="2"/>
        </w:numPr>
        <w:spacing w:line="300" w:lineRule="auto"/>
        <w:rPr>
          <w:rFonts w:ascii="宋体" w:eastAsia="宋体" w:hAnsi="宋体"/>
          <w:sz w:val="24"/>
          <w:szCs w:val="24"/>
        </w:rPr>
      </w:pPr>
      <w:r w:rsidRPr="00231A66">
        <w:rPr>
          <w:rFonts w:ascii="宋体" w:eastAsia="宋体" w:hAnsi="宋体" w:hint="eastAsia"/>
          <w:sz w:val="24"/>
          <w:szCs w:val="24"/>
        </w:rPr>
        <w:t>一个：</w:t>
      </w:r>
      <w:r w:rsidRPr="00231A66">
        <w:rPr>
          <w:rFonts w:ascii="宋体" w:eastAsia="宋体" w:hAnsi="宋体"/>
          <w:sz w:val="24"/>
          <w:szCs w:val="24"/>
        </w:rPr>
        <w:t>'</w:t>
      </w:r>
      <w:proofErr w:type="spellStart"/>
      <w:r w:rsidRPr="00231A66">
        <w:rPr>
          <w:rFonts w:ascii="宋体" w:eastAsia="宋体" w:hAnsi="宋体"/>
          <w:sz w:val="24"/>
          <w:szCs w:val="24"/>
        </w:rPr>
        <w:t>Zcluster</w:t>
      </w:r>
      <w:proofErr w:type="spellEnd"/>
      <w:r w:rsidRPr="00231A66">
        <w:rPr>
          <w:rFonts w:ascii="宋体" w:eastAsia="宋体" w:hAnsi="宋体"/>
          <w:sz w:val="24"/>
          <w:szCs w:val="24"/>
        </w:rPr>
        <w:t>','ZCT','ZRC'</w:t>
      </w:r>
      <w:r w:rsidRPr="00231A66">
        <w:rPr>
          <w:rFonts w:ascii="宋体" w:eastAsia="宋体" w:hAnsi="宋体" w:hint="eastAsia"/>
          <w:sz w:val="24"/>
          <w:szCs w:val="24"/>
        </w:rPr>
        <w:t>（经营范围，创建时间，注册资本）</w:t>
      </w:r>
    </w:p>
    <w:p w14:paraId="103D40EC" w14:textId="726D122E" w:rsidR="00231A66" w:rsidRDefault="00231A66" w:rsidP="00F354F0">
      <w:pPr>
        <w:spacing w:line="300" w:lineRule="auto"/>
        <w:rPr>
          <w:rFonts w:ascii="宋体" w:eastAsia="宋体" w:hAnsi="宋体"/>
          <w:sz w:val="24"/>
          <w:szCs w:val="24"/>
        </w:rPr>
      </w:pPr>
      <w:r w:rsidRPr="00231A66">
        <w:rPr>
          <w:rFonts w:ascii="宋体" w:eastAsia="宋体" w:hAnsi="宋体" w:hint="eastAsia"/>
          <w:sz w:val="24"/>
          <w:szCs w:val="24"/>
        </w:rPr>
        <w:t>柱形图：</w:t>
      </w:r>
    </w:p>
    <w:p w14:paraId="634929BD" w14:textId="056AA384" w:rsidR="00231A66" w:rsidRDefault="001F357E" w:rsidP="001F357E">
      <w:pPr>
        <w:spacing w:line="300" w:lineRule="auto"/>
        <w:jc w:val="center"/>
        <w:rPr>
          <w:rFonts w:ascii="宋体" w:eastAsia="宋体" w:hAnsi="宋体"/>
          <w:sz w:val="24"/>
          <w:szCs w:val="24"/>
        </w:rPr>
      </w:pPr>
      <w:r w:rsidRPr="001F357E">
        <w:rPr>
          <w:rFonts w:ascii="宋体" w:eastAsia="宋体" w:hAnsi="宋体"/>
          <w:noProof/>
          <w:sz w:val="24"/>
          <w:szCs w:val="24"/>
        </w:rPr>
        <w:lastRenderedPageBreak/>
        <w:drawing>
          <wp:inline distT="0" distB="0" distL="0" distR="0" wp14:anchorId="670FA3F7" wp14:editId="0BDA5866">
            <wp:extent cx="4831080" cy="3732367"/>
            <wp:effectExtent l="0" t="0" r="7620" b="1905"/>
            <wp:docPr id="1099523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23572" name=""/>
                    <pic:cNvPicPr/>
                  </pic:nvPicPr>
                  <pic:blipFill>
                    <a:blip r:embed="rId20"/>
                    <a:stretch>
                      <a:fillRect/>
                    </a:stretch>
                  </pic:blipFill>
                  <pic:spPr>
                    <a:xfrm>
                      <a:off x="0" y="0"/>
                      <a:ext cx="4835322" cy="3735644"/>
                    </a:xfrm>
                    <a:prstGeom prst="rect">
                      <a:avLst/>
                    </a:prstGeom>
                  </pic:spPr>
                </pic:pic>
              </a:graphicData>
            </a:graphic>
          </wp:inline>
        </w:drawing>
      </w:r>
    </w:p>
    <w:p w14:paraId="2680D416" w14:textId="544D5A70" w:rsidR="00231A66" w:rsidRDefault="00231A66" w:rsidP="00F354F0">
      <w:pPr>
        <w:spacing w:line="300" w:lineRule="auto"/>
        <w:rPr>
          <w:rFonts w:ascii="宋体" w:eastAsia="宋体" w:hAnsi="宋体"/>
          <w:sz w:val="24"/>
          <w:szCs w:val="24"/>
        </w:rPr>
      </w:pPr>
      <w:r>
        <w:rPr>
          <w:rFonts w:ascii="宋体" w:eastAsia="宋体" w:hAnsi="宋体" w:hint="eastAsia"/>
          <w:sz w:val="24"/>
          <w:szCs w:val="24"/>
        </w:rPr>
        <w:t>雷达图：</w:t>
      </w:r>
    </w:p>
    <w:p w14:paraId="4C1BDC5B" w14:textId="5F250EDA" w:rsidR="00231A66" w:rsidRDefault="001F357E" w:rsidP="001F357E">
      <w:pPr>
        <w:spacing w:line="300" w:lineRule="auto"/>
        <w:jc w:val="center"/>
        <w:rPr>
          <w:rFonts w:ascii="宋体" w:eastAsia="宋体" w:hAnsi="宋体"/>
          <w:sz w:val="24"/>
          <w:szCs w:val="24"/>
        </w:rPr>
      </w:pPr>
      <w:r w:rsidRPr="001F357E">
        <w:rPr>
          <w:rFonts w:ascii="宋体" w:eastAsia="宋体" w:hAnsi="宋体"/>
          <w:noProof/>
          <w:sz w:val="24"/>
          <w:szCs w:val="24"/>
        </w:rPr>
        <w:drawing>
          <wp:inline distT="0" distB="0" distL="0" distR="0" wp14:anchorId="2BB7B9D5" wp14:editId="5C2CFBF5">
            <wp:extent cx="4274820" cy="3283683"/>
            <wp:effectExtent l="0" t="0" r="0" b="0"/>
            <wp:docPr id="334187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87457" name=""/>
                    <pic:cNvPicPr/>
                  </pic:nvPicPr>
                  <pic:blipFill>
                    <a:blip r:embed="rId21"/>
                    <a:stretch>
                      <a:fillRect/>
                    </a:stretch>
                  </pic:blipFill>
                  <pic:spPr>
                    <a:xfrm>
                      <a:off x="0" y="0"/>
                      <a:ext cx="4279867" cy="3287560"/>
                    </a:xfrm>
                    <a:prstGeom prst="rect">
                      <a:avLst/>
                    </a:prstGeom>
                  </pic:spPr>
                </pic:pic>
              </a:graphicData>
            </a:graphic>
          </wp:inline>
        </w:drawing>
      </w:r>
    </w:p>
    <w:p w14:paraId="63526CC0" w14:textId="53D54BBB" w:rsidR="001F357E" w:rsidRPr="00231A66" w:rsidRDefault="00DA30F2" w:rsidP="00DA30F2">
      <w:pPr>
        <w:spacing w:line="300" w:lineRule="auto"/>
        <w:ind w:firstLineChars="200" w:firstLine="480"/>
        <w:rPr>
          <w:rFonts w:ascii="宋体" w:eastAsia="宋体" w:hAnsi="宋体"/>
          <w:sz w:val="24"/>
          <w:szCs w:val="24"/>
        </w:rPr>
      </w:pPr>
      <w:r>
        <w:rPr>
          <w:rFonts w:ascii="宋体" w:eastAsia="宋体" w:hAnsi="宋体" w:hint="eastAsia"/>
          <w:sz w:val="24"/>
          <w:szCs w:val="24"/>
        </w:rPr>
        <w:t>根据数据和图像，可以简单的发现经营范围越和计算机技术想关的创建时间较</w:t>
      </w:r>
      <w:r w:rsidR="00A467C4">
        <w:rPr>
          <w:rFonts w:ascii="宋体" w:eastAsia="宋体" w:hAnsi="宋体" w:hint="eastAsia"/>
          <w:sz w:val="24"/>
          <w:szCs w:val="24"/>
        </w:rPr>
        <w:t>晚</w:t>
      </w:r>
      <w:r>
        <w:rPr>
          <w:rFonts w:ascii="宋体" w:eastAsia="宋体" w:hAnsi="宋体" w:hint="eastAsia"/>
          <w:sz w:val="24"/>
          <w:szCs w:val="24"/>
        </w:rPr>
        <w:t>，注册资本也较</w:t>
      </w:r>
      <w:r w:rsidR="00A467C4">
        <w:rPr>
          <w:rFonts w:ascii="宋体" w:eastAsia="宋体" w:hAnsi="宋体" w:hint="eastAsia"/>
          <w:sz w:val="24"/>
          <w:szCs w:val="24"/>
        </w:rPr>
        <w:t>少</w:t>
      </w:r>
      <w:r>
        <w:rPr>
          <w:rFonts w:ascii="宋体" w:eastAsia="宋体" w:hAnsi="宋体" w:hint="eastAsia"/>
          <w:sz w:val="24"/>
          <w:szCs w:val="24"/>
        </w:rPr>
        <w:t>，其中C3表现出注册时间很早，注册资本</w:t>
      </w:r>
      <w:r w:rsidR="00A467C4">
        <w:rPr>
          <w:rFonts w:ascii="宋体" w:eastAsia="宋体" w:hAnsi="宋体" w:hint="eastAsia"/>
          <w:sz w:val="24"/>
          <w:szCs w:val="24"/>
        </w:rPr>
        <w:t>较</w:t>
      </w:r>
      <w:r>
        <w:rPr>
          <w:rFonts w:ascii="宋体" w:eastAsia="宋体" w:hAnsi="宋体" w:hint="eastAsia"/>
          <w:sz w:val="24"/>
          <w:szCs w:val="24"/>
        </w:rPr>
        <w:t>高，经营范围偏重1类，但是数量较少。而且根据聚类数据可以发现注册时间较早的往往资本更多。</w:t>
      </w:r>
    </w:p>
    <w:p w14:paraId="179481B5" w14:textId="1C7A5D23" w:rsidR="00231A66" w:rsidRPr="00231A66" w:rsidRDefault="00231A66" w:rsidP="00231A66">
      <w:pPr>
        <w:pStyle w:val="a9"/>
        <w:numPr>
          <w:ilvl w:val="0"/>
          <w:numId w:val="2"/>
        </w:numPr>
        <w:spacing w:line="300" w:lineRule="auto"/>
        <w:rPr>
          <w:rFonts w:ascii="宋体" w:eastAsia="宋体" w:hAnsi="宋体"/>
          <w:sz w:val="24"/>
          <w:szCs w:val="24"/>
        </w:rPr>
      </w:pPr>
      <w:r w:rsidRPr="00231A66">
        <w:rPr>
          <w:rFonts w:ascii="宋体" w:eastAsia="宋体" w:hAnsi="宋体" w:hint="eastAsia"/>
          <w:sz w:val="24"/>
          <w:szCs w:val="24"/>
        </w:rPr>
        <w:t>一个：</w:t>
      </w:r>
      <w:r w:rsidRPr="00231A66">
        <w:rPr>
          <w:rFonts w:ascii="宋体" w:eastAsia="宋体" w:hAnsi="宋体"/>
          <w:sz w:val="24"/>
          <w:szCs w:val="24"/>
        </w:rPr>
        <w:t>'</w:t>
      </w:r>
      <w:proofErr w:type="spellStart"/>
      <w:r w:rsidRPr="00231A66">
        <w:rPr>
          <w:rFonts w:ascii="宋体" w:eastAsia="宋体" w:hAnsi="宋体"/>
          <w:sz w:val="24"/>
          <w:szCs w:val="24"/>
        </w:rPr>
        <w:t>Zcluster</w:t>
      </w:r>
      <w:proofErr w:type="spellEnd"/>
      <w:r w:rsidRPr="00231A66">
        <w:rPr>
          <w:rFonts w:ascii="宋体" w:eastAsia="宋体" w:hAnsi="宋体"/>
          <w:sz w:val="24"/>
          <w:szCs w:val="24"/>
        </w:rPr>
        <w:t>','ZDAC','ZFS'</w:t>
      </w:r>
      <w:r w:rsidRPr="00231A66">
        <w:rPr>
          <w:rFonts w:ascii="宋体" w:eastAsia="宋体" w:hAnsi="宋体" w:hint="eastAsia"/>
          <w:sz w:val="24"/>
          <w:szCs w:val="24"/>
        </w:rPr>
        <w:t>（经营范围，所属区县，企业规模）</w:t>
      </w:r>
    </w:p>
    <w:p w14:paraId="45064463" w14:textId="578827FD" w:rsidR="00231A66" w:rsidRDefault="00231A66" w:rsidP="00F354F0">
      <w:pPr>
        <w:spacing w:line="300" w:lineRule="auto"/>
        <w:rPr>
          <w:rFonts w:ascii="宋体" w:eastAsia="宋体" w:hAnsi="宋体"/>
          <w:sz w:val="24"/>
          <w:szCs w:val="24"/>
        </w:rPr>
      </w:pPr>
      <w:r>
        <w:rPr>
          <w:rFonts w:ascii="宋体" w:eastAsia="宋体" w:hAnsi="宋体" w:hint="eastAsia"/>
          <w:sz w:val="24"/>
          <w:szCs w:val="24"/>
        </w:rPr>
        <w:t>柱形图：</w:t>
      </w:r>
    </w:p>
    <w:p w14:paraId="5CA2D467" w14:textId="0BC6ED1D" w:rsidR="00231A66" w:rsidRDefault="00C548F1" w:rsidP="00C548F1">
      <w:pPr>
        <w:spacing w:line="300" w:lineRule="auto"/>
        <w:jc w:val="center"/>
        <w:rPr>
          <w:rFonts w:ascii="宋体" w:eastAsia="宋体" w:hAnsi="宋体"/>
          <w:sz w:val="24"/>
          <w:szCs w:val="24"/>
        </w:rPr>
      </w:pPr>
      <w:r w:rsidRPr="00C548F1">
        <w:rPr>
          <w:rFonts w:ascii="宋体" w:eastAsia="宋体" w:hAnsi="宋体"/>
          <w:noProof/>
          <w:sz w:val="24"/>
          <w:szCs w:val="24"/>
        </w:rPr>
        <w:lastRenderedPageBreak/>
        <w:drawing>
          <wp:inline distT="0" distB="0" distL="0" distR="0" wp14:anchorId="69832A54" wp14:editId="1614A98E">
            <wp:extent cx="4945380" cy="3277073"/>
            <wp:effectExtent l="0" t="0" r="7620" b="0"/>
            <wp:docPr id="1696555856"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55856" name="图片 1" descr="图表, 条形图&#10;&#10;描述已自动生成"/>
                    <pic:cNvPicPr/>
                  </pic:nvPicPr>
                  <pic:blipFill>
                    <a:blip r:embed="rId22"/>
                    <a:stretch>
                      <a:fillRect/>
                    </a:stretch>
                  </pic:blipFill>
                  <pic:spPr>
                    <a:xfrm>
                      <a:off x="0" y="0"/>
                      <a:ext cx="4952353" cy="3281694"/>
                    </a:xfrm>
                    <a:prstGeom prst="rect">
                      <a:avLst/>
                    </a:prstGeom>
                  </pic:spPr>
                </pic:pic>
              </a:graphicData>
            </a:graphic>
          </wp:inline>
        </w:drawing>
      </w:r>
    </w:p>
    <w:p w14:paraId="4A18FA67" w14:textId="490B9F8C" w:rsidR="00231A66" w:rsidRDefault="00231A66" w:rsidP="00F354F0">
      <w:pPr>
        <w:spacing w:line="300" w:lineRule="auto"/>
        <w:rPr>
          <w:rFonts w:ascii="宋体" w:eastAsia="宋体" w:hAnsi="宋体"/>
          <w:sz w:val="24"/>
          <w:szCs w:val="24"/>
        </w:rPr>
      </w:pPr>
      <w:r>
        <w:rPr>
          <w:rFonts w:ascii="宋体" w:eastAsia="宋体" w:hAnsi="宋体" w:hint="eastAsia"/>
          <w:sz w:val="24"/>
          <w:szCs w:val="24"/>
        </w:rPr>
        <w:t>雷达图：</w:t>
      </w:r>
    </w:p>
    <w:p w14:paraId="0D5529B8" w14:textId="5276861B" w:rsidR="00231A66" w:rsidRDefault="00C548F1" w:rsidP="00C548F1">
      <w:pPr>
        <w:spacing w:line="300" w:lineRule="auto"/>
        <w:jc w:val="center"/>
        <w:rPr>
          <w:rFonts w:ascii="宋体" w:eastAsia="宋体" w:hAnsi="宋体"/>
          <w:sz w:val="24"/>
          <w:szCs w:val="24"/>
        </w:rPr>
      </w:pPr>
      <w:r w:rsidRPr="00C548F1">
        <w:rPr>
          <w:rFonts w:ascii="宋体" w:eastAsia="宋体" w:hAnsi="宋体"/>
          <w:noProof/>
          <w:sz w:val="24"/>
          <w:szCs w:val="24"/>
        </w:rPr>
        <w:drawing>
          <wp:inline distT="0" distB="0" distL="0" distR="0" wp14:anchorId="28038A5C" wp14:editId="08BC94B3">
            <wp:extent cx="4290060" cy="3338672"/>
            <wp:effectExtent l="0" t="0" r="0" b="0"/>
            <wp:docPr id="1723718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18267" name=""/>
                    <pic:cNvPicPr/>
                  </pic:nvPicPr>
                  <pic:blipFill>
                    <a:blip r:embed="rId23"/>
                    <a:stretch>
                      <a:fillRect/>
                    </a:stretch>
                  </pic:blipFill>
                  <pic:spPr>
                    <a:xfrm>
                      <a:off x="0" y="0"/>
                      <a:ext cx="4300043" cy="3346441"/>
                    </a:xfrm>
                    <a:prstGeom prst="rect">
                      <a:avLst/>
                    </a:prstGeom>
                  </pic:spPr>
                </pic:pic>
              </a:graphicData>
            </a:graphic>
          </wp:inline>
        </w:drawing>
      </w:r>
    </w:p>
    <w:p w14:paraId="5FAE4C91" w14:textId="7091926F" w:rsidR="00231A66" w:rsidRPr="00231A66" w:rsidRDefault="00DA30F2" w:rsidP="00DA30F2">
      <w:pPr>
        <w:spacing w:line="300" w:lineRule="auto"/>
        <w:ind w:firstLineChars="200" w:firstLine="480"/>
        <w:rPr>
          <w:rFonts w:ascii="宋体" w:eastAsia="宋体" w:hAnsi="宋体"/>
          <w:sz w:val="24"/>
          <w:szCs w:val="24"/>
        </w:rPr>
      </w:pPr>
      <w:r>
        <w:rPr>
          <w:rFonts w:ascii="宋体" w:eastAsia="宋体" w:hAnsi="宋体" w:hint="eastAsia"/>
          <w:sz w:val="24"/>
          <w:szCs w:val="24"/>
        </w:rPr>
        <w:t>根据图像和相关映射关系，可以简单发现经营范围越和计算机技术相关的所属区县往往企业数较多，大多数企业以小型企业为主。</w:t>
      </w:r>
    </w:p>
    <w:p w14:paraId="0F9349DD" w14:textId="5C9CFD23" w:rsidR="003718B9" w:rsidRPr="00A84A63" w:rsidRDefault="003718B9" w:rsidP="00A84A63">
      <w:pPr>
        <w:pStyle w:val="2"/>
        <w:spacing w:before="0" w:after="0" w:line="300" w:lineRule="auto"/>
        <w:jc w:val="center"/>
        <w:rPr>
          <w:rFonts w:ascii="宋体" w:eastAsia="宋体" w:hAnsi="宋体"/>
          <w:b/>
          <w:bCs/>
          <w:sz w:val="28"/>
          <w:szCs w:val="28"/>
        </w:rPr>
      </w:pPr>
      <w:bookmarkStart w:id="12" w:name="_Toc161398349"/>
      <w:r w:rsidRPr="00A84A63">
        <w:rPr>
          <w:rFonts w:ascii="宋体" w:eastAsia="宋体" w:hAnsi="宋体" w:hint="eastAsia"/>
          <w:b/>
          <w:bCs/>
          <w:sz w:val="28"/>
          <w:szCs w:val="28"/>
        </w:rPr>
        <w:t>结论与思考</w:t>
      </w:r>
      <w:bookmarkEnd w:id="12"/>
    </w:p>
    <w:p w14:paraId="5A9CE33E" w14:textId="5694AC28" w:rsidR="00A84A63" w:rsidRDefault="00DA30F2" w:rsidP="00DA30F2">
      <w:pPr>
        <w:spacing w:line="300" w:lineRule="auto"/>
        <w:ind w:firstLineChars="200" w:firstLine="480"/>
        <w:rPr>
          <w:rFonts w:ascii="宋体" w:eastAsia="宋体" w:hAnsi="宋体"/>
          <w:sz w:val="24"/>
          <w:szCs w:val="24"/>
        </w:rPr>
      </w:pPr>
      <w:r>
        <w:rPr>
          <w:rFonts w:ascii="宋体" w:eastAsia="宋体" w:hAnsi="宋体" w:hint="eastAsia"/>
          <w:sz w:val="24"/>
          <w:szCs w:val="24"/>
        </w:rPr>
        <w:t>在所选数据集中，企业以小型企业为主，以“</w:t>
      </w:r>
      <w:r w:rsidRPr="0098592F">
        <w:rPr>
          <w:rStyle w:val="md-plain"/>
          <w:rFonts w:ascii="宋体" w:eastAsia="宋体" w:hAnsi="宋体"/>
          <w:color w:val="000000"/>
          <w:sz w:val="24"/>
          <w:szCs w:val="24"/>
        </w:rPr>
        <w:t>有限责任公司（自然人投资或控股）</w:t>
      </w:r>
      <w:r>
        <w:rPr>
          <w:rFonts w:ascii="宋体" w:eastAsia="宋体" w:hAnsi="宋体" w:hint="eastAsia"/>
          <w:sz w:val="24"/>
          <w:szCs w:val="24"/>
        </w:rPr>
        <w:t>”</w:t>
      </w:r>
      <w:r w:rsidR="00A467C4">
        <w:rPr>
          <w:rFonts w:ascii="宋体" w:eastAsia="宋体" w:hAnsi="宋体" w:hint="eastAsia"/>
          <w:sz w:val="24"/>
          <w:szCs w:val="24"/>
        </w:rPr>
        <w:t>TF-IDF进行处理可以发现经营范围以“技术服务”，“技术咨询”，“技术转让”等为主，进行LDA主题模型分析可以发现经营范围也和农林，生物，公共卫生，环境保护有关。</w:t>
      </w:r>
    </w:p>
    <w:p w14:paraId="4E5BB673" w14:textId="259A364E" w:rsidR="00A467C4" w:rsidRPr="00231A66" w:rsidRDefault="00A467C4" w:rsidP="00DA30F2">
      <w:pPr>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通过独热算法将字符串转换为数值型，并采用Z-sore进行标准化，最后通过对不同特征进行聚类分析可以看出，经营范围和计算机相关的很多创建时间相对较晚，所属区县较为集中</w:t>
      </w:r>
      <w:r w:rsidR="003D056D">
        <w:rPr>
          <w:rFonts w:ascii="宋体" w:eastAsia="宋体" w:hAnsi="宋体" w:hint="eastAsia"/>
          <w:sz w:val="24"/>
          <w:szCs w:val="24"/>
        </w:rPr>
        <w:t>，企业规模以小型为主。</w:t>
      </w:r>
    </w:p>
    <w:sectPr w:rsidR="00A467C4" w:rsidRPr="00231A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866"/>
    <w:multiLevelType w:val="hybridMultilevel"/>
    <w:tmpl w:val="AF7810D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C952F8C"/>
    <w:multiLevelType w:val="hybridMultilevel"/>
    <w:tmpl w:val="4CE2D4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4A05A61"/>
    <w:multiLevelType w:val="hybridMultilevel"/>
    <w:tmpl w:val="20F0058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563705B"/>
    <w:multiLevelType w:val="hybridMultilevel"/>
    <w:tmpl w:val="5ACCBE3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39581593"/>
    <w:multiLevelType w:val="hybridMultilevel"/>
    <w:tmpl w:val="AF58355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3CFE1404"/>
    <w:multiLevelType w:val="multilevel"/>
    <w:tmpl w:val="3672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579AA"/>
    <w:multiLevelType w:val="hybridMultilevel"/>
    <w:tmpl w:val="8C08B2B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6626148C"/>
    <w:multiLevelType w:val="hybridMultilevel"/>
    <w:tmpl w:val="F2A65E5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7E776EC9"/>
    <w:multiLevelType w:val="hybridMultilevel"/>
    <w:tmpl w:val="D1EA833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612081001">
    <w:abstractNumId w:val="5"/>
  </w:num>
  <w:num w:numId="2" w16cid:durableId="2045517160">
    <w:abstractNumId w:val="6"/>
  </w:num>
  <w:num w:numId="3" w16cid:durableId="1249386440">
    <w:abstractNumId w:val="0"/>
  </w:num>
  <w:num w:numId="4" w16cid:durableId="522980970">
    <w:abstractNumId w:val="3"/>
  </w:num>
  <w:num w:numId="5" w16cid:durableId="1980111534">
    <w:abstractNumId w:val="4"/>
  </w:num>
  <w:num w:numId="6" w16cid:durableId="989871707">
    <w:abstractNumId w:val="7"/>
  </w:num>
  <w:num w:numId="7" w16cid:durableId="627860062">
    <w:abstractNumId w:val="8"/>
  </w:num>
  <w:num w:numId="8" w16cid:durableId="1721511095">
    <w:abstractNumId w:val="2"/>
  </w:num>
  <w:num w:numId="9" w16cid:durableId="1812284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08"/>
    <w:rsid w:val="00027567"/>
    <w:rsid w:val="00031BC2"/>
    <w:rsid w:val="00192B2E"/>
    <w:rsid w:val="001F357E"/>
    <w:rsid w:val="00231A66"/>
    <w:rsid w:val="003718B9"/>
    <w:rsid w:val="003A2A08"/>
    <w:rsid w:val="003D056D"/>
    <w:rsid w:val="00437D7B"/>
    <w:rsid w:val="0049546A"/>
    <w:rsid w:val="00664E1D"/>
    <w:rsid w:val="008D3A0D"/>
    <w:rsid w:val="0098592F"/>
    <w:rsid w:val="00A467C4"/>
    <w:rsid w:val="00A84A63"/>
    <w:rsid w:val="00AA535A"/>
    <w:rsid w:val="00C548F1"/>
    <w:rsid w:val="00DA30F2"/>
    <w:rsid w:val="00E268A7"/>
    <w:rsid w:val="00F35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C3ED"/>
  <w15:chartTrackingRefBased/>
  <w15:docId w15:val="{4353D4AB-B37C-406C-8E66-F303B5EE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2A0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3A2A0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3A2A0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A2A0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A2A0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A2A0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A2A0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A2A0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A2A0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A0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3A2A0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3A2A0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A2A08"/>
    <w:rPr>
      <w:rFonts w:cstheme="majorBidi"/>
      <w:color w:val="0F4761" w:themeColor="accent1" w:themeShade="BF"/>
      <w:sz w:val="28"/>
      <w:szCs w:val="28"/>
    </w:rPr>
  </w:style>
  <w:style w:type="character" w:customStyle="1" w:styleId="50">
    <w:name w:val="标题 5 字符"/>
    <w:basedOn w:val="a0"/>
    <w:link w:val="5"/>
    <w:uiPriority w:val="9"/>
    <w:semiHidden/>
    <w:rsid w:val="003A2A08"/>
    <w:rPr>
      <w:rFonts w:cstheme="majorBidi"/>
      <w:color w:val="0F4761" w:themeColor="accent1" w:themeShade="BF"/>
      <w:sz w:val="24"/>
      <w:szCs w:val="24"/>
    </w:rPr>
  </w:style>
  <w:style w:type="character" w:customStyle="1" w:styleId="60">
    <w:name w:val="标题 6 字符"/>
    <w:basedOn w:val="a0"/>
    <w:link w:val="6"/>
    <w:uiPriority w:val="9"/>
    <w:semiHidden/>
    <w:rsid w:val="003A2A08"/>
    <w:rPr>
      <w:rFonts w:cstheme="majorBidi"/>
      <w:b/>
      <w:bCs/>
      <w:color w:val="0F4761" w:themeColor="accent1" w:themeShade="BF"/>
    </w:rPr>
  </w:style>
  <w:style w:type="character" w:customStyle="1" w:styleId="70">
    <w:name w:val="标题 7 字符"/>
    <w:basedOn w:val="a0"/>
    <w:link w:val="7"/>
    <w:uiPriority w:val="9"/>
    <w:semiHidden/>
    <w:rsid w:val="003A2A08"/>
    <w:rPr>
      <w:rFonts w:cstheme="majorBidi"/>
      <w:b/>
      <w:bCs/>
      <w:color w:val="595959" w:themeColor="text1" w:themeTint="A6"/>
    </w:rPr>
  </w:style>
  <w:style w:type="character" w:customStyle="1" w:styleId="80">
    <w:name w:val="标题 8 字符"/>
    <w:basedOn w:val="a0"/>
    <w:link w:val="8"/>
    <w:uiPriority w:val="9"/>
    <w:semiHidden/>
    <w:rsid w:val="003A2A08"/>
    <w:rPr>
      <w:rFonts w:cstheme="majorBidi"/>
      <w:color w:val="595959" w:themeColor="text1" w:themeTint="A6"/>
    </w:rPr>
  </w:style>
  <w:style w:type="character" w:customStyle="1" w:styleId="90">
    <w:name w:val="标题 9 字符"/>
    <w:basedOn w:val="a0"/>
    <w:link w:val="9"/>
    <w:uiPriority w:val="9"/>
    <w:semiHidden/>
    <w:rsid w:val="003A2A08"/>
    <w:rPr>
      <w:rFonts w:eastAsiaTheme="majorEastAsia" w:cstheme="majorBidi"/>
      <w:color w:val="595959" w:themeColor="text1" w:themeTint="A6"/>
    </w:rPr>
  </w:style>
  <w:style w:type="paragraph" w:styleId="a3">
    <w:name w:val="Title"/>
    <w:basedOn w:val="a"/>
    <w:next w:val="a"/>
    <w:link w:val="a4"/>
    <w:uiPriority w:val="10"/>
    <w:qFormat/>
    <w:rsid w:val="003A2A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2A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2A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A2A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2A08"/>
    <w:pPr>
      <w:spacing w:before="160" w:after="160"/>
      <w:jc w:val="center"/>
    </w:pPr>
    <w:rPr>
      <w:i/>
      <w:iCs/>
      <w:color w:val="404040" w:themeColor="text1" w:themeTint="BF"/>
    </w:rPr>
  </w:style>
  <w:style w:type="character" w:customStyle="1" w:styleId="a8">
    <w:name w:val="引用 字符"/>
    <w:basedOn w:val="a0"/>
    <w:link w:val="a7"/>
    <w:uiPriority w:val="29"/>
    <w:rsid w:val="003A2A08"/>
    <w:rPr>
      <w:i/>
      <w:iCs/>
      <w:color w:val="404040" w:themeColor="text1" w:themeTint="BF"/>
    </w:rPr>
  </w:style>
  <w:style w:type="paragraph" w:styleId="a9">
    <w:name w:val="List Paragraph"/>
    <w:basedOn w:val="a"/>
    <w:uiPriority w:val="34"/>
    <w:qFormat/>
    <w:rsid w:val="003A2A08"/>
    <w:pPr>
      <w:ind w:left="720"/>
      <w:contextualSpacing/>
    </w:pPr>
  </w:style>
  <w:style w:type="character" w:styleId="aa">
    <w:name w:val="Intense Emphasis"/>
    <w:basedOn w:val="a0"/>
    <w:uiPriority w:val="21"/>
    <w:qFormat/>
    <w:rsid w:val="003A2A08"/>
    <w:rPr>
      <w:i/>
      <w:iCs/>
      <w:color w:val="0F4761" w:themeColor="accent1" w:themeShade="BF"/>
    </w:rPr>
  </w:style>
  <w:style w:type="paragraph" w:styleId="ab">
    <w:name w:val="Intense Quote"/>
    <w:basedOn w:val="a"/>
    <w:next w:val="a"/>
    <w:link w:val="ac"/>
    <w:uiPriority w:val="30"/>
    <w:qFormat/>
    <w:rsid w:val="003A2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A2A08"/>
    <w:rPr>
      <w:i/>
      <w:iCs/>
      <w:color w:val="0F4761" w:themeColor="accent1" w:themeShade="BF"/>
    </w:rPr>
  </w:style>
  <w:style w:type="character" w:styleId="ad">
    <w:name w:val="Intense Reference"/>
    <w:basedOn w:val="a0"/>
    <w:uiPriority w:val="32"/>
    <w:qFormat/>
    <w:rsid w:val="003A2A08"/>
    <w:rPr>
      <w:b/>
      <w:bCs/>
      <w:smallCaps/>
      <w:color w:val="0F4761" w:themeColor="accent1" w:themeShade="BF"/>
      <w:spacing w:val="5"/>
    </w:rPr>
  </w:style>
  <w:style w:type="paragraph" w:customStyle="1" w:styleId="md-end-block">
    <w:name w:val="md-end-block"/>
    <w:basedOn w:val="a"/>
    <w:rsid w:val="0098592F"/>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98592F"/>
  </w:style>
  <w:style w:type="paragraph" w:styleId="ae">
    <w:name w:val="Normal (Web)"/>
    <w:basedOn w:val="a"/>
    <w:uiPriority w:val="99"/>
    <w:semiHidden/>
    <w:unhideWhenUsed/>
    <w:rsid w:val="00AA535A"/>
    <w:pPr>
      <w:widowControl/>
      <w:spacing w:before="100" w:beforeAutospacing="1" w:after="100" w:afterAutospacing="1"/>
      <w:jc w:val="left"/>
    </w:pPr>
    <w:rPr>
      <w:rFonts w:ascii="宋体" w:eastAsia="宋体" w:hAnsi="宋体" w:cs="宋体"/>
      <w:kern w:val="0"/>
      <w:sz w:val="24"/>
      <w:szCs w:val="24"/>
    </w:rPr>
  </w:style>
  <w:style w:type="paragraph" w:styleId="TOC1">
    <w:name w:val="toc 1"/>
    <w:basedOn w:val="a"/>
    <w:next w:val="a"/>
    <w:autoRedefine/>
    <w:uiPriority w:val="39"/>
    <w:unhideWhenUsed/>
    <w:rsid w:val="00664E1D"/>
  </w:style>
  <w:style w:type="paragraph" w:styleId="TOC2">
    <w:name w:val="toc 2"/>
    <w:basedOn w:val="a"/>
    <w:next w:val="a"/>
    <w:autoRedefine/>
    <w:uiPriority w:val="39"/>
    <w:unhideWhenUsed/>
    <w:rsid w:val="00664E1D"/>
    <w:pPr>
      <w:ind w:leftChars="200" w:left="420"/>
    </w:pPr>
  </w:style>
  <w:style w:type="paragraph" w:styleId="TOC3">
    <w:name w:val="toc 3"/>
    <w:basedOn w:val="a"/>
    <w:next w:val="a"/>
    <w:autoRedefine/>
    <w:uiPriority w:val="39"/>
    <w:unhideWhenUsed/>
    <w:rsid w:val="00664E1D"/>
    <w:pPr>
      <w:ind w:leftChars="400" w:left="840"/>
    </w:pPr>
  </w:style>
  <w:style w:type="character" w:styleId="af">
    <w:name w:val="Hyperlink"/>
    <w:basedOn w:val="a0"/>
    <w:uiPriority w:val="99"/>
    <w:unhideWhenUsed/>
    <w:rsid w:val="00664E1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4224">
      <w:bodyDiv w:val="1"/>
      <w:marLeft w:val="0"/>
      <w:marRight w:val="0"/>
      <w:marTop w:val="0"/>
      <w:marBottom w:val="0"/>
      <w:divBdr>
        <w:top w:val="none" w:sz="0" w:space="0" w:color="auto"/>
        <w:left w:val="none" w:sz="0" w:space="0" w:color="auto"/>
        <w:bottom w:val="none" w:sz="0" w:space="0" w:color="auto"/>
        <w:right w:val="none" w:sz="0" w:space="0" w:color="auto"/>
      </w:divBdr>
    </w:div>
    <w:div w:id="786002609">
      <w:bodyDiv w:val="1"/>
      <w:marLeft w:val="0"/>
      <w:marRight w:val="0"/>
      <w:marTop w:val="0"/>
      <w:marBottom w:val="0"/>
      <w:divBdr>
        <w:top w:val="none" w:sz="0" w:space="0" w:color="auto"/>
        <w:left w:val="none" w:sz="0" w:space="0" w:color="auto"/>
        <w:bottom w:val="none" w:sz="0" w:space="0" w:color="auto"/>
        <w:right w:val="none" w:sz="0" w:space="0" w:color="auto"/>
      </w:divBdr>
    </w:div>
    <w:div w:id="989603713">
      <w:bodyDiv w:val="1"/>
      <w:marLeft w:val="0"/>
      <w:marRight w:val="0"/>
      <w:marTop w:val="0"/>
      <w:marBottom w:val="0"/>
      <w:divBdr>
        <w:top w:val="none" w:sz="0" w:space="0" w:color="auto"/>
        <w:left w:val="none" w:sz="0" w:space="0" w:color="auto"/>
        <w:bottom w:val="none" w:sz="0" w:space="0" w:color="auto"/>
        <w:right w:val="none" w:sz="0" w:space="0" w:color="auto"/>
      </w:divBdr>
    </w:div>
    <w:div w:id="200150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xqd y</dc:creator>
  <cp:keywords/>
  <dc:description/>
  <cp:lastModifiedBy>xqd y</cp:lastModifiedBy>
  <cp:revision>16</cp:revision>
  <dcterms:created xsi:type="dcterms:W3CDTF">2024-03-15T03:13:00Z</dcterms:created>
  <dcterms:modified xsi:type="dcterms:W3CDTF">2024-03-15T04:39:00Z</dcterms:modified>
</cp:coreProperties>
</file>