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E1563">
      <w:pPr>
        <w:jc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坚持人民至上</w:t>
      </w:r>
      <w:r>
        <w:rPr>
          <w:rFonts w:hint="eastAsia" w:ascii="宋体" w:hAnsi="宋体" w:eastAsia="宋体" w:cs="宋体"/>
          <w:b/>
          <w:bCs/>
          <w:lang w:val="en-US" w:eastAsia="zh-CN"/>
        </w:rPr>
        <w:t>不仅仅是一句口号</w:t>
      </w:r>
    </w:p>
    <w:p w14:paraId="657CDE4D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通信工程学院  杨玄鼗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23079100047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</w:t>
      </w:r>
    </w:p>
    <w:p w14:paraId="418D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/>
        </w:rPr>
      </w:pPr>
    </w:p>
    <w:p w14:paraId="79A44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“江山就是人民，人民就是江山。中国共产党领导人民打江山、守江山，守的是人民的心。”坚持人民至上，是中国共产党百年奋斗的宝贵历史经验，也是新时代新征程上我们党治国理政的根本价值取向。</w:t>
      </w:r>
    </w:p>
    <w:p w14:paraId="0686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在阅读《必须坚持人民至上》这篇材料时，我一开始的感受很朴素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这是我们经常听到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却经常忽略</w:t>
      </w:r>
      <w:r>
        <w:rPr>
          <w:rFonts w:hint="eastAsia" w:ascii="宋体" w:hAnsi="宋体" w:eastAsia="宋体" w:cs="宋体"/>
          <w:sz w:val="24"/>
          <w:szCs w:val="24"/>
        </w:rPr>
        <w:t>的概念。但当我真正静下心逐段阅读，再结合近年来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耳闻目见</w:t>
      </w:r>
      <w:r>
        <w:rPr>
          <w:rFonts w:hint="eastAsia" w:ascii="宋体" w:hAnsi="宋体" w:eastAsia="宋体" w:cs="宋体"/>
          <w:sz w:val="24"/>
          <w:szCs w:val="24"/>
        </w:rPr>
        <w:t>的国家大事、小事，我逐渐意识到：“人民至上”不是政治口号，而是切实影响我们每一个人生活的行动逻辑，是看得见、摸得着、感受得到的现实力量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124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尤其是在步入大学、开始接触更多社会现实之后，我发现许多曾经以为宏大的政治理念，其实都与我们普通人的日常息息相关。也正是在这样的背景下，阅读这篇文章让我产生了更强烈的共鸣与反思。</w:t>
      </w:r>
    </w:p>
    <w:p w14:paraId="2CFDA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　　一、从读本到现实：那些让我真正理解“人民至上”的时刻</w:t>
      </w:r>
    </w:p>
    <w:p w14:paraId="43733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中国共产党自成立之日起，就把为中国人民谋幸福、为中华民族谋复兴作为自己的初心使命。党的一切工作都是为了实现人民的利益，不断提高人民的生活水平和幸福指数。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书本上的文字从来不是冰冷的，它体现在我们党与国家的切实行动之中。</w:t>
      </w:r>
    </w:p>
    <w:p w14:paraId="29481E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（一）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疫情三年：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人民至上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不是抽象，而是无数人的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前仆后继的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背影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67CAB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疫情三年，我们所有人都席卷其中。相信所有人都听说过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张定宇院长的故事。他患有渐冻症，却在金银潭医院负重前行，用近乎透支的生命守住千百个家庭的希望。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他说：“我必须跑得更快，才能跑赢时间，才能从病毒手里抢回更多病人。”正是这种坚守疫情风暴眼中的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让我第一次真正理解“人民至上”为何如此有力量。</w:t>
      </w:r>
    </w:p>
    <w:p w14:paraId="146EF7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张定宇院长的身影，映照的是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疫情三年里无数普通人的坚持。我亲眼看到学校的宿管阿姨在寒冬凌晨两点还在挨个敲门做核酸；我见过社区防疫人员日晒雨淋、一站就是十几个小时；我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亲身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经历过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疫情期间的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封控，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困于家中无法外出的时候却从来不缺物资的援助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。当时我们都觉得难，但现在回头看才发现：国家、医护、社区、学校，每一个层级都在尽最大努力守护生命，这本身就是“人民至上”最直接的呈现。</w:t>
      </w:r>
    </w:p>
    <w:p w14:paraId="60FE34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“时代是出卷人，我们是答卷人，人民是阅卷人”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那三年，其实我们作为人民既是被守护者，也是参与者。“人民至上”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不仅仅是一句口号，而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是凝聚合力、战胜危机的根本。正是无数个像张定宇一样的守护者，以个人微光汇聚成战胜困难的洪流，这是我们应对一切挑战的底气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3AA8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0" w:leftChars="0" w:firstLine="48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身边的“民生”：越贴近生活，越感受到“人民至上”的温度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850F6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为了解决困扰社区老年人“吃饭难”问题，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西安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灞桥区在十里铺街道率先试点，开办了十里铺社区大食堂助餐点，为周边老人提供优质、实惠、便捷的助餐服务，让老年人在家门口“近”享幸福“食”光。“人民对美好生活的向往，就是我们的奋斗目标”。这句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不再是一句空洞的理论，而是细致入微的真实生活写照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40547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坚持人民至上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是我们党百年斗争的宝贵经验</w:t>
      </w:r>
    </w:p>
    <w:p w14:paraId="55BC7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人民至上是中国共产党政治逻辑的起点。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党的百年历史，本质上就是一部不断赢得人民、依靠人民、为了人民的历史。这也是为什么“人民至上”是新时代治国理政的第一立场。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习近平总书记曾说：“人民是我们党执政的最大底气”。从党的百年发展征程看，坚持人民至上，一切为了人民，一切依靠人民贯彻始终：党在井冈山时期依靠人民；抗日战争依靠人民；改革开放依靠人民；脱贫攻坚依靠人民。</w:t>
      </w:r>
      <w:r>
        <w:rPr>
          <w:rFonts w:ascii="宋体" w:hAnsi="宋体" w:eastAsia="宋体" w:cs="宋体"/>
          <w:sz w:val="24"/>
          <w:szCs w:val="24"/>
        </w:rPr>
        <w:t>尤其是脱贫攻坚的八年，我国以史无前例的力度解决了绝对贫困问题，从建立建档立卡到派驻驻村书记，都体现了“人民至上”不是口号而是体系化行动。与一些国家相比，我们的发展模式始终坚持把人民需求作为出发点，这也是中国式现代化能行稳致远的重要原因。</w:t>
      </w:r>
    </w:p>
    <w:p w14:paraId="40413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坚持</w:t>
      </w:r>
      <w:r>
        <w:rPr>
          <w:rFonts w:ascii="宋体" w:hAnsi="宋体" w:eastAsia="宋体" w:cs="宋体"/>
          <w:sz w:val="24"/>
          <w:szCs w:val="24"/>
        </w:rPr>
        <w:t>人民至上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ascii="宋体" w:hAnsi="宋体" w:eastAsia="宋体" w:cs="宋体"/>
          <w:sz w:val="24"/>
          <w:szCs w:val="24"/>
        </w:rPr>
        <w:t>是解决中国式现代化“难题”的关键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。面对新形势下的挑战</w:t>
      </w:r>
    </w:p>
    <w:p w14:paraId="2AA71C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就业压力、教育资源分布不均、城市与农村的差距、老龄化问题……答案往往都来自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逻辑——“问计于民、问需于民、问效于民”。国家要解决“人民的急难愁盼”，就必须坚持人民至上的立场。</w:t>
      </w:r>
    </w:p>
    <w:p w14:paraId="2F3FF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践行“人民至上”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是新时代青年的历史使命</w:t>
      </w:r>
    </w:p>
    <w:p w14:paraId="2EDF8B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在阅读过《必须坚持人民至上》的经典篇目后，我最大的启发是：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“人民至上”不仅是国家的价值追求，也应该成为我们青年人的行动方向。</w:t>
      </w:r>
    </w:p>
    <w:p w14:paraId="2C4617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在日常生活中，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我们要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以微光成炬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人民至上不是“我做了多伟大的事”，而是细节里体现的温度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。作为大学生，我们可以积极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参加志愿活动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，以服务同学，服务人民作为根本目的，不应过度追求功利，将目标放在冰冷的“加分”之上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在学习生活中，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帮助同学解决技术问题；在公共场合遵守秩序，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乐于礼让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积极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参与学校治理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或社区治理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的意见收集，提出建设性建议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这些微小行动，也是践行“人民至上”。</w:t>
      </w:r>
    </w:p>
    <w:p w14:paraId="1A0CDE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把“人民至上”从纸面带到心上、落到脚下</w:t>
      </w:r>
    </w:p>
    <w:p w14:paraId="5C05D6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坚持人民至上是中国共产党的根本政治立场，是我们党百年奋斗的成功密码。在新时代新征程上，我们要始终牢记初心使命，坚定不移坚持人民至上，把人民对美好生活的向往作为奋斗目标，不断满足人民群众日益增长的美好生活需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3884B5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读完《必须坚持人民至上》，我对这句话有了新的理解：人民至上不是一句写在报告里的话，也不是一个抽象的政治概念，它是看得见的现实、能感受到的温度、真正改变生活的力量。它存在于：张定宇院长拖着病体跑赢时间的身影；</w:t>
      </w:r>
    </w:p>
    <w:p w14:paraId="1DE697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存在于脱贫一线干部的青春与牺牲；存在于疫情中每一个不眠的夜晚；也存在于我们日常生活每一点改善中。</w:t>
      </w:r>
    </w:p>
    <w:p w14:paraId="4C3306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作为新时代青年，我深知：人民至上不是国家的事，也是我们的事。在未来的学习、工作、生活里，我会努力让自己成为一个有温度、有责任、有担当的人，把“人民至上”的理念真正贯彻到行动里。唯有如此，我们才能与时代同频，与人民同行，用自己的力量为国家的现代化建设贡献一份青年人的答卷。</w:t>
      </w:r>
      <w:r>
        <w:rPr>
          <w:rFonts w:ascii="宋体" w:hAnsi="宋体" w:eastAsia="宋体" w:cs="宋体"/>
          <w:sz w:val="24"/>
          <w:szCs w:val="24"/>
        </w:rPr>
        <w:t>读完材料后我更坚定地相信：人民至上不仅是国家的选择，也是每一个有责任感的青年应当坚守的价值立场。只有把这份理念内化为习惯、外化为行动，我们才能真正成为新时代的建设者与接班人。</w:t>
      </w:r>
    </w:p>
    <w:p w14:paraId="710CEA98">
      <w:pPr>
        <w:rPr>
          <w:rFonts w:hint="default" w:eastAsia="仿宋_GB2312"/>
          <w:lang w:val="en-US" w:eastAsia="zh-CN"/>
        </w:rPr>
      </w:pPr>
    </w:p>
    <w:sectPr>
      <w:footerReference r:id="rId3" w:type="default"/>
      <w:pgSz w:w="11906" w:h="16838"/>
      <w:pgMar w:top="1474" w:right="1531" w:bottom="1587" w:left="141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FE9E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B46B7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B46B7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54468"/>
    <w:multiLevelType w:val="singleLevel"/>
    <w:tmpl w:val="3645446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D4DDB"/>
    <w:rsid w:val="0E973A90"/>
    <w:rsid w:val="185D4DDB"/>
    <w:rsid w:val="2E285745"/>
    <w:rsid w:val="33065F6E"/>
    <w:rsid w:val="36F30E3A"/>
    <w:rsid w:val="397E60B8"/>
    <w:rsid w:val="52492C94"/>
    <w:rsid w:val="75EE33BE"/>
    <w:rsid w:val="77BE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371</Words>
  <Characters>384</Characters>
  <Lines>0</Lines>
  <Paragraphs>0</Paragraphs>
  <TotalTime>10</TotalTime>
  <ScaleCrop>false</ScaleCrop>
  <LinksUpToDate>false</LinksUpToDate>
  <CharactersWithSpaces>411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2025-09-03T05:30:00Z</dcterms:created>
  <dc:creator>青椒辣子</dc:creator>
  <cp:lastModifiedBy>笑应动人</cp:lastModifiedBy>
  <dcterms:modified xsi:type="dcterms:W3CDTF">2025-11-24T14:25:15Z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DB62D4F0F2AC4664AA837C3EDED567F0_13</vt:lpwstr>
  </property>
  <property fmtid="{D5CDD505-2E9C-101B-9397-08002B2CF9AE}" pid="4" name="KSOTemplateDocerSaveRecord">
    <vt:lpwstr>eyJoZGlkIjoiYTFhMzk2MTUzOTdlYTY4YTRkYzk1YmE1ZDkwNzdlMDQiLCJ1c2VySWQiOiIzMDUxMDQzMzgifQ==</vt:lpwstr>
  </property>
</Properties>
</file>