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376" w:rsidRPr="003A2182" w:rsidRDefault="003A2182" w:rsidP="003A2182">
      <w:pPr>
        <w:jc w:val="center"/>
        <w:rPr>
          <w:b/>
          <w:sz w:val="24"/>
        </w:rPr>
      </w:pPr>
      <w:r w:rsidRPr="003A2182">
        <w:rPr>
          <w:rFonts w:hint="eastAsia"/>
          <w:b/>
          <w:sz w:val="24"/>
        </w:rPr>
        <w:t>Routing4DB</w:t>
      </w:r>
      <w:r w:rsidR="00021E5E">
        <w:rPr>
          <w:rFonts w:hint="eastAsia"/>
          <w:b/>
          <w:sz w:val="24"/>
        </w:rPr>
        <w:t>数据源路由框架</w:t>
      </w:r>
    </w:p>
    <w:p w:rsidR="007A62BA" w:rsidRDefault="007A62BA" w:rsidP="007A62BA">
      <w:pPr>
        <w:jc w:val="left"/>
        <w:rPr>
          <w:b/>
        </w:rPr>
      </w:pPr>
      <w:r>
        <w:rPr>
          <w:rFonts w:hint="eastAsia"/>
          <w:b/>
        </w:rPr>
        <w:t>项目主页</w:t>
      </w:r>
      <w:r w:rsidRPr="00F8564A">
        <w:rPr>
          <w:rFonts w:hint="eastAsia"/>
          <w:b/>
        </w:rPr>
        <w:t>：</w:t>
      </w:r>
      <w:hyperlink r:id="rId6" w:history="1">
        <w:r w:rsidR="006B0FD6">
          <w:rPr>
            <w:rStyle w:val="a5"/>
          </w:rPr>
          <w:t>https://code.google.com/p/routing4db/</w:t>
        </w:r>
      </w:hyperlink>
      <w:r w:rsidR="006B0FD6">
        <w:rPr>
          <w:rFonts w:hint="eastAsia"/>
        </w:rPr>
        <w:t xml:space="preserve"> </w:t>
      </w:r>
    </w:p>
    <w:p w:rsidR="007A62BA" w:rsidRPr="00F8564A" w:rsidRDefault="007A62BA" w:rsidP="007A62BA">
      <w:pPr>
        <w:jc w:val="left"/>
        <w:rPr>
          <w:b/>
        </w:rPr>
      </w:pPr>
      <w:r>
        <w:rPr>
          <w:rFonts w:hint="eastAsia"/>
          <w:b/>
        </w:rPr>
        <w:t>项目介绍：</w:t>
      </w:r>
    </w:p>
    <w:p w:rsidR="007A62BA" w:rsidRDefault="007A62BA" w:rsidP="007A62BA">
      <w:pPr>
        <w:jc w:val="left"/>
      </w:pPr>
      <w:r>
        <w:rPr>
          <w:rFonts w:hint="eastAsia"/>
        </w:rPr>
        <w:t>Routing4DB</w:t>
      </w:r>
      <w:r>
        <w:rPr>
          <w:rFonts w:hint="eastAsia"/>
        </w:rPr>
        <w:t>是</w:t>
      </w:r>
      <w:r w:rsidR="00586150" w:rsidRPr="00586150">
        <w:rPr>
          <w:rFonts w:hint="eastAsia"/>
        </w:rPr>
        <w:t>由</w:t>
      </w:r>
      <w:r w:rsidR="00586150" w:rsidRPr="00586150">
        <w:rPr>
          <w:rFonts w:hint="eastAsia"/>
        </w:rPr>
        <w:t>Java</w:t>
      </w:r>
      <w:r w:rsidR="00586150" w:rsidRPr="00586150">
        <w:rPr>
          <w:rFonts w:hint="eastAsia"/>
        </w:rPr>
        <w:t>实现的</w:t>
      </w:r>
      <w:r>
        <w:rPr>
          <w:rFonts w:hint="eastAsia"/>
        </w:rPr>
        <w:t>基于接口代理实现的数据源路由框架。通过数据源路由</w:t>
      </w:r>
      <w:r w:rsidR="000A63F1">
        <w:rPr>
          <w:rFonts w:hint="eastAsia"/>
        </w:rPr>
        <w:t>可</w:t>
      </w:r>
      <w:r>
        <w:rPr>
          <w:rFonts w:hint="eastAsia"/>
        </w:rPr>
        <w:t>实现以下功能：</w:t>
      </w:r>
    </w:p>
    <w:p w:rsidR="007A62BA" w:rsidRDefault="007A62BA" w:rsidP="007A62B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Master-Slave</w:t>
      </w:r>
      <w:r>
        <w:rPr>
          <w:rFonts w:hint="eastAsia"/>
        </w:rPr>
        <w:t>读写分离，并支持多个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:rsidR="007A62BA" w:rsidRDefault="007A62BA" w:rsidP="007A62BA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写</w:t>
      </w:r>
      <w:r>
        <w:rPr>
          <w:rFonts w:hint="eastAsia"/>
        </w:rPr>
        <w:t>Master</w:t>
      </w:r>
      <w:r>
        <w:rPr>
          <w:rFonts w:hint="eastAsia"/>
        </w:rPr>
        <w:t>，读</w:t>
      </w:r>
      <w:r>
        <w:rPr>
          <w:rFonts w:hint="eastAsia"/>
        </w:rPr>
        <w:t>Slave</w:t>
      </w:r>
    </w:p>
    <w:p w:rsidR="007A62BA" w:rsidRDefault="007A62BA" w:rsidP="007A62BA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写</w:t>
      </w:r>
      <w:r>
        <w:rPr>
          <w:rFonts w:hint="eastAsia"/>
        </w:rPr>
        <w:t>Master</w:t>
      </w:r>
      <w:r>
        <w:rPr>
          <w:rFonts w:hint="eastAsia"/>
        </w:rPr>
        <w:t>，读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</w:p>
    <w:p w:rsidR="007A62BA" w:rsidRDefault="007A62BA" w:rsidP="007A62BA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一个</w:t>
      </w:r>
      <w:r>
        <w:rPr>
          <w:rFonts w:hint="eastAsia"/>
        </w:rPr>
        <w:t>Master</w:t>
      </w:r>
      <w:r>
        <w:rPr>
          <w:rFonts w:hint="eastAsia"/>
        </w:rPr>
        <w:t>，多个</w:t>
      </w:r>
      <w:r>
        <w:rPr>
          <w:rFonts w:hint="eastAsia"/>
        </w:rPr>
        <w:t>Slave</w:t>
      </w:r>
    </w:p>
    <w:p w:rsidR="007A62BA" w:rsidRDefault="007A62BA" w:rsidP="007A62B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分库功能</w:t>
      </w:r>
    </w:p>
    <w:p w:rsidR="007A62BA" w:rsidRDefault="007A62BA" w:rsidP="007A62BA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单机分库功能</w:t>
      </w:r>
    </w:p>
    <w:p w:rsidR="007A62BA" w:rsidRDefault="007A62BA" w:rsidP="007A62BA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多机集群分库的功能。</w:t>
      </w:r>
    </w:p>
    <w:p w:rsidR="00881E92" w:rsidRDefault="00881E92" w:rsidP="00881E92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负载均衡</w:t>
      </w:r>
    </w:p>
    <w:p w:rsidR="00A4754F" w:rsidRDefault="00A4754F" w:rsidP="00881E92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StandBy</w:t>
      </w:r>
      <w:r>
        <w:rPr>
          <w:rFonts w:hint="eastAsia"/>
        </w:rPr>
        <w:t>功能，为</w:t>
      </w:r>
      <w:r>
        <w:rPr>
          <w:rFonts w:hint="eastAsia"/>
        </w:rPr>
        <w:t>Master</w:t>
      </w:r>
      <w:r>
        <w:rPr>
          <w:rFonts w:hint="eastAsia"/>
        </w:rPr>
        <w:t>增加</w:t>
      </w:r>
      <w:r>
        <w:rPr>
          <w:rFonts w:hint="eastAsia"/>
        </w:rPr>
        <w:t>Standby</w:t>
      </w:r>
      <w:r w:rsidR="00923097">
        <w:rPr>
          <w:rFonts w:hint="eastAsia"/>
        </w:rPr>
        <w:t>功能</w:t>
      </w:r>
      <w:bookmarkStart w:id="0" w:name="_GoBack"/>
      <w:bookmarkEnd w:id="0"/>
    </w:p>
    <w:p w:rsidR="00881E92" w:rsidRPr="00E6249F" w:rsidRDefault="00270C55" w:rsidP="00881E92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对部分代</w:t>
      </w:r>
      <w:r w:rsidR="00004135">
        <w:rPr>
          <w:rFonts w:hint="eastAsia"/>
        </w:rPr>
        <w:t>程序</w:t>
      </w:r>
      <w:r>
        <w:rPr>
          <w:rFonts w:hint="eastAsia"/>
        </w:rPr>
        <w:t>码</w:t>
      </w:r>
      <w:r w:rsidR="007A62BA">
        <w:rPr>
          <w:rFonts w:hint="eastAsia"/>
        </w:rPr>
        <w:t>代码</w:t>
      </w:r>
      <w:r w:rsidR="00523E72">
        <w:rPr>
          <w:rFonts w:hint="eastAsia"/>
        </w:rPr>
        <w:t>，</w:t>
      </w:r>
      <w:r w:rsidR="007A62BA">
        <w:rPr>
          <w:rFonts w:hint="eastAsia"/>
        </w:rPr>
        <w:t>指定</w:t>
      </w:r>
      <w:r w:rsidR="00004135">
        <w:rPr>
          <w:rFonts w:hint="eastAsia"/>
        </w:rPr>
        <w:t>特定</w:t>
      </w:r>
      <w:r w:rsidR="007A62BA">
        <w:rPr>
          <w:rFonts w:hint="eastAsia"/>
        </w:rPr>
        <w:t>数据源</w:t>
      </w:r>
    </w:p>
    <w:p w:rsidR="00703376" w:rsidRDefault="000C3AF9">
      <w:r w:rsidRPr="009078CE">
        <w:rPr>
          <w:rFonts w:hint="eastAsia"/>
          <w:b/>
        </w:rPr>
        <w:t>设计目标：</w:t>
      </w:r>
      <w:r>
        <w:rPr>
          <w:rFonts w:hint="eastAsia"/>
        </w:rPr>
        <w:t>基于接口代理的方式实现数据源的路由。</w:t>
      </w:r>
      <w:r w:rsidR="007A6DA6">
        <w:rPr>
          <w:rFonts w:hint="eastAsia"/>
        </w:rPr>
        <w:t>提供</w:t>
      </w:r>
      <w:r w:rsidR="007A6DA6">
        <w:rPr>
          <w:rFonts w:hint="eastAsia"/>
        </w:rPr>
        <w:t>Master-Slave</w:t>
      </w:r>
      <w:r w:rsidR="005435A6">
        <w:rPr>
          <w:rFonts w:hint="eastAsia"/>
        </w:rPr>
        <w:t>、分库、读写分离</w:t>
      </w:r>
      <w:r w:rsidR="002263AE">
        <w:rPr>
          <w:rFonts w:hint="eastAsia"/>
        </w:rPr>
        <w:t>、负载均衡</w:t>
      </w:r>
      <w:r w:rsidR="005435A6">
        <w:rPr>
          <w:rFonts w:hint="eastAsia"/>
        </w:rPr>
        <w:t>等功能</w:t>
      </w:r>
      <w:r w:rsidR="007A6DA6">
        <w:rPr>
          <w:rFonts w:hint="eastAsia"/>
        </w:rPr>
        <w:t>。</w:t>
      </w:r>
    </w:p>
    <w:p w:rsidR="00A1741F" w:rsidRDefault="00E241FC">
      <w:r w:rsidRPr="00D6029E">
        <w:rPr>
          <w:rFonts w:hint="eastAsia"/>
          <w:b/>
        </w:rPr>
        <w:t>技术基础：</w:t>
      </w:r>
      <w:r w:rsidR="00123FFC">
        <w:rPr>
          <w:rFonts w:hint="eastAsia"/>
        </w:rPr>
        <w:t>基于</w:t>
      </w:r>
      <w:r>
        <w:rPr>
          <w:rFonts w:hint="eastAsia"/>
        </w:rPr>
        <w:t>JDK</w:t>
      </w:r>
      <w:r>
        <w:rPr>
          <w:rFonts w:hint="eastAsia"/>
        </w:rPr>
        <w:t>动态代理</w:t>
      </w:r>
      <w:r w:rsidR="0047278A">
        <w:rPr>
          <w:rFonts w:hint="eastAsia"/>
        </w:rPr>
        <w:t>。</w:t>
      </w:r>
    </w:p>
    <w:p w:rsidR="00D4239F" w:rsidRPr="00D6029E" w:rsidRDefault="005735EF">
      <w:pPr>
        <w:rPr>
          <w:b/>
        </w:rPr>
      </w:pPr>
      <w:r w:rsidRPr="00D6029E">
        <w:rPr>
          <w:rFonts w:hint="eastAsia"/>
          <w:b/>
        </w:rPr>
        <w:t>主要</w:t>
      </w:r>
      <w:r w:rsidR="001817CE" w:rsidRPr="00D6029E">
        <w:rPr>
          <w:rFonts w:hint="eastAsia"/>
          <w:b/>
        </w:rPr>
        <w:t>设计</w:t>
      </w:r>
      <w:r w:rsidR="00D4239F" w:rsidRPr="00D6029E">
        <w:rPr>
          <w:rFonts w:hint="eastAsia"/>
          <w:b/>
        </w:rPr>
        <w:t>图如下</w:t>
      </w:r>
      <w:r w:rsidR="00D4239F" w:rsidRPr="00D6029E">
        <w:rPr>
          <w:rFonts w:hint="eastAsia"/>
          <w:b/>
        </w:rPr>
        <w:t>:</w:t>
      </w:r>
    </w:p>
    <w:p w:rsidR="00F13B39" w:rsidRDefault="001817CE" w:rsidP="001817CE">
      <w:pPr>
        <w:jc w:val="center"/>
      </w:pPr>
      <w:r w:rsidRPr="001817CE">
        <w:rPr>
          <w:noProof/>
        </w:rPr>
        <w:drawing>
          <wp:inline distT="0" distB="0" distL="0" distR="0" wp14:anchorId="59F3BC7B" wp14:editId="7692A288">
            <wp:extent cx="5010150" cy="196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CE" w:rsidRDefault="001817CE" w:rsidP="001817CE">
      <w:pPr>
        <w:pStyle w:val="a4"/>
        <w:numPr>
          <w:ilvl w:val="1"/>
          <w:numId w:val="1"/>
        </w:numPr>
        <w:ind w:firstLineChars="0"/>
        <w:jc w:val="center"/>
      </w:pPr>
      <w:r>
        <w:rPr>
          <w:rFonts w:hint="eastAsia"/>
        </w:rPr>
        <w:t>Routint4DBDataSource</w:t>
      </w:r>
      <w:r>
        <w:rPr>
          <w:rFonts w:hint="eastAsia"/>
        </w:rPr>
        <w:t>及</w:t>
      </w:r>
      <w:r>
        <w:rPr>
          <w:rFonts w:hint="eastAsia"/>
        </w:rPr>
        <w:t>RoutingHolder</w:t>
      </w:r>
    </w:p>
    <w:p w:rsidR="001817CE" w:rsidRDefault="001817CE" w:rsidP="001817CE">
      <w:pPr>
        <w:jc w:val="left"/>
      </w:pPr>
      <w:r>
        <w:rPr>
          <w:rFonts w:hint="eastAsia"/>
        </w:rPr>
        <w:t>说明：</w:t>
      </w:r>
      <w:r>
        <w:rPr>
          <w:rFonts w:hint="eastAsia"/>
        </w:rPr>
        <w:t>Routint4DBDataSource</w:t>
      </w:r>
      <w:r>
        <w:rPr>
          <w:rFonts w:hint="eastAsia"/>
        </w:rPr>
        <w:t>根据</w:t>
      </w:r>
      <w:r w:rsidR="002B37A2">
        <w:rPr>
          <w:rFonts w:hint="eastAsia"/>
        </w:rPr>
        <w:t>RoutingHolder</w:t>
      </w:r>
      <w:r w:rsidR="002B37A2">
        <w:rPr>
          <w:rFonts w:hint="eastAsia"/>
        </w:rPr>
        <w:t>的</w:t>
      </w:r>
      <w:r w:rsidR="002B37A2">
        <w:rPr>
          <w:rFonts w:hint="eastAsia"/>
        </w:rPr>
        <w:t>key</w:t>
      </w:r>
      <w:r w:rsidR="002B37A2">
        <w:rPr>
          <w:rFonts w:hint="eastAsia"/>
        </w:rPr>
        <w:t>选择对应的数据源</w:t>
      </w:r>
    </w:p>
    <w:p w:rsidR="004E7F49" w:rsidRDefault="004E7F49" w:rsidP="001817CE">
      <w:pPr>
        <w:jc w:val="left"/>
      </w:pPr>
      <w:r>
        <w:rPr>
          <w:rFonts w:hint="eastAsia"/>
        </w:rPr>
        <w:t xml:space="preserve">      RoutingHolder</w:t>
      </w:r>
      <w:r>
        <w:rPr>
          <w:rFonts w:hint="eastAsia"/>
        </w:rPr>
        <w:t>存放选择的数据源的</w:t>
      </w:r>
      <w:r>
        <w:rPr>
          <w:rFonts w:hint="eastAsia"/>
        </w:rPr>
        <w:t>key</w:t>
      </w:r>
    </w:p>
    <w:p w:rsidR="002B37A2" w:rsidRDefault="0044658B" w:rsidP="0044658B">
      <w:pPr>
        <w:jc w:val="center"/>
      </w:pPr>
      <w:r w:rsidRPr="0044658B">
        <w:rPr>
          <w:noProof/>
        </w:rPr>
        <w:lastRenderedPageBreak/>
        <w:drawing>
          <wp:inline distT="0" distB="0" distL="0" distR="0" wp14:anchorId="5E6D9D1F" wp14:editId="2E31A4E0">
            <wp:extent cx="5274310" cy="28079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8B" w:rsidRDefault="0044658B" w:rsidP="0044658B">
      <w:pPr>
        <w:jc w:val="center"/>
      </w:pPr>
      <w:r>
        <w:rPr>
          <w:rFonts w:hint="eastAsia"/>
        </w:rPr>
        <w:t xml:space="preserve">1.2 </w:t>
      </w:r>
      <w:r>
        <w:rPr>
          <w:rFonts w:hint="eastAsia"/>
        </w:rPr>
        <w:t>接口代理相关类</w:t>
      </w:r>
    </w:p>
    <w:p w:rsidR="00E65266" w:rsidRDefault="003979DF" w:rsidP="001817CE">
      <w:pPr>
        <w:jc w:val="left"/>
      </w:pPr>
      <w:r>
        <w:rPr>
          <w:rFonts w:hint="eastAsia"/>
        </w:rPr>
        <w:t>说明：</w:t>
      </w:r>
      <w:r w:rsidR="00A90B41" w:rsidRPr="00A90B41">
        <w:t>RountingProxyFactory</w:t>
      </w:r>
      <w:r w:rsidR="00A90B41">
        <w:rPr>
          <w:rFonts w:hint="eastAsia"/>
        </w:rPr>
        <w:t>创建</w:t>
      </w:r>
      <w:r w:rsidR="005C41A0">
        <w:rPr>
          <w:rFonts w:hint="eastAsia"/>
        </w:rPr>
        <w:t>的</w:t>
      </w:r>
      <w:r w:rsidR="005C41A0">
        <w:rPr>
          <w:rFonts w:hint="eastAsia"/>
        </w:rPr>
        <w:t>DAO</w:t>
      </w:r>
      <w:r w:rsidR="005C41A0">
        <w:rPr>
          <w:rFonts w:hint="eastAsia"/>
        </w:rPr>
        <w:t>接口代理，通过代理拦截接口的请求。</w:t>
      </w:r>
    </w:p>
    <w:p w:rsidR="004E2032" w:rsidRDefault="00A90B41" w:rsidP="001817CE">
      <w:pPr>
        <w:jc w:val="left"/>
      </w:pPr>
      <w:r>
        <w:rPr>
          <w:rFonts w:hint="eastAsia"/>
        </w:rPr>
        <w:t xml:space="preserve"> </w:t>
      </w:r>
      <w:r w:rsidR="00DB0DB1">
        <w:rPr>
          <w:rFonts w:hint="eastAsia"/>
        </w:rPr>
        <w:t xml:space="preserve">     </w:t>
      </w:r>
      <w:r w:rsidR="00DB0DB1" w:rsidRPr="00DB0DB1">
        <w:t>RoutingInvocationHanlder</w:t>
      </w:r>
      <w:r w:rsidR="00DB0DB1">
        <w:rPr>
          <w:rFonts w:hint="eastAsia"/>
        </w:rPr>
        <w:t>处理</w:t>
      </w:r>
      <w:r w:rsidR="00DB0DB1">
        <w:rPr>
          <w:rFonts w:hint="eastAsia"/>
        </w:rPr>
        <w:t>DAO</w:t>
      </w:r>
      <w:r w:rsidR="00DB0DB1">
        <w:rPr>
          <w:rFonts w:hint="eastAsia"/>
        </w:rPr>
        <w:t>调用，</w:t>
      </w:r>
      <w:r w:rsidR="00142D96">
        <w:rPr>
          <w:rFonts w:hint="eastAsia"/>
        </w:rPr>
        <w:t>对于接口上的方法，</w:t>
      </w:r>
      <w:r w:rsidR="00DB0DB1">
        <w:rPr>
          <w:rFonts w:hint="eastAsia"/>
        </w:rPr>
        <w:t>执行路由策略，将请求委托给</w:t>
      </w:r>
      <w:r w:rsidR="00DB0DB1">
        <w:rPr>
          <w:rFonts w:hint="eastAsia"/>
        </w:rPr>
        <w:t>DAO</w:t>
      </w:r>
      <w:r w:rsidR="00DB0DB1">
        <w:rPr>
          <w:rFonts w:hint="eastAsia"/>
        </w:rPr>
        <w:t>。</w:t>
      </w:r>
      <w:r w:rsidR="00142D96">
        <w:rPr>
          <w:rFonts w:hint="eastAsia"/>
        </w:rPr>
        <w:t>对于其它方法（</w:t>
      </w:r>
      <w:r w:rsidR="00142D96">
        <w:rPr>
          <w:rFonts w:hint="eastAsia"/>
        </w:rPr>
        <w:t>hashCode</w:t>
      </w:r>
      <w:r w:rsidR="00142D96">
        <w:rPr>
          <w:rFonts w:hint="eastAsia"/>
        </w:rPr>
        <w:t>、</w:t>
      </w:r>
      <w:r w:rsidR="00142D96">
        <w:rPr>
          <w:rFonts w:hint="eastAsia"/>
        </w:rPr>
        <w:t>equals</w:t>
      </w:r>
      <w:r w:rsidR="00142D96">
        <w:rPr>
          <w:rFonts w:hint="eastAsia"/>
        </w:rPr>
        <w:t>直接委托给</w:t>
      </w:r>
      <w:r w:rsidR="00142D96">
        <w:rPr>
          <w:rFonts w:hint="eastAsia"/>
        </w:rPr>
        <w:t>DAO</w:t>
      </w:r>
      <w:r w:rsidR="00142D96">
        <w:rPr>
          <w:rFonts w:hint="eastAsia"/>
        </w:rPr>
        <w:t>）</w:t>
      </w:r>
    </w:p>
    <w:p w:rsidR="004E2032" w:rsidRDefault="001020DE" w:rsidP="001020DE">
      <w:r w:rsidRPr="001020DE">
        <w:rPr>
          <w:noProof/>
        </w:rPr>
        <w:drawing>
          <wp:inline distT="0" distB="0" distL="0" distR="0" wp14:anchorId="0BBF381F" wp14:editId="333D1A99">
            <wp:extent cx="5274310" cy="3432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DE" w:rsidRDefault="001020DE" w:rsidP="001020DE">
      <w:pPr>
        <w:jc w:val="center"/>
      </w:pPr>
      <w:r>
        <w:rPr>
          <w:rFonts w:hint="eastAsia"/>
        </w:rPr>
        <w:t xml:space="preserve">1.3 </w:t>
      </w:r>
      <w:r>
        <w:rPr>
          <w:rFonts w:hint="eastAsia"/>
        </w:rPr>
        <w:t>路由策略相关类</w:t>
      </w:r>
    </w:p>
    <w:p w:rsidR="00A006A3" w:rsidRDefault="00A75971" w:rsidP="001817CE">
      <w:pPr>
        <w:jc w:val="left"/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 w:rsidRPr="00A75971">
        <w:t>RoutingStrategy</w:t>
      </w:r>
      <w:r>
        <w:rPr>
          <w:rFonts w:hint="eastAsia"/>
        </w:rPr>
        <w:t>路由接口</w:t>
      </w:r>
      <w:r w:rsidR="00A25617">
        <w:rPr>
          <w:rFonts w:hint="eastAsia"/>
        </w:rPr>
        <w:t>用户通过扩展此接口实现对应的路由策略。</w:t>
      </w:r>
    </w:p>
    <w:p w:rsidR="004F1456" w:rsidRDefault="004F1456" w:rsidP="001817CE">
      <w:pPr>
        <w:jc w:val="left"/>
      </w:pPr>
      <w:r>
        <w:rPr>
          <w:rFonts w:hint="eastAsia"/>
        </w:rPr>
        <w:t xml:space="preserve">       </w:t>
      </w:r>
      <w:r w:rsidRPr="004F1456">
        <w:t>MasterSlaveStrategy</w:t>
      </w:r>
      <w:r>
        <w:rPr>
          <w:rFonts w:hint="eastAsia"/>
        </w:rPr>
        <w:t>简单的</w:t>
      </w:r>
      <w:r>
        <w:rPr>
          <w:rFonts w:hint="eastAsia"/>
        </w:rPr>
        <w:t>Master-Slave</w:t>
      </w:r>
      <w:r>
        <w:rPr>
          <w:rFonts w:hint="eastAsia"/>
        </w:rPr>
        <w:t>实现，可实现多种</w:t>
      </w:r>
      <w:r>
        <w:rPr>
          <w:rFonts w:hint="eastAsia"/>
        </w:rPr>
        <w:t>Master-Slave</w:t>
      </w:r>
      <w:r>
        <w:rPr>
          <w:rFonts w:hint="eastAsia"/>
        </w:rPr>
        <w:t>模式。</w:t>
      </w:r>
    </w:p>
    <w:p w:rsidR="00812C3A" w:rsidRDefault="00812C3A" w:rsidP="00812C3A">
      <w:pPr>
        <w:ind w:firstLineChars="350" w:firstLine="735"/>
        <w:jc w:val="left"/>
      </w:pPr>
      <w:r w:rsidRPr="00812C3A">
        <w:t>ModRoutingStrategy</w:t>
      </w:r>
      <w:r w:rsidR="00D4528C">
        <w:rPr>
          <w:rFonts w:hint="eastAsia"/>
        </w:rPr>
        <w:t>按</w:t>
      </w:r>
      <w:r>
        <w:rPr>
          <w:rFonts w:hint="eastAsia"/>
        </w:rPr>
        <w:t>取模规则实现简单的分库或者路由功能。</w:t>
      </w:r>
    </w:p>
    <w:p w:rsidR="00812C3A" w:rsidRDefault="006C04EC" w:rsidP="006C04EC">
      <w:pPr>
        <w:jc w:val="center"/>
      </w:pPr>
      <w:r w:rsidRPr="006C04EC">
        <w:rPr>
          <w:noProof/>
        </w:rPr>
        <w:lastRenderedPageBreak/>
        <w:drawing>
          <wp:inline distT="0" distB="0" distL="0" distR="0" wp14:anchorId="0EF31D17" wp14:editId="1844702E">
            <wp:extent cx="5274310" cy="179106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05" w:rsidRDefault="006C04EC" w:rsidP="009E166C">
      <w:pPr>
        <w:jc w:val="center"/>
      </w:pPr>
      <w:r>
        <w:rPr>
          <w:rFonts w:hint="eastAsia"/>
        </w:rPr>
        <w:t>1.4</w:t>
      </w:r>
      <w:r>
        <w:rPr>
          <w:rFonts w:hint="eastAsia"/>
        </w:rPr>
        <w:t>针对</w:t>
      </w:r>
      <w:r>
        <w:rPr>
          <w:rFonts w:hint="eastAsia"/>
        </w:rPr>
        <w:t>mybatis</w:t>
      </w:r>
      <w:r>
        <w:rPr>
          <w:rFonts w:hint="eastAsia"/>
        </w:rPr>
        <w:t>及</w:t>
      </w:r>
      <w:r>
        <w:rPr>
          <w:rFonts w:hint="eastAsia"/>
        </w:rPr>
        <w:t>spring</w:t>
      </w:r>
      <w:r>
        <w:rPr>
          <w:rFonts w:hint="eastAsia"/>
        </w:rPr>
        <w:t>的增强功能</w:t>
      </w:r>
    </w:p>
    <w:p w:rsidR="005C39D0" w:rsidRDefault="00A307C0" w:rsidP="005C39D0">
      <w:pPr>
        <w:jc w:val="left"/>
        <w:rPr>
          <w:b/>
        </w:rPr>
      </w:pPr>
      <w:r>
        <w:rPr>
          <w:rFonts w:hint="eastAsia"/>
          <w:b/>
        </w:rPr>
        <w:t>框架</w:t>
      </w:r>
      <w:r w:rsidR="00422044" w:rsidRPr="00D6029E">
        <w:rPr>
          <w:rFonts w:hint="eastAsia"/>
          <w:b/>
        </w:rPr>
        <w:t>时序图：</w:t>
      </w:r>
    </w:p>
    <w:p w:rsidR="00C965EA" w:rsidRDefault="00C965EA" w:rsidP="005C39D0">
      <w:pPr>
        <w:jc w:val="left"/>
      </w:pPr>
      <w:r w:rsidRPr="00C965EA">
        <w:rPr>
          <w:noProof/>
        </w:rPr>
        <w:drawing>
          <wp:inline distT="0" distB="0" distL="0" distR="0" wp14:anchorId="22AA7334" wp14:editId="5C09AA22">
            <wp:extent cx="5274310" cy="335260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03" w:rsidRPr="008121F3" w:rsidRDefault="001159DD" w:rsidP="007A62BA">
      <w:pPr>
        <w:jc w:val="center"/>
      </w:pPr>
      <w:r>
        <w:rPr>
          <w:rFonts w:hint="eastAsia"/>
        </w:rPr>
        <w:t>2.1</w:t>
      </w:r>
      <w:r>
        <w:rPr>
          <w:rFonts w:hint="eastAsia"/>
        </w:rPr>
        <w:t>数据源路由</w:t>
      </w:r>
      <w:r w:rsidR="00C965EA">
        <w:rPr>
          <w:rFonts w:hint="eastAsia"/>
        </w:rPr>
        <w:t>时序图</w:t>
      </w:r>
    </w:p>
    <w:sectPr w:rsidR="001C5C03" w:rsidRPr="00812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72FD4"/>
    <w:multiLevelType w:val="multilevel"/>
    <w:tmpl w:val="22521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C7B0868"/>
    <w:multiLevelType w:val="hybridMultilevel"/>
    <w:tmpl w:val="681A3792"/>
    <w:lvl w:ilvl="0" w:tplc="BEDED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4C4EA8"/>
    <w:multiLevelType w:val="hybridMultilevel"/>
    <w:tmpl w:val="5628A9EE"/>
    <w:lvl w:ilvl="0" w:tplc="84F0878A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F8D0AD1"/>
    <w:multiLevelType w:val="hybridMultilevel"/>
    <w:tmpl w:val="8EE6B3B0"/>
    <w:lvl w:ilvl="0" w:tplc="58F87BD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38"/>
    <w:rsid w:val="00004135"/>
    <w:rsid w:val="00021E5E"/>
    <w:rsid w:val="00045305"/>
    <w:rsid w:val="00053916"/>
    <w:rsid w:val="000665A4"/>
    <w:rsid w:val="000A63F1"/>
    <w:rsid w:val="000C3AF9"/>
    <w:rsid w:val="001020DE"/>
    <w:rsid w:val="001159DD"/>
    <w:rsid w:val="00123FFC"/>
    <w:rsid w:val="00142D96"/>
    <w:rsid w:val="00146028"/>
    <w:rsid w:val="00147EAD"/>
    <w:rsid w:val="001817CE"/>
    <w:rsid w:val="001C5C03"/>
    <w:rsid w:val="002263AE"/>
    <w:rsid w:val="0026718D"/>
    <w:rsid w:val="00270C55"/>
    <w:rsid w:val="002B0C38"/>
    <w:rsid w:val="002B37A2"/>
    <w:rsid w:val="002B4D09"/>
    <w:rsid w:val="00311253"/>
    <w:rsid w:val="003820C8"/>
    <w:rsid w:val="003979DF"/>
    <w:rsid w:val="003A2182"/>
    <w:rsid w:val="003F4407"/>
    <w:rsid w:val="00422044"/>
    <w:rsid w:val="0044658B"/>
    <w:rsid w:val="00454158"/>
    <w:rsid w:val="0047278A"/>
    <w:rsid w:val="004757C8"/>
    <w:rsid w:val="00485294"/>
    <w:rsid w:val="004E2032"/>
    <w:rsid w:val="004E7F49"/>
    <w:rsid w:val="004F1456"/>
    <w:rsid w:val="00523E72"/>
    <w:rsid w:val="005435A6"/>
    <w:rsid w:val="00555AEE"/>
    <w:rsid w:val="00563C06"/>
    <w:rsid w:val="00563DA5"/>
    <w:rsid w:val="0057219C"/>
    <w:rsid w:val="005735EF"/>
    <w:rsid w:val="00586150"/>
    <w:rsid w:val="005A0402"/>
    <w:rsid w:val="005C39D0"/>
    <w:rsid w:val="005C41A0"/>
    <w:rsid w:val="006A7DA5"/>
    <w:rsid w:val="006B0FD6"/>
    <w:rsid w:val="006B2E50"/>
    <w:rsid w:val="006C04EC"/>
    <w:rsid w:val="006C49C6"/>
    <w:rsid w:val="00703376"/>
    <w:rsid w:val="007505C8"/>
    <w:rsid w:val="007A62BA"/>
    <w:rsid w:val="007A6DA6"/>
    <w:rsid w:val="007C219C"/>
    <w:rsid w:val="007C7C3D"/>
    <w:rsid w:val="007E0909"/>
    <w:rsid w:val="008121F3"/>
    <w:rsid w:val="00812C3A"/>
    <w:rsid w:val="00881E92"/>
    <w:rsid w:val="009078CE"/>
    <w:rsid w:val="00923097"/>
    <w:rsid w:val="00980F92"/>
    <w:rsid w:val="009E166C"/>
    <w:rsid w:val="009E3943"/>
    <w:rsid w:val="00A006A3"/>
    <w:rsid w:val="00A1741F"/>
    <w:rsid w:val="00A25617"/>
    <w:rsid w:val="00A307C0"/>
    <w:rsid w:val="00A4754F"/>
    <w:rsid w:val="00A47A3A"/>
    <w:rsid w:val="00A75971"/>
    <w:rsid w:val="00A90B41"/>
    <w:rsid w:val="00B012FC"/>
    <w:rsid w:val="00B34128"/>
    <w:rsid w:val="00C024D1"/>
    <w:rsid w:val="00C1529B"/>
    <w:rsid w:val="00C15A57"/>
    <w:rsid w:val="00C75D8C"/>
    <w:rsid w:val="00C7606C"/>
    <w:rsid w:val="00C965EA"/>
    <w:rsid w:val="00CB4A0E"/>
    <w:rsid w:val="00CB4BD5"/>
    <w:rsid w:val="00CC0A92"/>
    <w:rsid w:val="00CD0A50"/>
    <w:rsid w:val="00CE6A6E"/>
    <w:rsid w:val="00D23816"/>
    <w:rsid w:val="00D4239F"/>
    <w:rsid w:val="00D4528C"/>
    <w:rsid w:val="00D46110"/>
    <w:rsid w:val="00D6029E"/>
    <w:rsid w:val="00DB0DB1"/>
    <w:rsid w:val="00DE15DA"/>
    <w:rsid w:val="00DF2339"/>
    <w:rsid w:val="00E15B9E"/>
    <w:rsid w:val="00E241FC"/>
    <w:rsid w:val="00E6249F"/>
    <w:rsid w:val="00E65266"/>
    <w:rsid w:val="00EB2731"/>
    <w:rsid w:val="00EC31D4"/>
    <w:rsid w:val="00ED579A"/>
    <w:rsid w:val="00F13B39"/>
    <w:rsid w:val="00F8564A"/>
    <w:rsid w:val="00FE69F4"/>
    <w:rsid w:val="00FF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17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17CE"/>
    <w:rPr>
      <w:sz w:val="18"/>
      <w:szCs w:val="18"/>
    </w:rPr>
  </w:style>
  <w:style w:type="paragraph" w:styleId="a4">
    <w:name w:val="List Paragraph"/>
    <w:basedOn w:val="a"/>
    <w:uiPriority w:val="34"/>
    <w:qFormat/>
    <w:rsid w:val="001817CE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6B0F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17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17CE"/>
    <w:rPr>
      <w:sz w:val="18"/>
      <w:szCs w:val="18"/>
    </w:rPr>
  </w:style>
  <w:style w:type="paragraph" w:styleId="a4">
    <w:name w:val="List Paragraph"/>
    <w:basedOn w:val="a"/>
    <w:uiPriority w:val="34"/>
    <w:qFormat/>
    <w:rsid w:val="001817CE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6B0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routing4db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134</Words>
  <Characters>764</Characters>
  <Application>Microsoft Office Word</Application>
  <DocSecurity>0</DocSecurity>
  <Lines>6</Lines>
  <Paragraphs>1</Paragraphs>
  <ScaleCrop>false</ScaleCrop>
  <Company>Alibaba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剑白</dc:creator>
  <cp:keywords/>
  <dc:description/>
  <cp:lastModifiedBy>剑白</cp:lastModifiedBy>
  <cp:revision>106</cp:revision>
  <dcterms:created xsi:type="dcterms:W3CDTF">2013-04-22T09:19:00Z</dcterms:created>
  <dcterms:modified xsi:type="dcterms:W3CDTF">2013-05-07T08:20:00Z</dcterms:modified>
</cp:coreProperties>
</file>