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26AC" w:rsidRDefault="006226AC" w:rsidP="00540187"/>
    <w:p w:rsidR="005B5FCD" w:rsidRPr="00235B24" w:rsidRDefault="004D034E" w:rsidP="005B5FCD">
      <w:pPr>
        <w:jc w:val="center"/>
        <w:rPr>
          <w:rFonts w:ascii="方正黑体简体" w:eastAsia="方正黑体简体" w:hAnsi="黑体" w:cs="黑体"/>
          <w:b/>
          <w:bCs/>
          <w:sz w:val="32"/>
          <w:szCs w:val="32"/>
        </w:rPr>
      </w:pPr>
      <w:r w:rsidRPr="004D034E">
        <w:rPr>
          <w:rFonts w:ascii="方正黑体简体" w:eastAsia="方正黑体简体" w:hAnsi="黑体" w:cs="黑体" w:hint="eastAsia"/>
          <w:b/>
          <w:bCs/>
          <w:sz w:val="32"/>
          <w:szCs w:val="32"/>
        </w:rPr>
        <w:t>${prodId}（销售代码）${settDate}分红计算清单</w:t>
      </w:r>
    </w:p>
    <w:tbl>
      <w:tblPr>
        <w:tblW w:w="90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77"/>
        <w:gridCol w:w="4962"/>
      </w:tblGrid>
      <w:tr w:rsidR="005B5FCD" w:rsidRPr="00235B24" w:rsidTr="005B24F2">
        <w:tc>
          <w:tcPr>
            <w:tcW w:w="4077" w:type="dxa"/>
            <w:vAlign w:val="center"/>
          </w:tcPr>
          <w:p w:rsidR="005B5FCD" w:rsidRPr="00235B24" w:rsidRDefault="005B5FCD" w:rsidP="005B24F2">
            <w:pPr>
              <w:pStyle w:val="a5"/>
              <w:rPr>
                <w:rFonts w:ascii="方正仿宋简体" w:eastAsia="方正仿宋简体" w:hAnsi="宋体"/>
                <w:sz w:val="18"/>
              </w:rPr>
            </w:pPr>
            <w:r w:rsidRPr="00235B24">
              <w:rPr>
                <w:rFonts w:ascii="方正仿宋简体" w:eastAsia="方正仿宋简体" w:hAnsi="宋体" w:hint="eastAsia"/>
                <w:sz w:val="18"/>
              </w:rPr>
              <w:t>产品名称</w:t>
            </w:r>
          </w:p>
        </w:tc>
        <w:tc>
          <w:tcPr>
            <w:tcW w:w="4962" w:type="dxa"/>
            <w:vAlign w:val="center"/>
          </w:tcPr>
          <w:p w:rsidR="005B5FCD" w:rsidRPr="00235B24" w:rsidRDefault="005B5FCD" w:rsidP="005B24F2">
            <w:pPr>
              <w:pStyle w:val="a5"/>
              <w:rPr>
                <w:rFonts w:ascii="方正仿宋简体" w:eastAsia="方正仿宋简体" w:hAnsi="宋体"/>
                <w:sz w:val="18"/>
              </w:rPr>
            </w:pPr>
            <w:r>
              <w:rPr>
                <w:rFonts w:ascii="方正仿宋简体" w:eastAsia="方正仿宋简体" w:hAnsi="宋体" w:hint="eastAsia"/>
                <w:sz w:val="18"/>
              </w:rPr>
              <w:t>$</w:t>
            </w:r>
            <w:r>
              <w:rPr>
                <w:rFonts w:ascii="方正仿宋简体" w:eastAsia="方正仿宋简体" w:hAnsi="宋体"/>
                <w:sz w:val="18"/>
              </w:rPr>
              <w:t>{prodName}</w:t>
            </w:r>
          </w:p>
        </w:tc>
      </w:tr>
      <w:tr w:rsidR="005B5FCD" w:rsidRPr="00235B24" w:rsidTr="005B24F2">
        <w:tc>
          <w:tcPr>
            <w:tcW w:w="4077" w:type="dxa"/>
            <w:vAlign w:val="center"/>
          </w:tcPr>
          <w:p w:rsidR="005B5FCD" w:rsidRPr="00235B24" w:rsidRDefault="005B5FCD" w:rsidP="005B24F2">
            <w:pPr>
              <w:pStyle w:val="a5"/>
              <w:rPr>
                <w:rFonts w:ascii="方正仿宋简体" w:eastAsia="方正仿宋简体" w:hAnsi="宋体"/>
                <w:sz w:val="18"/>
              </w:rPr>
            </w:pPr>
            <w:r w:rsidRPr="00235B24">
              <w:rPr>
                <w:rFonts w:ascii="方正仿宋简体" w:eastAsia="方正仿宋简体" w:hAnsi="宋体" w:hint="eastAsia"/>
                <w:sz w:val="18"/>
              </w:rPr>
              <w:t>产品登记编码</w:t>
            </w:r>
          </w:p>
        </w:tc>
        <w:tc>
          <w:tcPr>
            <w:tcW w:w="4962" w:type="dxa"/>
            <w:vAlign w:val="center"/>
          </w:tcPr>
          <w:p w:rsidR="005B5FCD" w:rsidRPr="00235B24" w:rsidRDefault="005B5FCD" w:rsidP="005B24F2">
            <w:pPr>
              <w:pStyle w:val="a5"/>
              <w:rPr>
                <w:rFonts w:ascii="方正仿宋简体" w:eastAsia="方正仿宋简体" w:hAnsi="宋体"/>
                <w:sz w:val="18"/>
              </w:rPr>
            </w:pPr>
            <w:r>
              <w:rPr>
                <w:rFonts w:ascii="方正仿宋简体" w:eastAsia="方正仿宋简体" w:hAnsi="宋体" w:hint="eastAsia"/>
                <w:sz w:val="18"/>
              </w:rPr>
              <w:t>$</w:t>
            </w:r>
            <w:r>
              <w:rPr>
                <w:rFonts w:ascii="方正仿宋简体" w:eastAsia="方正仿宋简体" w:hAnsi="宋体"/>
                <w:sz w:val="18"/>
              </w:rPr>
              <w:t>{prodRe}</w:t>
            </w:r>
          </w:p>
        </w:tc>
      </w:tr>
      <w:tr w:rsidR="005B5FCD" w:rsidRPr="00235B24" w:rsidTr="005B24F2">
        <w:tc>
          <w:tcPr>
            <w:tcW w:w="4077" w:type="dxa"/>
            <w:vAlign w:val="center"/>
          </w:tcPr>
          <w:p w:rsidR="005B5FCD" w:rsidRPr="00235B24" w:rsidRDefault="005B5FCD" w:rsidP="005B24F2">
            <w:pPr>
              <w:pStyle w:val="a5"/>
              <w:rPr>
                <w:rFonts w:ascii="方正仿宋简体" w:eastAsia="方正仿宋简体" w:hAnsi="宋体"/>
                <w:sz w:val="18"/>
              </w:rPr>
            </w:pPr>
            <w:r w:rsidRPr="00235B24">
              <w:rPr>
                <w:rFonts w:ascii="方正仿宋简体" w:eastAsia="方正仿宋简体" w:hAnsi="宋体" w:hint="eastAsia"/>
                <w:sz w:val="18"/>
              </w:rPr>
              <w:t>销售代码</w:t>
            </w:r>
          </w:p>
        </w:tc>
        <w:tc>
          <w:tcPr>
            <w:tcW w:w="4962" w:type="dxa"/>
            <w:vAlign w:val="center"/>
          </w:tcPr>
          <w:p w:rsidR="005B5FCD" w:rsidRPr="00235B24" w:rsidRDefault="005B5FCD" w:rsidP="005B24F2">
            <w:pPr>
              <w:pStyle w:val="a5"/>
              <w:rPr>
                <w:rFonts w:ascii="方正仿宋简体" w:eastAsia="方正仿宋简体" w:hAnsi="宋体"/>
                <w:sz w:val="18"/>
              </w:rPr>
            </w:pPr>
            <w:r>
              <w:rPr>
                <w:rFonts w:ascii="方正仿宋简体" w:eastAsia="方正仿宋简体" w:hAnsi="宋体" w:hint="eastAsia"/>
                <w:sz w:val="18"/>
              </w:rPr>
              <w:t>$</w:t>
            </w:r>
            <w:r>
              <w:rPr>
                <w:rFonts w:ascii="方正仿宋简体" w:eastAsia="方正仿宋简体" w:hAnsi="宋体"/>
                <w:sz w:val="18"/>
              </w:rPr>
              <w:t>{prodId}</w:t>
            </w:r>
          </w:p>
        </w:tc>
      </w:tr>
      <w:tr w:rsidR="005B5FCD" w:rsidRPr="00235B24" w:rsidTr="005B24F2">
        <w:tc>
          <w:tcPr>
            <w:tcW w:w="4077" w:type="dxa"/>
            <w:vAlign w:val="center"/>
          </w:tcPr>
          <w:p w:rsidR="005B5FCD" w:rsidRPr="00235B24" w:rsidRDefault="005B5FCD" w:rsidP="005B24F2">
            <w:pPr>
              <w:pStyle w:val="a5"/>
              <w:rPr>
                <w:rFonts w:ascii="方正仿宋简体" w:eastAsia="方正仿宋简体" w:hAnsi="宋体"/>
                <w:sz w:val="18"/>
              </w:rPr>
            </w:pPr>
            <w:r w:rsidRPr="00235B24">
              <w:rPr>
                <w:rFonts w:ascii="方正仿宋简体" w:eastAsia="方正仿宋简体" w:hAnsi="宋体" w:hint="eastAsia"/>
                <w:sz w:val="18"/>
              </w:rPr>
              <w:t>产品资产净值</w:t>
            </w:r>
          </w:p>
        </w:tc>
        <w:tc>
          <w:tcPr>
            <w:tcW w:w="4962" w:type="dxa"/>
            <w:vAlign w:val="center"/>
          </w:tcPr>
          <w:p w:rsidR="005B5FCD" w:rsidRPr="00235B24" w:rsidRDefault="005B5FCD" w:rsidP="005B24F2">
            <w:pPr>
              <w:pStyle w:val="a5"/>
              <w:rPr>
                <w:rFonts w:ascii="方正仿宋简体" w:eastAsia="方正仿宋简体" w:hAnsi="宋体"/>
                <w:sz w:val="18"/>
              </w:rPr>
            </w:pPr>
            <w:r>
              <w:rPr>
                <w:rFonts w:ascii="方正仿宋简体" w:eastAsia="方正仿宋简体" w:hAnsi="宋体" w:hint="eastAsia"/>
                <w:sz w:val="18"/>
              </w:rPr>
              <w:t>$</w:t>
            </w:r>
            <w:r>
              <w:rPr>
                <w:rFonts w:ascii="方正仿宋简体" w:eastAsia="方正仿宋简体" w:hAnsi="宋体"/>
                <w:sz w:val="18"/>
              </w:rPr>
              <w:t>{assetsValue}</w:t>
            </w:r>
          </w:p>
        </w:tc>
      </w:tr>
      <w:tr w:rsidR="005B5FCD" w:rsidRPr="00235B24" w:rsidTr="005B24F2">
        <w:tc>
          <w:tcPr>
            <w:tcW w:w="4077" w:type="dxa"/>
            <w:vAlign w:val="center"/>
          </w:tcPr>
          <w:p w:rsidR="005B5FCD" w:rsidRPr="00235B24" w:rsidRDefault="005B5FCD" w:rsidP="005B24F2">
            <w:pPr>
              <w:pStyle w:val="a5"/>
              <w:rPr>
                <w:rFonts w:ascii="方正仿宋简体" w:eastAsia="方正仿宋简体" w:hAnsi="宋体"/>
                <w:sz w:val="18"/>
              </w:rPr>
            </w:pPr>
            <w:r w:rsidRPr="00235B24">
              <w:rPr>
                <w:rFonts w:ascii="方正仿宋简体" w:eastAsia="方正仿宋简体" w:hAnsi="宋体" w:hint="eastAsia"/>
                <w:sz w:val="18"/>
              </w:rPr>
              <w:t>产品期末余额（份额）</w:t>
            </w:r>
          </w:p>
        </w:tc>
        <w:tc>
          <w:tcPr>
            <w:tcW w:w="4962" w:type="dxa"/>
            <w:vAlign w:val="center"/>
          </w:tcPr>
          <w:p w:rsidR="005B5FCD" w:rsidRPr="00235B24" w:rsidRDefault="005B5FCD" w:rsidP="005B24F2">
            <w:pPr>
              <w:pStyle w:val="a5"/>
              <w:rPr>
                <w:rFonts w:ascii="方正仿宋简体" w:eastAsia="方正仿宋简体" w:hAnsi="宋体"/>
                <w:sz w:val="18"/>
              </w:rPr>
            </w:pPr>
            <w:r>
              <w:rPr>
                <w:rFonts w:ascii="方正仿宋简体" w:eastAsia="方正仿宋简体" w:hAnsi="宋体" w:hint="eastAsia"/>
                <w:sz w:val="18"/>
              </w:rPr>
              <w:t>$</w:t>
            </w:r>
            <w:r>
              <w:rPr>
                <w:rFonts w:ascii="方正仿宋简体" w:eastAsia="方正仿宋简体" w:hAnsi="宋体"/>
                <w:sz w:val="18"/>
              </w:rPr>
              <w:t>{capital}</w:t>
            </w:r>
          </w:p>
        </w:tc>
      </w:tr>
      <w:tr w:rsidR="005B5FCD" w:rsidRPr="00235B24" w:rsidTr="005B24F2">
        <w:tc>
          <w:tcPr>
            <w:tcW w:w="4077" w:type="dxa"/>
            <w:vAlign w:val="center"/>
          </w:tcPr>
          <w:p w:rsidR="005B5FCD" w:rsidRPr="00235B24" w:rsidRDefault="005B5FCD" w:rsidP="005B24F2">
            <w:pPr>
              <w:pStyle w:val="a5"/>
              <w:rPr>
                <w:rFonts w:ascii="方正仿宋简体" w:eastAsia="方正仿宋简体" w:hAnsi="宋体"/>
                <w:sz w:val="18"/>
              </w:rPr>
            </w:pPr>
            <w:r w:rsidRPr="00235B24">
              <w:rPr>
                <w:rFonts w:ascii="方正仿宋简体" w:eastAsia="方正仿宋简体" w:hAnsi="宋体" w:hint="eastAsia"/>
                <w:sz w:val="18"/>
              </w:rPr>
              <w:t>产品单位净值</w:t>
            </w:r>
          </w:p>
        </w:tc>
        <w:tc>
          <w:tcPr>
            <w:tcW w:w="4962" w:type="dxa"/>
            <w:vAlign w:val="center"/>
          </w:tcPr>
          <w:p w:rsidR="005B5FCD" w:rsidRPr="00235B24" w:rsidRDefault="005B5FCD" w:rsidP="005B24F2">
            <w:pPr>
              <w:pStyle w:val="a5"/>
              <w:rPr>
                <w:rFonts w:ascii="方正仿宋简体" w:eastAsia="方正仿宋简体" w:hAnsi="宋体"/>
                <w:sz w:val="18"/>
              </w:rPr>
            </w:pPr>
            <w:r>
              <w:rPr>
                <w:rFonts w:ascii="方正仿宋简体" w:eastAsia="方正仿宋简体" w:hAnsi="宋体" w:hint="eastAsia"/>
                <w:sz w:val="18"/>
              </w:rPr>
              <w:t>$</w:t>
            </w:r>
            <w:r>
              <w:rPr>
                <w:rFonts w:ascii="方正仿宋简体" w:eastAsia="方正仿宋简体" w:hAnsi="宋体"/>
                <w:sz w:val="18"/>
              </w:rPr>
              <w:t>{unitValue}</w:t>
            </w:r>
          </w:p>
        </w:tc>
      </w:tr>
      <w:tr w:rsidR="005B5FCD" w:rsidRPr="00235B24" w:rsidTr="005B24F2">
        <w:tc>
          <w:tcPr>
            <w:tcW w:w="4077" w:type="dxa"/>
            <w:vAlign w:val="center"/>
          </w:tcPr>
          <w:p w:rsidR="005B5FCD" w:rsidRPr="00235B24" w:rsidRDefault="005B5FCD" w:rsidP="005B24F2">
            <w:pPr>
              <w:pStyle w:val="a5"/>
              <w:rPr>
                <w:rFonts w:ascii="方正仿宋简体" w:eastAsia="方正仿宋简体" w:hAnsi="宋体"/>
                <w:sz w:val="18"/>
              </w:rPr>
            </w:pPr>
            <w:r w:rsidRPr="00235B24">
              <w:rPr>
                <w:rFonts w:ascii="方正仿宋简体" w:eastAsia="方正仿宋简体" w:hAnsi="宋体" w:hint="eastAsia"/>
                <w:sz w:val="18"/>
              </w:rPr>
              <w:t>上一收益分配基准日</w:t>
            </w:r>
          </w:p>
        </w:tc>
        <w:tc>
          <w:tcPr>
            <w:tcW w:w="4962" w:type="dxa"/>
            <w:vAlign w:val="center"/>
          </w:tcPr>
          <w:p w:rsidR="005B5FCD" w:rsidRPr="00235B24" w:rsidRDefault="005B5FCD" w:rsidP="005B24F2">
            <w:pPr>
              <w:pStyle w:val="a5"/>
              <w:rPr>
                <w:rFonts w:ascii="方正仿宋简体" w:eastAsia="方正仿宋简体" w:hAnsi="宋体"/>
                <w:sz w:val="18"/>
              </w:rPr>
            </w:pPr>
            <w:r>
              <w:rPr>
                <w:rFonts w:ascii="方正仿宋简体" w:eastAsia="方正仿宋简体" w:hAnsi="宋体" w:hint="eastAsia"/>
                <w:sz w:val="18"/>
              </w:rPr>
              <w:t>$</w:t>
            </w:r>
            <w:r>
              <w:rPr>
                <w:rFonts w:ascii="方正仿宋简体" w:eastAsia="方正仿宋简体" w:hAnsi="宋体"/>
                <w:sz w:val="18"/>
              </w:rPr>
              <w:t>{lastSettDate}</w:t>
            </w:r>
          </w:p>
        </w:tc>
      </w:tr>
      <w:tr w:rsidR="005B5FCD" w:rsidRPr="00235B24" w:rsidTr="005B24F2">
        <w:tc>
          <w:tcPr>
            <w:tcW w:w="4077" w:type="dxa"/>
            <w:vAlign w:val="center"/>
          </w:tcPr>
          <w:p w:rsidR="005B5FCD" w:rsidRPr="00235B24" w:rsidRDefault="005B5FCD" w:rsidP="005B24F2">
            <w:pPr>
              <w:pStyle w:val="a5"/>
              <w:rPr>
                <w:rFonts w:ascii="方正仿宋简体" w:eastAsia="方正仿宋简体" w:hAnsi="宋体"/>
                <w:sz w:val="18"/>
              </w:rPr>
            </w:pPr>
            <w:r w:rsidRPr="00235B24">
              <w:rPr>
                <w:rFonts w:ascii="方正仿宋简体" w:eastAsia="方正仿宋简体" w:hAnsi="宋体" w:hint="eastAsia"/>
                <w:sz w:val="18"/>
              </w:rPr>
              <w:t>本期收益分配基准日</w:t>
            </w:r>
          </w:p>
        </w:tc>
        <w:tc>
          <w:tcPr>
            <w:tcW w:w="4962" w:type="dxa"/>
            <w:vAlign w:val="center"/>
          </w:tcPr>
          <w:p w:rsidR="005B5FCD" w:rsidRPr="00235B24" w:rsidRDefault="005B5FCD" w:rsidP="005B24F2">
            <w:pPr>
              <w:pStyle w:val="a5"/>
              <w:rPr>
                <w:rFonts w:ascii="方正仿宋简体" w:eastAsia="方正仿宋简体" w:hAnsi="宋体"/>
                <w:sz w:val="18"/>
              </w:rPr>
            </w:pPr>
            <w:r>
              <w:rPr>
                <w:rFonts w:ascii="方正仿宋简体" w:eastAsia="方正仿宋简体" w:hAnsi="宋体" w:hint="eastAsia"/>
                <w:sz w:val="18"/>
              </w:rPr>
              <w:t>$</w:t>
            </w:r>
            <w:r>
              <w:rPr>
                <w:rFonts w:ascii="方正仿宋简体" w:eastAsia="方正仿宋简体" w:hAnsi="宋体"/>
                <w:sz w:val="18"/>
              </w:rPr>
              <w:t>{settDate}</w:t>
            </w:r>
          </w:p>
        </w:tc>
      </w:tr>
      <w:tr w:rsidR="005B5FCD" w:rsidRPr="00235B24" w:rsidTr="005B24F2">
        <w:tc>
          <w:tcPr>
            <w:tcW w:w="4077" w:type="dxa"/>
            <w:vAlign w:val="center"/>
          </w:tcPr>
          <w:p w:rsidR="005B5FCD" w:rsidRPr="00235B24" w:rsidRDefault="005B5FCD" w:rsidP="005B24F2">
            <w:pPr>
              <w:pStyle w:val="a5"/>
              <w:rPr>
                <w:rFonts w:ascii="方正仿宋简体" w:eastAsia="方正仿宋简体" w:hAnsi="宋体"/>
                <w:sz w:val="18"/>
              </w:rPr>
            </w:pPr>
            <w:r w:rsidRPr="00235B24">
              <w:rPr>
                <w:rFonts w:ascii="方正仿宋简体" w:eastAsia="方正仿宋简体" w:hAnsi="宋体" w:hint="eastAsia"/>
                <w:sz w:val="18"/>
              </w:rPr>
              <w:t>运行天数</w:t>
            </w:r>
          </w:p>
        </w:tc>
        <w:tc>
          <w:tcPr>
            <w:tcW w:w="4962" w:type="dxa"/>
            <w:vAlign w:val="center"/>
          </w:tcPr>
          <w:p w:rsidR="005B5FCD" w:rsidRPr="00235B24" w:rsidRDefault="005B5FCD" w:rsidP="005B24F2">
            <w:pPr>
              <w:pStyle w:val="a5"/>
              <w:rPr>
                <w:rFonts w:ascii="方正仿宋简体" w:eastAsia="方正仿宋简体" w:hAnsi="宋体"/>
                <w:sz w:val="18"/>
              </w:rPr>
            </w:pPr>
            <w:r>
              <w:rPr>
                <w:rFonts w:ascii="方正仿宋简体" w:eastAsia="方正仿宋简体" w:hAnsi="宋体" w:hint="eastAsia"/>
                <w:sz w:val="18"/>
              </w:rPr>
              <w:t>$</w:t>
            </w:r>
            <w:r>
              <w:rPr>
                <w:rFonts w:ascii="方正仿宋简体" w:eastAsia="方正仿宋简体" w:hAnsi="宋体"/>
                <w:sz w:val="18"/>
              </w:rPr>
              <w:t>{runDays}</w:t>
            </w:r>
          </w:p>
        </w:tc>
      </w:tr>
      <w:tr w:rsidR="005B5FCD" w:rsidRPr="00235B24" w:rsidTr="005B24F2">
        <w:tc>
          <w:tcPr>
            <w:tcW w:w="4077" w:type="dxa"/>
            <w:vAlign w:val="center"/>
          </w:tcPr>
          <w:p w:rsidR="005B5FCD" w:rsidRPr="00235B24" w:rsidRDefault="005B5FCD" w:rsidP="005B24F2">
            <w:pPr>
              <w:pStyle w:val="a5"/>
              <w:rPr>
                <w:rFonts w:ascii="方正仿宋简体" w:eastAsia="方正仿宋简体" w:hAnsi="宋体"/>
                <w:sz w:val="18"/>
              </w:rPr>
            </w:pPr>
            <w:r w:rsidRPr="00235B24">
              <w:rPr>
                <w:rFonts w:ascii="方正仿宋简体" w:eastAsia="方正仿宋简体" w:hAnsi="宋体" w:hint="eastAsia"/>
                <w:sz w:val="18"/>
              </w:rPr>
              <w:t>可供分配利润</w:t>
            </w:r>
          </w:p>
        </w:tc>
        <w:tc>
          <w:tcPr>
            <w:tcW w:w="4962" w:type="dxa"/>
            <w:vAlign w:val="center"/>
          </w:tcPr>
          <w:p w:rsidR="005B5FCD" w:rsidRPr="00235B24" w:rsidRDefault="005B5FCD" w:rsidP="005B24F2">
            <w:pPr>
              <w:pStyle w:val="a5"/>
              <w:rPr>
                <w:rFonts w:ascii="方正仿宋简体" w:eastAsia="方正仿宋简体" w:hAnsi="宋体"/>
                <w:sz w:val="18"/>
              </w:rPr>
            </w:pPr>
            <w:r>
              <w:rPr>
                <w:rFonts w:ascii="方正仿宋简体" w:eastAsia="方正仿宋简体" w:hAnsi="宋体" w:hint="eastAsia"/>
                <w:sz w:val="18"/>
              </w:rPr>
              <w:t>$</w:t>
            </w:r>
            <w:r>
              <w:rPr>
                <w:rFonts w:ascii="方正仿宋简体" w:eastAsia="方正仿宋简体" w:hAnsi="宋体"/>
                <w:sz w:val="18"/>
              </w:rPr>
              <w:t>{distributableProfit}</w:t>
            </w:r>
          </w:p>
        </w:tc>
      </w:tr>
      <w:tr w:rsidR="005B5FCD" w:rsidRPr="00235B24" w:rsidTr="005B24F2">
        <w:tc>
          <w:tcPr>
            <w:tcW w:w="4077" w:type="dxa"/>
            <w:vAlign w:val="center"/>
          </w:tcPr>
          <w:p w:rsidR="005B5FCD" w:rsidRPr="00235B24" w:rsidRDefault="005B5FCD" w:rsidP="005B24F2">
            <w:pPr>
              <w:pStyle w:val="a5"/>
              <w:rPr>
                <w:rFonts w:ascii="方正仿宋简体" w:eastAsia="方正仿宋简体" w:hAnsi="宋体"/>
                <w:sz w:val="18"/>
              </w:rPr>
            </w:pPr>
            <w:r w:rsidRPr="00235B24">
              <w:rPr>
                <w:rFonts w:ascii="方正仿宋简体" w:eastAsia="方正仿宋简体" w:hAnsi="宋体" w:hint="eastAsia"/>
                <w:sz w:val="18"/>
              </w:rPr>
              <w:t>业绩比较基准</w:t>
            </w:r>
          </w:p>
        </w:tc>
        <w:tc>
          <w:tcPr>
            <w:tcW w:w="4962" w:type="dxa"/>
            <w:vAlign w:val="center"/>
          </w:tcPr>
          <w:p w:rsidR="005B5FCD" w:rsidRPr="00235B24" w:rsidRDefault="005B5FCD" w:rsidP="005B24F2">
            <w:pPr>
              <w:pStyle w:val="a5"/>
              <w:rPr>
                <w:rFonts w:ascii="方正仿宋简体" w:eastAsia="方正仿宋简体" w:hAnsi="宋体"/>
                <w:sz w:val="18"/>
              </w:rPr>
            </w:pPr>
            <w:r>
              <w:rPr>
                <w:rFonts w:ascii="方正仿宋简体" w:eastAsia="方正仿宋简体" w:hAnsi="宋体" w:hint="eastAsia"/>
                <w:sz w:val="18"/>
              </w:rPr>
              <w:t>$</w:t>
            </w:r>
            <w:r>
              <w:rPr>
                <w:rFonts w:ascii="方正仿宋简体" w:eastAsia="方正仿宋简体" w:hAnsi="宋体"/>
                <w:sz w:val="18"/>
              </w:rPr>
              <w:t>{achievementBasis}</w:t>
            </w:r>
          </w:p>
        </w:tc>
      </w:tr>
      <w:tr w:rsidR="005B5FCD" w:rsidRPr="00235B24" w:rsidTr="005B24F2">
        <w:tc>
          <w:tcPr>
            <w:tcW w:w="4077" w:type="dxa"/>
            <w:vAlign w:val="center"/>
          </w:tcPr>
          <w:p w:rsidR="005B5FCD" w:rsidRPr="00235B24" w:rsidRDefault="005B5FCD" w:rsidP="005B24F2">
            <w:pPr>
              <w:pStyle w:val="a5"/>
              <w:rPr>
                <w:rFonts w:ascii="方正仿宋简体" w:eastAsia="方正仿宋简体" w:hAnsi="宋体"/>
                <w:sz w:val="18"/>
              </w:rPr>
            </w:pPr>
            <w:r w:rsidRPr="00235B24">
              <w:rPr>
                <w:rFonts w:ascii="方正仿宋简体" w:eastAsia="方正仿宋简体" w:hAnsi="宋体" w:hint="eastAsia"/>
                <w:sz w:val="18"/>
              </w:rPr>
              <w:t>业绩比较基准收益</w:t>
            </w:r>
          </w:p>
        </w:tc>
        <w:tc>
          <w:tcPr>
            <w:tcW w:w="4962" w:type="dxa"/>
            <w:vAlign w:val="center"/>
          </w:tcPr>
          <w:p w:rsidR="005B5FCD" w:rsidRPr="00235B24" w:rsidRDefault="005B5FCD" w:rsidP="005B24F2">
            <w:pPr>
              <w:pStyle w:val="a5"/>
              <w:rPr>
                <w:rFonts w:ascii="方正仿宋简体" w:eastAsia="方正仿宋简体" w:hAnsi="宋体"/>
                <w:sz w:val="18"/>
              </w:rPr>
            </w:pPr>
            <w:r>
              <w:rPr>
                <w:rFonts w:ascii="方正仿宋简体" w:eastAsia="方正仿宋简体" w:hAnsi="宋体" w:hint="eastAsia"/>
                <w:sz w:val="18"/>
              </w:rPr>
              <w:t>$</w:t>
            </w:r>
            <w:r>
              <w:rPr>
                <w:rFonts w:ascii="方正仿宋简体" w:eastAsia="方正仿宋简体" w:hAnsi="宋体"/>
                <w:sz w:val="18"/>
              </w:rPr>
              <w:t>{</w:t>
            </w:r>
            <w:bookmarkStart w:id="0" w:name="_GoBack"/>
            <w:bookmarkEnd w:id="0"/>
            <w:r w:rsidR="00FE08AC" w:rsidRPr="00FE08AC">
              <w:rPr>
                <w:rFonts w:ascii="方正仿宋简体" w:eastAsia="方正仿宋简体" w:hAnsi="宋体"/>
                <w:sz w:val="18"/>
              </w:rPr>
              <w:t>achievementBasisProfit</w:t>
            </w:r>
            <w:r>
              <w:rPr>
                <w:rFonts w:ascii="方正仿宋简体" w:eastAsia="方正仿宋简体" w:hAnsi="宋体"/>
                <w:sz w:val="18"/>
              </w:rPr>
              <w:t>}</w:t>
            </w:r>
          </w:p>
        </w:tc>
      </w:tr>
      <w:tr w:rsidR="005B5FCD" w:rsidRPr="00235B24" w:rsidTr="005B24F2">
        <w:tc>
          <w:tcPr>
            <w:tcW w:w="4077" w:type="dxa"/>
            <w:vAlign w:val="center"/>
          </w:tcPr>
          <w:p w:rsidR="005B5FCD" w:rsidRPr="00235B24" w:rsidRDefault="005B5FCD" w:rsidP="005B24F2">
            <w:pPr>
              <w:pStyle w:val="a5"/>
              <w:rPr>
                <w:rFonts w:ascii="方正仿宋简体" w:eastAsia="方正仿宋简体" w:hAnsi="宋体"/>
                <w:sz w:val="18"/>
              </w:rPr>
            </w:pPr>
            <w:r w:rsidRPr="00235B24">
              <w:rPr>
                <w:rFonts w:ascii="方正仿宋简体" w:eastAsia="方正仿宋简体" w:hAnsi="宋体" w:hint="eastAsia"/>
                <w:sz w:val="18"/>
              </w:rPr>
              <w:t>超出部分</w:t>
            </w:r>
          </w:p>
        </w:tc>
        <w:tc>
          <w:tcPr>
            <w:tcW w:w="4962" w:type="dxa"/>
            <w:vAlign w:val="center"/>
          </w:tcPr>
          <w:p w:rsidR="005B5FCD" w:rsidRPr="00235B24" w:rsidRDefault="005B5FCD" w:rsidP="005B24F2">
            <w:pPr>
              <w:pStyle w:val="a5"/>
              <w:rPr>
                <w:rFonts w:ascii="方正仿宋简体" w:eastAsia="方正仿宋简体" w:hAnsi="宋体"/>
                <w:sz w:val="18"/>
              </w:rPr>
            </w:pPr>
            <w:r>
              <w:rPr>
                <w:rFonts w:ascii="方正仿宋简体" w:eastAsia="方正仿宋简体" w:hAnsi="宋体" w:hint="eastAsia"/>
                <w:sz w:val="18"/>
              </w:rPr>
              <w:t>$</w:t>
            </w:r>
            <w:r>
              <w:rPr>
                <w:rFonts w:ascii="方正仿宋简体" w:eastAsia="方正仿宋简体" w:hAnsi="宋体"/>
                <w:sz w:val="18"/>
              </w:rPr>
              <w:t>{excessProfit}</w:t>
            </w:r>
          </w:p>
        </w:tc>
      </w:tr>
      <w:tr w:rsidR="005B5FCD" w:rsidRPr="00235B24" w:rsidTr="005B24F2">
        <w:tc>
          <w:tcPr>
            <w:tcW w:w="4077" w:type="dxa"/>
            <w:vAlign w:val="center"/>
          </w:tcPr>
          <w:p w:rsidR="005B5FCD" w:rsidRPr="00235B24" w:rsidRDefault="005B5FCD" w:rsidP="005B24F2">
            <w:pPr>
              <w:pStyle w:val="a5"/>
              <w:rPr>
                <w:rFonts w:ascii="方正仿宋简体" w:eastAsia="方正仿宋简体" w:hAnsi="宋体"/>
                <w:sz w:val="18"/>
              </w:rPr>
            </w:pPr>
            <w:r w:rsidRPr="00235B24">
              <w:rPr>
                <w:rFonts w:ascii="方正仿宋简体" w:eastAsia="方正仿宋简体" w:hAnsi="宋体" w:hint="eastAsia"/>
                <w:sz w:val="18"/>
              </w:rPr>
              <w:t>业绩报酬</w:t>
            </w:r>
          </w:p>
        </w:tc>
        <w:tc>
          <w:tcPr>
            <w:tcW w:w="4962" w:type="dxa"/>
            <w:vAlign w:val="center"/>
          </w:tcPr>
          <w:p w:rsidR="005B5FCD" w:rsidRPr="00235B24" w:rsidRDefault="005B5FCD" w:rsidP="005B24F2">
            <w:pPr>
              <w:pStyle w:val="a5"/>
              <w:rPr>
                <w:rFonts w:ascii="方正仿宋简体" w:eastAsia="方正仿宋简体" w:hAnsi="宋体"/>
                <w:sz w:val="18"/>
              </w:rPr>
            </w:pPr>
            <w:r>
              <w:rPr>
                <w:rFonts w:ascii="方正仿宋简体" w:eastAsia="方正仿宋简体" w:hAnsi="宋体" w:hint="eastAsia"/>
                <w:sz w:val="18"/>
              </w:rPr>
              <w:t>$</w:t>
            </w:r>
            <w:r>
              <w:rPr>
                <w:rFonts w:ascii="方正仿宋简体" w:eastAsia="方正仿宋简体" w:hAnsi="宋体"/>
                <w:sz w:val="18"/>
              </w:rPr>
              <w:t>{floatFee}</w:t>
            </w:r>
          </w:p>
        </w:tc>
      </w:tr>
      <w:tr w:rsidR="005B5FCD" w:rsidRPr="00235B24" w:rsidTr="005B24F2">
        <w:tc>
          <w:tcPr>
            <w:tcW w:w="4077" w:type="dxa"/>
            <w:vAlign w:val="center"/>
          </w:tcPr>
          <w:p w:rsidR="005B5FCD" w:rsidRPr="00235B24" w:rsidRDefault="005B5FCD" w:rsidP="005B24F2">
            <w:pPr>
              <w:pStyle w:val="a5"/>
              <w:rPr>
                <w:rFonts w:ascii="方正仿宋简体" w:eastAsia="方正仿宋简体" w:hAnsi="宋体"/>
                <w:sz w:val="18"/>
              </w:rPr>
            </w:pPr>
            <w:r w:rsidRPr="00235B24">
              <w:rPr>
                <w:rFonts w:ascii="方正仿宋简体" w:eastAsia="方正仿宋简体" w:hAnsi="宋体" w:hint="eastAsia"/>
                <w:sz w:val="18"/>
              </w:rPr>
              <w:t>应分配分红金额</w:t>
            </w:r>
          </w:p>
        </w:tc>
        <w:tc>
          <w:tcPr>
            <w:tcW w:w="4962" w:type="dxa"/>
            <w:vAlign w:val="center"/>
          </w:tcPr>
          <w:p w:rsidR="005B5FCD" w:rsidRPr="00235B24" w:rsidRDefault="005B5FCD" w:rsidP="005B24F2">
            <w:pPr>
              <w:pStyle w:val="a5"/>
              <w:rPr>
                <w:rFonts w:ascii="方正仿宋简体" w:eastAsia="方正仿宋简体" w:hAnsi="宋体"/>
                <w:sz w:val="18"/>
              </w:rPr>
            </w:pPr>
            <w:r>
              <w:rPr>
                <w:rFonts w:ascii="方正仿宋简体" w:eastAsia="方正仿宋简体" w:hAnsi="宋体" w:hint="eastAsia"/>
                <w:sz w:val="18"/>
              </w:rPr>
              <w:t>$</w:t>
            </w:r>
            <w:r>
              <w:rPr>
                <w:rFonts w:ascii="方正仿宋简体" w:eastAsia="方正仿宋简体" w:hAnsi="宋体"/>
                <w:sz w:val="18"/>
              </w:rPr>
              <w:t>{distributedProfit}</w:t>
            </w:r>
          </w:p>
        </w:tc>
      </w:tr>
      <w:tr w:rsidR="005B5FCD" w:rsidRPr="00235B24" w:rsidTr="005B24F2">
        <w:tc>
          <w:tcPr>
            <w:tcW w:w="4077" w:type="dxa"/>
            <w:vAlign w:val="center"/>
          </w:tcPr>
          <w:p w:rsidR="005B5FCD" w:rsidRPr="00235B24" w:rsidRDefault="005B5FCD" w:rsidP="005B24F2">
            <w:pPr>
              <w:pStyle w:val="a5"/>
              <w:rPr>
                <w:rFonts w:ascii="方正仿宋简体" w:eastAsia="方正仿宋简体" w:hAnsi="宋体"/>
                <w:sz w:val="18"/>
              </w:rPr>
            </w:pPr>
            <w:r w:rsidRPr="00235B24">
              <w:rPr>
                <w:rFonts w:ascii="方正仿宋简体" w:eastAsia="方正仿宋简体" w:hAnsi="宋体" w:hint="eastAsia"/>
                <w:sz w:val="18"/>
              </w:rPr>
              <w:t>单位分红</w:t>
            </w:r>
          </w:p>
        </w:tc>
        <w:tc>
          <w:tcPr>
            <w:tcW w:w="4962" w:type="dxa"/>
            <w:vAlign w:val="center"/>
          </w:tcPr>
          <w:p w:rsidR="005B5FCD" w:rsidRPr="00235B24" w:rsidRDefault="005B5FCD" w:rsidP="005B24F2">
            <w:pPr>
              <w:pStyle w:val="a5"/>
              <w:rPr>
                <w:rFonts w:ascii="方正仿宋简体" w:eastAsia="方正仿宋简体" w:hAnsi="宋体"/>
                <w:sz w:val="18"/>
              </w:rPr>
            </w:pPr>
            <w:r>
              <w:rPr>
                <w:rFonts w:ascii="方正仿宋简体" w:eastAsia="方正仿宋简体" w:hAnsi="宋体" w:hint="eastAsia"/>
                <w:sz w:val="18"/>
              </w:rPr>
              <w:t>$</w:t>
            </w:r>
            <w:r>
              <w:rPr>
                <w:rFonts w:ascii="方正仿宋简体" w:eastAsia="方正仿宋简体" w:hAnsi="宋体"/>
                <w:sz w:val="18"/>
              </w:rPr>
              <w:t>{unitProfit}</w:t>
            </w:r>
          </w:p>
        </w:tc>
      </w:tr>
      <w:tr w:rsidR="005B5FCD" w:rsidRPr="00235B24" w:rsidTr="005B24F2">
        <w:tc>
          <w:tcPr>
            <w:tcW w:w="4077" w:type="dxa"/>
            <w:vAlign w:val="center"/>
          </w:tcPr>
          <w:p w:rsidR="005B5FCD" w:rsidRPr="00235B24" w:rsidRDefault="005B5FCD" w:rsidP="005B24F2">
            <w:pPr>
              <w:pStyle w:val="a5"/>
              <w:rPr>
                <w:rFonts w:ascii="方正仿宋简体" w:eastAsia="方正仿宋简体" w:hAnsi="宋体"/>
                <w:sz w:val="18"/>
              </w:rPr>
            </w:pPr>
            <w:r w:rsidRPr="00235B24">
              <w:rPr>
                <w:rFonts w:ascii="方正仿宋简体" w:eastAsia="方正仿宋简体" w:hAnsi="宋体" w:hint="eastAsia"/>
                <w:sz w:val="18"/>
              </w:rPr>
              <w:t>年化收益率</w:t>
            </w:r>
          </w:p>
        </w:tc>
        <w:tc>
          <w:tcPr>
            <w:tcW w:w="4962" w:type="dxa"/>
            <w:vAlign w:val="center"/>
          </w:tcPr>
          <w:p w:rsidR="005B5FCD" w:rsidRPr="00235B24" w:rsidRDefault="005B5FCD" w:rsidP="005B24F2">
            <w:pPr>
              <w:pStyle w:val="a5"/>
              <w:rPr>
                <w:rFonts w:ascii="方正仿宋简体" w:eastAsia="方正仿宋简体" w:hAnsi="宋体"/>
                <w:sz w:val="18"/>
              </w:rPr>
            </w:pPr>
            <w:r>
              <w:rPr>
                <w:rFonts w:ascii="方正仿宋简体" w:eastAsia="方正仿宋简体" w:hAnsi="宋体" w:hint="eastAsia"/>
                <w:sz w:val="18"/>
              </w:rPr>
              <w:t>$</w:t>
            </w:r>
            <w:r>
              <w:rPr>
                <w:rFonts w:ascii="方正仿宋简体" w:eastAsia="方正仿宋简体" w:hAnsi="宋体"/>
                <w:sz w:val="18"/>
              </w:rPr>
              <w:t>{yearYield}</w:t>
            </w:r>
          </w:p>
        </w:tc>
      </w:tr>
    </w:tbl>
    <w:p w:rsidR="005B5FCD" w:rsidRPr="00861B0E" w:rsidRDefault="005B5FCD" w:rsidP="005B5FCD"/>
    <w:p w:rsidR="00473E9C" w:rsidRPr="00861B0E" w:rsidRDefault="00473E9C" w:rsidP="005B5FCD"/>
    <w:sectPr w:rsidR="00473E9C" w:rsidRPr="00861B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436A" w:rsidRDefault="00D1436A" w:rsidP="00861B0E">
      <w:r>
        <w:separator/>
      </w:r>
    </w:p>
  </w:endnote>
  <w:endnote w:type="continuationSeparator" w:id="0">
    <w:p w:rsidR="00D1436A" w:rsidRDefault="00D1436A" w:rsidP="00861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黑体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仿宋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436A" w:rsidRDefault="00D1436A" w:rsidP="00861B0E">
      <w:r>
        <w:separator/>
      </w:r>
    </w:p>
  </w:footnote>
  <w:footnote w:type="continuationSeparator" w:id="0">
    <w:p w:rsidR="00D1436A" w:rsidRDefault="00D1436A" w:rsidP="00861B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C23"/>
    <w:rsid w:val="000B6B0C"/>
    <w:rsid w:val="001948CF"/>
    <w:rsid w:val="001E6FEC"/>
    <w:rsid w:val="001F44CF"/>
    <w:rsid w:val="00235B24"/>
    <w:rsid w:val="003424D2"/>
    <w:rsid w:val="00473E9C"/>
    <w:rsid w:val="004D034E"/>
    <w:rsid w:val="004D3161"/>
    <w:rsid w:val="00540187"/>
    <w:rsid w:val="005B5FCD"/>
    <w:rsid w:val="006226AC"/>
    <w:rsid w:val="006E487D"/>
    <w:rsid w:val="00706052"/>
    <w:rsid w:val="0076764E"/>
    <w:rsid w:val="007D5C23"/>
    <w:rsid w:val="007D64CE"/>
    <w:rsid w:val="00861B0E"/>
    <w:rsid w:val="008F6647"/>
    <w:rsid w:val="00A735FB"/>
    <w:rsid w:val="00B4446B"/>
    <w:rsid w:val="00B92E5B"/>
    <w:rsid w:val="00C0343C"/>
    <w:rsid w:val="00CA1D8A"/>
    <w:rsid w:val="00D1436A"/>
    <w:rsid w:val="00E434B7"/>
    <w:rsid w:val="00E45D19"/>
    <w:rsid w:val="00EE0067"/>
    <w:rsid w:val="00F76E07"/>
    <w:rsid w:val="00FE0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A87B9A7-F8B3-4EEC-884F-27BD09535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1B0E"/>
    <w:pPr>
      <w:jc w:val="both"/>
    </w:pPr>
    <w:rPr>
      <w:rFonts w:ascii="Times New Roman" w:eastAsia="宋体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61B0E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61B0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61B0E"/>
    <w:pPr>
      <w:widowControl w:val="0"/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61B0E"/>
    <w:rPr>
      <w:sz w:val="18"/>
      <w:szCs w:val="18"/>
    </w:rPr>
  </w:style>
  <w:style w:type="paragraph" w:styleId="a5">
    <w:name w:val="No Spacing"/>
    <w:uiPriority w:val="1"/>
    <w:qFormat/>
    <w:rsid w:val="00861B0E"/>
    <w:pPr>
      <w:widowControl w:val="0"/>
      <w:jc w:val="both"/>
    </w:pPr>
    <w:rPr>
      <w:rFonts w:ascii="Times New Roman" w:eastAsia="宋体" w:hAnsi="Times New Roman" w:cs="Times New Roman"/>
    </w:rPr>
  </w:style>
  <w:style w:type="character" w:styleId="a6">
    <w:name w:val="annotation reference"/>
    <w:uiPriority w:val="99"/>
    <w:semiHidden/>
    <w:unhideWhenUsed/>
    <w:rsid w:val="00861B0E"/>
    <w:rPr>
      <w:sz w:val="21"/>
      <w:szCs w:val="21"/>
    </w:rPr>
  </w:style>
  <w:style w:type="paragraph" w:styleId="a7">
    <w:name w:val="annotation text"/>
    <w:basedOn w:val="a"/>
    <w:link w:val="Char1"/>
    <w:uiPriority w:val="99"/>
    <w:semiHidden/>
    <w:unhideWhenUsed/>
    <w:rsid w:val="00861B0E"/>
    <w:pPr>
      <w:widowControl w:val="0"/>
      <w:jc w:val="left"/>
    </w:pPr>
  </w:style>
  <w:style w:type="character" w:customStyle="1" w:styleId="Char1">
    <w:name w:val="批注文字 Char"/>
    <w:basedOn w:val="a0"/>
    <w:link w:val="a7"/>
    <w:uiPriority w:val="99"/>
    <w:semiHidden/>
    <w:rsid w:val="00861B0E"/>
    <w:rPr>
      <w:rFonts w:ascii="Times New Roman" w:eastAsia="宋体" w:hAnsi="Times New Roman" w:cs="Times New Roman"/>
    </w:rPr>
  </w:style>
  <w:style w:type="paragraph" w:styleId="a8">
    <w:name w:val="Balloon Text"/>
    <w:basedOn w:val="a"/>
    <w:link w:val="Char2"/>
    <w:uiPriority w:val="99"/>
    <w:semiHidden/>
    <w:unhideWhenUsed/>
    <w:rsid w:val="00861B0E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861B0E"/>
    <w:rPr>
      <w:rFonts w:ascii="Times New Roman" w:eastAsia="宋体" w:hAnsi="Times New Roman" w:cs="Times New Roman"/>
      <w:sz w:val="18"/>
      <w:szCs w:val="18"/>
    </w:rPr>
  </w:style>
  <w:style w:type="paragraph" w:styleId="a9">
    <w:name w:val="annotation subject"/>
    <w:basedOn w:val="a7"/>
    <w:next w:val="a7"/>
    <w:link w:val="Char3"/>
    <w:uiPriority w:val="99"/>
    <w:semiHidden/>
    <w:unhideWhenUsed/>
    <w:rsid w:val="00861B0E"/>
    <w:pPr>
      <w:widowControl/>
    </w:pPr>
    <w:rPr>
      <w:b/>
      <w:bCs/>
    </w:rPr>
  </w:style>
  <w:style w:type="character" w:customStyle="1" w:styleId="Char3">
    <w:name w:val="批注主题 Char"/>
    <w:basedOn w:val="Char1"/>
    <w:link w:val="a9"/>
    <w:uiPriority w:val="99"/>
    <w:semiHidden/>
    <w:rsid w:val="00861B0E"/>
    <w:rPr>
      <w:rFonts w:ascii="Times New Roman" w:eastAsia="宋体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joyin</dc:creator>
  <cp:keywords/>
  <dc:description/>
  <cp:lastModifiedBy>演示人</cp:lastModifiedBy>
  <cp:revision>11</cp:revision>
  <dcterms:created xsi:type="dcterms:W3CDTF">2022-07-16T02:44:00Z</dcterms:created>
  <dcterms:modified xsi:type="dcterms:W3CDTF">2022-07-16T09:24:00Z</dcterms:modified>
</cp:coreProperties>
</file>