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0946F">
      <w:pPr>
        <w:pStyle w:val="2"/>
        <w:keepNext w:val="0"/>
        <w:keepLines w:val="0"/>
        <w:widowControl/>
        <w:suppressLineNumbers w:val="0"/>
      </w:pPr>
      <w:r>
        <w:t>企业智能知识库RAG系统V1.0 产品完整文档</w:t>
      </w:r>
    </w:p>
    <w:p w14:paraId="05E38B06">
      <w:pPr>
        <w:pStyle w:val="3"/>
        <w:keepNext w:val="0"/>
        <w:keepLines w:val="0"/>
        <w:widowControl/>
        <w:suppressLineNumbers w:val="0"/>
        <w:jc w:val="left"/>
      </w:pPr>
      <w:r>
        <w:t>1. 产品概述</w:t>
      </w:r>
    </w:p>
    <w:p w14:paraId="7A7D0885">
      <w:pPr>
        <w:pStyle w:val="4"/>
        <w:keepNext w:val="0"/>
        <w:keepLines w:val="0"/>
        <w:widowControl/>
        <w:suppressLineNumbers w:val="0"/>
        <w:jc w:val="left"/>
      </w:pPr>
      <w:r>
        <w:t>1.1 产品简介</w:t>
      </w:r>
    </w:p>
    <w:p w14:paraId="5D855E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企业智能知识库RAG系统是智联科创自主研发的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企业级智能问答与文档检索系统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基于大语言模型与RAG检索增强生成技术开发，支持企业本地文档上传、智能解析、向量存储、精准检索、智能问答、上下文对话、文档管理等全流程功能。产品主打私有化部署、数据安全可控、响应速度快、适配性强，专为企业内部知识沉淀、资料复用、员工答疑、业务赋能打造，解决企业文档杂乱、查找困难、知识无法复用、新人培训成本高、咨询答疑效率低等核心痛点。</w:t>
      </w:r>
    </w:p>
    <w:p w14:paraId="06711420">
      <w:pPr>
        <w:pStyle w:val="4"/>
        <w:keepNext w:val="0"/>
        <w:keepLines w:val="0"/>
        <w:widowControl/>
        <w:suppressLineNumbers w:val="0"/>
        <w:jc w:val="left"/>
      </w:pPr>
      <w:r>
        <w:t>1.2 核心优势</w:t>
      </w:r>
    </w:p>
    <w:p w14:paraId="579486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本地私有化部署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：所有数据存储于企业本地服务器，不上传公网，杜绝数据泄露，满足政企安全合规要求。</w:t>
      </w:r>
    </w:p>
    <w:p w14:paraId="46E935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全格式文档适配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：支持PDF、TXT、Word、Excel等主流文档格式上传解析。</w:t>
      </w:r>
    </w:p>
    <w:p w14:paraId="4060BF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智能RAG检索问答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：基于向量数据库精准检索文档内容，结合大模型生成精准答案，杜绝幻觉问题。</w:t>
      </w:r>
    </w:p>
    <w:p w14:paraId="3D0592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4.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上下文连续对话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：支持多轮对话记忆，理解用户连续提问场景，贴合真实办公需求。</w:t>
      </w:r>
    </w:p>
    <w:p w14:paraId="56F3F9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5.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轻量化高效运行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：适配Windows、Linux系统，硬件配置要求低，运行稳定无卡顿。</w:t>
      </w:r>
    </w:p>
    <w:p w14:paraId="797C18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6.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极简操作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：可视化后台、一键上传、自动解析、无需人工标注，零门槛使用。</w:t>
      </w:r>
    </w:p>
    <w:p w14:paraId="35079FBD">
      <w:pPr>
        <w:pStyle w:val="4"/>
        <w:keepNext w:val="0"/>
        <w:keepLines w:val="0"/>
        <w:widowControl/>
        <w:suppressLineNumbers w:val="0"/>
        <w:jc w:val="left"/>
      </w:pPr>
      <w:r>
        <w:t>1.3 应用场景</w:t>
      </w:r>
    </w:p>
    <w:p w14:paraId="7A2D2E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企业内部制度、手册、流程文档智能问答查询</w:t>
      </w:r>
    </w:p>
    <w:p w14:paraId="796C1A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项目资料、技术文档、调研报告沉淀与智能检索</w:t>
      </w:r>
    </w:p>
    <w:p w14:paraId="6B6A29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新员工入职培训、知识快速学习赋能</w:t>
      </w:r>
    </w:p>
    <w:p w14:paraId="6B61A6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客服、销售、运营岗位业务知识快速答疑</w:t>
      </w:r>
    </w:p>
    <w:p w14:paraId="51CADF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政企单位公文、政策文件、资料智能解析查询</w:t>
      </w:r>
    </w:p>
    <w:p w14:paraId="5844CE60">
      <w:pPr>
        <w:pStyle w:val="3"/>
        <w:keepNext w:val="0"/>
        <w:keepLines w:val="0"/>
        <w:widowControl/>
        <w:suppressLineNumbers w:val="0"/>
        <w:jc w:val="left"/>
      </w:pPr>
      <w:r>
        <w:t>2. 技术架构说明</w:t>
      </w:r>
    </w:p>
    <w:p w14:paraId="36CEC323">
      <w:pPr>
        <w:pStyle w:val="4"/>
        <w:keepNext w:val="0"/>
        <w:keepLines w:val="0"/>
        <w:widowControl/>
        <w:suppressLineNumbers w:val="0"/>
        <w:jc w:val="left"/>
      </w:pPr>
      <w:r>
        <w:t>2.1 整体架构</w:t>
      </w:r>
    </w:p>
    <w:p w14:paraId="7A7121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本系统采用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前后端分离架构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后端基于FastAPI框架开发，高性能、高并发、易扩展；前端采用轻量化可视化页面，交互简洁流畅；AI层基于Sentence-Transformers向量模型实现文本向量化，搭配Chroma向量数据库实现高效检索；大模型层支持对接通用大模型，实现智能问答生成。</w:t>
      </w:r>
    </w:p>
    <w:p w14:paraId="6700A132">
      <w:pPr>
        <w:pStyle w:val="4"/>
        <w:keepNext w:val="0"/>
        <w:keepLines w:val="0"/>
        <w:widowControl/>
        <w:suppressLineNumbers w:val="0"/>
        <w:jc w:val="left"/>
      </w:pPr>
      <w:r>
        <w:t>2.2 核心技术栈</w:t>
      </w:r>
    </w:p>
    <w:p w14:paraId="29CE4A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后端框架：FastAPI</w:t>
      </w:r>
    </w:p>
    <w:p w14:paraId="2298F6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向量模型：all-MiniLM-L6-v2</w:t>
      </w:r>
    </w:p>
    <w:p w14:paraId="46FCF1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向量数据库：Chroma DB</w:t>
      </w:r>
    </w:p>
    <w:p w14:paraId="3DA018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文档解析：PyPDF、python-multipart</w:t>
      </w:r>
    </w:p>
    <w:p w14:paraId="19C21E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运行环境：Python 3.10+</w:t>
      </w:r>
    </w:p>
    <w:p w14:paraId="7E44D6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部署系统：Windows / Linux</w:t>
      </w:r>
    </w:p>
    <w:p w14:paraId="7A2321D2">
      <w:pPr>
        <w:pStyle w:val="4"/>
        <w:keepNext w:val="0"/>
        <w:keepLines w:val="0"/>
        <w:widowControl/>
        <w:suppressLineNumbers w:val="0"/>
        <w:jc w:val="left"/>
      </w:pPr>
      <w:r>
        <w:t>2.3 运行原理</w:t>
      </w:r>
    </w:p>
    <w:p w14:paraId="40D09B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用户上传PDF/文本类文档，系统自动读取文档内容、清洗无效数据、分割文本切片；</w:t>
      </w:r>
    </w:p>
    <w:p w14:paraId="43AA01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通过向量模型将文本切片转化为向量数据，存入本地向量数据库；</w:t>
      </w:r>
    </w:p>
    <w:p w14:paraId="1A843C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用户输入提问时，系统将问题向量化，在数据库中检索相似度最高的文档片段；</w:t>
      </w:r>
    </w:p>
    <w:p w14:paraId="6429C0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将检索到的真实文档内容作为参考，结合大模型生成精准、贴合原文的回答；</w:t>
      </w:r>
    </w:p>
    <w:p w14:paraId="6F1682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保留对话上下文，支持多轮连续问答，实现企业知识智能复用。</w:t>
      </w:r>
    </w:p>
    <w:p w14:paraId="4D3DE06D">
      <w:pPr>
        <w:pStyle w:val="3"/>
        <w:keepNext w:val="0"/>
        <w:keepLines w:val="0"/>
        <w:widowControl/>
        <w:suppressLineNumbers w:val="0"/>
        <w:jc w:val="left"/>
      </w:pPr>
      <w:r>
        <w:t>3. 系统功能详细介绍</w:t>
      </w:r>
    </w:p>
    <w:p w14:paraId="6EA78600">
      <w:pPr>
        <w:pStyle w:val="4"/>
        <w:keepNext w:val="0"/>
        <w:keepLines w:val="0"/>
        <w:widowControl/>
        <w:suppressLineNumbers w:val="0"/>
        <w:jc w:val="left"/>
      </w:pPr>
      <w:r>
        <w:t>3.1 文档上传模块</w:t>
      </w:r>
    </w:p>
    <w:p w14:paraId="72CB68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支持单文件、多文件批量上传，核心适配PDF格式文档，兼容TXT、DOC、DOCX格式。</w:t>
      </w:r>
    </w:p>
    <w:p w14:paraId="6747A2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上传过程自动校验文件格式、文件大小，过滤损坏文件、空文件。</w:t>
      </w:r>
    </w:p>
    <w:p w14:paraId="006A21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上传成功后自动保存至本地uploads目录，同时完成文本解析、切片、向量化入库。</w:t>
      </w:r>
    </w:p>
    <w:p w14:paraId="64EE62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支持重复文件检测，避免重复入库造成数据冗余。</w:t>
      </w:r>
    </w:p>
    <w:p w14:paraId="5C9E38A0">
      <w:pPr>
        <w:pStyle w:val="4"/>
        <w:keepNext w:val="0"/>
        <w:keepLines w:val="0"/>
        <w:widowControl/>
        <w:suppressLineNumbers w:val="0"/>
        <w:jc w:val="left"/>
      </w:pPr>
      <w:r>
        <w:t>3.2 文档解析与向量入库模块</w:t>
      </w:r>
    </w:p>
    <w:p w14:paraId="3DB8FC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自动清洗文档空白行、乱码、页眉页脚、无效字符，保证文本质量。</w:t>
      </w:r>
    </w:p>
    <w:p w14:paraId="324643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智能文本切片，按照固定长度+语义分割规则拆分文本，兼顾检索精度与完整性。</w:t>
      </w:r>
    </w:p>
    <w:p w14:paraId="4F9A1C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自动生成文本向量，持久化存储至Chroma向量数据库，永久留存。</w:t>
      </w:r>
    </w:p>
    <w:p w14:paraId="60FADE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支持后台查看入库状态，实时展示解析进度、入库数量、异常日志。</w:t>
      </w:r>
    </w:p>
    <w:p w14:paraId="1D3E8042">
      <w:pPr>
        <w:pStyle w:val="4"/>
        <w:keepNext w:val="0"/>
        <w:keepLines w:val="0"/>
        <w:widowControl/>
        <w:suppressLineNumbers w:val="0"/>
        <w:jc w:val="left"/>
      </w:pPr>
      <w:r>
        <w:t>3.3 智能RAG问答模块</w:t>
      </w:r>
    </w:p>
    <w:p w14:paraId="2D6DF7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精准检索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：基于向量相似度匹配，精准定位文档对应内容，避免无关回答。</w:t>
      </w:r>
    </w:p>
    <w:p w14:paraId="25894F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原文溯源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：所有回答均基于上传文档真实内容，杜绝AI幻觉、虚假信息。</w:t>
      </w:r>
    </w:p>
    <w:p w14:paraId="22C5D8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多轮对话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：自动记忆上下文对话内容，支持追问、补充提问、关联提问。</w:t>
      </w:r>
    </w:p>
    <w:p w14:paraId="619186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4.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智能总结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：支持对长文档、调研论文、制度文件进行概括总结、要点提炼。</w:t>
      </w:r>
    </w:p>
    <w:p w14:paraId="03BB2E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5.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问题纠错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：自动识别模糊提问、口语化提问，智能匹配对应文档内容。</w:t>
      </w:r>
    </w:p>
    <w:p w14:paraId="113E6DA3">
      <w:pPr>
        <w:pStyle w:val="4"/>
        <w:keepNext w:val="0"/>
        <w:keepLines w:val="0"/>
        <w:widowControl/>
        <w:suppressLineNumbers w:val="0"/>
        <w:jc w:val="left"/>
      </w:pPr>
      <w:r>
        <w:t>3.4 数据库管理模块</w:t>
      </w:r>
    </w:p>
    <w:p w14:paraId="0B4939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自动持久化存储向量数据，新版Chroma数据库无需手动执行持久化命令，自动保存数据。</w:t>
      </w:r>
    </w:p>
    <w:p w14:paraId="6E951E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支持数据清理、冗余数据删除、单文档/全量文档清空功能。</w:t>
      </w:r>
    </w:p>
    <w:p w14:paraId="715DB7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支持查看数据库存储容量、文档数量、切片数量，实时监控数据状态。</w:t>
      </w:r>
    </w:p>
    <w:p w14:paraId="22BA0484">
      <w:pPr>
        <w:pStyle w:val="4"/>
        <w:keepNext w:val="0"/>
        <w:keepLines w:val="0"/>
        <w:widowControl/>
        <w:suppressLineNumbers w:val="0"/>
        <w:jc w:val="left"/>
      </w:pPr>
      <w:r>
        <w:t>3.5 系统基础功能</w:t>
      </w:r>
    </w:p>
    <w:p w14:paraId="01494B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接口可视化：自带FastAPI文档页面（/docs），支持在线调试所有接口。</w:t>
      </w:r>
    </w:p>
    <w:p w14:paraId="58C2C0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运行日志记录：自动记录上传日志、问答日志、异常报错日志，方便运维排查。</w:t>
      </w:r>
    </w:p>
    <w:p w14:paraId="434C8B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异常容错机制：文件损坏、解析失败、网络异常时自动报错，不影响系统整体运行。</w:t>
      </w:r>
    </w:p>
    <w:p w14:paraId="758893BD">
      <w:pPr>
        <w:pStyle w:val="3"/>
        <w:keepNext w:val="0"/>
        <w:keepLines w:val="0"/>
        <w:widowControl/>
        <w:suppressLineNumbers w:val="0"/>
        <w:jc w:val="left"/>
      </w:pPr>
      <w:r>
        <w:t>4. 部署与安装教程</w:t>
      </w:r>
    </w:p>
    <w:p w14:paraId="002EFD4C">
      <w:pPr>
        <w:pStyle w:val="4"/>
        <w:keepNext w:val="0"/>
        <w:keepLines w:val="0"/>
        <w:widowControl/>
        <w:suppressLineNumbers w:val="0"/>
        <w:jc w:val="left"/>
      </w:pPr>
      <w:r>
        <w:t>4.1 环境要求</w:t>
      </w:r>
    </w:p>
    <w:p w14:paraId="6BCA18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操作系统：Windows10/11、Linux</w:t>
      </w:r>
    </w:p>
    <w:p w14:paraId="3B3816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Python版本：3.10及以上</w:t>
      </w:r>
    </w:p>
    <w:p w14:paraId="230542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内存要求：最低4G，推荐8G及以上</w:t>
      </w:r>
    </w:p>
    <w:p w14:paraId="1CA751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硬盘空间：最低10G空闲空间</w:t>
      </w:r>
    </w:p>
    <w:p w14:paraId="65B1C76C">
      <w:pPr>
        <w:pStyle w:val="4"/>
        <w:keepNext w:val="0"/>
        <w:keepLines w:val="0"/>
        <w:widowControl/>
        <w:suppressLineNumbers w:val="0"/>
        <w:jc w:val="left"/>
      </w:pPr>
      <w:r>
        <w:t>4.2 依赖安装</w:t>
      </w:r>
    </w:p>
    <w:p w14:paraId="678067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系统所需全部依赖包，一键安装命令：</w:t>
      </w:r>
    </w:p>
    <w:p w14:paraId="4C7965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pip install fastapi uvicorn pypdf sentence-transformers langchain langchain-chroma chromadb python-multipart</w:t>
      </w:r>
    </w:p>
    <w:p w14:paraId="5FC3F72C">
      <w:pPr>
        <w:pStyle w:val="4"/>
        <w:keepNext w:val="0"/>
        <w:keepLines w:val="0"/>
        <w:widowControl/>
        <w:suppressLineNumbers w:val="0"/>
        <w:jc w:val="left"/>
      </w:pPr>
      <w:r>
        <w:t>4.3 部署启动步骤</w:t>
      </w:r>
    </w:p>
    <w:p w14:paraId="138BA3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新建项目目录，配置Python虚拟环境venv；</w:t>
      </w:r>
    </w:p>
    <w:p w14:paraId="5C09B2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放入项目全部源码文件，在backend目录下创建uploads文件夹；</w:t>
      </w:r>
    </w:p>
    <w:p w14:paraId="17EAC5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安装全部依赖包，确认无版本冲突；</w:t>
      </w:r>
    </w:p>
    <w:p w14:paraId="5C3A62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执行启动命令：uvicorn app.main:app --reload；</w:t>
      </w:r>
    </w:p>
    <w:p w14:paraId="19D52C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启动成功后访问：http://127.0.0.1:8000 ，接口文档地址：http://127.0.0.1:8000/docs。</w:t>
      </w:r>
    </w:p>
    <w:p w14:paraId="128EF1E2">
      <w:pPr>
        <w:pStyle w:val="4"/>
        <w:keepNext w:val="0"/>
        <w:keepLines w:val="0"/>
        <w:widowControl/>
        <w:suppressLineNumbers w:val="0"/>
        <w:jc w:val="left"/>
      </w:pPr>
      <w:r>
        <w:t>4.4 环境适配优化（Windows专属）</w:t>
      </w:r>
    </w:p>
    <w:p w14:paraId="5719A8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Windows系统默认不支持软链接，系统自动适配无软链接缓存模式，不影响功能使用；</w:t>
      </w:r>
    </w:p>
    <w:p w14:paraId="6D841C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如需开启高效软链接缓存，可开启Windows开发者模式或使用管理员身份运行程序；</w:t>
      </w:r>
    </w:p>
    <w:p w14:paraId="147E16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可配置环境变量HF_HUB_DISABLE_SYMLINKS_WARNING=1，关闭系统缓存警告。</w:t>
      </w:r>
    </w:p>
    <w:p w14:paraId="0B576811">
      <w:pPr>
        <w:pStyle w:val="3"/>
        <w:keepNext w:val="0"/>
        <w:keepLines w:val="0"/>
        <w:widowControl/>
        <w:suppressLineNumbers w:val="0"/>
        <w:jc w:val="left"/>
      </w:pPr>
      <w:r>
        <w:t>5. 接口使用说明</w:t>
      </w:r>
    </w:p>
    <w:p w14:paraId="369E305E">
      <w:pPr>
        <w:pStyle w:val="4"/>
        <w:keepNext w:val="0"/>
        <w:keepLines w:val="0"/>
        <w:widowControl/>
        <w:suppressLineNumbers w:val="0"/>
        <w:jc w:val="left"/>
      </w:pPr>
      <w:r>
        <w:t>5.1 文档上传接口</w:t>
      </w:r>
    </w:p>
    <w:p w14:paraId="2B62D5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接口地址：POST /upload</w:t>
      </w:r>
    </w:p>
    <w:p w14:paraId="445984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请求方式：multipart/form-data</w:t>
      </w:r>
    </w:p>
    <w:p w14:paraId="3308BD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请求参数：file（上传的PDF/文本文件）</w:t>
      </w:r>
    </w:p>
    <w:p w14:paraId="7D80CE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功能说明：上传文档并自动完成解析、切片、向量入库</w:t>
      </w:r>
    </w:p>
    <w:p w14:paraId="0D2807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返回结果：文件名、上传状态、入库成功提示</w:t>
      </w:r>
    </w:p>
    <w:p w14:paraId="17972EFB">
      <w:pPr>
        <w:pStyle w:val="4"/>
        <w:keepNext w:val="0"/>
        <w:keepLines w:val="0"/>
        <w:widowControl/>
        <w:suppressLineNumbers w:val="0"/>
        <w:jc w:val="left"/>
      </w:pPr>
      <w:r>
        <w:t>5.2 智能问答接口</w:t>
      </w:r>
    </w:p>
    <w:p w14:paraId="0659EB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接口地址：POST /rag-chat</w:t>
      </w:r>
    </w:p>
    <w:p w14:paraId="078C44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请求方式：JSON</w:t>
      </w:r>
    </w:p>
    <w:p w14:paraId="259BB6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请求参数：message（用户提问文本）</w:t>
      </w:r>
    </w:p>
    <w:p w14:paraId="76C1DB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功能说明：基于已上传文档进行智能检索并生成问答答案</w:t>
      </w:r>
    </w:p>
    <w:p w14:paraId="6BC4A3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返回结果：AI回答内容、请求状态</w:t>
      </w:r>
    </w:p>
    <w:p w14:paraId="4E2E6402">
      <w:pPr>
        <w:pStyle w:val="3"/>
        <w:keepNext w:val="0"/>
        <w:keepLines w:val="0"/>
        <w:widowControl/>
        <w:suppressLineNumbers w:val="0"/>
        <w:jc w:val="left"/>
      </w:pPr>
      <w:r>
        <w:t>6. 常见问题与故障解决方案</w:t>
      </w:r>
    </w:p>
    <w:p w14:paraId="0B305CAC">
      <w:pPr>
        <w:pStyle w:val="4"/>
        <w:keepNext w:val="0"/>
        <w:keepLines w:val="0"/>
        <w:widowControl/>
        <w:suppressLineNumbers w:val="0"/>
        <w:jc w:val="left"/>
      </w:pPr>
      <w:r>
        <w:t>6.1 上传文件报错找不到目录</w:t>
      </w:r>
    </w:p>
    <w:p w14:paraId="549D5E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问题原因：项目缺少uploads存储文件夹。解决方案：在backend目录手动创建uploads文件夹，或通过代码自动创建目录。</w:t>
      </w:r>
    </w:p>
    <w:p w14:paraId="604B85FA">
      <w:pPr>
        <w:pStyle w:val="4"/>
        <w:keepNext w:val="0"/>
        <w:keepLines w:val="0"/>
        <w:widowControl/>
        <w:suppressLineNumbers w:val="0"/>
        <w:jc w:val="left"/>
      </w:pPr>
      <w:r>
        <w:t>6.2 Chroma数据库弃用警告</w:t>
      </w:r>
    </w:p>
    <w:p w14:paraId="6FC4E6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问题原因：新版Chroma数据库无需手动persist持久化。解决方案：删除代码中vector_db.persist()冗余代码，不影响功能运行。</w:t>
      </w:r>
    </w:p>
    <w:p w14:paraId="0BE449E2">
      <w:pPr>
        <w:pStyle w:val="4"/>
        <w:keepNext w:val="0"/>
        <w:keepLines w:val="0"/>
        <w:widowControl/>
        <w:suppressLineNumbers w:val="0"/>
        <w:jc w:val="left"/>
      </w:pPr>
      <w:r>
        <w:t>6.3 函数未定义报错</w:t>
      </w:r>
    </w:p>
    <w:p w14:paraId="545E23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问题原因：自定义问答函数未定义或未导入。解决方案：补全rag_service.py核心问答函数，统一代码逻辑。</w:t>
      </w:r>
    </w:p>
    <w:p w14:paraId="5643415C">
      <w:pPr>
        <w:pStyle w:val="4"/>
        <w:keepNext w:val="0"/>
        <w:keepLines w:val="0"/>
        <w:widowControl/>
        <w:suppressLineNumbers w:val="0"/>
        <w:jc w:val="left"/>
      </w:pPr>
      <w:r>
        <w:t>6.4 缓存软链接警告</w:t>
      </w:r>
    </w:p>
    <w:p w14:paraId="443562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问题原因：Windows系统默认关闭开发者模式，不支持软链接。解决方案：忽略警告（不影响功能）、开启开发者模式或管理员运行程序。</w:t>
      </w:r>
    </w:p>
    <w:p w14:paraId="6BF887A3">
      <w:pPr>
        <w:pStyle w:val="4"/>
        <w:keepNext w:val="0"/>
        <w:keepLines w:val="0"/>
        <w:widowControl/>
        <w:suppressLineNumbers w:val="0"/>
        <w:jc w:val="left"/>
      </w:pPr>
      <w:r>
        <w:t>6.5 接口500服务器错误</w:t>
      </w:r>
    </w:p>
    <w:p w14:paraId="7D64D9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问题原因：依赖缺失、目录不存在、代码逻辑错误、文件损坏。解决方案：核对依赖安装、修复目录配置、排查代码报错日志。</w:t>
      </w:r>
    </w:p>
    <w:p w14:paraId="6EE7757C">
      <w:pPr>
        <w:pStyle w:val="3"/>
        <w:keepNext w:val="0"/>
        <w:keepLines w:val="0"/>
        <w:widowControl/>
        <w:suppressLineNumbers w:val="0"/>
        <w:jc w:val="left"/>
      </w:pPr>
      <w:r>
        <w:t>7. 版本更新与维护说明</w:t>
      </w:r>
    </w:p>
    <w:p w14:paraId="19D589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当前产品版本：V1.0 稳定版，支持基础上传、解析、入库、问答全功能。</w:t>
      </w:r>
    </w:p>
    <w:p w14:paraId="3F2271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后续迭代版本将新增：用户权限管理、文档分类管理、问答记录查询、批量数据清理、模型切换功能。</w:t>
      </w:r>
    </w:p>
    <w:p w14:paraId="382D16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系统终身提供基础运维支持，定期优化模型检索精度、修复已知bug、适配新格式文档。</w:t>
      </w:r>
    </w:p>
    <w:p w14:paraId="5F00E7FE">
      <w:pPr>
        <w:pStyle w:val="3"/>
        <w:keepNext w:val="0"/>
        <w:keepLines w:val="0"/>
        <w:widowControl/>
        <w:suppressLineNumbers w:val="0"/>
        <w:jc w:val="left"/>
      </w:pPr>
      <w:r>
        <w:t>8. 免责声明</w:t>
      </w:r>
    </w:p>
    <w:p w14:paraId="243D47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本系统为企业内部知识辅助工具，问答结果仅供办公参考，不构成任何商业决策、法律决策依据。</w:t>
      </w:r>
    </w:p>
    <w:p w14:paraId="1959C2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所有问答内容均来源于用户上传的企业文档，系统不生成外部虚假数据，因用户上传错误资料导致的问题，系统不承担责任。</w:t>
      </w:r>
    </w:p>
    <w:p w14:paraId="6F43BB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系统为私有化本地部署，数据安全由部署方与使用方共同负责，我方不承担数据泄露连带责任。</w:t>
      </w:r>
    </w:p>
    <w:p w14:paraId="123973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未经官方授权，禁止对本系统进行二次破解、篡改、倒卖、商用售卖，违者追究法律责任。</w:t>
      </w:r>
    </w:p>
    <w:p w14:paraId="4F6C718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xODkzMjhlYzBkN2ZjMmUyMDBhMTBkOWUxOGE3OTkifQ=="/>
  </w:docVars>
  <w:rsids>
    <w:rsidRoot w:val="6232708E"/>
    <w:rsid w:val="6232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2026-05-23T11:48:00Z</dcterms:created>
  <dc:creator>行叭</dc:creator>
  <cp:lastModifiedBy>行叭</cp:lastModifiedBy>
  <dcterms:modified xsi:type="dcterms:W3CDTF">2026-05-23T11:48:55Z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73EA8107E6944030A30153CBE8352840_11</vt:lpwstr>
  </property>
</Properties>
</file>