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9C0442">
      <w:pPr>
        <w:rPr>
          <w:sz w:val="36"/>
        </w:rPr>
      </w:pPr>
      <w:r w:rsidRPr="009C0442">
        <w:rPr>
          <w:sz w:val="36"/>
        </w:rPr>
        <w:t>Mathematical modeling of Cdc13 dynamics in fission yeast cell cycle</w:t>
      </w:r>
    </w:p>
    <w:p w:rsidR="00E60A6D" w:rsidRDefault="00E60A6D">
      <w:pPr>
        <w:rPr>
          <w:sz w:val="36"/>
        </w:rPr>
      </w:pPr>
    </w:p>
    <w:p w:rsidR="00E60A6D" w:rsidRDefault="00E60A6D">
      <w:pPr>
        <w:rPr>
          <w:sz w:val="36"/>
        </w:rPr>
      </w:pPr>
      <w:r>
        <w:rPr>
          <w:sz w:val="36"/>
        </w:rPr>
        <w:t>1. Data set</w:t>
      </w:r>
    </w:p>
    <w:p w:rsidR="00E60A6D" w:rsidRDefault="00E60A6D">
      <w:pPr>
        <w:rPr>
          <w:sz w:val="36"/>
        </w:rPr>
      </w:pPr>
    </w:p>
    <w:p w:rsidR="00E60A6D" w:rsidRDefault="00E60A6D">
      <w:pPr>
        <w:rPr>
          <w:sz w:val="36"/>
        </w:rPr>
      </w:pPr>
      <w:r>
        <w:rPr>
          <w:sz w:val="36"/>
        </w:rPr>
        <w:t>2. Model</w:t>
      </w:r>
    </w:p>
    <w:p w:rsidR="00E60A6D" w:rsidRDefault="00E60A6D">
      <w:pPr>
        <w:rPr>
          <w:sz w:val="36"/>
        </w:rPr>
      </w:pPr>
    </w:p>
    <w:p w:rsidR="00E60A6D" w:rsidRDefault="00E60A6D">
      <w:pPr>
        <w:rPr>
          <w:sz w:val="36"/>
        </w:rPr>
      </w:pPr>
      <w:r>
        <w:rPr>
          <w:sz w:val="36"/>
        </w:rPr>
        <w:t>3. Analysis</w:t>
      </w:r>
    </w:p>
    <w:p w:rsidR="00E60A6D" w:rsidRDefault="00E60A6D">
      <w:pPr>
        <w:rPr>
          <w:sz w:val="36"/>
        </w:rPr>
      </w:pPr>
    </w:p>
    <w:p w:rsidR="00E60A6D" w:rsidRPr="009C0442" w:rsidRDefault="00E60A6D">
      <w:pPr>
        <w:rPr>
          <w:sz w:val="36"/>
        </w:rPr>
      </w:pPr>
      <w:r>
        <w:rPr>
          <w:sz w:val="36"/>
        </w:rPr>
        <w:t>4. Conclusion</w:t>
      </w:r>
      <w:bookmarkStart w:id="0" w:name="_GoBack"/>
      <w:bookmarkEnd w:id="0"/>
    </w:p>
    <w:sectPr w:rsidR="00E60A6D" w:rsidRPr="009C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42"/>
    <w:rsid w:val="002031BF"/>
    <w:rsid w:val="0027231A"/>
    <w:rsid w:val="003304B3"/>
    <w:rsid w:val="009C0442"/>
    <w:rsid w:val="00D6596B"/>
    <w:rsid w:val="00E60A6D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38F"/>
  <w15:chartTrackingRefBased/>
  <w15:docId w15:val="{694DD546-83BC-491C-862C-4E90BB1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</cp:revision>
  <dcterms:created xsi:type="dcterms:W3CDTF">2021-09-17T14:27:00Z</dcterms:created>
  <dcterms:modified xsi:type="dcterms:W3CDTF">2021-09-17T14:31:00Z</dcterms:modified>
</cp:coreProperties>
</file>