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897F0" w14:textId="241D68AE" w:rsidR="00F31D37" w:rsidRDefault="00634B61" w:rsidP="00425A68">
      <w:pPr>
        <w:spacing w:beforeLines="160" w:before="384" w:line="360" w:lineRule="auto"/>
        <w:jc w:val="center"/>
        <w:rPr>
          <w:rFonts w:cstheme="minorHAnsi"/>
          <w:b/>
          <w:bCs/>
          <w:sz w:val="24"/>
          <w:szCs w:val="24"/>
        </w:rPr>
      </w:pPr>
      <w:r w:rsidRPr="00634B61">
        <w:rPr>
          <w:rFonts w:cstheme="minorHAnsi"/>
          <w:b/>
          <w:bCs/>
          <w:sz w:val="24"/>
          <w:szCs w:val="24"/>
        </w:rPr>
        <w:t>SUPPLEMENTARY MATERIAL</w:t>
      </w:r>
      <w:r w:rsidR="00B24D79">
        <w:rPr>
          <w:rFonts w:cstheme="minorHAnsi"/>
          <w:b/>
          <w:bCs/>
          <w:sz w:val="24"/>
          <w:szCs w:val="24"/>
        </w:rPr>
        <w:t>S</w:t>
      </w:r>
    </w:p>
    <w:p w14:paraId="06646271" w14:textId="77777777" w:rsidR="00544A01" w:rsidRDefault="008B6D4E" w:rsidP="00544A01">
      <w:pPr>
        <w:spacing w:beforeLines="50" w:before="120" w:after="0" w:line="360" w:lineRule="auto"/>
        <w:jc w:val="center"/>
        <w:rPr>
          <w:rFonts w:cstheme="minorHAnsi"/>
          <w:b/>
          <w:bCs/>
          <w:sz w:val="24"/>
          <w:szCs w:val="24"/>
        </w:rPr>
      </w:pPr>
      <w:r w:rsidRPr="00EE28B9">
        <w:rPr>
          <w:rFonts w:cstheme="minorHAnsi"/>
          <w:b/>
          <w:bCs/>
          <w:sz w:val="24"/>
          <w:szCs w:val="24"/>
        </w:rPr>
        <w:t xml:space="preserve">Mathematical Analysis of Robustness of Oscillations in Models </w:t>
      </w:r>
    </w:p>
    <w:p w14:paraId="1745ADB6" w14:textId="264028A7" w:rsidR="008B6D4E" w:rsidRPr="00EE28B9" w:rsidRDefault="008B6D4E" w:rsidP="00544A01">
      <w:pPr>
        <w:spacing w:beforeLines="50" w:before="120" w:after="0" w:line="360" w:lineRule="auto"/>
        <w:jc w:val="center"/>
        <w:rPr>
          <w:rFonts w:cstheme="minorHAnsi"/>
          <w:b/>
          <w:bCs/>
          <w:sz w:val="24"/>
          <w:szCs w:val="24"/>
        </w:rPr>
      </w:pPr>
      <w:r w:rsidRPr="00EE28B9">
        <w:rPr>
          <w:rFonts w:cstheme="minorHAnsi"/>
          <w:b/>
          <w:bCs/>
          <w:sz w:val="24"/>
          <w:szCs w:val="24"/>
        </w:rPr>
        <w:t>of the Mammalian Circadian Clock</w:t>
      </w:r>
    </w:p>
    <w:p w14:paraId="5A8C898A" w14:textId="3C7F21A6" w:rsidR="008B6D4E" w:rsidRDefault="00544A01" w:rsidP="00F90C8C">
      <w:pPr>
        <w:spacing w:beforeLines="160" w:before="384" w:line="360" w:lineRule="auto"/>
        <w:jc w:val="center"/>
        <w:rPr>
          <w:rFonts w:cstheme="minorHAnsi"/>
          <w:bCs/>
          <w:sz w:val="24"/>
          <w:szCs w:val="24"/>
        </w:rPr>
      </w:pPr>
      <w:r>
        <w:rPr>
          <w:rFonts w:cstheme="minorHAnsi"/>
          <w:bCs/>
          <w:sz w:val="24"/>
          <w:szCs w:val="24"/>
        </w:rPr>
        <w:t xml:space="preserve">X. Yao, </w:t>
      </w:r>
      <w:r w:rsidR="008B6D4E">
        <w:rPr>
          <w:rFonts w:cstheme="minorHAnsi"/>
          <w:bCs/>
          <w:sz w:val="24"/>
          <w:szCs w:val="24"/>
        </w:rPr>
        <w:t>B.</w:t>
      </w:r>
      <w:r w:rsidR="00F95685">
        <w:rPr>
          <w:rFonts w:cstheme="minorHAnsi"/>
          <w:bCs/>
          <w:sz w:val="24"/>
          <w:szCs w:val="24"/>
        </w:rPr>
        <w:t>L.</w:t>
      </w:r>
      <w:r w:rsidR="008B6D4E">
        <w:rPr>
          <w:rFonts w:cstheme="minorHAnsi"/>
          <w:bCs/>
          <w:sz w:val="24"/>
          <w:szCs w:val="24"/>
        </w:rPr>
        <w:t xml:space="preserve"> Heidebrecht,</w:t>
      </w:r>
      <w:r w:rsidR="00F95685">
        <w:rPr>
          <w:rFonts w:cstheme="minorHAnsi"/>
          <w:bCs/>
          <w:sz w:val="24"/>
          <w:szCs w:val="24"/>
        </w:rPr>
        <w:t xml:space="preserve"> </w:t>
      </w:r>
      <w:r w:rsidR="008B6D4E">
        <w:rPr>
          <w:rFonts w:cstheme="minorHAnsi"/>
          <w:bCs/>
          <w:sz w:val="24"/>
          <w:szCs w:val="24"/>
        </w:rPr>
        <w:t>J. Chen &amp; J.J. Tyson</w:t>
      </w:r>
    </w:p>
    <w:p w14:paraId="743AB738" w14:textId="17072B8F" w:rsidR="004607C1" w:rsidRPr="004607C1" w:rsidRDefault="004A32E4" w:rsidP="00F90C8C">
      <w:pPr>
        <w:spacing w:beforeLines="160" w:before="384" w:line="360" w:lineRule="auto"/>
        <w:jc w:val="center"/>
        <w:rPr>
          <w:rFonts w:cstheme="minorHAnsi"/>
          <w:bCs/>
          <w:color w:val="FF0000"/>
          <w:sz w:val="24"/>
          <w:szCs w:val="24"/>
        </w:rPr>
      </w:pPr>
      <w:r>
        <w:rPr>
          <w:rFonts w:cstheme="minorHAnsi"/>
          <w:bCs/>
          <w:color w:val="FF0000"/>
          <w:sz w:val="24"/>
          <w:szCs w:val="24"/>
        </w:rPr>
        <w:t>13</w:t>
      </w:r>
      <w:bookmarkStart w:id="0" w:name="_GoBack"/>
      <w:bookmarkEnd w:id="0"/>
      <w:r w:rsidR="004607C1" w:rsidRPr="004607C1">
        <w:rPr>
          <w:rFonts w:cstheme="minorHAnsi"/>
          <w:bCs/>
          <w:color w:val="FF0000"/>
          <w:sz w:val="24"/>
          <w:szCs w:val="24"/>
        </w:rPr>
        <w:t xml:space="preserve"> January 2022</w:t>
      </w:r>
    </w:p>
    <w:sdt>
      <w:sdtPr>
        <w:rPr>
          <w:rFonts w:eastAsiaTheme="minorHAnsi" w:cstheme="minorBidi"/>
          <w:b w:val="0"/>
          <w:sz w:val="22"/>
          <w:szCs w:val="22"/>
        </w:rPr>
        <w:id w:val="-373004020"/>
        <w:docPartObj>
          <w:docPartGallery w:val="Table of Contents"/>
          <w:docPartUnique/>
        </w:docPartObj>
      </w:sdtPr>
      <w:sdtEndPr>
        <w:rPr>
          <w:bCs/>
          <w:noProof/>
        </w:rPr>
      </w:sdtEndPr>
      <w:sdtContent>
        <w:p w14:paraId="5C5352B8" w14:textId="5A629870" w:rsidR="005D2B56" w:rsidRPr="005D2B56" w:rsidRDefault="005D2B56" w:rsidP="005D2B56">
          <w:pPr>
            <w:pStyle w:val="TOCHeading"/>
            <w:spacing w:before="360"/>
            <w:rPr>
              <w:b w:val="0"/>
              <w:u w:val="single"/>
            </w:rPr>
          </w:pPr>
          <w:r w:rsidRPr="005D2B56">
            <w:rPr>
              <w:b w:val="0"/>
              <w:u w:val="single"/>
            </w:rPr>
            <w:t>Table of Contents</w:t>
          </w:r>
        </w:p>
        <w:p w14:paraId="29684B65" w14:textId="3C35C3C7" w:rsidR="00CC6C7E" w:rsidRDefault="005D2B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1948465" w:history="1">
            <w:r w:rsidR="00CC6C7E" w:rsidRPr="0051258F">
              <w:rPr>
                <w:rStyle w:val="Hyperlink"/>
                <w:noProof/>
              </w:rPr>
              <w:t>Table S1.  Definitions of the dynamical variables in the models.</w:t>
            </w:r>
            <w:r w:rsidR="00CC6C7E">
              <w:rPr>
                <w:noProof/>
                <w:webHidden/>
              </w:rPr>
              <w:tab/>
            </w:r>
            <w:r w:rsidR="00CC6C7E">
              <w:rPr>
                <w:noProof/>
                <w:webHidden/>
              </w:rPr>
              <w:fldChar w:fldCharType="begin"/>
            </w:r>
            <w:r w:rsidR="00CC6C7E">
              <w:rPr>
                <w:noProof/>
                <w:webHidden/>
              </w:rPr>
              <w:instrText xml:space="preserve"> PAGEREF _Toc61948465 \h </w:instrText>
            </w:r>
            <w:r w:rsidR="00CC6C7E">
              <w:rPr>
                <w:noProof/>
                <w:webHidden/>
              </w:rPr>
            </w:r>
            <w:r w:rsidR="00CC6C7E">
              <w:rPr>
                <w:noProof/>
                <w:webHidden/>
              </w:rPr>
              <w:fldChar w:fldCharType="separate"/>
            </w:r>
            <w:r w:rsidR="00CC6C7E">
              <w:rPr>
                <w:noProof/>
                <w:webHidden/>
              </w:rPr>
              <w:t>2</w:t>
            </w:r>
            <w:r w:rsidR="00CC6C7E">
              <w:rPr>
                <w:noProof/>
                <w:webHidden/>
              </w:rPr>
              <w:fldChar w:fldCharType="end"/>
            </w:r>
          </w:hyperlink>
        </w:p>
        <w:p w14:paraId="21212641" w14:textId="6EDF311B" w:rsidR="00CC6C7E" w:rsidRDefault="006B3679">
          <w:pPr>
            <w:pStyle w:val="TOC1"/>
            <w:tabs>
              <w:tab w:val="right" w:leader="dot" w:pos="9350"/>
            </w:tabs>
            <w:rPr>
              <w:rFonts w:eastAsiaTheme="minorEastAsia"/>
              <w:noProof/>
            </w:rPr>
          </w:pPr>
          <w:hyperlink w:anchor="_Toc61948466" w:history="1">
            <w:r w:rsidR="00CC6C7E" w:rsidRPr="0051258F">
              <w:rPr>
                <w:rStyle w:val="Hyperlink"/>
                <w:noProof/>
              </w:rPr>
              <w:t>Table S2.  Definitions of the kinetic constants in the models.</w:t>
            </w:r>
            <w:r w:rsidR="00CC6C7E">
              <w:rPr>
                <w:noProof/>
                <w:webHidden/>
              </w:rPr>
              <w:tab/>
            </w:r>
            <w:r w:rsidR="00CC6C7E">
              <w:rPr>
                <w:noProof/>
                <w:webHidden/>
              </w:rPr>
              <w:fldChar w:fldCharType="begin"/>
            </w:r>
            <w:r w:rsidR="00CC6C7E">
              <w:rPr>
                <w:noProof/>
                <w:webHidden/>
              </w:rPr>
              <w:instrText xml:space="preserve"> PAGEREF _Toc61948466 \h </w:instrText>
            </w:r>
            <w:r w:rsidR="00CC6C7E">
              <w:rPr>
                <w:noProof/>
                <w:webHidden/>
              </w:rPr>
            </w:r>
            <w:r w:rsidR="00CC6C7E">
              <w:rPr>
                <w:noProof/>
                <w:webHidden/>
              </w:rPr>
              <w:fldChar w:fldCharType="separate"/>
            </w:r>
            <w:r w:rsidR="00CC6C7E">
              <w:rPr>
                <w:noProof/>
                <w:webHidden/>
              </w:rPr>
              <w:t>2</w:t>
            </w:r>
            <w:r w:rsidR="00CC6C7E">
              <w:rPr>
                <w:noProof/>
                <w:webHidden/>
              </w:rPr>
              <w:fldChar w:fldCharType="end"/>
            </w:r>
          </w:hyperlink>
        </w:p>
        <w:p w14:paraId="0FC546CF" w14:textId="1F7AF0FD" w:rsidR="00CC6C7E" w:rsidRPr="00FC560E" w:rsidRDefault="006B3679">
          <w:pPr>
            <w:pStyle w:val="TOC1"/>
            <w:tabs>
              <w:tab w:val="right" w:leader="dot" w:pos="9350"/>
            </w:tabs>
            <w:rPr>
              <w:rFonts w:eastAsiaTheme="minorEastAsia"/>
              <w:strike/>
              <w:noProof/>
              <w:highlight w:val="yellow"/>
            </w:rPr>
          </w:pPr>
          <w:hyperlink w:anchor="_Toc61948467" w:history="1">
            <w:r w:rsidR="00CC6C7E" w:rsidRPr="00FC560E">
              <w:rPr>
                <w:rStyle w:val="Hyperlink"/>
                <w:strike/>
                <w:noProof/>
                <w:highlight w:val="yellow"/>
              </w:rPr>
              <w:t>Table S3.  Parameter values used in the model simulations in Figure 3.</w:t>
            </w:r>
            <w:r w:rsidR="00CC6C7E" w:rsidRPr="00FC560E">
              <w:rPr>
                <w:strike/>
                <w:noProof/>
                <w:webHidden/>
                <w:highlight w:val="yellow"/>
              </w:rPr>
              <w:tab/>
            </w:r>
            <w:r w:rsidR="00CC6C7E" w:rsidRPr="00FC560E">
              <w:rPr>
                <w:strike/>
                <w:noProof/>
                <w:webHidden/>
                <w:highlight w:val="yellow"/>
              </w:rPr>
              <w:fldChar w:fldCharType="begin"/>
            </w:r>
            <w:r w:rsidR="00CC6C7E" w:rsidRPr="00FC560E">
              <w:rPr>
                <w:strike/>
                <w:noProof/>
                <w:webHidden/>
                <w:highlight w:val="yellow"/>
              </w:rPr>
              <w:instrText xml:space="preserve"> PAGEREF _Toc61948467 \h </w:instrText>
            </w:r>
            <w:r w:rsidR="00CC6C7E" w:rsidRPr="00FC560E">
              <w:rPr>
                <w:strike/>
                <w:noProof/>
                <w:webHidden/>
                <w:highlight w:val="yellow"/>
              </w:rPr>
            </w:r>
            <w:r w:rsidR="00CC6C7E" w:rsidRPr="00FC560E">
              <w:rPr>
                <w:strike/>
                <w:noProof/>
                <w:webHidden/>
                <w:highlight w:val="yellow"/>
              </w:rPr>
              <w:fldChar w:fldCharType="separate"/>
            </w:r>
            <w:r w:rsidR="00CC6C7E" w:rsidRPr="00FC560E">
              <w:rPr>
                <w:strike/>
                <w:noProof/>
                <w:webHidden/>
                <w:highlight w:val="yellow"/>
              </w:rPr>
              <w:t>3</w:t>
            </w:r>
            <w:r w:rsidR="00CC6C7E" w:rsidRPr="00FC560E">
              <w:rPr>
                <w:strike/>
                <w:noProof/>
                <w:webHidden/>
                <w:highlight w:val="yellow"/>
              </w:rPr>
              <w:fldChar w:fldCharType="end"/>
            </w:r>
          </w:hyperlink>
        </w:p>
        <w:p w14:paraId="1E3A39B6" w14:textId="48EB30A1" w:rsidR="00CC6C7E" w:rsidRPr="00FC560E" w:rsidRDefault="006B3679">
          <w:pPr>
            <w:pStyle w:val="TOC1"/>
            <w:tabs>
              <w:tab w:val="right" w:leader="dot" w:pos="9350"/>
            </w:tabs>
            <w:rPr>
              <w:rFonts w:eastAsiaTheme="minorEastAsia"/>
              <w:strike/>
              <w:noProof/>
              <w:highlight w:val="yellow"/>
            </w:rPr>
          </w:pPr>
          <w:hyperlink w:anchor="_Toc61948468" w:history="1">
            <w:r w:rsidR="00CC6C7E" w:rsidRPr="00FC560E">
              <w:rPr>
                <w:rStyle w:val="Hyperlink"/>
                <w:strike/>
                <w:noProof/>
                <w:highlight w:val="yellow"/>
              </w:rPr>
              <w:t>Table S4.  Parameter values used for the model simulations in Figures 4 and 5.</w:t>
            </w:r>
            <w:r w:rsidR="00CC6C7E" w:rsidRPr="00FC560E">
              <w:rPr>
                <w:strike/>
                <w:noProof/>
                <w:webHidden/>
                <w:highlight w:val="yellow"/>
              </w:rPr>
              <w:tab/>
            </w:r>
            <w:r w:rsidR="00CC6C7E" w:rsidRPr="00FC560E">
              <w:rPr>
                <w:strike/>
                <w:noProof/>
                <w:webHidden/>
                <w:highlight w:val="yellow"/>
              </w:rPr>
              <w:fldChar w:fldCharType="begin"/>
            </w:r>
            <w:r w:rsidR="00CC6C7E" w:rsidRPr="00FC560E">
              <w:rPr>
                <w:strike/>
                <w:noProof/>
                <w:webHidden/>
                <w:highlight w:val="yellow"/>
              </w:rPr>
              <w:instrText xml:space="preserve"> PAGEREF _Toc61948468 \h </w:instrText>
            </w:r>
            <w:r w:rsidR="00CC6C7E" w:rsidRPr="00FC560E">
              <w:rPr>
                <w:strike/>
                <w:noProof/>
                <w:webHidden/>
                <w:highlight w:val="yellow"/>
              </w:rPr>
            </w:r>
            <w:r w:rsidR="00CC6C7E" w:rsidRPr="00FC560E">
              <w:rPr>
                <w:strike/>
                <w:noProof/>
                <w:webHidden/>
                <w:highlight w:val="yellow"/>
              </w:rPr>
              <w:fldChar w:fldCharType="separate"/>
            </w:r>
            <w:r w:rsidR="00CC6C7E" w:rsidRPr="00FC560E">
              <w:rPr>
                <w:strike/>
                <w:noProof/>
                <w:webHidden/>
                <w:highlight w:val="yellow"/>
              </w:rPr>
              <w:t>4</w:t>
            </w:r>
            <w:r w:rsidR="00CC6C7E" w:rsidRPr="00FC560E">
              <w:rPr>
                <w:strike/>
                <w:noProof/>
                <w:webHidden/>
                <w:highlight w:val="yellow"/>
              </w:rPr>
              <w:fldChar w:fldCharType="end"/>
            </w:r>
          </w:hyperlink>
        </w:p>
        <w:p w14:paraId="3AC4ABAC" w14:textId="0D3F81BC" w:rsidR="00CC6C7E" w:rsidRPr="00FC560E" w:rsidRDefault="006B3679">
          <w:pPr>
            <w:pStyle w:val="TOC1"/>
            <w:tabs>
              <w:tab w:val="right" w:leader="dot" w:pos="9350"/>
            </w:tabs>
            <w:rPr>
              <w:rFonts w:eastAsiaTheme="minorEastAsia"/>
              <w:strike/>
              <w:noProof/>
            </w:rPr>
          </w:pPr>
          <w:hyperlink w:anchor="_Toc61948469" w:history="1">
            <w:r w:rsidR="00CC6C7E" w:rsidRPr="00FC560E">
              <w:rPr>
                <w:rStyle w:val="Hyperlink"/>
                <w:strike/>
                <w:noProof/>
                <w:highlight w:val="yellow"/>
              </w:rPr>
              <w:t xml:space="preserve">Figure S1.  </w:t>
            </w:r>
            <w:r w:rsidR="00CC6C7E" w:rsidRPr="00FC560E">
              <w:rPr>
                <w:rStyle w:val="Hyperlink"/>
                <w:bCs/>
                <w:strike/>
                <w:noProof/>
                <w:highlight w:val="yellow"/>
              </w:rPr>
              <w:t>Simulation results of SNF(1M8) model</w:t>
            </w:r>
            <w:r w:rsidR="00CC6C7E" w:rsidRPr="00FC560E">
              <w:rPr>
                <w:rStyle w:val="Hyperlink"/>
                <w:strike/>
                <w:noProof/>
                <w:highlight w:val="yellow"/>
              </w:rPr>
              <w:t>.</w:t>
            </w:r>
            <w:r w:rsidR="00CC6C7E" w:rsidRPr="00FC560E">
              <w:rPr>
                <w:strike/>
                <w:noProof/>
                <w:webHidden/>
                <w:highlight w:val="yellow"/>
              </w:rPr>
              <w:tab/>
            </w:r>
            <w:r w:rsidR="00CC6C7E" w:rsidRPr="00FC560E">
              <w:rPr>
                <w:strike/>
                <w:noProof/>
                <w:webHidden/>
                <w:highlight w:val="yellow"/>
              </w:rPr>
              <w:fldChar w:fldCharType="begin"/>
            </w:r>
            <w:r w:rsidR="00CC6C7E" w:rsidRPr="00FC560E">
              <w:rPr>
                <w:strike/>
                <w:noProof/>
                <w:webHidden/>
                <w:highlight w:val="yellow"/>
              </w:rPr>
              <w:instrText xml:space="preserve"> PAGEREF _Toc61948469 \h </w:instrText>
            </w:r>
            <w:r w:rsidR="00CC6C7E" w:rsidRPr="00FC560E">
              <w:rPr>
                <w:strike/>
                <w:noProof/>
                <w:webHidden/>
                <w:highlight w:val="yellow"/>
              </w:rPr>
            </w:r>
            <w:r w:rsidR="00CC6C7E" w:rsidRPr="00FC560E">
              <w:rPr>
                <w:strike/>
                <w:noProof/>
                <w:webHidden/>
                <w:highlight w:val="yellow"/>
              </w:rPr>
              <w:fldChar w:fldCharType="separate"/>
            </w:r>
            <w:r w:rsidR="00CC6C7E" w:rsidRPr="00FC560E">
              <w:rPr>
                <w:strike/>
                <w:noProof/>
                <w:webHidden/>
                <w:highlight w:val="yellow"/>
              </w:rPr>
              <w:t>5</w:t>
            </w:r>
            <w:r w:rsidR="00CC6C7E" w:rsidRPr="00FC560E">
              <w:rPr>
                <w:strike/>
                <w:noProof/>
                <w:webHidden/>
                <w:highlight w:val="yellow"/>
              </w:rPr>
              <w:fldChar w:fldCharType="end"/>
            </w:r>
          </w:hyperlink>
        </w:p>
        <w:p w14:paraId="25FAB3F0" w14:textId="61E978DF" w:rsidR="00CC6C7E" w:rsidRDefault="006B3679">
          <w:pPr>
            <w:pStyle w:val="TOC1"/>
            <w:tabs>
              <w:tab w:val="right" w:leader="dot" w:pos="9350"/>
            </w:tabs>
            <w:rPr>
              <w:rFonts w:eastAsiaTheme="minorEastAsia"/>
              <w:noProof/>
            </w:rPr>
          </w:pPr>
          <w:hyperlink w:anchor="_Toc61948470" w:history="1">
            <w:r w:rsidR="00CC6C7E" w:rsidRPr="0051258F">
              <w:rPr>
                <w:rStyle w:val="Hyperlink"/>
                <w:noProof/>
              </w:rPr>
              <w:t>Goodwin’s model</w:t>
            </w:r>
            <w:r w:rsidR="00CC6C7E">
              <w:rPr>
                <w:noProof/>
                <w:webHidden/>
              </w:rPr>
              <w:tab/>
            </w:r>
            <w:r w:rsidR="00CC6C7E">
              <w:rPr>
                <w:noProof/>
                <w:webHidden/>
              </w:rPr>
              <w:fldChar w:fldCharType="begin"/>
            </w:r>
            <w:r w:rsidR="00CC6C7E">
              <w:rPr>
                <w:noProof/>
                <w:webHidden/>
              </w:rPr>
              <w:instrText xml:space="preserve"> PAGEREF _Toc61948470 \h </w:instrText>
            </w:r>
            <w:r w:rsidR="00CC6C7E">
              <w:rPr>
                <w:noProof/>
                <w:webHidden/>
              </w:rPr>
            </w:r>
            <w:r w:rsidR="00CC6C7E">
              <w:rPr>
                <w:noProof/>
                <w:webHidden/>
              </w:rPr>
              <w:fldChar w:fldCharType="separate"/>
            </w:r>
            <w:r w:rsidR="00CC6C7E">
              <w:rPr>
                <w:noProof/>
                <w:webHidden/>
              </w:rPr>
              <w:t>6</w:t>
            </w:r>
            <w:r w:rsidR="00CC6C7E">
              <w:rPr>
                <w:noProof/>
                <w:webHidden/>
              </w:rPr>
              <w:fldChar w:fldCharType="end"/>
            </w:r>
          </w:hyperlink>
        </w:p>
        <w:p w14:paraId="1DD5B87C" w14:textId="0754A0F0" w:rsidR="00CC6C7E" w:rsidRDefault="006B3679">
          <w:pPr>
            <w:pStyle w:val="TOC1"/>
            <w:tabs>
              <w:tab w:val="right" w:leader="dot" w:pos="9350"/>
            </w:tabs>
            <w:rPr>
              <w:rFonts w:eastAsiaTheme="minorEastAsia"/>
              <w:noProof/>
            </w:rPr>
          </w:pPr>
          <w:hyperlink w:anchor="_Toc61948471" w:history="1">
            <w:r w:rsidR="00CC6C7E" w:rsidRPr="0051258F">
              <w:rPr>
                <w:rStyle w:val="Hyperlink"/>
                <w:noProof/>
              </w:rPr>
              <w:t>Kim &amp; Forger’s extended models</w:t>
            </w:r>
            <w:r w:rsidR="00CC6C7E">
              <w:rPr>
                <w:noProof/>
                <w:webHidden/>
              </w:rPr>
              <w:tab/>
            </w:r>
            <w:r w:rsidR="00CC6C7E">
              <w:rPr>
                <w:noProof/>
                <w:webHidden/>
              </w:rPr>
              <w:fldChar w:fldCharType="begin"/>
            </w:r>
            <w:r w:rsidR="00CC6C7E">
              <w:rPr>
                <w:noProof/>
                <w:webHidden/>
              </w:rPr>
              <w:instrText xml:space="preserve"> PAGEREF _Toc61948471 \h </w:instrText>
            </w:r>
            <w:r w:rsidR="00CC6C7E">
              <w:rPr>
                <w:noProof/>
                <w:webHidden/>
              </w:rPr>
            </w:r>
            <w:r w:rsidR="00CC6C7E">
              <w:rPr>
                <w:noProof/>
                <w:webHidden/>
              </w:rPr>
              <w:fldChar w:fldCharType="separate"/>
            </w:r>
            <w:r w:rsidR="00CC6C7E">
              <w:rPr>
                <w:noProof/>
                <w:webHidden/>
              </w:rPr>
              <w:t>8</w:t>
            </w:r>
            <w:r w:rsidR="00CC6C7E">
              <w:rPr>
                <w:noProof/>
                <w:webHidden/>
              </w:rPr>
              <w:fldChar w:fldCharType="end"/>
            </w:r>
          </w:hyperlink>
        </w:p>
        <w:p w14:paraId="2B132CAA" w14:textId="43157702" w:rsidR="00CC6C7E" w:rsidRDefault="006B3679">
          <w:pPr>
            <w:pStyle w:val="TOC1"/>
            <w:tabs>
              <w:tab w:val="right" w:leader="dot" w:pos="9350"/>
            </w:tabs>
            <w:rPr>
              <w:rFonts w:eastAsiaTheme="minorEastAsia"/>
              <w:noProof/>
            </w:rPr>
          </w:pPr>
          <w:hyperlink w:anchor="_Toc61948472" w:history="1">
            <w:r w:rsidR="00CC6C7E" w:rsidRPr="0051258F">
              <w:rPr>
                <w:rStyle w:val="Hyperlink"/>
                <w:noProof/>
              </w:rPr>
              <w:t>Non-dimensionalization of the modified Kim-Forger equations</w:t>
            </w:r>
            <w:r w:rsidR="00CC6C7E">
              <w:rPr>
                <w:noProof/>
                <w:webHidden/>
              </w:rPr>
              <w:tab/>
            </w:r>
            <w:r w:rsidR="00CC6C7E">
              <w:rPr>
                <w:noProof/>
                <w:webHidden/>
              </w:rPr>
              <w:fldChar w:fldCharType="begin"/>
            </w:r>
            <w:r w:rsidR="00CC6C7E">
              <w:rPr>
                <w:noProof/>
                <w:webHidden/>
              </w:rPr>
              <w:instrText xml:space="preserve"> PAGEREF _Toc61948472 \h </w:instrText>
            </w:r>
            <w:r w:rsidR="00CC6C7E">
              <w:rPr>
                <w:noProof/>
                <w:webHidden/>
              </w:rPr>
            </w:r>
            <w:r w:rsidR="00CC6C7E">
              <w:rPr>
                <w:noProof/>
                <w:webHidden/>
              </w:rPr>
              <w:fldChar w:fldCharType="separate"/>
            </w:r>
            <w:r w:rsidR="00CC6C7E">
              <w:rPr>
                <w:noProof/>
                <w:webHidden/>
              </w:rPr>
              <w:t>9</w:t>
            </w:r>
            <w:r w:rsidR="00CC6C7E">
              <w:rPr>
                <w:noProof/>
                <w:webHidden/>
              </w:rPr>
              <w:fldChar w:fldCharType="end"/>
            </w:r>
          </w:hyperlink>
        </w:p>
        <w:p w14:paraId="19A53167" w14:textId="134A1FB8" w:rsidR="00CC6C7E" w:rsidRPr="00FC560E" w:rsidRDefault="006B3679">
          <w:pPr>
            <w:pStyle w:val="TOC1"/>
            <w:tabs>
              <w:tab w:val="right" w:leader="dot" w:pos="9350"/>
            </w:tabs>
            <w:rPr>
              <w:rFonts w:eastAsiaTheme="minorEastAsia"/>
              <w:strike/>
              <w:noProof/>
              <w:highlight w:val="yellow"/>
            </w:rPr>
          </w:pPr>
          <w:hyperlink w:anchor="_Toc61948473" w:history="1">
            <w:r w:rsidR="00CC6C7E" w:rsidRPr="00FC560E">
              <w:rPr>
                <w:rStyle w:val="Hyperlink"/>
                <w:strike/>
                <w:noProof/>
                <w:highlight w:val="yellow"/>
              </w:rPr>
              <w:t xml:space="preserve">Estimating the scaling factor </w:t>
            </w:r>
            <w:r w:rsidR="00CC6C7E" w:rsidRPr="00FC560E">
              <w:rPr>
                <w:rStyle w:val="Hyperlink"/>
                <w:i/>
                <w:strike/>
                <w:noProof/>
                <w:highlight w:val="yellow"/>
              </w:rPr>
              <w:t>P</w:t>
            </w:r>
            <w:r w:rsidR="00CC6C7E" w:rsidRPr="00FC560E">
              <w:rPr>
                <w:rStyle w:val="Hyperlink"/>
                <w:strike/>
                <w:noProof/>
                <w:highlight w:val="yellow"/>
              </w:rPr>
              <w:t>* for the SNF(1M8) model</w:t>
            </w:r>
            <w:r w:rsidR="00CC6C7E" w:rsidRPr="00FC560E">
              <w:rPr>
                <w:strike/>
                <w:noProof/>
                <w:webHidden/>
                <w:highlight w:val="yellow"/>
              </w:rPr>
              <w:tab/>
            </w:r>
            <w:r w:rsidR="00CC6C7E" w:rsidRPr="00FC560E">
              <w:rPr>
                <w:strike/>
                <w:noProof/>
                <w:webHidden/>
                <w:highlight w:val="yellow"/>
              </w:rPr>
              <w:fldChar w:fldCharType="begin"/>
            </w:r>
            <w:r w:rsidR="00CC6C7E" w:rsidRPr="00FC560E">
              <w:rPr>
                <w:strike/>
                <w:noProof/>
                <w:webHidden/>
                <w:highlight w:val="yellow"/>
              </w:rPr>
              <w:instrText xml:space="preserve"> PAGEREF _Toc61948473 \h </w:instrText>
            </w:r>
            <w:r w:rsidR="00CC6C7E" w:rsidRPr="00FC560E">
              <w:rPr>
                <w:strike/>
                <w:noProof/>
                <w:webHidden/>
                <w:highlight w:val="yellow"/>
              </w:rPr>
            </w:r>
            <w:r w:rsidR="00CC6C7E" w:rsidRPr="00FC560E">
              <w:rPr>
                <w:strike/>
                <w:noProof/>
                <w:webHidden/>
                <w:highlight w:val="yellow"/>
              </w:rPr>
              <w:fldChar w:fldCharType="separate"/>
            </w:r>
            <w:r w:rsidR="00CC6C7E" w:rsidRPr="00FC560E">
              <w:rPr>
                <w:strike/>
                <w:noProof/>
                <w:webHidden/>
                <w:highlight w:val="yellow"/>
              </w:rPr>
              <w:t>10</w:t>
            </w:r>
            <w:r w:rsidR="00CC6C7E" w:rsidRPr="00FC560E">
              <w:rPr>
                <w:strike/>
                <w:noProof/>
                <w:webHidden/>
                <w:highlight w:val="yellow"/>
              </w:rPr>
              <w:fldChar w:fldCharType="end"/>
            </w:r>
          </w:hyperlink>
        </w:p>
        <w:p w14:paraId="7165065F" w14:textId="7016F400" w:rsidR="00CC6C7E" w:rsidRPr="00FC560E" w:rsidRDefault="006B3679">
          <w:pPr>
            <w:pStyle w:val="TOC1"/>
            <w:tabs>
              <w:tab w:val="right" w:leader="dot" w:pos="9350"/>
            </w:tabs>
            <w:rPr>
              <w:rFonts w:eastAsiaTheme="minorEastAsia"/>
              <w:strike/>
              <w:noProof/>
            </w:rPr>
          </w:pPr>
          <w:hyperlink w:anchor="_Toc61948474" w:history="1">
            <w:r w:rsidR="00CC6C7E" w:rsidRPr="00FC560E">
              <w:rPr>
                <w:rStyle w:val="Hyperlink"/>
                <w:strike/>
                <w:noProof/>
                <w:highlight w:val="yellow"/>
              </w:rPr>
              <w:t>Estimation of a physically realistic value for</w:t>
            </w:r>
            <w:r w:rsidR="00CC6C7E" w:rsidRPr="00FC560E">
              <w:rPr>
                <w:rStyle w:val="Hyperlink"/>
                <w:i/>
                <w:iCs/>
                <w:strike/>
                <w:noProof/>
                <w:highlight w:val="yellow"/>
              </w:rPr>
              <w:t xml:space="preserve"> </w:t>
            </w:r>
            <m:oMath>
              <m:r>
                <m:rPr>
                  <m:sty m:val="bi"/>
                </m:rPr>
                <w:rPr>
                  <w:rStyle w:val="Hyperlink"/>
                  <w:rFonts w:ascii="Cambria Math" w:hAnsi="Cambria Math" w:cs="Times New Roman"/>
                  <w:strike/>
                  <w:noProof/>
                  <w:highlight w:val="yellow"/>
                </w:rPr>
                <m:t>K</m:t>
              </m:r>
              <m:r>
                <m:rPr>
                  <m:nor/>
                </m:rPr>
                <w:rPr>
                  <w:rStyle w:val="Hyperlink"/>
                  <w:rFonts w:ascii="Cambria Math" w:hAnsi="Cambria Math" w:cs="Times New Roman"/>
                  <w:strike/>
                  <w:noProof/>
                  <w:highlight w:val="yellow"/>
                </w:rPr>
                <m:t>d</m:t>
              </m:r>
            </m:oMath>
            <w:r w:rsidR="00CC6C7E" w:rsidRPr="00FC560E">
              <w:rPr>
                <w:strike/>
                <w:noProof/>
                <w:webHidden/>
                <w:highlight w:val="yellow"/>
              </w:rPr>
              <w:tab/>
            </w:r>
            <w:r w:rsidR="00CC6C7E" w:rsidRPr="00FC560E">
              <w:rPr>
                <w:strike/>
                <w:noProof/>
                <w:webHidden/>
                <w:highlight w:val="yellow"/>
              </w:rPr>
              <w:fldChar w:fldCharType="begin"/>
            </w:r>
            <w:r w:rsidR="00CC6C7E" w:rsidRPr="00FC560E">
              <w:rPr>
                <w:strike/>
                <w:noProof/>
                <w:webHidden/>
                <w:highlight w:val="yellow"/>
              </w:rPr>
              <w:instrText xml:space="preserve"> PAGEREF _Toc61948474 \h </w:instrText>
            </w:r>
            <w:r w:rsidR="00CC6C7E" w:rsidRPr="00FC560E">
              <w:rPr>
                <w:strike/>
                <w:noProof/>
                <w:webHidden/>
                <w:highlight w:val="yellow"/>
              </w:rPr>
            </w:r>
            <w:r w:rsidR="00CC6C7E" w:rsidRPr="00FC560E">
              <w:rPr>
                <w:strike/>
                <w:noProof/>
                <w:webHidden/>
                <w:highlight w:val="yellow"/>
              </w:rPr>
              <w:fldChar w:fldCharType="separate"/>
            </w:r>
            <w:r w:rsidR="00CC6C7E" w:rsidRPr="00FC560E">
              <w:rPr>
                <w:strike/>
                <w:noProof/>
                <w:webHidden/>
                <w:highlight w:val="yellow"/>
              </w:rPr>
              <w:t>11</w:t>
            </w:r>
            <w:r w:rsidR="00CC6C7E" w:rsidRPr="00FC560E">
              <w:rPr>
                <w:strike/>
                <w:noProof/>
                <w:webHidden/>
                <w:highlight w:val="yellow"/>
              </w:rPr>
              <w:fldChar w:fldCharType="end"/>
            </w:r>
          </w:hyperlink>
        </w:p>
        <w:p w14:paraId="4BB24F11" w14:textId="040C8DC1" w:rsidR="00CC6C7E" w:rsidRDefault="006B3679">
          <w:pPr>
            <w:pStyle w:val="TOC1"/>
            <w:tabs>
              <w:tab w:val="right" w:leader="dot" w:pos="9350"/>
            </w:tabs>
            <w:rPr>
              <w:rFonts w:eastAsiaTheme="minorEastAsia"/>
              <w:noProof/>
            </w:rPr>
          </w:pPr>
          <w:hyperlink w:anchor="_Toc61948475" w:history="1">
            <w:r w:rsidR="00CC6C7E" w:rsidRPr="0051258F">
              <w:rPr>
                <w:rStyle w:val="Hyperlink"/>
                <w:noProof/>
              </w:rPr>
              <w:t xml:space="preserve">Deriving rate laws for </w:t>
            </w:r>
            <w:r w:rsidR="00CC6C7E" w:rsidRPr="0051258F">
              <w:rPr>
                <w:rStyle w:val="Hyperlink"/>
                <w:i/>
                <w:noProof/>
              </w:rPr>
              <w:t>P</w:t>
            </w:r>
            <w:r w:rsidR="00FC560E">
              <w:rPr>
                <w:rStyle w:val="Hyperlink"/>
                <w:i/>
                <w:noProof/>
              </w:rPr>
              <w:t>er</w:t>
            </w:r>
            <w:r w:rsidR="00CC6C7E" w:rsidRPr="0051258F">
              <w:rPr>
                <w:rStyle w:val="Hyperlink"/>
                <w:noProof/>
              </w:rPr>
              <w:t xml:space="preserve"> transcription</w:t>
            </w:r>
            <w:r w:rsidR="00CC6C7E">
              <w:rPr>
                <w:noProof/>
                <w:webHidden/>
              </w:rPr>
              <w:tab/>
            </w:r>
            <w:r w:rsidR="00CC6C7E">
              <w:rPr>
                <w:noProof/>
                <w:webHidden/>
              </w:rPr>
              <w:fldChar w:fldCharType="begin"/>
            </w:r>
            <w:r w:rsidR="00CC6C7E">
              <w:rPr>
                <w:noProof/>
                <w:webHidden/>
              </w:rPr>
              <w:instrText xml:space="preserve"> PAGEREF _Toc61948475 \h </w:instrText>
            </w:r>
            <w:r w:rsidR="00CC6C7E">
              <w:rPr>
                <w:noProof/>
                <w:webHidden/>
              </w:rPr>
            </w:r>
            <w:r w:rsidR="00CC6C7E">
              <w:rPr>
                <w:noProof/>
                <w:webHidden/>
              </w:rPr>
              <w:fldChar w:fldCharType="separate"/>
            </w:r>
            <w:r w:rsidR="00CC6C7E">
              <w:rPr>
                <w:noProof/>
                <w:webHidden/>
              </w:rPr>
              <w:t>12</w:t>
            </w:r>
            <w:r w:rsidR="00CC6C7E">
              <w:rPr>
                <w:noProof/>
                <w:webHidden/>
              </w:rPr>
              <w:fldChar w:fldCharType="end"/>
            </w:r>
          </w:hyperlink>
        </w:p>
        <w:p w14:paraId="12901007" w14:textId="5274905C" w:rsidR="00CC6C7E" w:rsidRPr="00FC560E" w:rsidRDefault="006B3679">
          <w:pPr>
            <w:pStyle w:val="TOC1"/>
            <w:tabs>
              <w:tab w:val="right" w:leader="dot" w:pos="9350"/>
            </w:tabs>
            <w:rPr>
              <w:rFonts w:eastAsiaTheme="minorEastAsia"/>
              <w:strike/>
              <w:noProof/>
            </w:rPr>
          </w:pPr>
          <w:hyperlink w:anchor="_Toc61948476" w:history="1">
            <w:r w:rsidR="00CC6C7E" w:rsidRPr="00FC560E">
              <w:rPr>
                <w:rStyle w:val="Hyperlink"/>
                <w:strike/>
                <w:noProof/>
                <w:highlight w:val="yellow"/>
              </w:rPr>
              <w:t>Simulation methods</w:t>
            </w:r>
            <w:r w:rsidR="00CC6C7E" w:rsidRPr="00FC560E">
              <w:rPr>
                <w:strike/>
                <w:noProof/>
                <w:webHidden/>
                <w:highlight w:val="yellow"/>
              </w:rPr>
              <w:tab/>
            </w:r>
            <w:r w:rsidR="00CC6C7E" w:rsidRPr="00FC560E">
              <w:rPr>
                <w:strike/>
                <w:noProof/>
                <w:webHidden/>
                <w:highlight w:val="yellow"/>
              </w:rPr>
              <w:fldChar w:fldCharType="begin"/>
            </w:r>
            <w:r w:rsidR="00CC6C7E" w:rsidRPr="00FC560E">
              <w:rPr>
                <w:strike/>
                <w:noProof/>
                <w:webHidden/>
                <w:highlight w:val="yellow"/>
              </w:rPr>
              <w:instrText xml:space="preserve"> PAGEREF _Toc61948476 \h </w:instrText>
            </w:r>
            <w:r w:rsidR="00CC6C7E" w:rsidRPr="00FC560E">
              <w:rPr>
                <w:strike/>
                <w:noProof/>
                <w:webHidden/>
                <w:highlight w:val="yellow"/>
              </w:rPr>
            </w:r>
            <w:r w:rsidR="00CC6C7E" w:rsidRPr="00FC560E">
              <w:rPr>
                <w:strike/>
                <w:noProof/>
                <w:webHidden/>
                <w:highlight w:val="yellow"/>
              </w:rPr>
              <w:fldChar w:fldCharType="separate"/>
            </w:r>
            <w:r w:rsidR="00CC6C7E" w:rsidRPr="00FC560E">
              <w:rPr>
                <w:strike/>
                <w:noProof/>
                <w:webHidden/>
                <w:highlight w:val="yellow"/>
              </w:rPr>
              <w:t>15</w:t>
            </w:r>
            <w:r w:rsidR="00CC6C7E" w:rsidRPr="00FC560E">
              <w:rPr>
                <w:strike/>
                <w:noProof/>
                <w:webHidden/>
                <w:highlight w:val="yellow"/>
              </w:rPr>
              <w:fldChar w:fldCharType="end"/>
            </w:r>
          </w:hyperlink>
        </w:p>
        <w:p w14:paraId="3BC38FA5" w14:textId="0FAFF313" w:rsidR="00CC6C7E" w:rsidRDefault="006B3679">
          <w:pPr>
            <w:pStyle w:val="TOC1"/>
            <w:tabs>
              <w:tab w:val="right" w:leader="dot" w:pos="9350"/>
            </w:tabs>
            <w:rPr>
              <w:rFonts w:eastAsiaTheme="minorEastAsia"/>
              <w:noProof/>
            </w:rPr>
          </w:pPr>
          <w:hyperlink w:anchor="_Toc61948477" w:history="1">
            <w:r w:rsidR="00CC6C7E" w:rsidRPr="0051258F">
              <w:rPr>
                <w:rStyle w:val="Hyperlink"/>
                <w:noProof/>
              </w:rPr>
              <w:t>Supplementary references</w:t>
            </w:r>
            <w:r w:rsidR="00CC6C7E">
              <w:rPr>
                <w:noProof/>
                <w:webHidden/>
              </w:rPr>
              <w:tab/>
            </w:r>
            <w:r w:rsidR="00CC6C7E">
              <w:rPr>
                <w:noProof/>
                <w:webHidden/>
              </w:rPr>
              <w:fldChar w:fldCharType="begin"/>
            </w:r>
            <w:r w:rsidR="00CC6C7E">
              <w:rPr>
                <w:noProof/>
                <w:webHidden/>
              </w:rPr>
              <w:instrText xml:space="preserve"> PAGEREF _Toc61948477 \h </w:instrText>
            </w:r>
            <w:r w:rsidR="00CC6C7E">
              <w:rPr>
                <w:noProof/>
                <w:webHidden/>
              </w:rPr>
            </w:r>
            <w:r w:rsidR="00CC6C7E">
              <w:rPr>
                <w:noProof/>
                <w:webHidden/>
              </w:rPr>
              <w:fldChar w:fldCharType="separate"/>
            </w:r>
            <w:r w:rsidR="00CC6C7E">
              <w:rPr>
                <w:noProof/>
                <w:webHidden/>
              </w:rPr>
              <w:t>16</w:t>
            </w:r>
            <w:r w:rsidR="00CC6C7E">
              <w:rPr>
                <w:noProof/>
                <w:webHidden/>
              </w:rPr>
              <w:fldChar w:fldCharType="end"/>
            </w:r>
          </w:hyperlink>
        </w:p>
        <w:p w14:paraId="03994A65" w14:textId="7CAD8F88" w:rsidR="005D2B56" w:rsidRDefault="005D2B56">
          <w:r>
            <w:rPr>
              <w:b/>
              <w:bCs/>
              <w:noProof/>
            </w:rPr>
            <w:fldChar w:fldCharType="end"/>
          </w:r>
        </w:p>
      </w:sdtContent>
    </w:sdt>
    <w:p w14:paraId="10D0C164" w14:textId="10CBA17E" w:rsidR="00B73C61" w:rsidRDefault="00B73C61" w:rsidP="006F46CF">
      <w:pPr>
        <w:spacing w:beforeLines="160" w:before="384" w:after="0" w:line="240" w:lineRule="auto"/>
        <w:rPr>
          <w:rFonts w:cstheme="minorHAnsi"/>
          <w:sz w:val="24"/>
          <w:szCs w:val="24"/>
        </w:rPr>
      </w:pPr>
    </w:p>
    <w:p w14:paraId="7AB88630" w14:textId="77777777" w:rsidR="005D2B56" w:rsidRDefault="005D2B56">
      <w:pPr>
        <w:rPr>
          <w:rFonts w:eastAsiaTheme="majorEastAsia" w:cstheme="minorHAnsi"/>
          <w:b/>
          <w:sz w:val="24"/>
          <w:szCs w:val="24"/>
        </w:rPr>
      </w:pPr>
      <w:r>
        <w:br w:type="page"/>
      </w:r>
    </w:p>
    <w:p w14:paraId="6EFF1911" w14:textId="15F93B8A" w:rsidR="00F90C8C" w:rsidRPr="005D2B56" w:rsidRDefault="005D2B56" w:rsidP="005D2B56">
      <w:pPr>
        <w:pStyle w:val="Heading1"/>
        <w:spacing w:before="360"/>
      </w:pPr>
      <w:bookmarkStart w:id="1" w:name="_Toc61948465"/>
      <w:r w:rsidRPr="005D2B56">
        <w:lastRenderedPageBreak/>
        <w:t xml:space="preserve">Table S1.  </w:t>
      </w:r>
      <w:r w:rsidRPr="005D2B56">
        <w:rPr>
          <w:b w:val="0"/>
        </w:rPr>
        <w:t>Definitions of the dynamical variables in the models</w:t>
      </w:r>
      <w:r w:rsidR="00CA112E">
        <w:rPr>
          <w:b w:val="0"/>
          <w:vertAlign w:val="superscript"/>
        </w:rPr>
        <w:t>*</w:t>
      </w:r>
      <w:r w:rsidRPr="005D2B56">
        <w:rPr>
          <w:b w:val="0"/>
        </w:rPr>
        <w:t>.</w:t>
      </w:r>
      <w:bookmarkEnd w:id="1"/>
    </w:p>
    <w:tbl>
      <w:tblPr>
        <w:tblStyle w:val="TableGrid"/>
        <w:tblW w:w="0" w:type="auto"/>
        <w:tblLook w:val="04A0" w:firstRow="1" w:lastRow="0" w:firstColumn="1" w:lastColumn="0" w:noHBand="0" w:noVBand="1"/>
      </w:tblPr>
      <w:tblGrid>
        <w:gridCol w:w="1655"/>
        <w:gridCol w:w="3380"/>
        <w:gridCol w:w="2740"/>
      </w:tblGrid>
      <w:tr w:rsidR="004607C1" w:rsidRPr="00634B61" w14:paraId="6AFF2E42" w14:textId="77777777" w:rsidTr="004607C1">
        <w:trPr>
          <w:trHeight w:val="432"/>
        </w:trPr>
        <w:tc>
          <w:tcPr>
            <w:tcW w:w="1655" w:type="dxa"/>
            <w:vAlign w:val="center"/>
          </w:tcPr>
          <w:p w14:paraId="3397D546" w14:textId="0D433A00" w:rsidR="004607C1" w:rsidRPr="00634B61" w:rsidRDefault="004607C1" w:rsidP="00F27C82">
            <w:pPr>
              <w:jc w:val="center"/>
              <w:rPr>
                <w:rFonts w:cstheme="minorHAnsi"/>
                <w:b/>
                <w:bCs/>
                <w:sz w:val="24"/>
                <w:szCs w:val="24"/>
              </w:rPr>
            </w:pPr>
            <w:r>
              <w:rPr>
                <w:rFonts w:cstheme="minorHAnsi"/>
                <w:b/>
                <w:bCs/>
                <w:sz w:val="24"/>
                <w:szCs w:val="24"/>
              </w:rPr>
              <w:t xml:space="preserve">Dimensionless </w:t>
            </w:r>
            <w:r w:rsidRPr="00634B61">
              <w:rPr>
                <w:rFonts w:cstheme="minorHAnsi"/>
                <w:b/>
                <w:bCs/>
                <w:sz w:val="24"/>
                <w:szCs w:val="24"/>
              </w:rPr>
              <w:t>Variable</w:t>
            </w:r>
          </w:p>
        </w:tc>
        <w:tc>
          <w:tcPr>
            <w:tcW w:w="3380" w:type="dxa"/>
            <w:vAlign w:val="center"/>
          </w:tcPr>
          <w:p w14:paraId="554A20BA" w14:textId="1938BAB4" w:rsidR="004607C1" w:rsidRPr="00634B61" w:rsidRDefault="004607C1" w:rsidP="004607C1">
            <w:pPr>
              <w:jc w:val="center"/>
              <w:rPr>
                <w:rFonts w:cstheme="minorHAnsi"/>
                <w:b/>
                <w:bCs/>
                <w:sz w:val="24"/>
                <w:szCs w:val="24"/>
              </w:rPr>
            </w:pPr>
            <w:r>
              <w:rPr>
                <w:rFonts w:cstheme="minorHAnsi"/>
                <w:b/>
                <w:bCs/>
                <w:sz w:val="24"/>
                <w:szCs w:val="24"/>
              </w:rPr>
              <w:t>Definition</w:t>
            </w:r>
          </w:p>
        </w:tc>
        <w:tc>
          <w:tcPr>
            <w:tcW w:w="2740" w:type="dxa"/>
            <w:vAlign w:val="center"/>
          </w:tcPr>
          <w:p w14:paraId="62DD9DE4" w14:textId="62EDBBCA" w:rsidR="004607C1" w:rsidRPr="00634B61" w:rsidRDefault="004607C1" w:rsidP="00F27C82">
            <w:pPr>
              <w:rPr>
                <w:rFonts w:cstheme="minorHAnsi"/>
                <w:b/>
                <w:bCs/>
                <w:sz w:val="24"/>
                <w:szCs w:val="24"/>
              </w:rPr>
            </w:pPr>
            <w:r w:rsidRPr="00634B61">
              <w:rPr>
                <w:rFonts w:cstheme="minorHAnsi"/>
                <w:b/>
                <w:bCs/>
                <w:sz w:val="24"/>
                <w:szCs w:val="24"/>
              </w:rPr>
              <w:t>Physical Meaning</w:t>
            </w:r>
          </w:p>
        </w:tc>
      </w:tr>
      <w:tr w:rsidR="0062254E" w:rsidRPr="00634B61" w14:paraId="514CB1A6" w14:textId="77777777" w:rsidTr="004607C1">
        <w:trPr>
          <w:trHeight w:val="432"/>
        </w:trPr>
        <w:tc>
          <w:tcPr>
            <w:tcW w:w="1655" w:type="dxa"/>
            <w:vAlign w:val="center"/>
          </w:tcPr>
          <w:p w14:paraId="465F7E1B" w14:textId="5239646B" w:rsidR="0062254E" w:rsidRPr="00C10F5B" w:rsidRDefault="0062254E" w:rsidP="00F27C82">
            <w:pPr>
              <w:jc w:val="center"/>
              <w:rPr>
                <w:rFonts w:ascii="Cambria" w:hAnsi="Cambria" w:cstheme="minorHAnsi"/>
                <w:i/>
                <w:iCs/>
                <w:sz w:val="24"/>
                <w:szCs w:val="24"/>
              </w:rPr>
            </w:pPr>
            <w:r>
              <w:rPr>
                <w:rFonts w:ascii="Cambria" w:hAnsi="Cambria" w:cstheme="minorHAnsi"/>
                <w:i/>
                <w:iCs/>
                <w:sz w:val="24"/>
                <w:szCs w:val="24"/>
              </w:rPr>
              <w:t>t</w:t>
            </w:r>
          </w:p>
        </w:tc>
        <w:tc>
          <w:tcPr>
            <w:tcW w:w="3380" w:type="dxa"/>
            <w:vAlign w:val="center"/>
          </w:tcPr>
          <w:p w14:paraId="5875B024" w14:textId="09C0E904" w:rsidR="0062254E" w:rsidRPr="0062254E" w:rsidRDefault="006B3679" w:rsidP="004607C1">
            <w:pPr>
              <w:jc w:val="center"/>
              <w:rPr>
                <w:rFonts w:ascii="Cambria" w:eastAsia="Calibri" w:hAnsi="Cambria" w:cs="Calibri"/>
                <w:iCs/>
                <w:sz w:val="24"/>
                <w:szCs w:val="24"/>
              </w:rPr>
            </w:pPr>
            <m:oMathPara>
              <m:oMath>
                <m:sSub>
                  <m:sSubPr>
                    <m:ctrlPr>
                      <w:rPr>
                        <w:rFonts w:ascii="Cambria Math" w:eastAsia="Calibri" w:hAnsi="Cambria Math" w:cs="Calibri"/>
                        <w:i/>
                        <w:iCs/>
                        <w:sz w:val="24"/>
                        <w:szCs w:val="24"/>
                      </w:rPr>
                    </m:ctrlPr>
                  </m:sSubPr>
                  <m:e>
                    <m:acc>
                      <m:accPr>
                        <m:ctrlPr>
                          <w:rPr>
                            <w:rFonts w:ascii="Cambria Math" w:eastAsia="Calibri" w:hAnsi="Cambria Math" w:cs="Calibri"/>
                            <w:i/>
                            <w:iCs/>
                            <w:sz w:val="24"/>
                            <w:szCs w:val="24"/>
                          </w:rPr>
                        </m:ctrlPr>
                      </m:accPr>
                      <m:e>
                        <m:r>
                          <w:rPr>
                            <w:rFonts w:ascii="Cambria Math" w:eastAsia="Calibri" w:hAnsi="Cambria Math" w:cs="Calibri"/>
                            <w:sz w:val="24"/>
                            <w:szCs w:val="24"/>
                          </w:rPr>
                          <m:t>β</m:t>
                        </m:r>
                      </m:e>
                    </m:acc>
                  </m:e>
                  <m:sub>
                    <m:r>
                      <w:rPr>
                        <w:rFonts w:ascii="Cambria Math" w:eastAsia="Calibri" w:hAnsi="Cambria Math" w:cs="Calibri"/>
                        <w:sz w:val="24"/>
                        <w:szCs w:val="24"/>
                      </w:rPr>
                      <m:t>1</m:t>
                    </m:r>
                  </m:sub>
                </m:sSub>
                <m:acc>
                  <m:accPr>
                    <m:ctrlPr>
                      <w:rPr>
                        <w:rFonts w:ascii="Cambria Math" w:eastAsia="Calibri" w:hAnsi="Cambria Math" w:cs="Calibri"/>
                        <w:i/>
                        <w:iCs/>
                        <w:sz w:val="24"/>
                        <w:szCs w:val="24"/>
                      </w:rPr>
                    </m:ctrlPr>
                  </m:accPr>
                  <m:e>
                    <m:r>
                      <w:rPr>
                        <w:rFonts w:ascii="Cambria Math" w:eastAsia="Calibri" w:hAnsi="Cambria Math" w:cs="Calibri"/>
                        <w:sz w:val="24"/>
                        <w:szCs w:val="24"/>
                      </w:rPr>
                      <m:t>t</m:t>
                    </m:r>
                  </m:e>
                </m:acc>
              </m:oMath>
            </m:oMathPara>
          </w:p>
        </w:tc>
        <w:tc>
          <w:tcPr>
            <w:tcW w:w="2740" w:type="dxa"/>
            <w:vAlign w:val="center"/>
          </w:tcPr>
          <w:p w14:paraId="35F34938" w14:textId="77777777" w:rsidR="0062254E" w:rsidRPr="00634B61" w:rsidRDefault="0062254E" w:rsidP="004607C1">
            <w:pPr>
              <w:rPr>
                <w:rFonts w:cstheme="minorHAnsi"/>
                <w:i/>
                <w:iCs/>
                <w:sz w:val="24"/>
                <w:szCs w:val="24"/>
              </w:rPr>
            </w:pPr>
          </w:p>
        </w:tc>
      </w:tr>
      <w:tr w:rsidR="004607C1" w:rsidRPr="00634B61" w14:paraId="12764004" w14:textId="77777777" w:rsidTr="004607C1">
        <w:trPr>
          <w:trHeight w:val="432"/>
        </w:trPr>
        <w:tc>
          <w:tcPr>
            <w:tcW w:w="1655" w:type="dxa"/>
            <w:vAlign w:val="center"/>
          </w:tcPr>
          <w:p w14:paraId="5A9E9289" w14:textId="77777777" w:rsidR="004607C1" w:rsidRPr="00C10F5B" w:rsidRDefault="004607C1" w:rsidP="00F27C82">
            <w:pPr>
              <w:jc w:val="center"/>
              <w:rPr>
                <w:rFonts w:ascii="Cambria" w:hAnsi="Cambria" w:cstheme="minorHAnsi"/>
                <w:i/>
                <w:iCs/>
                <w:sz w:val="24"/>
                <w:szCs w:val="24"/>
              </w:rPr>
            </w:pPr>
            <w:r w:rsidRPr="00C10F5B">
              <w:rPr>
                <w:rFonts w:ascii="Cambria" w:hAnsi="Cambria" w:cstheme="minorHAnsi"/>
                <w:i/>
                <w:iCs/>
                <w:sz w:val="24"/>
                <w:szCs w:val="24"/>
              </w:rPr>
              <w:t>M</w:t>
            </w:r>
          </w:p>
        </w:tc>
        <w:tc>
          <w:tcPr>
            <w:tcW w:w="3380" w:type="dxa"/>
            <w:vAlign w:val="center"/>
          </w:tcPr>
          <w:p w14:paraId="18F0F7A0" w14:textId="6EFFE2A5" w:rsidR="004607C1" w:rsidRPr="004607C1" w:rsidRDefault="006B3679" w:rsidP="00CA112E">
            <w:pPr>
              <w:jc w:val="center"/>
              <w:rPr>
                <w:rFonts w:cstheme="minorHAnsi"/>
                <w:iCs/>
                <w:sz w:val="24"/>
                <w:szCs w:val="24"/>
              </w:rPr>
            </w:pPr>
            <m:oMathPara>
              <m:oMath>
                <m:f>
                  <m:fPr>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α</m:t>
                            </m:r>
                          </m:e>
                        </m:acc>
                      </m:e>
                      <m:sub>
                        <m:r>
                          <w:rPr>
                            <w:rFonts w:ascii="Cambria Math" w:hAnsi="Cambria Math" w:cstheme="minorHAnsi"/>
                            <w:sz w:val="24"/>
                            <w:szCs w:val="24"/>
                          </w:rPr>
                          <m:t>N</m:t>
                        </m:r>
                      </m:sub>
                    </m:sSub>
                    <m:r>
                      <w:rPr>
                        <w:rFonts w:ascii="Cambria Math" w:hAnsi="Cambria Math" w:cstheme="minorHAnsi"/>
                        <w:sz w:val="24"/>
                        <w:szCs w:val="24"/>
                      </w:rPr>
                      <m:t>⋯</m:t>
                    </m:r>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α</m:t>
                            </m:r>
                          </m:e>
                        </m:acc>
                      </m:e>
                      <m:sub>
                        <m:r>
                          <w:rPr>
                            <w:rFonts w:ascii="Cambria Math" w:hAnsi="Cambria Math" w:cstheme="minorHAnsi"/>
                            <w:sz w:val="24"/>
                            <w:szCs w:val="24"/>
                          </w:rPr>
                          <m:t>2</m:t>
                        </m:r>
                      </m:sub>
                    </m:sSub>
                  </m:num>
                  <m:den>
                    <m:sSubSup>
                      <m:sSubSupPr>
                        <m:ctrlPr>
                          <w:rPr>
                            <w:rFonts w:ascii="Cambria Math" w:hAnsi="Cambria Math" w:cstheme="minorHAnsi"/>
                            <w:i/>
                            <w:iCs/>
                            <w:sz w:val="24"/>
                            <w:szCs w:val="24"/>
                          </w:rPr>
                        </m:ctrlPr>
                      </m:sSubSupPr>
                      <m:e>
                        <m:acc>
                          <m:accPr>
                            <m:ctrlPr>
                              <w:rPr>
                                <w:rFonts w:ascii="Cambria Math" w:hAnsi="Cambria Math" w:cstheme="minorHAnsi"/>
                                <w:i/>
                                <w:iCs/>
                                <w:sz w:val="24"/>
                                <w:szCs w:val="24"/>
                              </w:rPr>
                            </m:ctrlPr>
                          </m:accPr>
                          <m:e>
                            <m:r>
                              <w:rPr>
                                <w:rFonts w:ascii="Cambria Math" w:hAnsi="Cambria Math" w:cstheme="minorHAnsi"/>
                                <w:sz w:val="24"/>
                                <w:szCs w:val="24"/>
                              </w:rPr>
                              <m:t>β</m:t>
                            </m:r>
                          </m:e>
                        </m:acc>
                      </m:e>
                      <m:sub>
                        <m:r>
                          <w:rPr>
                            <w:rFonts w:ascii="Cambria Math" w:hAnsi="Cambria Math" w:cstheme="minorHAnsi"/>
                            <w:sz w:val="24"/>
                            <w:szCs w:val="24"/>
                          </w:rPr>
                          <m:t>1</m:t>
                        </m:r>
                      </m:sub>
                      <m:sup>
                        <m:r>
                          <w:rPr>
                            <w:rFonts w:ascii="Cambria Math" w:hAnsi="Cambria Math" w:cstheme="minorHAnsi"/>
                            <w:sz w:val="24"/>
                            <w:szCs w:val="24"/>
                          </w:rPr>
                          <m:t>7</m:t>
                        </m:r>
                      </m:sup>
                    </m:sSubSup>
                  </m:den>
                </m:f>
                <m:f>
                  <m:fPr>
                    <m:ctrlPr>
                      <w:rPr>
                        <w:rFonts w:ascii="Cambria Math" w:hAnsi="Cambria Math" w:cstheme="minorHAnsi"/>
                        <w:i/>
                        <w:iCs/>
                        <w:sz w:val="24"/>
                        <w:szCs w:val="24"/>
                      </w:rPr>
                    </m:ctrlPr>
                  </m:fPr>
                  <m:num>
                    <m:acc>
                      <m:accPr>
                        <m:ctrlPr>
                          <w:rPr>
                            <w:rFonts w:ascii="Cambria Math" w:hAnsi="Cambria Math" w:cstheme="minorHAnsi"/>
                            <w:i/>
                            <w:iCs/>
                            <w:sz w:val="24"/>
                            <w:szCs w:val="24"/>
                          </w:rPr>
                        </m:ctrlPr>
                      </m:accPr>
                      <m:e>
                        <m:r>
                          <w:rPr>
                            <w:rFonts w:ascii="Cambria Math" w:hAnsi="Cambria Math" w:cstheme="minorHAnsi"/>
                            <w:sz w:val="24"/>
                            <w:szCs w:val="24"/>
                          </w:rPr>
                          <m:t>M</m:t>
                        </m:r>
                      </m:e>
                    </m:acc>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d</m:t>
                        </m:r>
                      </m:sub>
                    </m:sSub>
                  </m:den>
                </m:f>
              </m:oMath>
            </m:oMathPara>
          </w:p>
        </w:tc>
        <w:tc>
          <w:tcPr>
            <w:tcW w:w="2740" w:type="dxa"/>
            <w:vAlign w:val="center"/>
          </w:tcPr>
          <w:p w14:paraId="106875A7" w14:textId="11D840EC" w:rsidR="004607C1" w:rsidRPr="00634B61" w:rsidRDefault="004607C1" w:rsidP="004607C1">
            <w:pPr>
              <w:rPr>
                <w:rFonts w:cstheme="minorHAnsi"/>
                <w:sz w:val="24"/>
                <w:szCs w:val="24"/>
              </w:rPr>
            </w:pPr>
            <w:r w:rsidRPr="00634B61">
              <w:rPr>
                <w:rFonts w:cstheme="minorHAnsi"/>
                <w:i/>
                <w:iCs/>
                <w:sz w:val="24"/>
                <w:szCs w:val="24"/>
              </w:rPr>
              <w:t>P</w:t>
            </w:r>
            <w:r>
              <w:rPr>
                <w:rFonts w:cstheme="minorHAnsi"/>
                <w:i/>
                <w:iCs/>
                <w:sz w:val="24"/>
                <w:szCs w:val="24"/>
              </w:rPr>
              <w:t>er</w:t>
            </w:r>
            <w:r w:rsidRPr="00634B61">
              <w:rPr>
                <w:rFonts w:cstheme="minorHAnsi"/>
                <w:i/>
                <w:iCs/>
                <w:sz w:val="24"/>
                <w:szCs w:val="24"/>
              </w:rPr>
              <w:t xml:space="preserve"> </w:t>
            </w:r>
            <w:r w:rsidRPr="00634B61">
              <w:rPr>
                <w:rFonts w:cstheme="minorHAnsi"/>
                <w:sz w:val="24"/>
                <w:szCs w:val="24"/>
              </w:rPr>
              <w:t>mRNA</w:t>
            </w:r>
          </w:p>
        </w:tc>
      </w:tr>
      <w:tr w:rsidR="004607C1" w:rsidRPr="00634B61" w14:paraId="6290A880" w14:textId="77777777" w:rsidTr="004607C1">
        <w:trPr>
          <w:trHeight w:val="432"/>
        </w:trPr>
        <w:tc>
          <w:tcPr>
            <w:tcW w:w="1655" w:type="dxa"/>
            <w:vAlign w:val="center"/>
          </w:tcPr>
          <w:p w14:paraId="5D82A3B5" w14:textId="77777777" w:rsidR="004607C1" w:rsidRPr="00C10F5B" w:rsidRDefault="004607C1" w:rsidP="00F27C82">
            <w:pPr>
              <w:jc w:val="center"/>
              <w:rPr>
                <w:rFonts w:ascii="Cambria" w:hAnsi="Cambria" w:cstheme="minorHAnsi"/>
                <w:sz w:val="24"/>
                <w:szCs w:val="24"/>
              </w:rPr>
            </w:pPr>
            <w:r w:rsidRPr="00C10F5B">
              <w:rPr>
                <w:rFonts w:ascii="Cambria" w:hAnsi="Cambria" w:cstheme="minorHAnsi"/>
                <w:i/>
                <w:iCs/>
                <w:sz w:val="24"/>
                <w:szCs w:val="24"/>
              </w:rPr>
              <w:t>P</w:t>
            </w:r>
            <w:r w:rsidRPr="00C10F5B">
              <w:rPr>
                <w:rFonts w:ascii="Cambria" w:hAnsi="Cambria" w:cstheme="minorHAnsi"/>
                <w:i/>
                <w:iCs/>
                <w:sz w:val="24"/>
                <w:szCs w:val="24"/>
                <w:vertAlign w:val="subscript"/>
              </w:rPr>
              <w:t>i</w:t>
            </w:r>
          </w:p>
        </w:tc>
        <w:tc>
          <w:tcPr>
            <w:tcW w:w="3380" w:type="dxa"/>
            <w:vAlign w:val="center"/>
          </w:tcPr>
          <w:p w14:paraId="2E52A660" w14:textId="76D444C8" w:rsidR="004607C1" w:rsidRPr="004607C1" w:rsidRDefault="006B3679" w:rsidP="00CA112E">
            <w:pPr>
              <w:jc w:val="center"/>
              <w:rPr>
                <w:rFonts w:cstheme="minorHAnsi"/>
                <w:sz w:val="24"/>
                <w:szCs w:val="24"/>
              </w:rPr>
            </w:pPr>
            <m:oMathPara>
              <m:oMath>
                <m:f>
                  <m:fPr>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α</m:t>
                            </m:r>
                          </m:e>
                        </m:acc>
                      </m:e>
                      <m:sub>
                        <m:r>
                          <w:rPr>
                            <w:rFonts w:ascii="Cambria Math" w:hAnsi="Cambria Math" w:cstheme="minorHAnsi"/>
                            <w:sz w:val="24"/>
                            <w:szCs w:val="24"/>
                          </w:rPr>
                          <m:t>N</m:t>
                        </m:r>
                      </m:sub>
                    </m:sSub>
                    <m:r>
                      <w:rPr>
                        <w:rFonts w:ascii="Cambria Math" w:hAnsi="Cambria Math" w:cstheme="minorHAnsi"/>
                        <w:sz w:val="24"/>
                        <w:szCs w:val="24"/>
                      </w:rPr>
                      <m:t>⋯</m:t>
                    </m:r>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α</m:t>
                            </m:r>
                          </m:e>
                        </m:acc>
                      </m:e>
                      <m:sub>
                        <m:r>
                          <w:rPr>
                            <w:rFonts w:ascii="Cambria Math" w:hAnsi="Cambria Math" w:cstheme="minorHAnsi"/>
                            <w:sz w:val="24"/>
                            <w:szCs w:val="24"/>
                          </w:rPr>
                          <m:t>i+2</m:t>
                        </m:r>
                      </m:sub>
                    </m:sSub>
                  </m:num>
                  <m:den>
                    <m:sSubSup>
                      <m:sSubSupPr>
                        <m:ctrlPr>
                          <w:rPr>
                            <w:rFonts w:ascii="Cambria Math" w:hAnsi="Cambria Math" w:cstheme="minorHAnsi"/>
                            <w:i/>
                            <w:iCs/>
                            <w:sz w:val="24"/>
                            <w:szCs w:val="24"/>
                          </w:rPr>
                        </m:ctrlPr>
                      </m:sSubSupPr>
                      <m:e>
                        <m:acc>
                          <m:accPr>
                            <m:ctrlPr>
                              <w:rPr>
                                <w:rFonts w:ascii="Cambria Math" w:hAnsi="Cambria Math" w:cstheme="minorHAnsi"/>
                                <w:i/>
                                <w:iCs/>
                                <w:sz w:val="24"/>
                                <w:szCs w:val="24"/>
                              </w:rPr>
                            </m:ctrlPr>
                          </m:accPr>
                          <m:e>
                            <m:r>
                              <w:rPr>
                                <w:rFonts w:ascii="Cambria Math" w:hAnsi="Cambria Math" w:cstheme="minorHAnsi"/>
                                <w:sz w:val="24"/>
                                <w:szCs w:val="24"/>
                              </w:rPr>
                              <m:t>β</m:t>
                            </m:r>
                          </m:e>
                        </m:acc>
                      </m:e>
                      <m:sub>
                        <m:r>
                          <w:rPr>
                            <w:rFonts w:ascii="Cambria Math" w:hAnsi="Cambria Math" w:cstheme="minorHAnsi"/>
                            <w:sz w:val="24"/>
                            <w:szCs w:val="24"/>
                          </w:rPr>
                          <m:t>1</m:t>
                        </m:r>
                      </m:sub>
                      <m:sup>
                        <m:r>
                          <w:rPr>
                            <w:rFonts w:ascii="Cambria Math" w:hAnsi="Cambria Math" w:cstheme="minorHAnsi"/>
                            <w:sz w:val="24"/>
                            <w:szCs w:val="24"/>
                          </w:rPr>
                          <m:t>N-1-i</m:t>
                        </m:r>
                      </m:sup>
                    </m:sSubSup>
                  </m:den>
                </m:f>
                <m:f>
                  <m:fPr>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P</m:t>
                            </m:r>
                          </m:e>
                        </m:acc>
                      </m:e>
                      <m:sub>
                        <m:r>
                          <w:rPr>
                            <w:rFonts w:ascii="Cambria Math" w:hAnsi="Cambria Math" w:cstheme="minorHAnsi"/>
                            <w:sz w:val="24"/>
                            <w:szCs w:val="24"/>
                          </w:rPr>
                          <m:t>i</m:t>
                        </m:r>
                      </m:sub>
                    </m:sSub>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d</m:t>
                        </m:r>
                      </m:sub>
                    </m:sSub>
                  </m:den>
                </m:f>
                <m:r>
                  <w:rPr>
                    <w:rFonts w:ascii="Cambria Math" w:hAnsi="Cambria Math" w:cstheme="minorHAnsi"/>
                    <w:sz w:val="24"/>
                    <w:szCs w:val="24"/>
                  </w:rPr>
                  <m:t>,   i=1,⋯,N-2</m:t>
                </m:r>
              </m:oMath>
            </m:oMathPara>
          </w:p>
        </w:tc>
        <w:tc>
          <w:tcPr>
            <w:tcW w:w="2740" w:type="dxa"/>
            <w:vAlign w:val="center"/>
          </w:tcPr>
          <w:p w14:paraId="77CF30D1" w14:textId="6F586CCB" w:rsidR="004607C1" w:rsidRPr="00634B61" w:rsidRDefault="004607C1" w:rsidP="00F27C82">
            <w:pPr>
              <w:rPr>
                <w:rFonts w:cstheme="minorHAnsi"/>
                <w:sz w:val="24"/>
                <w:szCs w:val="24"/>
              </w:rPr>
            </w:pPr>
            <w:r>
              <w:rPr>
                <w:rFonts w:cstheme="minorHAnsi"/>
                <w:sz w:val="24"/>
                <w:szCs w:val="24"/>
              </w:rPr>
              <w:t>Cytoplasmic</w:t>
            </w:r>
            <w:r w:rsidRPr="00634B61">
              <w:rPr>
                <w:rFonts w:cstheme="minorHAnsi"/>
                <w:sz w:val="24"/>
                <w:szCs w:val="24"/>
              </w:rPr>
              <w:t xml:space="preserve"> PER species</w:t>
            </w:r>
          </w:p>
        </w:tc>
      </w:tr>
      <w:tr w:rsidR="004607C1" w:rsidRPr="00634B61" w14:paraId="6E3112C9" w14:textId="77777777" w:rsidTr="004607C1">
        <w:trPr>
          <w:trHeight w:val="432"/>
        </w:trPr>
        <w:tc>
          <w:tcPr>
            <w:tcW w:w="1655" w:type="dxa"/>
            <w:vAlign w:val="center"/>
          </w:tcPr>
          <w:p w14:paraId="629D29F6" w14:textId="77777777" w:rsidR="004607C1" w:rsidRPr="00C10F5B" w:rsidRDefault="004607C1" w:rsidP="00F27C82">
            <w:pPr>
              <w:jc w:val="center"/>
              <w:rPr>
                <w:rFonts w:ascii="Cambria" w:hAnsi="Cambria" w:cstheme="minorHAnsi"/>
                <w:i/>
                <w:iCs/>
                <w:sz w:val="24"/>
                <w:szCs w:val="24"/>
              </w:rPr>
            </w:pPr>
            <w:r w:rsidRPr="00C10F5B">
              <w:rPr>
                <w:rFonts w:ascii="Cambria" w:hAnsi="Cambria" w:cstheme="minorHAnsi"/>
                <w:i/>
                <w:iCs/>
                <w:sz w:val="24"/>
                <w:szCs w:val="24"/>
              </w:rPr>
              <w:t>P</w:t>
            </w:r>
          </w:p>
        </w:tc>
        <w:tc>
          <w:tcPr>
            <w:tcW w:w="3380" w:type="dxa"/>
            <w:vAlign w:val="center"/>
          </w:tcPr>
          <w:p w14:paraId="3C44E1B4" w14:textId="558B946A" w:rsidR="004607C1" w:rsidRPr="004607C1" w:rsidRDefault="0062254E" w:rsidP="0062254E">
            <w:pPr>
              <w:jc w:val="center"/>
              <w:rPr>
                <w:rFonts w:cstheme="minorHAnsi"/>
                <w:sz w:val="24"/>
                <w:szCs w:val="24"/>
              </w:rPr>
            </w:pPr>
            <m:oMathPara>
              <m:oMath>
                <m:r>
                  <w:rPr>
                    <w:rFonts w:ascii="Cambria Math" w:hAnsi="Cambria Math" w:cstheme="minorHAnsi"/>
                    <w:sz w:val="24"/>
                    <w:szCs w:val="24"/>
                  </w:rPr>
                  <m:t xml:space="preserve"> </m:t>
                </m:r>
                <m:f>
                  <m:fPr>
                    <m:type m:val="lin"/>
                    <m:ctrlPr>
                      <w:rPr>
                        <w:rFonts w:ascii="Cambria Math" w:hAnsi="Cambria Math" w:cstheme="minorHAnsi"/>
                        <w:i/>
                        <w:iCs/>
                        <w:sz w:val="24"/>
                        <w:szCs w:val="24"/>
                      </w:rPr>
                    </m:ctrlPr>
                  </m:fPr>
                  <m:num>
                    <m:acc>
                      <m:accPr>
                        <m:ctrlPr>
                          <w:rPr>
                            <w:rFonts w:ascii="Cambria Math" w:hAnsi="Cambria Math" w:cstheme="minorHAnsi"/>
                            <w:i/>
                            <w:iCs/>
                            <w:sz w:val="24"/>
                            <w:szCs w:val="24"/>
                          </w:rPr>
                        </m:ctrlPr>
                      </m:accPr>
                      <m:e>
                        <m:r>
                          <w:rPr>
                            <w:rFonts w:ascii="Cambria Math" w:hAnsi="Cambria Math" w:cstheme="minorHAnsi"/>
                            <w:sz w:val="24"/>
                            <w:szCs w:val="24"/>
                          </w:rPr>
                          <m:t>P</m:t>
                        </m:r>
                      </m:e>
                    </m:acc>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d</m:t>
                        </m:r>
                      </m:sub>
                    </m:sSub>
                  </m:den>
                </m:f>
              </m:oMath>
            </m:oMathPara>
          </w:p>
        </w:tc>
        <w:tc>
          <w:tcPr>
            <w:tcW w:w="2740" w:type="dxa"/>
            <w:vAlign w:val="center"/>
          </w:tcPr>
          <w:p w14:paraId="425FBF0C" w14:textId="33C589D1" w:rsidR="004607C1" w:rsidRPr="00634B61" w:rsidRDefault="004607C1" w:rsidP="00F27C82">
            <w:pPr>
              <w:rPr>
                <w:rFonts w:cstheme="minorHAnsi"/>
                <w:sz w:val="24"/>
                <w:szCs w:val="24"/>
              </w:rPr>
            </w:pPr>
            <w:r w:rsidRPr="00634B61">
              <w:rPr>
                <w:rFonts w:cstheme="minorHAnsi"/>
                <w:sz w:val="24"/>
                <w:szCs w:val="24"/>
              </w:rPr>
              <w:t>Nuclear PER</w:t>
            </w:r>
          </w:p>
        </w:tc>
      </w:tr>
      <w:tr w:rsidR="004607C1" w:rsidRPr="00634B61" w14:paraId="6B891B5D" w14:textId="77777777" w:rsidTr="004607C1">
        <w:trPr>
          <w:trHeight w:val="432"/>
        </w:trPr>
        <w:tc>
          <w:tcPr>
            <w:tcW w:w="1655" w:type="dxa"/>
            <w:vAlign w:val="center"/>
          </w:tcPr>
          <w:p w14:paraId="6BAAAAA5" w14:textId="77777777" w:rsidR="004607C1" w:rsidRPr="00C10F5B" w:rsidRDefault="004607C1" w:rsidP="00F27C82">
            <w:pPr>
              <w:jc w:val="center"/>
              <w:rPr>
                <w:rFonts w:ascii="Cambria" w:hAnsi="Cambria" w:cstheme="minorHAnsi"/>
                <w:i/>
                <w:iCs/>
                <w:sz w:val="24"/>
                <w:szCs w:val="24"/>
              </w:rPr>
            </w:pPr>
            <w:r w:rsidRPr="00C10F5B">
              <w:rPr>
                <w:rFonts w:ascii="Cambria" w:hAnsi="Cambria" w:cstheme="minorHAnsi"/>
                <w:i/>
                <w:iCs/>
                <w:sz w:val="24"/>
                <w:szCs w:val="24"/>
              </w:rPr>
              <w:t>A</w:t>
            </w:r>
          </w:p>
        </w:tc>
        <w:tc>
          <w:tcPr>
            <w:tcW w:w="3380" w:type="dxa"/>
            <w:vAlign w:val="center"/>
          </w:tcPr>
          <w:p w14:paraId="6EA926BD" w14:textId="7A18755B" w:rsidR="004607C1" w:rsidRPr="004607C1" w:rsidRDefault="0062254E" w:rsidP="0062254E">
            <w:pPr>
              <w:jc w:val="center"/>
              <w:rPr>
                <w:rFonts w:cstheme="minorHAnsi"/>
                <w:sz w:val="24"/>
                <w:szCs w:val="24"/>
              </w:rPr>
            </w:pPr>
            <m:oMathPara>
              <m:oMath>
                <m:r>
                  <w:rPr>
                    <w:rFonts w:ascii="Cambria Math" w:hAnsi="Cambria Math" w:cstheme="minorHAnsi"/>
                    <w:sz w:val="24"/>
                    <w:szCs w:val="24"/>
                  </w:rPr>
                  <m:t xml:space="preserve"> </m:t>
                </m:r>
                <m:f>
                  <m:fPr>
                    <m:type m:val="lin"/>
                    <m:ctrlPr>
                      <w:rPr>
                        <w:rFonts w:ascii="Cambria Math" w:hAnsi="Cambria Math" w:cstheme="minorHAnsi"/>
                        <w:i/>
                        <w:iCs/>
                        <w:sz w:val="24"/>
                        <w:szCs w:val="24"/>
                      </w:rPr>
                    </m:ctrlPr>
                  </m:fPr>
                  <m:num>
                    <m:acc>
                      <m:accPr>
                        <m:ctrlPr>
                          <w:rPr>
                            <w:rFonts w:ascii="Cambria Math" w:hAnsi="Cambria Math" w:cstheme="minorHAnsi"/>
                            <w:i/>
                            <w:iCs/>
                            <w:sz w:val="24"/>
                            <w:szCs w:val="24"/>
                          </w:rPr>
                        </m:ctrlPr>
                      </m:accPr>
                      <m:e>
                        <m:r>
                          <w:rPr>
                            <w:rFonts w:ascii="Cambria Math" w:hAnsi="Cambria Math" w:cstheme="minorHAnsi"/>
                            <w:sz w:val="24"/>
                            <w:szCs w:val="24"/>
                          </w:rPr>
                          <m:t>A</m:t>
                        </m:r>
                      </m:e>
                    </m:acc>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d</m:t>
                        </m:r>
                      </m:sub>
                    </m:sSub>
                  </m:den>
                </m:f>
              </m:oMath>
            </m:oMathPara>
          </w:p>
        </w:tc>
        <w:tc>
          <w:tcPr>
            <w:tcW w:w="2740" w:type="dxa"/>
            <w:vAlign w:val="center"/>
          </w:tcPr>
          <w:p w14:paraId="0D615F13" w14:textId="39939ADF" w:rsidR="004607C1" w:rsidRPr="00634B61" w:rsidRDefault="004607C1" w:rsidP="00F27C82">
            <w:pPr>
              <w:rPr>
                <w:rFonts w:cstheme="minorHAnsi"/>
                <w:sz w:val="24"/>
                <w:szCs w:val="24"/>
              </w:rPr>
            </w:pPr>
            <w:r w:rsidRPr="00634B61">
              <w:rPr>
                <w:rFonts w:cstheme="minorHAnsi"/>
                <w:sz w:val="24"/>
                <w:szCs w:val="24"/>
              </w:rPr>
              <w:t>Nuclear BMAL</w:t>
            </w:r>
          </w:p>
        </w:tc>
      </w:tr>
      <w:tr w:rsidR="004607C1" w:rsidRPr="00634B61" w14:paraId="4C8930AE" w14:textId="77777777" w:rsidTr="004607C1">
        <w:trPr>
          <w:trHeight w:val="432"/>
        </w:trPr>
        <w:tc>
          <w:tcPr>
            <w:tcW w:w="1655" w:type="dxa"/>
            <w:vAlign w:val="center"/>
          </w:tcPr>
          <w:p w14:paraId="05EBB939" w14:textId="77777777" w:rsidR="004607C1" w:rsidRPr="00C10F5B" w:rsidRDefault="004607C1" w:rsidP="00F27C82">
            <w:pPr>
              <w:jc w:val="center"/>
              <w:rPr>
                <w:rFonts w:ascii="Cambria" w:hAnsi="Cambria" w:cstheme="minorHAnsi"/>
                <w:i/>
                <w:iCs/>
                <w:sz w:val="24"/>
                <w:szCs w:val="24"/>
              </w:rPr>
            </w:pPr>
            <w:r w:rsidRPr="00C10F5B">
              <w:rPr>
                <w:rFonts w:ascii="Cambria" w:hAnsi="Cambria" w:cstheme="minorHAnsi"/>
                <w:i/>
                <w:iCs/>
                <w:sz w:val="24"/>
                <w:szCs w:val="24"/>
              </w:rPr>
              <w:t>R</w:t>
            </w:r>
          </w:p>
        </w:tc>
        <w:tc>
          <w:tcPr>
            <w:tcW w:w="3380" w:type="dxa"/>
            <w:vAlign w:val="center"/>
          </w:tcPr>
          <w:p w14:paraId="37B2A19F" w14:textId="3595EB09" w:rsidR="004607C1" w:rsidRPr="004607C1" w:rsidRDefault="0062254E" w:rsidP="0062254E">
            <w:pPr>
              <w:jc w:val="center"/>
              <w:rPr>
                <w:rFonts w:cstheme="minorHAnsi"/>
                <w:sz w:val="24"/>
                <w:szCs w:val="24"/>
              </w:rPr>
            </w:pPr>
            <m:oMathPara>
              <m:oMath>
                <m:r>
                  <w:rPr>
                    <w:rFonts w:ascii="Cambria Math" w:hAnsi="Cambria Math" w:cstheme="minorHAnsi"/>
                    <w:sz w:val="24"/>
                    <w:szCs w:val="24"/>
                  </w:rPr>
                  <m:t xml:space="preserve"> </m:t>
                </m:r>
                <m:f>
                  <m:fPr>
                    <m:type m:val="lin"/>
                    <m:ctrlPr>
                      <w:rPr>
                        <w:rFonts w:ascii="Cambria Math" w:hAnsi="Cambria Math" w:cstheme="minorHAnsi"/>
                        <w:i/>
                        <w:iCs/>
                        <w:sz w:val="24"/>
                        <w:szCs w:val="24"/>
                      </w:rPr>
                    </m:ctrlPr>
                  </m:fPr>
                  <m:num>
                    <m:acc>
                      <m:accPr>
                        <m:ctrlPr>
                          <w:rPr>
                            <w:rFonts w:ascii="Cambria Math" w:hAnsi="Cambria Math" w:cstheme="minorHAnsi"/>
                            <w:i/>
                            <w:iCs/>
                            <w:sz w:val="24"/>
                            <w:szCs w:val="24"/>
                          </w:rPr>
                        </m:ctrlPr>
                      </m:accPr>
                      <m:e>
                        <m:r>
                          <w:rPr>
                            <w:rFonts w:ascii="Cambria Math" w:hAnsi="Cambria Math" w:cstheme="minorHAnsi"/>
                            <w:sz w:val="24"/>
                            <w:szCs w:val="24"/>
                          </w:rPr>
                          <m:t>R</m:t>
                        </m:r>
                      </m:e>
                    </m:acc>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R</m:t>
                        </m:r>
                      </m:sub>
                    </m:sSub>
                  </m:den>
                </m:f>
              </m:oMath>
            </m:oMathPara>
          </w:p>
        </w:tc>
        <w:tc>
          <w:tcPr>
            <w:tcW w:w="2740" w:type="dxa"/>
            <w:vAlign w:val="center"/>
          </w:tcPr>
          <w:p w14:paraId="3F2D6BB1" w14:textId="6A4016AC" w:rsidR="004607C1" w:rsidRPr="00634B61" w:rsidRDefault="004607C1" w:rsidP="00F27C82">
            <w:pPr>
              <w:rPr>
                <w:rFonts w:cstheme="minorHAnsi"/>
                <w:sz w:val="24"/>
                <w:szCs w:val="24"/>
              </w:rPr>
            </w:pPr>
            <w:r w:rsidRPr="00634B61">
              <w:rPr>
                <w:rFonts w:cstheme="minorHAnsi"/>
                <w:sz w:val="24"/>
                <w:szCs w:val="24"/>
              </w:rPr>
              <w:t>Nuclear ROR</w:t>
            </w:r>
          </w:p>
        </w:tc>
      </w:tr>
      <w:tr w:rsidR="004607C1" w:rsidRPr="00634B61" w14:paraId="4C53202B" w14:textId="77777777" w:rsidTr="004607C1">
        <w:trPr>
          <w:trHeight w:val="432"/>
        </w:trPr>
        <w:tc>
          <w:tcPr>
            <w:tcW w:w="1655" w:type="dxa"/>
            <w:vAlign w:val="center"/>
          </w:tcPr>
          <w:p w14:paraId="461D52B6" w14:textId="77777777" w:rsidR="004607C1" w:rsidRPr="00C10F5B" w:rsidRDefault="004607C1" w:rsidP="00F27C82">
            <w:pPr>
              <w:jc w:val="center"/>
              <w:rPr>
                <w:rFonts w:ascii="Cambria" w:hAnsi="Cambria" w:cstheme="minorHAnsi"/>
                <w:i/>
                <w:iCs/>
                <w:sz w:val="24"/>
                <w:szCs w:val="24"/>
              </w:rPr>
            </w:pPr>
            <w:r w:rsidRPr="00C10F5B">
              <w:rPr>
                <w:rFonts w:ascii="Cambria" w:hAnsi="Cambria" w:cstheme="minorHAnsi"/>
                <w:i/>
                <w:iCs/>
                <w:sz w:val="24"/>
                <w:szCs w:val="24"/>
              </w:rPr>
              <w:t>V</w:t>
            </w:r>
          </w:p>
        </w:tc>
        <w:tc>
          <w:tcPr>
            <w:tcW w:w="3380" w:type="dxa"/>
            <w:vAlign w:val="center"/>
          </w:tcPr>
          <w:p w14:paraId="22FD563C" w14:textId="0D1E8CA0" w:rsidR="004607C1" w:rsidRPr="004607C1" w:rsidRDefault="0062254E" w:rsidP="0062254E">
            <w:pPr>
              <w:jc w:val="center"/>
              <w:rPr>
                <w:rFonts w:cstheme="minorHAnsi"/>
                <w:sz w:val="24"/>
                <w:szCs w:val="24"/>
              </w:rPr>
            </w:pPr>
            <m:oMathPara>
              <m:oMath>
                <m:r>
                  <w:rPr>
                    <w:rFonts w:ascii="Cambria Math" w:hAnsi="Cambria Math" w:cstheme="minorHAnsi"/>
                    <w:sz w:val="24"/>
                    <w:szCs w:val="24"/>
                  </w:rPr>
                  <m:t xml:space="preserve"> </m:t>
                </m:r>
                <m:f>
                  <m:fPr>
                    <m:type m:val="lin"/>
                    <m:ctrlPr>
                      <w:rPr>
                        <w:rFonts w:ascii="Cambria Math" w:hAnsi="Cambria Math" w:cstheme="minorHAnsi"/>
                        <w:i/>
                        <w:iCs/>
                        <w:sz w:val="24"/>
                        <w:szCs w:val="24"/>
                      </w:rPr>
                    </m:ctrlPr>
                  </m:fPr>
                  <m:num>
                    <m:acc>
                      <m:accPr>
                        <m:ctrlPr>
                          <w:rPr>
                            <w:rFonts w:ascii="Cambria Math" w:hAnsi="Cambria Math" w:cstheme="minorHAnsi"/>
                            <w:i/>
                            <w:iCs/>
                            <w:sz w:val="24"/>
                            <w:szCs w:val="24"/>
                          </w:rPr>
                        </m:ctrlPr>
                      </m:accPr>
                      <m:e>
                        <m:r>
                          <w:rPr>
                            <w:rFonts w:ascii="Cambria Math" w:hAnsi="Cambria Math" w:cstheme="minorHAnsi"/>
                            <w:sz w:val="24"/>
                            <w:szCs w:val="24"/>
                          </w:rPr>
                          <m:t>V</m:t>
                        </m:r>
                      </m:e>
                    </m:acc>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V</m:t>
                        </m:r>
                      </m:sub>
                    </m:sSub>
                  </m:den>
                </m:f>
              </m:oMath>
            </m:oMathPara>
          </w:p>
        </w:tc>
        <w:tc>
          <w:tcPr>
            <w:tcW w:w="2740" w:type="dxa"/>
            <w:vAlign w:val="center"/>
          </w:tcPr>
          <w:p w14:paraId="6DFADF3D" w14:textId="5AEF2222" w:rsidR="004607C1" w:rsidRPr="00634B61" w:rsidRDefault="004607C1" w:rsidP="00F27C82">
            <w:pPr>
              <w:rPr>
                <w:rFonts w:cstheme="minorHAnsi"/>
                <w:sz w:val="24"/>
                <w:szCs w:val="24"/>
              </w:rPr>
            </w:pPr>
            <w:r w:rsidRPr="00634B61">
              <w:rPr>
                <w:rFonts w:cstheme="minorHAnsi"/>
                <w:sz w:val="24"/>
                <w:szCs w:val="24"/>
              </w:rPr>
              <w:t>Nuclear REV-ERB</w:t>
            </w:r>
          </w:p>
        </w:tc>
      </w:tr>
    </w:tbl>
    <w:p w14:paraId="68023984" w14:textId="187ACBC5" w:rsidR="00F90C8C" w:rsidRDefault="00CA112E" w:rsidP="0062254E">
      <w:pPr>
        <w:spacing w:before="120"/>
        <w:rPr>
          <w:rFonts w:cstheme="minorHAnsi"/>
          <w:sz w:val="24"/>
          <w:szCs w:val="24"/>
        </w:rPr>
      </w:pPr>
      <w:r>
        <w:rPr>
          <w:rFonts w:cstheme="minorHAnsi"/>
          <w:sz w:val="24"/>
          <w:szCs w:val="24"/>
          <w:vertAlign w:val="superscript"/>
        </w:rPr>
        <w:t>*</w:t>
      </w:r>
      <w:r w:rsidR="0062254E">
        <w:rPr>
          <w:rFonts w:cstheme="minorHAnsi"/>
          <w:sz w:val="24"/>
          <w:szCs w:val="24"/>
        </w:rPr>
        <w:t>All ‘hatted’ variables and parameters carry units of concentration (nM) and time (</w:t>
      </w:r>
      <w:r>
        <w:rPr>
          <w:rFonts w:cstheme="minorHAnsi"/>
          <w:sz w:val="24"/>
          <w:szCs w:val="24"/>
        </w:rPr>
        <w:t>h</w:t>
      </w:r>
      <w:r w:rsidR="0062254E">
        <w:rPr>
          <w:rFonts w:cstheme="minorHAnsi"/>
          <w:sz w:val="24"/>
          <w:szCs w:val="24"/>
        </w:rPr>
        <w:t>).</w:t>
      </w:r>
      <w:r>
        <w:rPr>
          <w:rFonts w:cstheme="minorHAnsi"/>
          <w:sz w:val="24"/>
          <w:szCs w:val="24"/>
        </w:rPr>
        <w:t xml:space="preserve"> We have assumed that all the first-order rate constants for loss of mRNA and cytoplasmic PER species are identical: </w:t>
      </w:r>
      <m:oMath>
        <m:sSub>
          <m:sSubPr>
            <m:ctrlPr>
              <w:rPr>
                <w:rFonts w:ascii="Cambria Math" w:hAnsi="Cambria Math" w:cstheme="minorHAnsi"/>
                <w:i/>
                <w:sz w:val="24"/>
                <w:szCs w:val="24"/>
              </w:rPr>
            </m:ctrlPr>
          </m:sSubPr>
          <m:e>
            <m:acc>
              <m:accPr>
                <m:ctrlPr>
                  <w:rPr>
                    <w:rFonts w:ascii="Cambria Math" w:hAnsi="Cambria Math" w:cstheme="minorHAnsi"/>
                    <w:i/>
                    <w:sz w:val="24"/>
                    <w:szCs w:val="24"/>
                  </w:rPr>
                </m:ctrlPr>
              </m:accPr>
              <m:e>
                <m:r>
                  <w:rPr>
                    <w:rFonts w:ascii="Cambria Math" w:hAnsi="Cambria Math" w:cstheme="minorHAnsi"/>
                    <w:sz w:val="24"/>
                    <w:szCs w:val="24"/>
                  </w:rPr>
                  <m:t>β</m:t>
                </m:r>
              </m:e>
            </m:acc>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acc>
              <m:accPr>
                <m:ctrlPr>
                  <w:rPr>
                    <w:rFonts w:ascii="Cambria Math" w:hAnsi="Cambria Math" w:cstheme="minorHAnsi"/>
                    <w:i/>
                    <w:sz w:val="24"/>
                    <w:szCs w:val="24"/>
                  </w:rPr>
                </m:ctrlPr>
              </m:accPr>
              <m:e>
                <m:r>
                  <w:rPr>
                    <w:rFonts w:ascii="Cambria Math" w:hAnsi="Cambria Math" w:cstheme="minorHAnsi"/>
                    <w:sz w:val="24"/>
                    <w:szCs w:val="24"/>
                  </w:rPr>
                  <m:t>β</m:t>
                </m:r>
              </m:e>
            </m:acc>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acc>
              <m:accPr>
                <m:ctrlPr>
                  <w:rPr>
                    <w:rFonts w:ascii="Cambria Math" w:hAnsi="Cambria Math" w:cstheme="minorHAnsi"/>
                    <w:i/>
                    <w:sz w:val="24"/>
                    <w:szCs w:val="24"/>
                  </w:rPr>
                </m:ctrlPr>
              </m:accPr>
              <m:e>
                <m:r>
                  <w:rPr>
                    <w:rFonts w:ascii="Cambria Math" w:hAnsi="Cambria Math" w:cstheme="minorHAnsi"/>
                    <w:sz w:val="24"/>
                    <w:szCs w:val="24"/>
                  </w:rPr>
                  <m:t>β</m:t>
                </m:r>
              </m:e>
            </m:acc>
          </m:e>
          <m:sub>
            <m:r>
              <w:rPr>
                <w:rFonts w:ascii="Cambria Math" w:hAnsi="Cambria Math" w:cstheme="minorHAnsi"/>
                <w:sz w:val="24"/>
                <w:szCs w:val="24"/>
              </w:rPr>
              <m:t>N-1</m:t>
            </m:r>
          </m:sub>
        </m:sSub>
      </m:oMath>
      <w:r>
        <w:rPr>
          <w:rFonts w:eastAsiaTheme="minorEastAsia" w:cstheme="minorHAnsi"/>
          <w:sz w:val="24"/>
          <w:szCs w:val="24"/>
        </w:rPr>
        <w:t>.</w:t>
      </w:r>
    </w:p>
    <w:p w14:paraId="2499F5F5" w14:textId="77777777" w:rsidR="005D2B56" w:rsidRDefault="005D2B56">
      <w:pPr>
        <w:rPr>
          <w:rFonts w:cstheme="minorHAnsi"/>
          <w:sz w:val="24"/>
          <w:szCs w:val="24"/>
        </w:rPr>
      </w:pPr>
    </w:p>
    <w:p w14:paraId="5685FA6B" w14:textId="16130661" w:rsidR="00F27C82" w:rsidRDefault="005D2B56" w:rsidP="005D2B56">
      <w:pPr>
        <w:pStyle w:val="Heading1"/>
        <w:spacing w:before="360"/>
      </w:pPr>
      <w:bookmarkStart w:id="2" w:name="_Toc61948466"/>
      <w:r w:rsidRPr="00634B61">
        <w:t>Table</w:t>
      </w:r>
      <w:r>
        <w:t xml:space="preserve"> S2</w:t>
      </w:r>
      <w:r w:rsidRPr="00634B61">
        <w:t xml:space="preserve">.  </w:t>
      </w:r>
      <w:r w:rsidRPr="005D2B56">
        <w:rPr>
          <w:b w:val="0"/>
        </w:rPr>
        <w:t xml:space="preserve">Definitions of the </w:t>
      </w:r>
      <w:r w:rsidR="00544A01">
        <w:rPr>
          <w:b w:val="0"/>
        </w:rPr>
        <w:t>dimensionless parameters</w:t>
      </w:r>
      <w:r w:rsidRPr="005D2B56">
        <w:rPr>
          <w:b w:val="0"/>
        </w:rPr>
        <w:t xml:space="preserve"> in the models.</w:t>
      </w:r>
      <w:bookmarkEnd w:id="2"/>
    </w:p>
    <w:tbl>
      <w:tblPr>
        <w:tblStyle w:val="TableGrid"/>
        <w:tblW w:w="9350" w:type="dxa"/>
        <w:tblLook w:val="04A0" w:firstRow="1" w:lastRow="0" w:firstColumn="1" w:lastColumn="0" w:noHBand="0" w:noVBand="1"/>
      </w:tblPr>
      <w:tblGrid>
        <w:gridCol w:w="1655"/>
        <w:gridCol w:w="2030"/>
        <w:gridCol w:w="5665"/>
      </w:tblGrid>
      <w:tr w:rsidR="0062254E" w:rsidRPr="00634B61" w14:paraId="331F91B8" w14:textId="77777777" w:rsidTr="0062254E">
        <w:trPr>
          <w:trHeight w:val="432"/>
        </w:trPr>
        <w:tc>
          <w:tcPr>
            <w:tcW w:w="1655" w:type="dxa"/>
            <w:vAlign w:val="center"/>
          </w:tcPr>
          <w:p w14:paraId="7B330E26" w14:textId="4838892E" w:rsidR="0062254E" w:rsidRPr="00634B61" w:rsidRDefault="0062254E" w:rsidP="0062254E">
            <w:pPr>
              <w:jc w:val="center"/>
              <w:rPr>
                <w:rFonts w:cstheme="minorHAnsi"/>
                <w:b/>
                <w:sz w:val="24"/>
                <w:szCs w:val="24"/>
              </w:rPr>
            </w:pPr>
            <w:r>
              <w:rPr>
                <w:rFonts w:cstheme="minorHAnsi"/>
                <w:b/>
                <w:sz w:val="24"/>
                <w:szCs w:val="24"/>
              </w:rPr>
              <w:t xml:space="preserve">Dimensionless </w:t>
            </w:r>
            <w:r w:rsidRPr="00634B61">
              <w:rPr>
                <w:rFonts w:cstheme="minorHAnsi"/>
                <w:b/>
                <w:sz w:val="24"/>
                <w:szCs w:val="24"/>
              </w:rPr>
              <w:t>Parameter</w:t>
            </w:r>
          </w:p>
        </w:tc>
        <w:tc>
          <w:tcPr>
            <w:tcW w:w="2030" w:type="dxa"/>
            <w:vAlign w:val="center"/>
          </w:tcPr>
          <w:p w14:paraId="57EFA8A0" w14:textId="6B845E35" w:rsidR="0062254E" w:rsidRDefault="0062254E" w:rsidP="0062254E">
            <w:pPr>
              <w:jc w:val="center"/>
              <w:rPr>
                <w:rFonts w:cstheme="minorHAnsi"/>
                <w:b/>
                <w:sz w:val="24"/>
                <w:szCs w:val="24"/>
              </w:rPr>
            </w:pPr>
            <w:r>
              <w:rPr>
                <w:rFonts w:cstheme="minorHAnsi"/>
                <w:b/>
                <w:sz w:val="24"/>
                <w:szCs w:val="24"/>
              </w:rPr>
              <w:t>Definition</w:t>
            </w:r>
          </w:p>
        </w:tc>
        <w:tc>
          <w:tcPr>
            <w:tcW w:w="5665" w:type="dxa"/>
            <w:vAlign w:val="center"/>
          </w:tcPr>
          <w:p w14:paraId="14203861" w14:textId="169929AA" w:rsidR="0062254E" w:rsidRPr="00634B61" w:rsidRDefault="0062254E" w:rsidP="00F27C82">
            <w:pPr>
              <w:rPr>
                <w:rFonts w:cstheme="minorHAnsi"/>
                <w:b/>
                <w:sz w:val="24"/>
                <w:szCs w:val="24"/>
              </w:rPr>
            </w:pPr>
            <w:r>
              <w:rPr>
                <w:rFonts w:cstheme="minorHAnsi"/>
                <w:b/>
                <w:sz w:val="24"/>
                <w:szCs w:val="24"/>
              </w:rPr>
              <w:t>Meaning</w:t>
            </w:r>
          </w:p>
        </w:tc>
      </w:tr>
      <w:tr w:rsidR="0062254E" w:rsidRPr="00634B61" w14:paraId="2330B258" w14:textId="77777777" w:rsidTr="0062254E">
        <w:trPr>
          <w:trHeight w:val="432"/>
        </w:trPr>
        <w:tc>
          <w:tcPr>
            <w:tcW w:w="1655" w:type="dxa"/>
            <w:vAlign w:val="center"/>
          </w:tcPr>
          <w:p w14:paraId="5D260753" w14:textId="27879E42" w:rsidR="0062254E" w:rsidRPr="00C10F5B" w:rsidRDefault="0062254E" w:rsidP="00F27C82">
            <w:pPr>
              <w:jc w:val="center"/>
              <w:rPr>
                <w:rFonts w:ascii="Cambria" w:hAnsi="Cambria" w:cstheme="minorHAnsi"/>
                <w:i/>
                <w:iCs/>
                <w:sz w:val="24"/>
                <w:szCs w:val="24"/>
              </w:rPr>
            </w:pPr>
            <w:r w:rsidRPr="00C10F5B">
              <w:rPr>
                <w:rFonts w:ascii="Cambria" w:eastAsiaTheme="minorEastAsia" w:hAnsi="Cambria" w:cstheme="minorHAnsi"/>
                <w:i/>
                <w:iCs/>
                <w:sz w:val="24"/>
              </w:rPr>
              <w:t>K</w:t>
            </w:r>
            <w:r w:rsidRPr="00C10F5B">
              <w:rPr>
                <w:rFonts w:ascii="Cambria" w:eastAsiaTheme="minorEastAsia" w:hAnsi="Cambria" w:cstheme="minorHAnsi"/>
                <w:iCs/>
                <w:sz w:val="24"/>
                <w:vertAlign w:val="subscript"/>
              </w:rPr>
              <w:t>d</w:t>
            </w:r>
          </w:p>
        </w:tc>
        <w:tc>
          <w:tcPr>
            <w:tcW w:w="2030" w:type="dxa"/>
            <w:vAlign w:val="center"/>
          </w:tcPr>
          <w:p w14:paraId="413CC2B9" w14:textId="42CC5F13" w:rsidR="0062254E" w:rsidRPr="00634B61" w:rsidRDefault="0062254E" w:rsidP="0062254E">
            <w:pPr>
              <w:jc w:val="center"/>
              <w:rPr>
                <w:rFonts w:eastAsiaTheme="minorEastAsia" w:cstheme="minorHAnsi"/>
                <w:sz w:val="24"/>
              </w:rPr>
            </w:pPr>
            <w:r>
              <w:rPr>
                <w:rFonts w:eastAsiaTheme="minorEastAsia" w:cstheme="minorHAnsi"/>
                <w:sz w:val="24"/>
              </w:rPr>
              <w:t>1</w:t>
            </w:r>
          </w:p>
        </w:tc>
        <w:tc>
          <w:tcPr>
            <w:tcW w:w="5665" w:type="dxa"/>
            <w:vAlign w:val="center"/>
          </w:tcPr>
          <w:p w14:paraId="24E29311" w14:textId="2024DCF1" w:rsidR="0062254E" w:rsidRPr="00634B61" w:rsidRDefault="0062254E" w:rsidP="00F27C82">
            <w:pPr>
              <w:rPr>
                <w:rFonts w:cstheme="minorHAnsi"/>
                <w:sz w:val="24"/>
                <w:szCs w:val="24"/>
              </w:rPr>
            </w:pPr>
            <w:r w:rsidRPr="00634B61">
              <w:rPr>
                <w:rFonts w:eastAsiaTheme="minorEastAsia" w:cstheme="minorHAnsi"/>
                <w:sz w:val="24"/>
              </w:rPr>
              <w:t xml:space="preserve">Dissociation constant </w:t>
            </w:r>
            <w:r>
              <w:rPr>
                <w:rFonts w:eastAsiaTheme="minorEastAsia" w:cstheme="minorHAnsi"/>
                <w:sz w:val="24"/>
              </w:rPr>
              <w:t>of the</w:t>
            </w:r>
            <w:r w:rsidRPr="00634B61">
              <w:rPr>
                <w:rFonts w:eastAsiaTheme="minorEastAsia" w:cstheme="minorHAnsi"/>
                <w:sz w:val="24"/>
              </w:rPr>
              <w:t xml:space="preserve"> PER</w:t>
            </w:r>
            <w:r>
              <w:rPr>
                <w:rFonts w:eastAsiaTheme="minorEastAsia" w:cstheme="minorHAnsi"/>
                <w:sz w:val="24"/>
              </w:rPr>
              <w:t>:</w:t>
            </w:r>
            <w:r w:rsidRPr="00634B61">
              <w:rPr>
                <w:rFonts w:eastAsiaTheme="minorEastAsia" w:cstheme="minorHAnsi"/>
                <w:sz w:val="24"/>
              </w:rPr>
              <w:t xml:space="preserve">BMAL </w:t>
            </w:r>
            <w:r>
              <w:rPr>
                <w:rFonts w:eastAsiaTheme="minorEastAsia" w:cstheme="minorHAnsi"/>
                <w:sz w:val="24"/>
              </w:rPr>
              <w:t>complex</w:t>
            </w:r>
          </w:p>
        </w:tc>
      </w:tr>
      <w:tr w:rsidR="0062254E" w:rsidRPr="00634B61" w14:paraId="2E9EB4CD" w14:textId="77777777" w:rsidTr="0062254E">
        <w:trPr>
          <w:trHeight w:val="432"/>
        </w:trPr>
        <w:tc>
          <w:tcPr>
            <w:tcW w:w="1655" w:type="dxa"/>
            <w:vAlign w:val="center"/>
          </w:tcPr>
          <w:p w14:paraId="5AD0BF6B" w14:textId="77777777" w:rsidR="0062254E" w:rsidRPr="00C10F5B" w:rsidRDefault="0062254E" w:rsidP="00F27C82">
            <w:pPr>
              <w:jc w:val="center"/>
              <w:rPr>
                <w:rFonts w:ascii="Cambria" w:hAnsi="Cambria" w:cstheme="minorHAnsi"/>
                <w:i/>
                <w:iCs/>
                <w:sz w:val="24"/>
                <w:szCs w:val="24"/>
              </w:rPr>
            </w:pPr>
            <w:r w:rsidRPr="00C10F5B">
              <w:rPr>
                <w:rFonts w:ascii="Cambria" w:eastAsiaTheme="minorEastAsia" w:hAnsi="Cambria" w:cstheme="minorHAnsi"/>
                <w:i/>
                <w:iCs/>
                <w:sz w:val="24"/>
              </w:rPr>
              <w:t>K</w:t>
            </w:r>
            <w:r w:rsidRPr="00C10F5B">
              <w:rPr>
                <w:rFonts w:ascii="Cambria" w:eastAsiaTheme="minorEastAsia" w:hAnsi="Cambria" w:cstheme="minorHAnsi"/>
                <w:iCs/>
                <w:sz w:val="24"/>
                <w:vertAlign w:val="subscript"/>
              </w:rPr>
              <w:t>A</w:t>
            </w:r>
          </w:p>
        </w:tc>
        <w:tc>
          <w:tcPr>
            <w:tcW w:w="2030" w:type="dxa"/>
            <w:vAlign w:val="center"/>
          </w:tcPr>
          <w:p w14:paraId="4E33920F" w14:textId="485EC3CD" w:rsidR="0062254E" w:rsidRPr="00634B61" w:rsidRDefault="006B3679" w:rsidP="0062254E">
            <w:pPr>
              <w:jc w:val="center"/>
              <w:rPr>
                <w:rFonts w:eastAsiaTheme="minorEastAsia" w:cstheme="minorHAnsi"/>
                <w:sz w:val="24"/>
              </w:rPr>
            </w:pPr>
            <m:oMathPara>
              <m:oMath>
                <m:f>
                  <m:fPr>
                    <m:type m:val="lin"/>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A</m:t>
                        </m:r>
                      </m:sub>
                    </m:sSub>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d</m:t>
                        </m:r>
                      </m:sub>
                    </m:sSub>
                  </m:den>
                </m:f>
              </m:oMath>
            </m:oMathPara>
          </w:p>
        </w:tc>
        <w:tc>
          <w:tcPr>
            <w:tcW w:w="5665" w:type="dxa"/>
            <w:vAlign w:val="center"/>
          </w:tcPr>
          <w:p w14:paraId="154C63D6" w14:textId="5306FD63" w:rsidR="0062254E" w:rsidRPr="00634B61" w:rsidRDefault="0062254E" w:rsidP="00F27C82">
            <w:pPr>
              <w:rPr>
                <w:rFonts w:cstheme="minorHAnsi"/>
                <w:sz w:val="24"/>
                <w:szCs w:val="24"/>
              </w:rPr>
            </w:pPr>
            <w:r w:rsidRPr="00634B61">
              <w:rPr>
                <w:rFonts w:eastAsiaTheme="minorEastAsia" w:cstheme="minorHAnsi"/>
                <w:sz w:val="24"/>
              </w:rPr>
              <w:t xml:space="preserve">Dissociation constant </w:t>
            </w:r>
            <w:r>
              <w:rPr>
                <w:rFonts w:eastAsiaTheme="minorEastAsia" w:cstheme="minorHAnsi"/>
                <w:sz w:val="24"/>
              </w:rPr>
              <w:t>of the</w:t>
            </w:r>
            <w:r w:rsidRPr="00634B61">
              <w:rPr>
                <w:rFonts w:eastAsiaTheme="minorEastAsia" w:cstheme="minorHAnsi"/>
                <w:sz w:val="24"/>
              </w:rPr>
              <w:t xml:space="preserve"> BMAL</w:t>
            </w:r>
            <w:r>
              <w:rPr>
                <w:rFonts w:eastAsiaTheme="minorEastAsia" w:cstheme="minorHAnsi"/>
                <w:sz w:val="24"/>
              </w:rPr>
              <w:t>:Ebox complex</w:t>
            </w:r>
          </w:p>
        </w:tc>
      </w:tr>
      <w:tr w:rsidR="0062254E" w:rsidRPr="00634B61" w14:paraId="3DF7A49F" w14:textId="77777777" w:rsidTr="0062254E">
        <w:trPr>
          <w:trHeight w:val="432"/>
        </w:trPr>
        <w:tc>
          <w:tcPr>
            <w:tcW w:w="1655" w:type="dxa"/>
            <w:vAlign w:val="center"/>
          </w:tcPr>
          <w:p w14:paraId="198AEED2" w14:textId="77777777" w:rsidR="0062254E" w:rsidRPr="00C10F5B" w:rsidRDefault="0062254E" w:rsidP="00F27C82">
            <w:pPr>
              <w:jc w:val="center"/>
              <w:rPr>
                <w:rFonts w:ascii="Cambria" w:hAnsi="Cambria" w:cstheme="minorHAnsi"/>
                <w:i/>
                <w:iCs/>
                <w:sz w:val="24"/>
                <w:szCs w:val="24"/>
              </w:rPr>
            </w:pPr>
            <w:r w:rsidRPr="00C10F5B">
              <w:rPr>
                <w:rFonts w:ascii="Cambria" w:eastAsiaTheme="minorEastAsia" w:hAnsi="Cambria" w:cstheme="minorHAnsi"/>
                <w:i/>
                <w:iCs/>
                <w:sz w:val="24"/>
              </w:rPr>
              <w:t>K</w:t>
            </w:r>
            <w:r w:rsidRPr="00C10F5B">
              <w:rPr>
                <w:rFonts w:ascii="Cambria" w:eastAsiaTheme="minorEastAsia" w:hAnsi="Cambria" w:cstheme="minorHAnsi"/>
                <w:iCs/>
                <w:sz w:val="24"/>
                <w:vertAlign w:val="subscript"/>
              </w:rPr>
              <w:t>m</w:t>
            </w:r>
          </w:p>
        </w:tc>
        <w:tc>
          <w:tcPr>
            <w:tcW w:w="2030" w:type="dxa"/>
            <w:vAlign w:val="center"/>
          </w:tcPr>
          <w:p w14:paraId="17186276" w14:textId="0DBE003D" w:rsidR="0062254E" w:rsidRPr="00634B61" w:rsidRDefault="006B3679" w:rsidP="0062254E">
            <w:pPr>
              <w:jc w:val="center"/>
              <w:rPr>
                <w:rFonts w:eastAsiaTheme="minorEastAsia" w:cstheme="minorHAnsi"/>
                <w:sz w:val="24"/>
              </w:rPr>
            </w:pPr>
            <m:oMathPara>
              <m:oMath>
                <m:f>
                  <m:fPr>
                    <m:type m:val="lin"/>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m</m:t>
                        </m:r>
                      </m:sub>
                    </m:sSub>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d</m:t>
                        </m:r>
                      </m:sub>
                    </m:sSub>
                  </m:den>
                </m:f>
              </m:oMath>
            </m:oMathPara>
          </w:p>
        </w:tc>
        <w:tc>
          <w:tcPr>
            <w:tcW w:w="5665" w:type="dxa"/>
            <w:vAlign w:val="center"/>
          </w:tcPr>
          <w:p w14:paraId="01F8B9AC" w14:textId="2B773426" w:rsidR="0062254E" w:rsidRPr="00634B61" w:rsidRDefault="0062254E" w:rsidP="00F27C82">
            <w:pPr>
              <w:rPr>
                <w:rFonts w:cstheme="minorHAnsi"/>
                <w:sz w:val="24"/>
                <w:szCs w:val="24"/>
              </w:rPr>
            </w:pPr>
            <w:r w:rsidRPr="00634B61">
              <w:rPr>
                <w:rFonts w:eastAsiaTheme="minorEastAsia" w:cstheme="minorHAnsi"/>
                <w:sz w:val="24"/>
              </w:rPr>
              <w:t xml:space="preserve">Michaelis constant for </w:t>
            </w:r>
            <w:r>
              <w:rPr>
                <w:rFonts w:eastAsiaTheme="minorEastAsia" w:cstheme="minorHAnsi"/>
                <w:sz w:val="24"/>
              </w:rPr>
              <w:t>the degradation of nuclear PER</w:t>
            </w:r>
          </w:p>
        </w:tc>
      </w:tr>
      <w:tr w:rsidR="0062254E" w:rsidRPr="00634B61" w14:paraId="75BB726B" w14:textId="77777777" w:rsidTr="0062254E">
        <w:trPr>
          <w:trHeight w:val="432"/>
        </w:trPr>
        <w:tc>
          <w:tcPr>
            <w:tcW w:w="1655" w:type="dxa"/>
            <w:vAlign w:val="center"/>
          </w:tcPr>
          <w:p w14:paraId="25F7AA8C" w14:textId="6A3029CF" w:rsidR="0062254E" w:rsidRPr="00C10F5B" w:rsidRDefault="0062254E" w:rsidP="00544A01">
            <w:pPr>
              <w:jc w:val="center"/>
              <w:rPr>
                <w:rFonts w:ascii="Cambria" w:eastAsiaTheme="minorEastAsia" w:hAnsi="Cambria" w:cstheme="minorHAnsi"/>
                <w:i/>
                <w:iCs/>
                <w:sz w:val="24"/>
              </w:rPr>
            </w:pPr>
            <w:r w:rsidRPr="00C10F5B">
              <w:rPr>
                <w:rFonts w:ascii="Cambria" w:eastAsiaTheme="minorEastAsia" w:hAnsi="Cambria" w:cstheme="minorHAnsi"/>
                <w:i/>
                <w:iCs/>
                <w:sz w:val="24"/>
              </w:rPr>
              <w:t>β</w:t>
            </w:r>
            <w:r>
              <w:rPr>
                <w:rFonts w:ascii="Cambria" w:eastAsiaTheme="minorEastAsia" w:hAnsi="Cambria" w:cstheme="minorHAnsi"/>
                <w:iCs/>
                <w:sz w:val="24"/>
                <w:vertAlign w:val="subscript"/>
              </w:rPr>
              <w:t>max</w:t>
            </w:r>
          </w:p>
        </w:tc>
        <w:tc>
          <w:tcPr>
            <w:tcW w:w="2030" w:type="dxa"/>
            <w:vAlign w:val="center"/>
          </w:tcPr>
          <w:p w14:paraId="372339AB" w14:textId="57CCD35A" w:rsidR="0062254E" w:rsidRDefault="006B3679" w:rsidP="00D10873">
            <w:pPr>
              <w:jc w:val="center"/>
              <w:rPr>
                <w:rFonts w:eastAsiaTheme="minorEastAsia" w:cstheme="minorHAnsi"/>
                <w:sz w:val="24"/>
              </w:rPr>
            </w:pPr>
            <m:oMathPara>
              <m:oMath>
                <m:f>
                  <m:fPr>
                    <m:type m:val="lin"/>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β</m:t>
                            </m:r>
                          </m:e>
                        </m:acc>
                      </m:e>
                      <m:sub>
                        <m:r>
                          <m:rPr>
                            <m:nor/>
                          </m:rPr>
                          <w:rPr>
                            <w:rFonts w:ascii="Cambria Math" w:hAnsi="Cambria Math" w:cstheme="minorHAnsi"/>
                            <w:iCs/>
                            <w:sz w:val="24"/>
                            <w:szCs w:val="24"/>
                          </w:rPr>
                          <m:t>max</m:t>
                        </m:r>
                      </m:sub>
                    </m:sSub>
                  </m:num>
                  <m:den>
                    <m:d>
                      <m:dPr>
                        <m:ctrlPr>
                          <w:rPr>
                            <w:rFonts w:ascii="Cambria Math" w:hAnsi="Cambria Math" w:cstheme="minorHAnsi"/>
                            <w:i/>
                            <w:iCs/>
                            <w:sz w:val="24"/>
                            <w:szCs w:val="24"/>
                          </w:rPr>
                        </m:ctrlPr>
                      </m:dPr>
                      <m:e>
                        <m:sSub>
                          <m:sSubPr>
                            <m:ctrlPr>
                              <w:rPr>
                                <w:rFonts w:ascii="Cambria Math" w:hAnsi="Cambria Math" w:cstheme="minorHAnsi"/>
                                <w:i/>
                                <w:iCs/>
                                <w:sz w:val="24"/>
                                <w:szCs w:val="24"/>
                              </w:rPr>
                            </m:ctrlPr>
                          </m:sSubPr>
                          <m:e>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β</m:t>
                                    </m:r>
                                  </m:e>
                                </m:acc>
                              </m:e>
                              <m:sub>
                                <m:r>
                                  <w:rPr>
                                    <w:rFonts w:ascii="Cambria Math" w:hAnsi="Cambria Math" w:cstheme="minorHAnsi"/>
                                    <w:sz w:val="24"/>
                                    <w:szCs w:val="24"/>
                                  </w:rPr>
                                  <m:t>1</m:t>
                                </m:r>
                              </m:sub>
                            </m:sSub>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d</m:t>
                            </m:r>
                          </m:sub>
                        </m:sSub>
                      </m:e>
                    </m:d>
                  </m:den>
                </m:f>
              </m:oMath>
            </m:oMathPara>
          </w:p>
        </w:tc>
        <w:tc>
          <w:tcPr>
            <w:tcW w:w="5665" w:type="dxa"/>
            <w:vAlign w:val="center"/>
          </w:tcPr>
          <w:p w14:paraId="29567B0D" w14:textId="1D85F561" w:rsidR="0062254E" w:rsidRPr="00634B61" w:rsidRDefault="0062254E" w:rsidP="00544A01">
            <w:pPr>
              <w:rPr>
                <w:rFonts w:eastAsiaTheme="minorEastAsia" w:cstheme="minorHAnsi"/>
                <w:sz w:val="24"/>
              </w:rPr>
            </w:pPr>
            <w:r>
              <w:rPr>
                <w:rFonts w:eastAsiaTheme="minorEastAsia" w:cstheme="minorHAnsi"/>
                <w:sz w:val="24"/>
              </w:rPr>
              <w:t>Maximum r</w:t>
            </w:r>
            <w:r w:rsidRPr="00634B61">
              <w:rPr>
                <w:rFonts w:eastAsiaTheme="minorEastAsia" w:cstheme="minorHAnsi"/>
                <w:sz w:val="24"/>
              </w:rPr>
              <w:t xml:space="preserve">ate </w:t>
            </w:r>
            <w:r>
              <w:rPr>
                <w:rFonts w:eastAsiaTheme="minorEastAsia" w:cstheme="minorHAnsi"/>
                <w:sz w:val="24"/>
              </w:rPr>
              <w:t xml:space="preserve">of </w:t>
            </w:r>
            <w:r w:rsidRPr="00634B61">
              <w:rPr>
                <w:rFonts w:eastAsiaTheme="minorEastAsia" w:cstheme="minorHAnsi"/>
                <w:sz w:val="24"/>
              </w:rPr>
              <w:t xml:space="preserve">degradation </w:t>
            </w:r>
            <w:r>
              <w:rPr>
                <w:rFonts w:eastAsiaTheme="minorEastAsia" w:cstheme="minorHAnsi"/>
                <w:sz w:val="24"/>
              </w:rPr>
              <w:t>of n</w:t>
            </w:r>
            <w:r w:rsidRPr="00634B61">
              <w:rPr>
                <w:rFonts w:eastAsiaTheme="minorEastAsia" w:cstheme="minorHAnsi"/>
                <w:sz w:val="24"/>
              </w:rPr>
              <w:t xml:space="preserve">uclear PER </w:t>
            </w:r>
          </w:p>
        </w:tc>
      </w:tr>
      <w:tr w:rsidR="0062254E" w:rsidRPr="00634B61" w14:paraId="0432E4D2" w14:textId="77777777" w:rsidTr="0062254E">
        <w:trPr>
          <w:trHeight w:val="432"/>
        </w:trPr>
        <w:tc>
          <w:tcPr>
            <w:tcW w:w="1655" w:type="dxa"/>
            <w:vAlign w:val="center"/>
          </w:tcPr>
          <w:p w14:paraId="7A3287FD" w14:textId="6C120E75" w:rsidR="0062254E" w:rsidRPr="00C10F5B" w:rsidRDefault="0062254E" w:rsidP="00F27C82">
            <w:pPr>
              <w:jc w:val="center"/>
              <w:rPr>
                <w:rFonts w:ascii="Cambria" w:eastAsiaTheme="minorEastAsia" w:hAnsi="Cambria" w:cstheme="minorHAnsi"/>
                <w:i/>
                <w:iCs/>
                <w:sz w:val="24"/>
              </w:rPr>
            </w:pPr>
            <w:r>
              <w:rPr>
                <w:rFonts w:ascii="Cambria" w:eastAsiaTheme="minorEastAsia" w:hAnsi="Cambria" w:cstheme="minorHAnsi"/>
                <w:i/>
                <w:iCs/>
                <w:sz w:val="24"/>
              </w:rPr>
              <w:t>α</w:t>
            </w:r>
          </w:p>
        </w:tc>
        <w:tc>
          <w:tcPr>
            <w:tcW w:w="2030" w:type="dxa"/>
            <w:vAlign w:val="center"/>
          </w:tcPr>
          <w:p w14:paraId="00BEC677" w14:textId="2B103FE6" w:rsidR="0062254E" w:rsidRDefault="006B3679" w:rsidP="00D10873">
            <w:pPr>
              <w:jc w:val="center"/>
              <w:rPr>
                <w:rFonts w:eastAsiaTheme="minorEastAsia" w:cstheme="minorHAnsi"/>
                <w:sz w:val="24"/>
              </w:rPr>
            </w:pPr>
            <m:oMathPara>
              <m:oMath>
                <m:f>
                  <m:fPr>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α</m:t>
                                </m:r>
                              </m:e>
                            </m:acc>
                          </m:e>
                          <m:sub>
                            <m:r>
                              <w:rPr>
                                <w:rFonts w:ascii="Cambria Math" w:hAnsi="Cambria Math" w:cstheme="minorHAnsi"/>
                                <w:sz w:val="24"/>
                                <w:szCs w:val="24"/>
                              </w:rPr>
                              <m:t>1</m:t>
                            </m:r>
                          </m:sub>
                        </m:sSub>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α</m:t>
                                </m:r>
                              </m:e>
                            </m:acc>
                          </m:e>
                          <m:sub>
                            <m:r>
                              <w:rPr>
                                <w:rFonts w:ascii="Cambria Math" w:hAnsi="Cambria Math" w:cstheme="minorHAnsi"/>
                                <w:sz w:val="24"/>
                                <w:szCs w:val="24"/>
                              </w:rPr>
                              <m:t>2</m:t>
                            </m:r>
                          </m:sub>
                        </m:sSub>
                        <m:r>
                          <w:rPr>
                            <w:rFonts w:ascii="Cambria Math" w:hAnsi="Cambria Math" w:cstheme="minorHAnsi"/>
                            <w:sz w:val="24"/>
                            <w:szCs w:val="24"/>
                          </w:rPr>
                          <m:t>⋯</m:t>
                        </m:r>
                        <m:acc>
                          <m:accPr>
                            <m:ctrlPr>
                              <w:rPr>
                                <w:rFonts w:ascii="Cambria Math" w:hAnsi="Cambria Math" w:cstheme="minorHAnsi"/>
                                <w:i/>
                                <w:iCs/>
                                <w:sz w:val="24"/>
                                <w:szCs w:val="24"/>
                              </w:rPr>
                            </m:ctrlPr>
                          </m:accPr>
                          <m:e>
                            <m:r>
                              <w:rPr>
                                <w:rFonts w:ascii="Cambria Math" w:hAnsi="Cambria Math" w:cstheme="minorHAnsi"/>
                                <w:sz w:val="24"/>
                                <w:szCs w:val="24"/>
                              </w:rPr>
                              <m:t>α</m:t>
                            </m:r>
                          </m:e>
                        </m:acc>
                      </m:e>
                      <m:sub>
                        <m:r>
                          <w:rPr>
                            <w:rFonts w:ascii="Cambria Math" w:hAnsi="Cambria Math" w:cstheme="minorHAnsi"/>
                            <w:sz w:val="24"/>
                            <w:szCs w:val="24"/>
                          </w:rPr>
                          <m:t>N</m:t>
                        </m:r>
                      </m:sub>
                    </m:sSub>
                  </m:num>
                  <m:den>
                    <m:sSubSup>
                      <m:sSubSupPr>
                        <m:ctrlPr>
                          <w:rPr>
                            <w:rFonts w:ascii="Cambria Math" w:hAnsi="Cambria Math" w:cstheme="minorHAnsi"/>
                            <w:i/>
                            <w:iCs/>
                            <w:sz w:val="24"/>
                            <w:szCs w:val="24"/>
                          </w:rPr>
                        </m:ctrlPr>
                      </m:sSubSupPr>
                      <m:e>
                        <m:acc>
                          <m:accPr>
                            <m:ctrlPr>
                              <w:rPr>
                                <w:rFonts w:ascii="Cambria Math" w:hAnsi="Cambria Math" w:cstheme="minorHAnsi"/>
                                <w:i/>
                                <w:iCs/>
                                <w:sz w:val="24"/>
                                <w:szCs w:val="24"/>
                              </w:rPr>
                            </m:ctrlPr>
                          </m:accPr>
                          <m:e>
                            <m:r>
                              <w:rPr>
                                <w:rFonts w:ascii="Cambria Math" w:hAnsi="Cambria Math" w:cstheme="minorHAnsi"/>
                                <w:sz w:val="24"/>
                                <w:szCs w:val="24"/>
                              </w:rPr>
                              <m:t>β</m:t>
                            </m:r>
                          </m:e>
                        </m:acc>
                      </m:e>
                      <m:sub>
                        <m:r>
                          <w:rPr>
                            <w:rFonts w:ascii="Cambria Math" w:hAnsi="Cambria Math" w:cstheme="minorHAnsi"/>
                            <w:sz w:val="24"/>
                            <w:szCs w:val="24"/>
                          </w:rPr>
                          <m:t>1</m:t>
                        </m:r>
                      </m:sub>
                      <m:sup>
                        <m:r>
                          <w:rPr>
                            <w:rFonts w:ascii="Cambria Math" w:hAnsi="Cambria Math" w:cstheme="minorHAnsi"/>
                            <w:sz w:val="24"/>
                            <w:szCs w:val="24"/>
                          </w:rPr>
                          <m:t>N</m:t>
                        </m:r>
                      </m:sup>
                    </m:sSubSup>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d</m:t>
                        </m:r>
                      </m:sub>
                    </m:sSub>
                  </m:den>
                </m:f>
              </m:oMath>
            </m:oMathPara>
          </w:p>
        </w:tc>
        <w:tc>
          <w:tcPr>
            <w:tcW w:w="5665" w:type="dxa"/>
            <w:vAlign w:val="center"/>
          </w:tcPr>
          <w:p w14:paraId="7F97F8DB" w14:textId="5D682E22" w:rsidR="0062254E" w:rsidRDefault="0062254E" w:rsidP="00F27C82">
            <w:pPr>
              <w:rPr>
                <w:rFonts w:eastAsiaTheme="minorEastAsia" w:cstheme="minorHAnsi"/>
                <w:sz w:val="24"/>
              </w:rPr>
            </w:pPr>
            <w:r>
              <w:rPr>
                <w:rFonts w:eastAsiaTheme="minorEastAsia" w:cstheme="minorHAnsi"/>
                <w:sz w:val="24"/>
              </w:rPr>
              <w:t xml:space="preserve">Maximum rate of transcription of </w:t>
            </w:r>
            <w:r w:rsidRPr="00544A01">
              <w:rPr>
                <w:rFonts w:eastAsiaTheme="minorEastAsia" w:cstheme="minorHAnsi"/>
                <w:i/>
                <w:sz w:val="24"/>
              </w:rPr>
              <w:t>Per</w:t>
            </w:r>
            <w:r>
              <w:rPr>
                <w:rFonts w:eastAsiaTheme="minorEastAsia" w:cstheme="minorHAnsi"/>
                <w:sz w:val="24"/>
              </w:rPr>
              <w:t xml:space="preserve"> gene</w:t>
            </w:r>
          </w:p>
        </w:tc>
      </w:tr>
      <w:tr w:rsidR="0062254E" w:rsidRPr="00634B61" w14:paraId="7DD40729" w14:textId="77777777" w:rsidTr="0062254E">
        <w:trPr>
          <w:trHeight w:val="432"/>
        </w:trPr>
        <w:tc>
          <w:tcPr>
            <w:tcW w:w="1655" w:type="dxa"/>
            <w:vAlign w:val="center"/>
          </w:tcPr>
          <w:p w14:paraId="6D9D6F5A" w14:textId="28BD0E3A" w:rsidR="0062254E" w:rsidRPr="00C10F5B" w:rsidRDefault="0062254E" w:rsidP="00F27C82">
            <w:pPr>
              <w:jc w:val="center"/>
              <w:rPr>
                <w:rFonts w:ascii="Cambria" w:eastAsiaTheme="minorEastAsia" w:hAnsi="Cambria" w:cstheme="minorHAnsi"/>
                <w:i/>
                <w:iCs/>
                <w:sz w:val="24"/>
              </w:rPr>
            </w:pPr>
            <w:r w:rsidRPr="00C10F5B">
              <w:rPr>
                <w:rFonts w:ascii="Cambria" w:eastAsiaTheme="minorEastAsia" w:hAnsi="Cambria" w:cstheme="minorHAnsi"/>
                <w:i/>
                <w:iCs/>
                <w:sz w:val="24"/>
              </w:rPr>
              <w:t>A</w:t>
            </w:r>
            <w:r w:rsidRPr="00C10F5B">
              <w:rPr>
                <w:rFonts w:ascii="Cambria" w:eastAsiaTheme="minorEastAsia" w:hAnsi="Cambria" w:cstheme="minorHAnsi"/>
                <w:sz w:val="24"/>
                <w:vertAlign w:val="subscript"/>
              </w:rPr>
              <w:t>T</w:t>
            </w:r>
          </w:p>
        </w:tc>
        <w:tc>
          <w:tcPr>
            <w:tcW w:w="2030" w:type="dxa"/>
            <w:vAlign w:val="center"/>
          </w:tcPr>
          <w:p w14:paraId="2660E42D" w14:textId="233D8C39" w:rsidR="0062254E" w:rsidRDefault="006B3679" w:rsidP="00D10873">
            <w:pPr>
              <w:jc w:val="center"/>
              <w:rPr>
                <w:rFonts w:eastAsiaTheme="minorEastAsia" w:cstheme="minorHAnsi"/>
                <w:sz w:val="24"/>
              </w:rPr>
            </w:pPr>
            <m:oMathPara>
              <m:oMath>
                <m:f>
                  <m:fPr>
                    <m:type m:val="lin"/>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A</m:t>
                            </m:r>
                          </m:e>
                        </m:acc>
                      </m:e>
                      <m:sub>
                        <m:r>
                          <m:rPr>
                            <m:nor/>
                          </m:rPr>
                          <w:rPr>
                            <w:rFonts w:ascii="Cambria Math" w:hAnsi="Cambria Math" w:cstheme="minorHAnsi"/>
                            <w:iCs/>
                            <w:sz w:val="24"/>
                            <w:szCs w:val="24"/>
                          </w:rPr>
                          <m:t>T</m:t>
                        </m:r>
                      </m:sub>
                    </m:sSub>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d</m:t>
                        </m:r>
                      </m:sub>
                    </m:sSub>
                  </m:den>
                </m:f>
              </m:oMath>
            </m:oMathPara>
          </w:p>
        </w:tc>
        <w:tc>
          <w:tcPr>
            <w:tcW w:w="5665" w:type="dxa"/>
            <w:vAlign w:val="center"/>
          </w:tcPr>
          <w:p w14:paraId="4BC5C99A" w14:textId="31D07D3A" w:rsidR="0062254E" w:rsidRPr="00634B61" w:rsidRDefault="0062254E" w:rsidP="00F27C82">
            <w:pPr>
              <w:rPr>
                <w:rFonts w:eastAsiaTheme="minorEastAsia" w:cstheme="minorHAnsi"/>
                <w:sz w:val="24"/>
              </w:rPr>
            </w:pPr>
            <w:r>
              <w:rPr>
                <w:rFonts w:eastAsiaTheme="minorEastAsia" w:cstheme="minorHAnsi"/>
                <w:sz w:val="24"/>
              </w:rPr>
              <w:t>Total</w:t>
            </w:r>
            <w:r w:rsidRPr="00634B61">
              <w:rPr>
                <w:rFonts w:eastAsiaTheme="minorEastAsia" w:cstheme="minorHAnsi"/>
                <w:sz w:val="24"/>
              </w:rPr>
              <w:t xml:space="preserve"> BMAL </w:t>
            </w:r>
            <w:r>
              <w:rPr>
                <w:rFonts w:eastAsiaTheme="minorEastAsia" w:cstheme="minorHAnsi"/>
                <w:sz w:val="24"/>
              </w:rPr>
              <w:t>concentration (bound + unbound)</w:t>
            </w:r>
          </w:p>
        </w:tc>
      </w:tr>
      <w:tr w:rsidR="0062254E" w:rsidRPr="00634B61" w14:paraId="38BE9031" w14:textId="77777777" w:rsidTr="0062254E">
        <w:trPr>
          <w:trHeight w:val="432"/>
        </w:trPr>
        <w:tc>
          <w:tcPr>
            <w:tcW w:w="1655" w:type="dxa"/>
            <w:vAlign w:val="center"/>
          </w:tcPr>
          <w:p w14:paraId="60482A8D" w14:textId="77777777" w:rsidR="0062254E" w:rsidRPr="00C10F5B" w:rsidRDefault="0062254E" w:rsidP="00F27C82">
            <w:pPr>
              <w:jc w:val="center"/>
              <w:rPr>
                <w:rFonts w:ascii="Cambria" w:hAnsi="Cambria" w:cstheme="minorHAnsi"/>
                <w:i/>
                <w:iCs/>
                <w:sz w:val="24"/>
                <w:szCs w:val="24"/>
                <w:vertAlign w:val="subscript"/>
              </w:rPr>
            </w:pPr>
            <w:r w:rsidRPr="00C10F5B">
              <w:rPr>
                <w:rFonts w:ascii="Cambria" w:eastAsiaTheme="minorEastAsia" w:hAnsi="Cambria" w:cstheme="minorHAnsi"/>
                <w:i/>
                <w:iCs/>
                <w:sz w:val="24"/>
              </w:rPr>
              <w:t>A</w:t>
            </w:r>
            <w:r w:rsidRPr="00C10F5B">
              <w:rPr>
                <w:rFonts w:ascii="Cambria" w:eastAsiaTheme="minorEastAsia" w:hAnsi="Cambria" w:cstheme="minorHAnsi"/>
                <w:sz w:val="24"/>
                <w:vertAlign w:val="subscript"/>
              </w:rPr>
              <w:t>MAX</w:t>
            </w:r>
          </w:p>
        </w:tc>
        <w:tc>
          <w:tcPr>
            <w:tcW w:w="2030" w:type="dxa"/>
            <w:vAlign w:val="center"/>
          </w:tcPr>
          <w:p w14:paraId="1FD472ED" w14:textId="38F55527" w:rsidR="0062254E" w:rsidRDefault="006B3679" w:rsidP="00D10873">
            <w:pPr>
              <w:jc w:val="center"/>
              <w:rPr>
                <w:rFonts w:eastAsiaTheme="minorEastAsia" w:cstheme="minorHAnsi"/>
                <w:sz w:val="24"/>
              </w:rPr>
            </w:pPr>
            <m:oMathPara>
              <m:oMath>
                <m:f>
                  <m:fPr>
                    <m:type m:val="lin"/>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A</m:t>
                            </m:r>
                          </m:e>
                        </m:acc>
                      </m:e>
                      <m:sub>
                        <m:r>
                          <m:rPr>
                            <m:nor/>
                          </m:rPr>
                          <w:rPr>
                            <w:rFonts w:ascii="Cambria Math" w:hAnsi="Cambria Math" w:cstheme="minorHAnsi"/>
                            <w:iCs/>
                            <w:sz w:val="24"/>
                            <w:szCs w:val="24"/>
                          </w:rPr>
                          <m:t>MAX</m:t>
                        </m:r>
                      </m:sub>
                    </m:sSub>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d</m:t>
                        </m:r>
                      </m:sub>
                    </m:sSub>
                  </m:den>
                </m:f>
              </m:oMath>
            </m:oMathPara>
          </w:p>
        </w:tc>
        <w:tc>
          <w:tcPr>
            <w:tcW w:w="5665" w:type="dxa"/>
            <w:vAlign w:val="center"/>
          </w:tcPr>
          <w:p w14:paraId="4B954681" w14:textId="6E1E69F9" w:rsidR="0062254E" w:rsidRPr="00634B61" w:rsidRDefault="0062254E">
            <w:pPr>
              <w:rPr>
                <w:rFonts w:cstheme="minorHAnsi"/>
                <w:sz w:val="24"/>
                <w:szCs w:val="24"/>
              </w:rPr>
            </w:pPr>
            <w:r>
              <w:rPr>
                <w:rFonts w:eastAsiaTheme="minorEastAsia" w:cstheme="minorHAnsi"/>
                <w:sz w:val="24"/>
              </w:rPr>
              <w:t>Maximum concentration of</w:t>
            </w:r>
            <w:r w:rsidRPr="00634B61">
              <w:rPr>
                <w:rFonts w:eastAsiaTheme="minorEastAsia" w:cstheme="minorHAnsi"/>
                <w:sz w:val="24"/>
              </w:rPr>
              <w:t xml:space="preserve"> BMAL </w:t>
            </w:r>
          </w:p>
        </w:tc>
      </w:tr>
      <w:tr w:rsidR="0062254E" w:rsidRPr="00634B61" w14:paraId="4DE69941" w14:textId="77777777" w:rsidTr="0062254E">
        <w:trPr>
          <w:trHeight w:val="432"/>
        </w:trPr>
        <w:tc>
          <w:tcPr>
            <w:tcW w:w="1655" w:type="dxa"/>
            <w:vAlign w:val="center"/>
          </w:tcPr>
          <w:p w14:paraId="01AE6CAA" w14:textId="18F3A1CC" w:rsidR="0062254E" w:rsidRPr="00C10F5B" w:rsidRDefault="0062254E" w:rsidP="00F27C82">
            <w:pPr>
              <w:jc w:val="center"/>
              <w:rPr>
                <w:rFonts w:ascii="Cambria" w:hAnsi="Cambria" w:cstheme="minorHAnsi"/>
                <w:i/>
                <w:iCs/>
                <w:sz w:val="24"/>
                <w:szCs w:val="24"/>
                <w:vertAlign w:val="subscript"/>
              </w:rPr>
            </w:pPr>
            <w:r w:rsidRPr="00C10F5B">
              <w:rPr>
                <w:rFonts w:ascii="Cambria" w:eastAsiaTheme="minorEastAsia" w:hAnsi="Cambria" w:cstheme="minorHAnsi"/>
                <w:i/>
                <w:iCs/>
                <w:sz w:val="24"/>
              </w:rPr>
              <w:t>V</w:t>
            </w:r>
            <w:r w:rsidRPr="00C10F5B">
              <w:rPr>
                <w:rFonts w:ascii="Cambria" w:eastAsiaTheme="minorEastAsia" w:hAnsi="Cambria" w:cstheme="minorHAnsi"/>
                <w:sz w:val="24"/>
                <w:vertAlign w:val="subscript"/>
              </w:rPr>
              <w:t>MAX</w:t>
            </w:r>
          </w:p>
        </w:tc>
        <w:tc>
          <w:tcPr>
            <w:tcW w:w="2030" w:type="dxa"/>
            <w:vAlign w:val="center"/>
          </w:tcPr>
          <w:p w14:paraId="0B93EA5E" w14:textId="52C97E47" w:rsidR="0062254E" w:rsidRDefault="006B3679" w:rsidP="00D10873">
            <w:pPr>
              <w:jc w:val="center"/>
              <w:rPr>
                <w:rFonts w:eastAsiaTheme="minorEastAsia" w:cstheme="minorHAnsi"/>
                <w:sz w:val="24"/>
              </w:rPr>
            </w:pPr>
            <m:oMathPara>
              <m:oMath>
                <m:f>
                  <m:fPr>
                    <m:type m:val="lin"/>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V</m:t>
                            </m:r>
                          </m:e>
                        </m:acc>
                      </m:e>
                      <m:sub>
                        <m:r>
                          <m:rPr>
                            <m:nor/>
                          </m:rPr>
                          <w:rPr>
                            <w:rFonts w:ascii="Cambria Math" w:hAnsi="Cambria Math" w:cstheme="minorHAnsi"/>
                            <w:iCs/>
                            <w:sz w:val="24"/>
                            <w:szCs w:val="24"/>
                          </w:rPr>
                          <m:t>MAX</m:t>
                        </m:r>
                      </m:sub>
                    </m:sSub>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V</m:t>
                        </m:r>
                      </m:sub>
                    </m:sSub>
                  </m:den>
                </m:f>
              </m:oMath>
            </m:oMathPara>
          </w:p>
        </w:tc>
        <w:tc>
          <w:tcPr>
            <w:tcW w:w="5665" w:type="dxa"/>
            <w:vAlign w:val="center"/>
          </w:tcPr>
          <w:p w14:paraId="1B8B6677" w14:textId="3449BAE6" w:rsidR="0062254E" w:rsidRPr="00634B61" w:rsidRDefault="0062254E">
            <w:pPr>
              <w:rPr>
                <w:rFonts w:cstheme="minorHAnsi"/>
                <w:sz w:val="24"/>
                <w:szCs w:val="24"/>
              </w:rPr>
            </w:pPr>
            <w:r>
              <w:rPr>
                <w:rFonts w:eastAsiaTheme="minorEastAsia" w:cstheme="minorHAnsi"/>
                <w:sz w:val="24"/>
              </w:rPr>
              <w:t>Maximum</w:t>
            </w:r>
            <w:r w:rsidRPr="00634B61">
              <w:rPr>
                <w:rFonts w:eastAsiaTheme="minorEastAsia" w:cstheme="minorHAnsi"/>
                <w:sz w:val="24"/>
              </w:rPr>
              <w:t xml:space="preserve"> </w:t>
            </w:r>
            <w:r>
              <w:rPr>
                <w:rFonts w:eastAsiaTheme="minorEastAsia" w:cstheme="minorHAnsi"/>
                <w:sz w:val="24"/>
              </w:rPr>
              <w:t>concentration of</w:t>
            </w:r>
            <w:r w:rsidRPr="00634B61">
              <w:rPr>
                <w:rFonts w:eastAsiaTheme="minorEastAsia" w:cstheme="minorHAnsi"/>
                <w:sz w:val="24"/>
              </w:rPr>
              <w:t xml:space="preserve"> </w:t>
            </w:r>
            <w:r>
              <w:rPr>
                <w:rFonts w:eastAsiaTheme="minorEastAsia" w:cstheme="minorHAnsi"/>
                <w:sz w:val="24"/>
              </w:rPr>
              <w:t xml:space="preserve">REV-ERB </w:t>
            </w:r>
          </w:p>
        </w:tc>
      </w:tr>
      <w:tr w:rsidR="0062254E" w:rsidRPr="00634B61" w14:paraId="55379186" w14:textId="77777777" w:rsidTr="0062254E">
        <w:trPr>
          <w:trHeight w:val="432"/>
        </w:trPr>
        <w:tc>
          <w:tcPr>
            <w:tcW w:w="1655" w:type="dxa"/>
            <w:vAlign w:val="center"/>
          </w:tcPr>
          <w:p w14:paraId="7F38F442" w14:textId="79347230" w:rsidR="0062254E" w:rsidRPr="00C10F5B" w:rsidRDefault="0062254E" w:rsidP="00F27C82">
            <w:pPr>
              <w:jc w:val="center"/>
              <w:rPr>
                <w:rFonts w:ascii="Cambria" w:eastAsiaTheme="minorEastAsia" w:hAnsi="Cambria" w:cstheme="minorHAnsi"/>
                <w:i/>
                <w:iCs/>
                <w:sz w:val="24"/>
                <w:vertAlign w:val="subscript"/>
              </w:rPr>
            </w:pPr>
            <w:r w:rsidRPr="00C10F5B">
              <w:rPr>
                <w:rFonts w:ascii="Cambria" w:eastAsiaTheme="minorEastAsia" w:hAnsi="Cambria" w:cstheme="minorHAnsi"/>
                <w:i/>
                <w:iCs/>
                <w:sz w:val="24"/>
              </w:rPr>
              <w:t>R</w:t>
            </w:r>
            <w:r w:rsidRPr="00C10F5B">
              <w:rPr>
                <w:rFonts w:ascii="Cambria" w:eastAsiaTheme="minorEastAsia" w:hAnsi="Cambria" w:cstheme="minorHAnsi"/>
                <w:sz w:val="24"/>
                <w:vertAlign w:val="subscript"/>
              </w:rPr>
              <w:t>MAX</w:t>
            </w:r>
          </w:p>
        </w:tc>
        <w:tc>
          <w:tcPr>
            <w:tcW w:w="2030" w:type="dxa"/>
            <w:vAlign w:val="center"/>
          </w:tcPr>
          <w:p w14:paraId="4CC32001" w14:textId="40B0C7E1" w:rsidR="0062254E" w:rsidRDefault="006B3679" w:rsidP="00D10873">
            <w:pPr>
              <w:jc w:val="center"/>
              <w:rPr>
                <w:rFonts w:eastAsiaTheme="minorEastAsia" w:cstheme="minorHAnsi"/>
                <w:sz w:val="24"/>
              </w:rPr>
            </w:pPr>
            <m:oMathPara>
              <m:oMath>
                <m:f>
                  <m:fPr>
                    <m:type m:val="lin"/>
                    <m:ctrlPr>
                      <w:rPr>
                        <w:rFonts w:ascii="Cambria Math" w:hAnsi="Cambria Math" w:cstheme="minorHAnsi"/>
                        <w:i/>
                        <w:iCs/>
                        <w:sz w:val="24"/>
                        <w:szCs w:val="24"/>
                      </w:rPr>
                    </m:ctrlPr>
                  </m:fPr>
                  <m:num>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R</m:t>
                            </m:r>
                          </m:e>
                        </m:acc>
                      </m:e>
                      <m:sub>
                        <m:r>
                          <m:rPr>
                            <m:nor/>
                          </m:rPr>
                          <w:rPr>
                            <w:rFonts w:ascii="Cambria Math" w:hAnsi="Cambria Math" w:cstheme="minorHAnsi"/>
                            <w:iCs/>
                            <w:sz w:val="24"/>
                            <w:szCs w:val="24"/>
                          </w:rPr>
                          <m:t>MAX</m:t>
                        </m:r>
                      </m:sub>
                    </m:sSub>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K</m:t>
                            </m:r>
                          </m:e>
                        </m:acc>
                      </m:e>
                      <m:sub>
                        <m:r>
                          <m:rPr>
                            <m:nor/>
                          </m:rPr>
                          <w:rPr>
                            <w:rFonts w:ascii="Cambria Math" w:hAnsi="Cambria Math" w:cstheme="minorHAnsi"/>
                            <w:iCs/>
                            <w:sz w:val="24"/>
                            <w:szCs w:val="24"/>
                          </w:rPr>
                          <m:t>R</m:t>
                        </m:r>
                      </m:sub>
                    </m:sSub>
                  </m:den>
                </m:f>
              </m:oMath>
            </m:oMathPara>
          </w:p>
        </w:tc>
        <w:tc>
          <w:tcPr>
            <w:tcW w:w="5665" w:type="dxa"/>
            <w:vAlign w:val="center"/>
          </w:tcPr>
          <w:p w14:paraId="46FF8FAC" w14:textId="4492BF56" w:rsidR="0062254E" w:rsidRPr="00634B61" w:rsidRDefault="0062254E">
            <w:pPr>
              <w:rPr>
                <w:rFonts w:eastAsiaTheme="minorEastAsia" w:cstheme="minorHAnsi"/>
                <w:sz w:val="24"/>
              </w:rPr>
            </w:pPr>
            <w:r>
              <w:rPr>
                <w:rFonts w:eastAsiaTheme="minorEastAsia" w:cstheme="minorHAnsi"/>
                <w:sz w:val="24"/>
              </w:rPr>
              <w:t>Maximum</w:t>
            </w:r>
            <w:r w:rsidRPr="00634B61">
              <w:rPr>
                <w:rFonts w:eastAsiaTheme="minorEastAsia" w:cstheme="minorHAnsi"/>
                <w:sz w:val="24"/>
              </w:rPr>
              <w:t xml:space="preserve"> </w:t>
            </w:r>
            <w:r>
              <w:rPr>
                <w:rFonts w:eastAsiaTheme="minorEastAsia" w:cstheme="minorHAnsi"/>
                <w:sz w:val="24"/>
              </w:rPr>
              <w:t>concentration of</w:t>
            </w:r>
            <w:r w:rsidRPr="00634B61">
              <w:rPr>
                <w:rFonts w:eastAsiaTheme="minorEastAsia" w:cstheme="minorHAnsi"/>
                <w:sz w:val="24"/>
              </w:rPr>
              <w:t xml:space="preserve"> </w:t>
            </w:r>
            <w:r>
              <w:rPr>
                <w:rFonts w:eastAsiaTheme="minorEastAsia" w:cstheme="minorHAnsi"/>
                <w:sz w:val="24"/>
              </w:rPr>
              <w:t>ROR</w:t>
            </w:r>
          </w:p>
        </w:tc>
      </w:tr>
      <w:tr w:rsidR="0062254E" w:rsidRPr="00634B61" w14:paraId="36C41A83" w14:textId="77777777" w:rsidTr="0062254E">
        <w:trPr>
          <w:trHeight w:val="432"/>
        </w:trPr>
        <w:tc>
          <w:tcPr>
            <w:tcW w:w="1655" w:type="dxa"/>
            <w:vAlign w:val="center"/>
          </w:tcPr>
          <w:p w14:paraId="66C896C1" w14:textId="7F539B5A" w:rsidR="0062254E" w:rsidRPr="00C10F5B" w:rsidRDefault="0062254E" w:rsidP="00F27C82">
            <w:pPr>
              <w:jc w:val="center"/>
              <w:rPr>
                <w:rFonts w:ascii="Cambria" w:eastAsiaTheme="minorEastAsia" w:hAnsi="Cambria" w:cstheme="minorHAnsi"/>
                <w:i/>
                <w:iCs/>
                <w:sz w:val="24"/>
              </w:rPr>
            </w:pPr>
            <w:r w:rsidRPr="00C10F5B">
              <w:rPr>
                <w:rFonts w:ascii="Cambria" w:eastAsiaTheme="minorEastAsia" w:hAnsi="Cambria" w:cstheme="minorHAnsi"/>
                <w:i/>
                <w:iCs/>
                <w:sz w:val="24"/>
              </w:rPr>
              <w:t>δ</w:t>
            </w:r>
          </w:p>
        </w:tc>
        <w:tc>
          <w:tcPr>
            <w:tcW w:w="2030" w:type="dxa"/>
            <w:vAlign w:val="center"/>
          </w:tcPr>
          <w:p w14:paraId="141CD479" w14:textId="442269E9" w:rsidR="0062254E" w:rsidRDefault="006B3679" w:rsidP="00D10873">
            <w:pPr>
              <w:jc w:val="center"/>
              <w:rPr>
                <w:rFonts w:eastAsiaTheme="minorEastAsia" w:cstheme="minorHAnsi"/>
                <w:sz w:val="24"/>
              </w:rPr>
            </w:pPr>
            <m:oMathPara>
              <m:oMath>
                <m:f>
                  <m:fPr>
                    <m:type m:val="lin"/>
                    <m:ctrlPr>
                      <w:rPr>
                        <w:rFonts w:ascii="Cambria Math" w:hAnsi="Cambria Math" w:cstheme="minorHAnsi"/>
                        <w:i/>
                        <w:iCs/>
                        <w:sz w:val="24"/>
                        <w:szCs w:val="24"/>
                      </w:rPr>
                    </m:ctrlPr>
                  </m:fPr>
                  <m:num>
                    <m:acc>
                      <m:accPr>
                        <m:ctrlPr>
                          <w:rPr>
                            <w:rFonts w:ascii="Cambria Math" w:hAnsi="Cambria Math" w:cstheme="minorHAnsi"/>
                            <w:i/>
                            <w:iCs/>
                            <w:sz w:val="24"/>
                            <w:szCs w:val="24"/>
                          </w:rPr>
                        </m:ctrlPr>
                      </m:accPr>
                      <m:e>
                        <m:r>
                          <w:rPr>
                            <w:rFonts w:ascii="Cambria Math" w:hAnsi="Cambria Math" w:cstheme="minorHAnsi"/>
                            <w:sz w:val="24"/>
                            <w:szCs w:val="24"/>
                          </w:rPr>
                          <m:t>δ</m:t>
                        </m:r>
                      </m:e>
                    </m:acc>
                  </m:num>
                  <m:den>
                    <m:sSub>
                      <m:sSubPr>
                        <m:ctrlPr>
                          <w:rPr>
                            <w:rFonts w:ascii="Cambria Math" w:hAnsi="Cambria Math" w:cstheme="minorHAnsi"/>
                            <w:i/>
                            <w:iCs/>
                            <w:sz w:val="24"/>
                            <w:szCs w:val="24"/>
                          </w:rPr>
                        </m:ctrlPr>
                      </m:sSubPr>
                      <m:e>
                        <m:acc>
                          <m:accPr>
                            <m:ctrlPr>
                              <w:rPr>
                                <w:rFonts w:ascii="Cambria Math" w:hAnsi="Cambria Math" w:cstheme="minorHAnsi"/>
                                <w:i/>
                                <w:iCs/>
                                <w:sz w:val="24"/>
                                <w:szCs w:val="24"/>
                              </w:rPr>
                            </m:ctrlPr>
                          </m:accPr>
                          <m:e>
                            <m:r>
                              <w:rPr>
                                <w:rFonts w:ascii="Cambria Math" w:hAnsi="Cambria Math" w:cstheme="minorHAnsi"/>
                                <w:sz w:val="24"/>
                                <w:szCs w:val="24"/>
                              </w:rPr>
                              <m:t>β</m:t>
                            </m:r>
                          </m:e>
                        </m:acc>
                      </m:e>
                      <m:sub>
                        <m:r>
                          <m:rPr>
                            <m:nor/>
                          </m:rPr>
                          <w:rPr>
                            <w:rFonts w:ascii="Cambria Math" w:hAnsi="Cambria Math" w:cstheme="minorHAnsi"/>
                            <w:iCs/>
                            <w:sz w:val="24"/>
                            <w:szCs w:val="24"/>
                          </w:rPr>
                          <m:t>1</m:t>
                        </m:r>
                      </m:sub>
                    </m:sSub>
                  </m:den>
                </m:f>
              </m:oMath>
            </m:oMathPara>
          </w:p>
        </w:tc>
        <w:tc>
          <w:tcPr>
            <w:tcW w:w="5665" w:type="dxa"/>
            <w:vAlign w:val="center"/>
          </w:tcPr>
          <w:p w14:paraId="640534B6" w14:textId="74AFB76D" w:rsidR="0062254E" w:rsidRPr="00634B61" w:rsidRDefault="0062254E" w:rsidP="00F27C82">
            <w:pPr>
              <w:rPr>
                <w:rFonts w:eastAsiaTheme="minorEastAsia" w:cstheme="minorHAnsi"/>
                <w:sz w:val="24"/>
              </w:rPr>
            </w:pPr>
            <w:r>
              <w:rPr>
                <w:rFonts w:eastAsiaTheme="minorEastAsia" w:cstheme="minorHAnsi"/>
                <w:sz w:val="24"/>
              </w:rPr>
              <w:t>Rate constant for turnover of BMAL, REV-ERB and ROR</w:t>
            </w:r>
          </w:p>
        </w:tc>
      </w:tr>
    </w:tbl>
    <w:p w14:paraId="0CC6A40A" w14:textId="77777777" w:rsidR="00F95685" w:rsidRDefault="00F95685">
      <w:pPr>
        <w:rPr>
          <w:rFonts w:eastAsiaTheme="majorEastAsia" w:cstheme="minorHAnsi"/>
          <w:b/>
          <w:sz w:val="24"/>
          <w:szCs w:val="24"/>
        </w:rPr>
      </w:pPr>
      <w:r>
        <w:br w:type="page"/>
      </w:r>
    </w:p>
    <w:p w14:paraId="744A3F51" w14:textId="0A696380" w:rsidR="00C03B79" w:rsidRPr="007819ED" w:rsidRDefault="00B6300C" w:rsidP="00F956B7">
      <w:pPr>
        <w:pStyle w:val="Heading1"/>
        <w:numPr>
          <w:ilvl w:val="0"/>
          <w:numId w:val="9"/>
        </w:numPr>
        <w:spacing w:before="360"/>
        <w:rPr>
          <w:b w:val="0"/>
          <w:color w:val="000000" w:themeColor="text1"/>
          <w:highlight w:val="yellow"/>
        </w:rPr>
      </w:pPr>
      <w:bookmarkStart w:id="3" w:name="_Toc61948469"/>
      <w:r w:rsidRPr="007819ED">
        <w:rPr>
          <w:highlight w:val="yellow"/>
        </w:rPr>
        <w:lastRenderedPageBreak/>
        <w:t xml:space="preserve">Figure S1.  </w:t>
      </w:r>
      <w:r w:rsidR="00A74D9B">
        <w:rPr>
          <w:b w:val="0"/>
          <w:bCs/>
          <w:color w:val="000000" w:themeColor="text1"/>
          <w:highlight w:val="yellow"/>
        </w:rPr>
        <w:t>…</w:t>
      </w:r>
      <w:r w:rsidRPr="007819ED">
        <w:rPr>
          <w:b w:val="0"/>
          <w:color w:val="000000" w:themeColor="text1"/>
          <w:highlight w:val="yellow"/>
        </w:rPr>
        <w:t>.</w:t>
      </w:r>
      <w:bookmarkEnd w:id="3"/>
      <w:r w:rsidRPr="007819ED">
        <w:rPr>
          <w:b w:val="0"/>
          <w:color w:val="000000" w:themeColor="text1"/>
          <w:highlight w:val="yellow"/>
        </w:rPr>
        <w:t xml:space="preserve"> </w:t>
      </w:r>
      <w:r w:rsidR="004A32E4">
        <w:rPr>
          <w:b w:val="0"/>
          <w:color w:val="000000" w:themeColor="text1"/>
          <w:highlight w:val="yellow"/>
        </w:rPr>
        <w:t xml:space="preserve"> ???????</w:t>
      </w:r>
    </w:p>
    <w:p w14:paraId="1BC02DE6" w14:textId="1A796F71" w:rsidR="00DC0EC5" w:rsidRDefault="00DC0EC5" w:rsidP="00DC0EC5">
      <w:pPr>
        <w:spacing w:beforeLines="160" w:before="384" w:line="360" w:lineRule="auto"/>
        <w:jc w:val="both"/>
        <w:rPr>
          <w:rFonts w:cstheme="minorHAnsi"/>
          <w:b/>
          <w:bCs/>
          <w:sz w:val="24"/>
          <w:szCs w:val="24"/>
        </w:rPr>
      </w:pPr>
    </w:p>
    <w:p w14:paraId="7CACABB7" w14:textId="77777777" w:rsidR="00DC0EC5" w:rsidRDefault="00DC0EC5" w:rsidP="006F46CF">
      <w:pPr>
        <w:spacing w:beforeLines="160" w:before="384" w:line="360" w:lineRule="auto"/>
        <w:jc w:val="both"/>
        <w:rPr>
          <w:rFonts w:cstheme="minorHAnsi"/>
          <w:sz w:val="24"/>
          <w:szCs w:val="24"/>
        </w:rPr>
      </w:pPr>
    </w:p>
    <w:p w14:paraId="6406475E" w14:textId="77777777" w:rsidR="00F90C8C" w:rsidRDefault="00F90C8C">
      <w:pPr>
        <w:rPr>
          <w:rFonts w:cstheme="minorHAnsi"/>
          <w:sz w:val="24"/>
          <w:szCs w:val="24"/>
        </w:rPr>
      </w:pPr>
      <w:r>
        <w:rPr>
          <w:rFonts w:cstheme="minorHAnsi"/>
          <w:sz w:val="24"/>
          <w:szCs w:val="24"/>
        </w:rPr>
        <w:br w:type="page"/>
      </w:r>
    </w:p>
    <w:p w14:paraId="6C6EBB8F" w14:textId="5E439A75" w:rsidR="00B6300C" w:rsidRPr="005D2B56" w:rsidRDefault="00B6300C" w:rsidP="00B6300C">
      <w:pPr>
        <w:pStyle w:val="Heading1"/>
        <w:spacing w:before="360"/>
        <w:rPr>
          <w:b w:val="0"/>
        </w:rPr>
      </w:pPr>
      <w:bookmarkStart w:id="4" w:name="_Toc61948470"/>
      <w:r>
        <w:lastRenderedPageBreak/>
        <w:t>Goodwin’s model</w:t>
      </w:r>
      <w:bookmarkEnd w:id="4"/>
    </w:p>
    <w:p w14:paraId="0FC72D98" w14:textId="687F4E33" w:rsidR="001A2471" w:rsidRDefault="001A2471" w:rsidP="001A2471">
      <w:pPr>
        <w:spacing w:line="360" w:lineRule="auto"/>
        <w:jc w:val="both"/>
        <w:rPr>
          <w:rFonts w:cstheme="minorHAnsi"/>
          <w:szCs w:val="24"/>
        </w:rPr>
      </w:pPr>
      <w:r>
        <w:rPr>
          <w:rFonts w:cstheme="minorHAnsi"/>
          <w:szCs w:val="24"/>
        </w:rPr>
        <w:t xml:space="preserve">To account for observations of periodic enzyme synthesis in bacteria </w:t>
      </w:r>
      <w:r>
        <w:rPr>
          <w:rFonts w:cstheme="minorHAnsi"/>
          <w:szCs w:val="24"/>
        </w:rPr>
        <w:fldChar w:fldCharType="begin"/>
      </w:r>
      <w:r w:rsidR="00227A47">
        <w:rPr>
          <w:rFonts w:cstheme="minorHAnsi"/>
          <w:szCs w:val="24"/>
        </w:rPr>
        <w:instrText xml:space="preserve"> ADDIN EN.CITE &lt;EndNote&gt;&lt;Cite&gt;&lt;Author&gt;Masters&lt;/Author&gt;&lt;Year&gt;1966&lt;/Year&gt;&lt;RecNum&gt;28&lt;/RecNum&gt;&lt;DisplayText&gt;[1]&lt;/DisplayText&gt;&lt;record&gt;&lt;rec-number&gt;28&lt;/rec-number&gt;&lt;foreign-keys&gt;&lt;key app="EN" db-id="55sars00pe0xz2ee9eapttv1d9sfvpxffw55" timestamp="1599237617"&gt;28&lt;/key&gt;&lt;/foreign-keys&gt;&lt;ref-type name="Journal Article"&gt;17&lt;/ref-type&gt;&lt;contributors&gt;&lt;authors&gt;&lt;author&gt;Masters, M.&lt;/author&gt;&lt;author&gt;Donachie, W. D.&lt;/author&gt;&lt;/authors&gt;&lt;/contributors&gt;&lt;titles&gt;&lt;title&gt;Repression and the control of cyclic enzyme synthesis in Bacillus subtilis&lt;/title&gt;&lt;secondary-title&gt;Nature&lt;/secondary-title&gt;&lt;/titles&gt;&lt;periodical&gt;&lt;full-title&gt;Nature&lt;/full-title&gt;&lt;/periodical&gt;&lt;pages&gt;476-9&lt;/pages&gt;&lt;volume&gt;209&lt;/volume&gt;&lt;number&gt;5022&lt;/number&gt;&lt;edition&gt;1966/01/29&lt;/edition&gt;&lt;keywords&gt;&lt;keyword&gt;Alkaline Phosphatase/*biosynthesis&lt;/keyword&gt;&lt;keyword&gt;Bacillus subtilis/*enzymology&lt;/keyword&gt;&lt;keyword&gt;*Enzyme Repression&lt;/keyword&gt;&lt;keyword&gt;Floxuridine/*pharmacology&lt;/keyword&gt;&lt;keyword&gt;Glycoside Hydrolases/*biosynthesis&lt;/keyword&gt;&lt;keyword&gt;Ornithine Carbamoyltransferase/*biosynthesis&lt;/keyword&gt;&lt;keyword&gt;Periodicity&lt;/keyword&gt;&lt;keyword&gt;Sucrase/biosynthesis&lt;/keyword&gt;&lt;keyword&gt;Transferases/*biosynthesis&lt;/keyword&gt;&lt;keyword&gt;Uracil/*pharmacology&lt;/keyword&gt;&lt;/keywords&gt;&lt;dates&gt;&lt;year&gt;1966&lt;/year&gt;&lt;pub-dates&gt;&lt;date&gt;Jan 29&lt;/date&gt;&lt;/pub-dates&gt;&lt;/dates&gt;&lt;isbn&gt;0028-0836 (Print)&amp;#xD;0028-0836 (Linking)&lt;/isbn&gt;&lt;accession-num&gt;4224087&lt;/accession-num&gt;&lt;urls&gt;&lt;related-urls&gt;&lt;url&gt;https://www.ncbi.nlm.nih.gov/pubmed/4224087&lt;/url&gt;&lt;/related-urls&gt;&lt;/urls&gt;&lt;electronic-resource-num&gt;10.1038/209476a0&lt;/electronic-resource-num&gt;&lt;research-notes&gt;Circadian; clock model, Goodwin generic oscillator&amp;apos;s experimental foundation&lt;/research-notes&gt;&lt;/record&gt;&lt;/Cite&gt;&lt;/EndNote&gt;</w:instrText>
      </w:r>
      <w:r>
        <w:rPr>
          <w:rFonts w:cstheme="minorHAnsi"/>
          <w:szCs w:val="24"/>
        </w:rPr>
        <w:fldChar w:fldCharType="separate"/>
      </w:r>
      <w:r>
        <w:rPr>
          <w:rFonts w:cstheme="minorHAnsi"/>
          <w:noProof/>
          <w:szCs w:val="24"/>
        </w:rPr>
        <w:t>[1]</w:t>
      </w:r>
      <w:r>
        <w:rPr>
          <w:rFonts w:cstheme="minorHAnsi"/>
          <w:szCs w:val="24"/>
        </w:rPr>
        <w:fldChar w:fldCharType="end"/>
      </w:r>
      <w:r>
        <w:rPr>
          <w:rFonts w:cstheme="minorHAnsi"/>
          <w:szCs w:val="24"/>
        </w:rPr>
        <w:t xml:space="preserve">, Brian </w:t>
      </w:r>
      <w:r w:rsidRPr="00007092">
        <w:rPr>
          <w:rFonts w:cstheme="minorHAnsi"/>
          <w:szCs w:val="24"/>
        </w:rPr>
        <w:t>Goodwin</w:t>
      </w:r>
      <w:r>
        <w:rPr>
          <w:rFonts w:cstheme="minorHAnsi"/>
          <w:szCs w:val="24"/>
        </w:rPr>
        <w:t xml:space="preserve"> </w:t>
      </w:r>
      <w:r>
        <w:rPr>
          <w:rFonts w:cstheme="minorHAnsi"/>
          <w:szCs w:val="24"/>
        </w:rPr>
        <w:fldChar w:fldCharType="begin">
          <w:fldData xml:space="preserve">PEVuZE5vdGU+PENpdGU+PEF1dGhvcj5Hb29kd2luPC9BdXRob3I+PFllYXI+MTk2NTwvWWVhcj48
UmVjTnVtPjMzNDwvUmVjTnVtPjxEaXNwbGF5VGV4dD5bMiwgM108L0Rpc3BsYXlUZXh0PjxyZWNv
cmQ+PHJlYy1udW1iZXI+MzM0PC9yZWMtbnVtYmVyPjxmb3JlaWduLWtleXM+PGtleSBhcHA9IkVO
IiBkYi1pZD0iemRmMnd3MDVpNXR4ZjRlenB6cXZzZXI0ZTAwc2V2NXJhMndhIiB0aW1lc3RhbXA9
IjE2MzA0MTkyMzMiPjMzNDwva2V5PjwvZm9yZWlnbi1rZXlzPjxyZWYtdHlwZSBuYW1lPSJKb3Vy
bmFsIEFydGljbGUiPjE3PC9yZWYtdHlwZT48Y29udHJpYnV0b3JzPjxhdXRob3JzPjxhdXRob3I+
R29vZHdpbiwgQi4gQy48L2F1dGhvcj48L2F1dGhvcnM+PC9jb250cmlidXRvcnM+PHRpdGxlcz48
dGl0bGU+T3NjaWxsYXRvcnkgYmVoYXZpb3IgaW4gZW56eW1hdGljIGNvbnRyb2wgcHJvY2Vzc2Vz
PC90aXRsZT48c2Vjb25kYXJ5LXRpdGxlPkFkdiBFbnp5bWUgUmVndWw8L3NlY29uZGFyeS10aXRs
ZT48L3RpdGxlcz48cGVyaW9kaWNhbD48ZnVsbC10aXRsZT5BZHYgRW56eW1lIFJlZ3VsPC9mdWxs
LXRpdGxlPjwvcGVyaW9kaWNhbD48cGFnZXM+NDI1LTM4PC9wYWdlcz48dm9sdW1lPjM8L3ZvbHVt
ZT48ZWRpdGlvbj4xOTY1LzAxLzAxPC9lZGl0aW9uPjxrZXl3b3Jkcz48a2V5d29yZD5Fbnp5bWVz
LyptZXRhYm9saXNtPC9rZXl3b3JkPjxrZXl3b3JkPipGZWVkYmFjazwva2V5d29yZD48a2V5d29y
ZD5NYXRoZW1hdGljczwva2V5d29yZD48a2V5d29yZD5Pc2NpbGxvbWV0cnk8L2tleXdvcmQ+PC9r
ZXl3b3Jkcz48ZGF0ZXM+PHllYXI+MTk2NTwveWVhcj48L2RhdGVzPjxpc2JuPjAwNjUtMjU3MSAo
UHJpbnQpJiN4RDswMDY1LTI1NzEgKExpbmtpbmcpPC9pc2JuPjxhY2Nlc3Npb24tbnVtPjU4NjE4
MTM8L2FjY2Vzc2lvbi1udW0+PHVybHM+PHJlbGF0ZWQtdXJscz48dXJsPmh0dHBzOi8vd3d3Lm5j
YmkubmxtLm5paC5nb3YvcHVibWVkLzU4NjE4MTM8L3VybD48L3JlbGF0ZWQtdXJscz48L3VybHM+
PGVsZWN0cm9uaWMtcmVzb3VyY2UtbnVtPjEwLjEwMTYvMDA2NS0yNTcxKDY1KTkwMDY3LTE8L2Vs
ZWN0cm9uaWMtcmVzb3VyY2UtbnVtPjwvcmVjb3JkPjwvQ2l0ZT48Q2l0ZT48QXV0aG9yPkdvb2R3
aW48L0F1dGhvcj48WWVhcj4xOTY2PC9ZZWFyPjxSZWNOdW0+MjA8L1JlY051bT48cmVjb3JkPjxy
ZWMtbnVtYmVyPjIwPC9yZWMtbnVtYmVyPjxmb3JlaWduLWtleXM+PGtleSBhcHA9IkVOIiBkYi1p
ZD0iNTVzYXJzMDBwZTB4ejJlZTllYXB0dHYxZDlzZnZweGZmdzU1IiB0aW1lc3RhbXA9IjE1OTky
Mzc2MTYiPjIwPC9rZXk+PC9mb3JlaWduLWtleXM+PHJlZi10eXBlIG5hbWU9IkpvdXJuYWwgQXJ0
aWNsZSI+MTc8L3JlZi10eXBlPjxjb250cmlidXRvcnM+PGF1dGhvcnM+PGF1dGhvcj5Hb29kd2lu
LCBCLiBDLjwvYXV0aG9yPjwvYXV0aG9ycz48L2NvbnRyaWJ1dG9ycz48dGl0bGVzPjx0aXRsZT5B
biBlbnRyYWlubWVudCBtb2RlbCBmb3IgdGltZWQgZW56eW1lIHN5bnRoZXNlcyBpbiBiYWN0ZXJp
YTwvdGl0bGU+PHNlY29uZGFyeS10aXRsZT5OYXR1cmU8L3NlY29uZGFyeS10aXRsZT48L3RpdGxl
cz48cGVyaW9kaWNhbD48ZnVsbC10aXRsZT5OYXR1cmU8L2Z1bGwtdGl0bGU+PC9wZXJpb2RpY2Fs
PjxwYWdlcz40NzktODE8L3BhZ2VzPjx2b2x1bWU+MjA5PC92b2x1bWU+PG51bWJlcj41MDIyPC9u
dW1iZXI+PGVkaXRpb24+MTk2Ni8wMS8yOTwvZWRpdGlvbj48a2V5d29yZHM+PGtleXdvcmQ+KkNh
dGFseXNpczwva2V5d29yZD48a2V5d29yZD4qRW56eW1lIFJlcHJlc3Npb248L2tleXdvcmQ+PGtl
eXdvcmQ+RW56eW1lcy8qYmlvc3ludGhlc2lzPC9rZXl3b3JkPjxrZXl3b3JkPktpbmV0aWNzPC9r
ZXl3b3JkPjxrZXl3b3JkPipNb2RlbHMsIFRoZW9yZXRpY2FsPC9rZXl3b3JkPjxrZXl3b3JkPk9z
Y2lsbG9tZXRyeTwva2V5d29yZD48a2V5d29yZD5QZXJpb2RpY2l0eTwva2V5d29yZD48L2tleXdv
cmRzPjxkYXRlcz48eWVhcj4xOTY2PC95ZWFyPjxwdWItZGF0ZXM+PGRhdGU+SmFuIDI5PC9kYXRl
PjwvcHViLWRhdGVzPjwvZGF0ZXM+PGlzYm4+MDAyOC0wODM2IChQcmludCkmI3hEOzAwMjgtMDgz
NiAoTGlua2luZyk8L2lzYm4+PGFjY2Vzc2lvbi1udW0+NTkxOTU3NzwvYWNjZXNzaW9uLW51bT48
dXJscz48cmVsYXRlZC11cmxzPjx1cmw+aHR0cHM6Ly93d3cubmNiaS5ubG0ubmloLmdvdi9wdWJt
ZWQvNTkxOTU3NzwvdXJsPjwvcmVsYXRlZC11cmxzPjwvdXJscz48ZWxlY3Ryb25pYy1yZXNvdXJj
ZS1udW0+MTAuMTAzOC8yMDk0NzlhMDwvZWxlY3Ryb25pYy1yZXNvdXJjZS1udW0+PHJlc2VhcmNo
LW5vdGVzPkNpcmNhZGlhbjsgY2xvY2sgbW9kZWwsIEdvb2R3aW4gZ2VuZXJpYyBvc2NpbGxhdG9y
PC9yZXNlYXJjaC1ub3Rlcz48L3JlY29yZD48L0NpdGU+PC9FbmROb3RlPgB=
</w:fldData>
        </w:fldChar>
      </w:r>
      <w:r w:rsidR="000817E1">
        <w:rPr>
          <w:rFonts w:cstheme="minorHAnsi"/>
          <w:szCs w:val="24"/>
        </w:rPr>
        <w:instrText xml:space="preserve"> ADDIN EN.CITE </w:instrText>
      </w:r>
      <w:r w:rsidR="000817E1">
        <w:rPr>
          <w:rFonts w:cstheme="minorHAnsi"/>
          <w:szCs w:val="24"/>
        </w:rPr>
        <w:fldChar w:fldCharType="begin">
          <w:fldData xml:space="preserve">PEVuZE5vdGU+PENpdGU+PEF1dGhvcj5Hb29kd2luPC9BdXRob3I+PFllYXI+MTk2NTwvWWVhcj48
UmVjTnVtPjMzNDwvUmVjTnVtPjxEaXNwbGF5VGV4dD5bMiwgM108L0Rpc3BsYXlUZXh0PjxyZWNv
cmQ+PHJlYy1udW1iZXI+MzM0PC9yZWMtbnVtYmVyPjxmb3JlaWduLWtleXM+PGtleSBhcHA9IkVO
IiBkYi1pZD0iemRmMnd3MDVpNXR4ZjRlenB6cXZzZXI0ZTAwc2V2NXJhMndhIiB0aW1lc3RhbXA9
IjE2MzA0MTkyMzMiPjMzNDwva2V5PjwvZm9yZWlnbi1rZXlzPjxyZWYtdHlwZSBuYW1lPSJKb3Vy
bmFsIEFydGljbGUiPjE3PC9yZWYtdHlwZT48Y29udHJpYnV0b3JzPjxhdXRob3JzPjxhdXRob3I+
R29vZHdpbiwgQi4gQy48L2F1dGhvcj48L2F1dGhvcnM+PC9jb250cmlidXRvcnM+PHRpdGxlcz48
dGl0bGU+T3NjaWxsYXRvcnkgYmVoYXZpb3IgaW4gZW56eW1hdGljIGNvbnRyb2wgcHJvY2Vzc2Vz
PC90aXRsZT48c2Vjb25kYXJ5LXRpdGxlPkFkdiBFbnp5bWUgUmVndWw8L3NlY29uZGFyeS10aXRs
ZT48L3RpdGxlcz48cGVyaW9kaWNhbD48ZnVsbC10aXRsZT5BZHYgRW56eW1lIFJlZ3VsPC9mdWxs
LXRpdGxlPjwvcGVyaW9kaWNhbD48cGFnZXM+NDI1LTM4PC9wYWdlcz48dm9sdW1lPjM8L3ZvbHVt
ZT48ZWRpdGlvbj4xOTY1LzAxLzAxPC9lZGl0aW9uPjxrZXl3b3Jkcz48a2V5d29yZD5Fbnp5bWVz
LyptZXRhYm9saXNtPC9rZXl3b3JkPjxrZXl3b3JkPipGZWVkYmFjazwva2V5d29yZD48a2V5d29y
ZD5NYXRoZW1hdGljczwva2V5d29yZD48a2V5d29yZD5Pc2NpbGxvbWV0cnk8L2tleXdvcmQ+PC9r
ZXl3b3Jkcz48ZGF0ZXM+PHllYXI+MTk2NTwveWVhcj48L2RhdGVzPjxpc2JuPjAwNjUtMjU3MSAo
UHJpbnQpJiN4RDswMDY1LTI1NzEgKExpbmtpbmcpPC9pc2JuPjxhY2Nlc3Npb24tbnVtPjU4NjE4
MTM8L2FjY2Vzc2lvbi1udW0+PHVybHM+PHJlbGF0ZWQtdXJscz48dXJsPmh0dHBzOi8vd3d3Lm5j
YmkubmxtLm5paC5nb3YvcHVibWVkLzU4NjE4MTM8L3VybD48L3JlbGF0ZWQtdXJscz48L3VybHM+
PGVsZWN0cm9uaWMtcmVzb3VyY2UtbnVtPjEwLjEwMTYvMDA2NS0yNTcxKDY1KTkwMDY3LTE8L2Vs
ZWN0cm9uaWMtcmVzb3VyY2UtbnVtPjwvcmVjb3JkPjwvQ2l0ZT48Q2l0ZT48QXV0aG9yPkdvb2R3
aW48L0F1dGhvcj48WWVhcj4xOTY2PC9ZZWFyPjxSZWNOdW0+MjA8L1JlY051bT48cmVjb3JkPjxy
ZWMtbnVtYmVyPjIwPC9yZWMtbnVtYmVyPjxmb3JlaWduLWtleXM+PGtleSBhcHA9IkVOIiBkYi1p
ZD0iNTVzYXJzMDBwZTB4ejJlZTllYXB0dHYxZDlzZnZweGZmdzU1IiB0aW1lc3RhbXA9IjE1OTky
Mzc2MTYiPjIwPC9rZXk+PC9mb3JlaWduLWtleXM+PHJlZi10eXBlIG5hbWU9IkpvdXJuYWwgQXJ0
aWNsZSI+MTc8L3JlZi10eXBlPjxjb250cmlidXRvcnM+PGF1dGhvcnM+PGF1dGhvcj5Hb29kd2lu
LCBCLiBDLjwvYXV0aG9yPjwvYXV0aG9ycz48L2NvbnRyaWJ1dG9ycz48dGl0bGVzPjx0aXRsZT5B
biBlbnRyYWlubWVudCBtb2RlbCBmb3IgdGltZWQgZW56eW1lIHN5bnRoZXNlcyBpbiBiYWN0ZXJp
YTwvdGl0bGU+PHNlY29uZGFyeS10aXRsZT5OYXR1cmU8L3NlY29uZGFyeS10aXRsZT48L3RpdGxl
cz48cGVyaW9kaWNhbD48ZnVsbC10aXRsZT5OYXR1cmU8L2Z1bGwtdGl0bGU+PC9wZXJpb2RpY2Fs
PjxwYWdlcz40NzktODE8L3BhZ2VzPjx2b2x1bWU+MjA5PC92b2x1bWU+PG51bWJlcj41MDIyPC9u
dW1iZXI+PGVkaXRpb24+MTk2Ni8wMS8yOTwvZWRpdGlvbj48a2V5d29yZHM+PGtleXdvcmQ+KkNh
dGFseXNpczwva2V5d29yZD48a2V5d29yZD4qRW56eW1lIFJlcHJlc3Npb248L2tleXdvcmQ+PGtl
eXdvcmQ+RW56eW1lcy8qYmlvc3ludGhlc2lzPC9rZXl3b3JkPjxrZXl3b3JkPktpbmV0aWNzPC9r
ZXl3b3JkPjxrZXl3b3JkPipNb2RlbHMsIFRoZW9yZXRpY2FsPC9rZXl3b3JkPjxrZXl3b3JkPk9z
Y2lsbG9tZXRyeTwva2V5d29yZD48a2V5d29yZD5QZXJpb2RpY2l0eTwva2V5d29yZD48L2tleXdv
cmRzPjxkYXRlcz48eWVhcj4xOTY2PC95ZWFyPjxwdWItZGF0ZXM+PGRhdGU+SmFuIDI5PC9kYXRl
PjwvcHViLWRhdGVzPjwvZGF0ZXM+PGlzYm4+MDAyOC0wODM2IChQcmludCkmI3hEOzAwMjgtMDgz
NiAoTGlua2luZyk8L2lzYm4+PGFjY2Vzc2lvbi1udW0+NTkxOTU3NzwvYWNjZXNzaW9uLW51bT48
dXJscz48cmVsYXRlZC11cmxzPjx1cmw+aHR0cHM6Ly93d3cubmNiaS5ubG0ubmloLmdvdi9wdWJt
ZWQvNTkxOTU3NzwvdXJsPjwvcmVsYXRlZC11cmxzPjwvdXJscz48ZWxlY3Ryb25pYy1yZXNvdXJj
ZS1udW0+MTAuMTAzOC8yMDk0NzlhMDwvZWxlY3Ryb25pYy1yZXNvdXJjZS1udW0+PHJlc2VhcmNo
LW5vdGVzPkNpcmNhZGlhbjsgY2xvY2sgbW9kZWwsIEdvb2R3aW4gZ2VuZXJpYyBvc2NpbGxhdG9y
PC9yZXNlYXJjaC1ub3Rlcz48L3JlY29yZD48L0NpdGU+PC9FbmROb3RlPgB=
</w:fldData>
        </w:fldChar>
      </w:r>
      <w:r w:rsidR="000817E1">
        <w:rPr>
          <w:rFonts w:cstheme="minorHAnsi"/>
          <w:szCs w:val="24"/>
        </w:rPr>
        <w:instrText xml:space="preserve"> ADDIN EN.CITE.DATA </w:instrText>
      </w:r>
      <w:r w:rsidR="000817E1">
        <w:rPr>
          <w:rFonts w:cstheme="minorHAnsi"/>
          <w:szCs w:val="24"/>
        </w:rPr>
      </w:r>
      <w:r w:rsidR="000817E1">
        <w:rPr>
          <w:rFonts w:cstheme="minorHAnsi"/>
          <w:szCs w:val="24"/>
        </w:rPr>
        <w:fldChar w:fldCharType="end"/>
      </w:r>
      <w:r>
        <w:rPr>
          <w:rFonts w:cstheme="minorHAnsi"/>
          <w:szCs w:val="24"/>
        </w:rPr>
      </w:r>
      <w:r>
        <w:rPr>
          <w:rFonts w:cstheme="minorHAnsi"/>
          <w:szCs w:val="24"/>
        </w:rPr>
        <w:fldChar w:fldCharType="separate"/>
      </w:r>
      <w:r>
        <w:rPr>
          <w:rFonts w:cstheme="minorHAnsi"/>
          <w:noProof/>
          <w:szCs w:val="24"/>
        </w:rPr>
        <w:t>[2, 3]</w:t>
      </w:r>
      <w:r>
        <w:rPr>
          <w:rFonts w:cstheme="minorHAnsi"/>
          <w:szCs w:val="24"/>
        </w:rPr>
        <w:fldChar w:fldCharType="end"/>
      </w:r>
      <w:r w:rsidRPr="00007092">
        <w:rPr>
          <w:rFonts w:cstheme="minorHAnsi"/>
          <w:szCs w:val="24"/>
        </w:rPr>
        <w:t xml:space="preserve"> presented </w:t>
      </w:r>
      <w:r>
        <w:rPr>
          <w:rFonts w:cstheme="minorHAnsi"/>
          <w:szCs w:val="24"/>
        </w:rPr>
        <w:t>the following</w:t>
      </w:r>
      <w:r w:rsidRPr="00007092">
        <w:rPr>
          <w:rFonts w:cstheme="minorHAnsi"/>
          <w:szCs w:val="24"/>
        </w:rPr>
        <w:t xml:space="preserve"> model for </w:t>
      </w:r>
      <w:r>
        <w:rPr>
          <w:rFonts w:cstheme="minorHAnsi"/>
          <w:szCs w:val="24"/>
        </w:rPr>
        <w:t>the periodic synthesis of a</w:t>
      </w:r>
      <w:r w:rsidR="007819ED">
        <w:rPr>
          <w:rFonts w:cstheme="minorHAnsi"/>
          <w:szCs w:val="24"/>
        </w:rPr>
        <w:t>n</w:t>
      </w:r>
      <w:r>
        <w:rPr>
          <w:rFonts w:cstheme="minorHAnsi"/>
          <w:szCs w:val="24"/>
        </w:rPr>
        <w:t xml:space="preserve"> </w:t>
      </w:r>
      <w:r w:rsidR="007819ED">
        <w:rPr>
          <w:rFonts w:cstheme="minorHAnsi"/>
          <w:szCs w:val="24"/>
        </w:rPr>
        <w:t>enzyme</w:t>
      </w:r>
      <w:r>
        <w:rPr>
          <w:rFonts w:cstheme="minorHAnsi"/>
          <w:szCs w:val="24"/>
        </w:rPr>
        <w:t xml:space="preserve"> Y from its mRNA X, where mRNA synthesis is inhibited by a repressor Z</w:t>
      </w:r>
      <w:r w:rsidR="007819ED">
        <w:rPr>
          <w:rFonts w:cstheme="minorHAnsi"/>
          <w:szCs w:val="24"/>
        </w:rPr>
        <w:t xml:space="preserve"> that is the product of the catalytic action of Y</w:t>
      </w:r>
      <w:r>
        <w:rPr>
          <w:rFonts w:cstheme="minorHAnsi"/>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4025"/>
        <w:gridCol w:w="4025"/>
        <w:gridCol w:w="655"/>
      </w:tblGrid>
      <w:tr w:rsidR="001A2471" w:rsidRPr="00F449F6" w14:paraId="3D058035" w14:textId="77777777" w:rsidTr="00D1042D">
        <w:tc>
          <w:tcPr>
            <w:tcW w:w="350" w:type="pct"/>
            <w:vAlign w:val="center"/>
          </w:tcPr>
          <w:p w14:paraId="672CD797" w14:textId="77777777" w:rsidR="001A2471" w:rsidRPr="00F449F6" w:rsidRDefault="001A2471" w:rsidP="001A2471">
            <w:pPr>
              <w:spacing w:line="360" w:lineRule="auto"/>
              <w:rPr>
                <w:szCs w:val="24"/>
              </w:rPr>
            </w:pPr>
          </w:p>
        </w:tc>
        <w:tc>
          <w:tcPr>
            <w:tcW w:w="2150" w:type="pct"/>
            <w:vAlign w:val="center"/>
          </w:tcPr>
          <w:p w14:paraId="3E579E9D" w14:textId="77777777" w:rsidR="001A2471" w:rsidRPr="00F449F6" w:rsidRDefault="006B3679" w:rsidP="001A2471">
            <w:pPr>
              <w:spacing w:line="360" w:lineRule="auto"/>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dX</m:t>
                    </m:r>
                  </m:num>
                  <m:den>
                    <m:r>
                      <w:rPr>
                        <w:rFonts w:ascii="Cambria Math" w:hAnsi="Cambria Math" w:cstheme="minorHAnsi"/>
                        <w:szCs w:val="24"/>
                      </w:rPr>
                      <m:t>dT</m:t>
                    </m:r>
                  </m:den>
                </m:f>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α</m:t>
                    </m:r>
                  </m:e>
                  <m:sub>
                    <m:r>
                      <w:rPr>
                        <w:rFonts w:ascii="Cambria Math" w:hAnsi="Cambria Math" w:cstheme="minorHAnsi"/>
                        <w:szCs w:val="24"/>
                      </w:rPr>
                      <m:t>1</m:t>
                    </m:r>
                  </m:sub>
                </m:sSub>
                <m:f>
                  <m:fPr>
                    <m:ctrlPr>
                      <w:rPr>
                        <w:rFonts w:ascii="Cambria Math" w:hAnsi="Cambria Math" w:cstheme="minorHAnsi"/>
                        <w:i/>
                        <w:szCs w:val="24"/>
                      </w:rPr>
                    </m:ctrlPr>
                  </m:fPr>
                  <m:num>
                    <m:sSup>
                      <m:sSupPr>
                        <m:ctrlPr>
                          <w:rPr>
                            <w:rFonts w:ascii="Cambria Math" w:hAnsi="Cambria Math" w:cstheme="minorHAnsi"/>
                            <w:i/>
                            <w:szCs w:val="24"/>
                          </w:rPr>
                        </m:ctrlPr>
                      </m:sSupPr>
                      <m:e>
                        <m:r>
                          <w:rPr>
                            <w:rFonts w:ascii="Cambria Math" w:hAnsi="Cambria Math" w:cstheme="minorHAnsi"/>
                            <w:szCs w:val="24"/>
                          </w:rPr>
                          <m:t>K</m:t>
                        </m:r>
                      </m:e>
                      <m:sup>
                        <m:r>
                          <w:rPr>
                            <w:rFonts w:ascii="Cambria Math" w:hAnsi="Cambria Math" w:cstheme="minorHAnsi"/>
                            <w:szCs w:val="24"/>
                          </w:rPr>
                          <m:t>p</m:t>
                        </m:r>
                      </m:sup>
                    </m:sSup>
                  </m:num>
                  <m:den>
                    <m:sSup>
                      <m:sSupPr>
                        <m:ctrlPr>
                          <w:rPr>
                            <w:rFonts w:ascii="Cambria Math" w:hAnsi="Cambria Math" w:cstheme="minorHAnsi"/>
                            <w:i/>
                            <w:szCs w:val="24"/>
                          </w:rPr>
                        </m:ctrlPr>
                      </m:sSupPr>
                      <m:e>
                        <m:r>
                          <w:rPr>
                            <w:rFonts w:ascii="Cambria Math" w:hAnsi="Cambria Math" w:cstheme="minorHAnsi"/>
                            <w:szCs w:val="24"/>
                          </w:rPr>
                          <m:t>K</m:t>
                        </m:r>
                      </m:e>
                      <m:sup>
                        <m:r>
                          <w:rPr>
                            <w:rFonts w:ascii="Cambria Math" w:hAnsi="Cambria Math" w:cstheme="minorHAnsi"/>
                            <w:szCs w:val="24"/>
                          </w:rPr>
                          <m:t>p</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Z</m:t>
                        </m:r>
                      </m:e>
                      <m:sup>
                        <m:r>
                          <w:rPr>
                            <w:rFonts w:ascii="Cambria Math" w:hAnsi="Cambria Math" w:cstheme="minorHAnsi"/>
                            <w:szCs w:val="24"/>
                          </w:rPr>
                          <m:t>p</m:t>
                        </m:r>
                      </m:sup>
                    </m:sSup>
                  </m:den>
                </m:f>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β</m:t>
                    </m:r>
                  </m:e>
                  <m:sub>
                    <m:r>
                      <w:rPr>
                        <w:rFonts w:ascii="Cambria Math" w:hAnsi="Cambria Math" w:cstheme="minorHAnsi"/>
                        <w:szCs w:val="24"/>
                      </w:rPr>
                      <m:t>1</m:t>
                    </m:r>
                  </m:sub>
                </m:sSub>
                <m:r>
                  <w:rPr>
                    <w:rFonts w:ascii="Cambria Math" w:hAnsi="Cambria Math" w:cstheme="minorHAnsi"/>
                    <w:szCs w:val="24"/>
                  </w:rPr>
                  <m:t>X</m:t>
                </m:r>
              </m:oMath>
            </m:oMathPara>
          </w:p>
        </w:tc>
        <w:tc>
          <w:tcPr>
            <w:tcW w:w="2150" w:type="pct"/>
          </w:tcPr>
          <w:p w14:paraId="426CAFF2" w14:textId="77777777" w:rsidR="001A2471" w:rsidRPr="00F449F6" w:rsidRDefault="006B3679" w:rsidP="001A2471">
            <w:pPr>
              <w:spacing w:line="360" w:lineRule="auto"/>
              <w:ind w:right="-109"/>
              <w:rPr>
                <w:szCs w:val="24"/>
              </w:rPr>
            </w:pPr>
            <m:oMathPara>
              <m:oMath>
                <m:f>
                  <m:fPr>
                    <m:ctrlPr>
                      <w:rPr>
                        <w:rFonts w:ascii="Cambria Math" w:hAnsi="Cambria Math" w:cstheme="minorHAnsi"/>
                        <w:i/>
                        <w:szCs w:val="24"/>
                      </w:rPr>
                    </m:ctrlPr>
                  </m:fPr>
                  <m:num>
                    <m:r>
                      <w:rPr>
                        <w:rFonts w:ascii="Cambria Math" w:hAnsi="Cambria Math" w:cstheme="minorHAnsi"/>
                        <w:szCs w:val="24"/>
                      </w:rPr>
                      <m:t>dx</m:t>
                    </m:r>
                  </m:num>
                  <m:den>
                    <m:r>
                      <w:rPr>
                        <w:rFonts w:ascii="Cambria Math" w:hAnsi="Cambria Math" w:cstheme="minorHAnsi"/>
                        <w:szCs w:val="24"/>
                      </w:rPr>
                      <m:t>dt</m:t>
                    </m:r>
                  </m:den>
                </m:f>
                <m:r>
                  <w:rPr>
                    <w:rFonts w:ascii="Cambria Math" w:hAnsi="Cambria Math" w:cstheme="minorHAnsi"/>
                    <w:szCs w:val="24"/>
                  </w:rPr>
                  <m:t>=α</m:t>
                </m:r>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1+</m:t>
                    </m:r>
                    <m:sSup>
                      <m:sSupPr>
                        <m:ctrlPr>
                          <w:rPr>
                            <w:rFonts w:ascii="Cambria Math" w:hAnsi="Cambria Math" w:cstheme="minorHAnsi"/>
                            <w:i/>
                            <w:szCs w:val="24"/>
                          </w:rPr>
                        </m:ctrlPr>
                      </m:sSupPr>
                      <m:e>
                        <m:r>
                          <w:rPr>
                            <w:rFonts w:ascii="Cambria Math" w:hAnsi="Cambria Math" w:cstheme="minorHAnsi"/>
                            <w:szCs w:val="24"/>
                          </w:rPr>
                          <m:t>z</m:t>
                        </m:r>
                      </m:e>
                      <m:sup>
                        <m:r>
                          <w:rPr>
                            <w:rFonts w:ascii="Cambria Math" w:hAnsi="Cambria Math" w:cstheme="minorHAnsi"/>
                            <w:szCs w:val="24"/>
                          </w:rPr>
                          <m:t>p</m:t>
                        </m:r>
                      </m:sup>
                    </m:sSup>
                  </m:den>
                </m:f>
                <m:r>
                  <w:rPr>
                    <w:rFonts w:ascii="Cambria Math" w:hAnsi="Cambria Math" w:cstheme="minorHAnsi"/>
                    <w:szCs w:val="24"/>
                  </w:rPr>
                  <m:t>-x</m:t>
                </m:r>
              </m:oMath>
            </m:oMathPara>
          </w:p>
        </w:tc>
        <w:tc>
          <w:tcPr>
            <w:tcW w:w="350" w:type="pct"/>
            <w:vAlign w:val="center"/>
          </w:tcPr>
          <w:p w14:paraId="5EA6B89E" w14:textId="0B7495FE" w:rsidR="001A2471" w:rsidRPr="00F449F6" w:rsidRDefault="001A2471" w:rsidP="001A2471">
            <w:pPr>
              <w:spacing w:line="360" w:lineRule="auto"/>
              <w:ind w:right="-109"/>
              <w:jc w:val="right"/>
              <w:rPr>
                <w:szCs w:val="24"/>
              </w:rPr>
            </w:pPr>
            <w:bookmarkStart w:id="5" w:name="_Ref42554238"/>
            <w:r w:rsidRPr="00F449F6">
              <w:rPr>
                <w:szCs w:val="24"/>
              </w:rPr>
              <w:t>(</w:t>
            </w:r>
            <w:r w:rsidRPr="00F449F6">
              <w:rPr>
                <w:szCs w:val="24"/>
              </w:rPr>
              <w:fldChar w:fldCharType="begin"/>
            </w:r>
            <w:r w:rsidRPr="00F449F6">
              <w:rPr>
                <w:szCs w:val="24"/>
              </w:rPr>
              <w:instrText xml:space="preserve"> SEQ Equation \* ARABIC </w:instrText>
            </w:r>
            <w:r w:rsidRPr="00F449F6">
              <w:rPr>
                <w:szCs w:val="24"/>
              </w:rPr>
              <w:fldChar w:fldCharType="separate"/>
            </w:r>
            <w:r w:rsidR="002F5873">
              <w:rPr>
                <w:noProof/>
                <w:szCs w:val="24"/>
              </w:rPr>
              <w:t>1</w:t>
            </w:r>
            <w:r w:rsidRPr="00F449F6">
              <w:rPr>
                <w:noProof/>
                <w:szCs w:val="24"/>
              </w:rPr>
              <w:fldChar w:fldCharType="end"/>
            </w:r>
            <w:r w:rsidRPr="00F449F6">
              <w:rPr>
                <w:szCs w:val="24"/>
              </w:rPr>
              <w:t>)</w:t>
            </w:r>
            <w:bookmarkEnd w:id="5"/>
          </w:p>
        </w:tc>
      </w:tr>
      <w:tr w:rsidR="001A2471" w:rsidRPr="00F449F6" w14:paraId="757EEB4F" w14:textId="77777777" w:rsidTr="00D1042D">
        <w:tc>
          <w:tcPr>
            <w:tcW w:w="350" w:type="pct"/>
            <w:vAlign w:val="center"/>
          </w:tcPr>
          <w:p w14:paraId="17143FEE" w14:textId="77777777" w:rsidR="001A2471" w:rsidRPr="00F449F6" w:rsidRDefault="001A2471" w:rsidP="001A2471">
            <w:pPr>
              <w:spacing w:line="360" w:lineRule="auto"/>
              <w:rPr>
                <w:szCs w:val="24"/>
              </w:rPr>
            </w:pPr>
          </w:p>
        </w:tc>
        <w:tc>
          <w:tcPr>
            <w:tcW w:w="2150" w:type="pct"/>
            <w:vAlign w:val="center"/>
          </w:tcPr>
          <w:p w14:paraId="7EE55CA8" w14:textId="77777777" w:rsidR="001A2471" w:rsidRPr="00F449F6" w:rsidRDefault="001A2471" w:rsidP="001A2471">
            <w:pPr>
              <w:spacing w:line="360" w:lineRule="auto"/>
              <w:rPr>
                <w:rFonts w:ascii="Calibri" w:eastAsia="Calibri" w:hAnsi="Calibri" w:cs="Times New Roman"/>
                <w:szCs w:val="24"/>
              </w:rPr>
            </w:pPr>
          </w:p>
        </w:tc>
        <w:tc>
          <w:tcPr>
            <w:tcW w:w="2150" w:type="pct"/>
          </w:tcPr>
          <w:p w14:paraId="40209902" w14:textId="77777777" w:rsidR="001A2471" w:rsidRPr="00F449F6" w:rsidRDefault="001A2471" w:rsidP="001A2471">
            <w:pPr>
              <w:spacing w:line="360" w:lineRule="auto"/>
              <w:ind w:right="-109"/>
              <w:rPr>
                <w:szCs w:val="24"/>
              </w:rPr>
            </w:pPr>
          </w:p>
        </w:tc>
        <w:tc>
          <w:tcPr>
            <w:tcW w:w="350" w:type="pct"/>
            <w:vAlign w:val="center"/>
          </w:tcPr>
          <w:p w14:paraId="3D9AC4DB" w14:textId="77777777" w:rsidR="001A2471" w:rsidRPr="00F449F6" w:rsidRDefault="001A2471" w:rsidP="001A2471">
            <w:pPr>
              <w:spacing w:line="360" w:lineRule="auto"/>
              <w:ind w:right="-109"/>
              <w:jc w:val="right"/>
              <w:rPr>
                <w:szCs w:val="24"/>
              </w:rPr>
            </w:pPr>
          </w:p>
        </w:tc>
      </w:tr>
      <w:tr w:rsidR="001A2471" w:rsidRPr="00F449F6" w14:paraId="08038CC4" w14:textId="77777777" w:rsidTr="00D1042D">
        <w:tc>
          <w:tcPr>
            <w:tcW w:w="350" w:type="pct"/>
            <w:vAlign w:val="center"/>
          </w:tcPr>
          <w:p w14:paraId="2116292A" w14:textId="77777777" w:rsidR="001A2471" w:rsidRPr="00F449F6" w:rsidRDefault="001A2471" w:rsidP="001A2471">
            <w:pPr>
              <w:spacing w:line="360" w:lineRule="auto"/>
              <w:rPr>
                <w:szCs w:val="24"/>
              </w:rPr>
            </w:pPr>
          </w:p>
        </w:tc>
        <w:tc>
          <w:tcPr>
            <w:tcW w:w="2150" w:type="pct"/>
            <w:vAlign w:val="center"/>
          </w:tcPr>
          <w:p w14:paraId="6A3606A6" w14:textId="77777777" w:rsidR="001A2471" w:rsidRPr="00F449F6" w:rsidRDefault="006B3679" w:rsidP="001A2471">
            <w:pPr>
              <w:spacing w:line="360" w:lineRule="auto"/>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dY</m:t>
                    </m:r>
                  </m:num>
                  <m:den>
                    <m:r>
                      <w:rPr>
                        <w:rFonts w:ascii="Cambria Math" w:hAnsi="Cambria Math" w:cstheme="minorHAnsi"/>
                        <w:szCs w:val="24"/>
                      </w:rPr>
                      <m:t>dT</m:t>
                    </m:r>
                  </m:den>
                </m:f>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α</m:t>
                    </m:r>
                  </m:e>
                  <m:sub>
                    <m:r>
                      <w:rPr>
                        <w:rFonts w:ascii="Cambria Math" w:hAnsi="Cambria Math" w:cstheme="minorHAnsi"/>
                        <w:szCs w:val="24"/>
                      </w:rPr>
                      <m:t>2</m:t>
                    </m:r>
                  </m:sub>
                </m:sSub>
                <m:r>
                  <w:rPr>
                    <w:rFonts w:ascii="Cambria Math" w:hAnsi="Cambria Math" w:cstheme="minorHAnsi"/>
                    <w:szCs w:val="24"/>
                  </w:rPr>
                  <m:t>X-</m:t>
                </m:r>
                <m:sSub>
                  <m:sSubPr>
                    <m:ctrlPr>
                      <w:rPr>
                        <w:rFonts w:ascii="Cambria Math" w:hAnsi="Cambria Math" w:cstheme="minorHAnsi"/>
                        <w:i/>
                        <w:szCs w:val="24"/>
                      </w:rPr>
                    </m:ctrlPr>
                  </m:sSubPr>
                  <m:e>
                    <m:r>
                      <w:rPr>
                        <w:rFonts w:ascii="Cambria Math" w:hAnsi="Cambria Math" w:cstheme="minorHAnsi"/>
                        <w:szCs w:val="24"/>
                      </w:rPr>
                      <m:t>β</m:t>
                    </m:r>
                  </m:e>
                  <m:sub>
                    <m:r>
                      <w:rPr>
                        <w:rFonts w:ascii="Cambria Math" w:hAnsi="Cambria Math" w:cstheme="minorHAnsi"/>
                        <w:szCs w:val="24"/>
                      </w:rPr>
                      <m:t>2</m:t>
                    </m:r>
                  </m:sub>
                </m:sSub>
                <m:r>
                  <w:rPr>
                    <w:rFonts w:ascii="Cambria Math" w:hAnsi="Cambria Math" w:cstheme="minorHAnsi"/>
                    <w:szCs w:val="24"/>
                  </w:rPr>
                  <m:t>Y</m:t>
                </m:r>
              </m:oMath>
            </m:oMathPara>
          </w:p>
        </w:tc>
        <w:tc>
          <w:tcPr>
            <w:tcW w:w="2150" w:type="pct"/>
          </w:tcPr>
          <w:p w14:paraId="35A9F8B4" w14:textId="77777777" w:rsidR="001A2471" w:rsidRPr="00F449F6" w:rsidRDefault="006B3679" w:rsidP="001A2471">
            <w:pPr>
              <w:spacing w:line="360" w:lineRule="auto"/>
              <w:ind w:right="-109"/>
              <w:rPr>
                <w:szCs w:val="24"/>
              </w:rPr>
            </w:pPr>
            <m:oMathPara>
              <m:oMath>
                <m:f>
                  <m:fPr>
                    <m:ctrlPr>
                      <w:rPr>
                        <w:rFonts w:ascii="Cambria Math" w:hAnsi="Cambria Math" w:cstheme="minorHAnsi"/>
                        <w:i/>
                        <w:szCs w:val="24"/>
                      </w:rPr>
                    </m:ctrlPr>
                  </m:fPr>
                  <m:num>
                    <m:r>
                      <w:rPr>
                        <w:rFonts w:ascii="Cambria Math" w:hAnsi="Cambria Math" w:cstheme="minorHAnsi"/>
                        <w:szCs w:val="24"/>
                      </w:rPr>
                      <m:t>dy</m:t>
                    </m:r>
                  </m:num>
                  <m:den>
                    <m:r>
                      <w:rPr>
                        <w:rFonts w:ascii="Cambria Math" w:hAnsi="Cambria Math" w:cstheme="minorHAnsi"/>
                        <w:szCs w:val="24"/>
                      </w:rPr>
                      <m:t>dt</m:t>
                    </m:r>
                  </m:den>
                </m:f>
                <m:r>
                  <w:rPr>
                    <w:rFonts w:ascii="Cambria Math" w:hAnsi="Cambria Math" w:cstheme="minorHAnsi"/>
                    <w:szCs w:val="24"/>
                  </w:rPr>
                  <m:t>=x-y</m:t>
                </m:r>
              </m:oMath>
            </m:oMathPara>
          </w:p>
        </w:tc>
        <w:tc>
          <w:tcPr>
            <w:tcW w:w="350" w:type="pct"/>
            <w:vAlign w:val="center"/>
          </w:tcPr>
          <w:p w14:paraId="54B6E888" w14:textId="156E680E" w:rsidR="001A2471" w:rsidRPr="00F449F6" w:rsidRDefault="001A2471" w:rsidP="001A2471">
            <w:pPr>
              <w:spacing w:line="360" w:lineRule="auto"/>
              <w:ind w:right="-109"/>
              <w:jc w:val="right"/>
              <w:rPr>
                <w:szCs w:val="24"/>
              </w:rPr>
            </w:pPr>
            <w:r w:rsidRPr="00F449F6">
              <w:rPr>
                <w:szCs w:val="24"/>
              </w:rPr>
              <w:t>(</w:t>
            </w:r>
            <w:r w:rsidRPr="00F449F6">
              <w:rPr>
                <w:szCs w:val="24"/>
              </w:rPr>
              <w:fldChar w:fldCharType="begin"/>
            </w:r>
            <w:r w:rsidRPr="00F449F6">
              <w:rPr>
                <w:szCs w:val="24"/>
              </w:rPr>
              <w:instrText xml:space="preserve"> SEQ Equation \* ARABIC </w:instrText>
            </w:r>
            <w:r w:rsidRPr="00F449F6">
              <w:rPr>
                <w:szCs w:val="24"/>
              </w:rPr>
              <w:fldChar w:fldCharType="separate"/>
            </w:r>
            <w:r w:rsidR="002F5873">
              <w:rPr>
                <w:noProof/>
                <w:szCs w:val="24"/>
              </w:rPr>
              <w:t>2</w:t>
            </w:r>
            <w:r w:rsidRPr="00F449F6">
              <w:rPr>
                <w:noProof/>
                <w:szCs w:val="24"/>
              </w:rPr>
              <w:fldChar w:fldCharType="end"/>
            </w:r>
            <w:r w:rsidRPr="00F449F6">
              <w:rPr>
                <w:szCs w:val="24"/>
              </w:rPr>
              <w:t>)</w:t>
            </w:r>
          </w:p>
        </w:tc>
      </w:tr>
      <w:tr w:rsidR="001A2471" w:rsidRPr="00F449F6" w14:paraId="7B8BEB72" w14:textId="77777777" w:rsidTr="00D1042D">
        <w:tc>
          <w:tcPr>
            <w:tcW w:w="350" w:type="pct"/>
            <w:vAlign w:val="center"/>
          </w:tcPr>
          <w:p w14:paraId="0B3BE923" w14:textId="77777777" w:rsidR="001A2471" w:rsidRPr="00F449F6" w:rsidRDefault="001A2471" w:rsidP="001A2471">
            <w:pPr>
              <w:spacing w:line="360" w:lineRule="auto"/>
              <w:rPr>
                <w:szCs w:val="24"/>
              </w:rPr>
            </w:pPr>
          </w:p>
        </w:tc>
        <w:tc>
          <w:tcPr>
            <w:tcW w:w="2150" w:type="pct"/>
            <w:vAlign w:val="center"/>
          </w:tcPr>
          <w:p w14:paraId="146BA475" w14:textId="77777777" w:rsidR="001A2471" w:rsidRPr="00F449F6" w:rsidRDefault="001A2471" w:rsidP="001A2471">
            <w:pPr>
              <w:spacing w:line="360" w:lineRule="auto"/>
              <w:rPr>
                <w:rFonts w:ascii="Calibri" w:eastAsia="Calibri" w:hAnsi="Calibri" w:cs="Times New Roman"/>
                <w:szCs w:val="24"/>
              </w:rPr>
            </w:pPr>
          </w:p>
        </w:tc>
        <w:tc>
          <w:tcPr>
            <w:tcW w:w="2150" w:type="pct"/>
          </w:tcPr>
          <w:p w14:paraId="0090CD96" w14:textId="77777777" w:rsidR="001A2471" w:rsidRPr="00F449F6" w:rsidRDefault="001A2471" w:rsidP="001A2471">
            <w:pPr>
              <w:spacing w:line="360" w:lineRule="auto"/>
              <w:ind w:right="-109"/>
              <w:rPr>
                <w:szCs w:val="24"/>
              </w:rPr>
            </w:pPr>
          </w:p>
        </w:tc>
        <w:tc>
          <w:tcPr>
            <w:tcW w:w="350" w:type="pct"/>
            <w:vAlign w:val="center"/>
          </w:tcPr>
          <w:p w14:paraId="4E2BA5FE" w14:textId="77777777" w:rsidR="001A2471" w:rsidRPr="00F449F6" w:rsidRDefault="001A2471" w:rsidP="001A2471">
            <w:pPr>
              <w:spacing w:line="360" w:lineRule="auto"/>
              <w:ind w:right="-109"/>
              <w:jc w:val="right"/>
              <w:rPr>
                <w:szCs w:val="24"/>
              </w:rPr>
            </w:pPr>
          </w:p>
        </w:tc>
      </w:tr>
      <w:tr w:rsidR="001A2471" w:rsidRPr="00F449F6" w14:paraId="5DF71C1D" w14:textId="77777777" w:rsidTr="00D1042D">
        <w:tc>
          <w:tcPr>
            <w:tcW w:w="350" w:type="pct"/>
            <w:vAlign w:val="center"/>
          </w:tcPr>
          <w:p w14:paraId="41D4687A" w14:textId="77777777" w:rsidR="001A2471" w:rsidRPr="00F449F6" w:rsidRDefault="001A2471" w:rsidP="001A2471">
            <w:pPr>
              <w:spacing w:line="360" w:lineRule="auto"/>
              <w:rPr>
                <w:szCs w:val="24"/>
              </w:rPr>
            </w:pPr>
          </w:p>
        </w:tc>
        <w:tc>
          <w:tcPr>
            <w:tcW w:w="2150" w:type="pct"/>
            <w:vAlign w:val="center"/>
          </w:tcPr>
          <w:p w14:paraId="0CB8F819" w14:textId="77777777" w:rsidR="001A2471" w:rsidRPr="00F449F6" w:rsidRDefault="006B3679" w:rsidP="001A2471">
            <w:pPr>
              <w:spacing w:line="360" w:lineRule="auto"/>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dZ</m:t>
                    </m:r>
                  </m:num>
                  <m:den>
                    <m:r>
                      <w:rPr>
                        <w:rFonts w:ascii="Cambria Math" w:hAnsi="Cambria Math" w:cstheme="minorHAnsi"/>
                        <w:szCs w:val="24"/>
                      </w:rPr>
                      <m:t>dT</m:t>
                    </m:r>
                  </m:den>
                </m:f>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α</m:t>
                    </m:r>
                  </m:e>
                  <m:sub>
                    <m:r>
                      <w:rPr>
                        <w:rFonts w:ascii="Cambria Math" w:hAnsi="Cambria Math" w:cstheme="minorHAnsi"/>
                        <w:szCs w:val="24"/>
                      </w:rPr>
                      <m:t>3</m:t>
                    </m:r>
                  </m:sub>
                </m:sSub>
                <m:r>
                  <w:rPr>
                    <w:rFonts w:ascii="Cambria Math" w:hAnsi="Cambria Math" w:cstheme="minorHAnsi"/>
                    <w:szCs w:val="24"/>
                  </w:rPr>
                  <m:t>Y-</m:t>
                </m:r>
                <m:sSub>
                  <m:sSubPr>
                    <m:ctrlPr>
                      <w:rPr>
                        <w:rFonts w:ascii="Cambria Math" w:hAnsi="Cambria Math" w:cstheme="minorHAnsi"/>
                        <w:i/>
                        <w:szCs w:val="24"/>
                      </w:rPr>
                    </m:ctrlPr>
                  </m:sSubPr>
                  <m:e>
                    <m:r>
                      <w:rPr>
                        <w:rFonts w:ascii="Cambria Math" w:hAnsi="Cambria Math" w:cstheme="minorHAnsi"/>
                        <w:szCs w:val="24"/>
                      </w:rPr>
                      <m:t>β</m:t>
                    </m:r>
                  </m:e>
                  <m:sub>
                    <m:r>
                      <w:rPr>
                        <w:rFonts w:ascii="Cambria Math" w:hAnsi="Cambria Math" w:cstheme="minorHAnsi"/>
                        <w:szCs w:val="24"/>
                      </w:rPr>
                      <m:t>3</m:t>
                    </m:r>
                  </m:sub>
                </m:sSub>
                <m:r>
                  <w:rPr>
                    <w:rFonts w:ascii="Cambria Math" w:hAnsi="Cambria Math" w:cstheme="minorHAnsi"/>
                    <w:szCs w:val="24"/>
                  </w:rPr>
                  <m:t>Z</m:t>
                </m:r>
              </m:oMath>
            </m:oMathPara>
          </w:p>
        </w:tc>
        <w:tc>
          <w:tcPr>
            <w:tcW w:w="2150" w:type="pct"/>
          </w:tcPr>
          <w:p w14:paraId="2F12A083" w14:textId="77777777" w:rsidR="001A2471" w:rsidRPr="00F449F6" w:rsidRDefault="006B3679" w:rsidP="001A2471">
            <w:pPr>
              <w:spacing w:line="360" w:lineRule="auto"/>
              <w:ind w:right="-109"/>
              <w:rPr>
                <w:szCs w:val="24"/>
              </w:rPr>
            </w:pPr>
            <m:oMathPara>
              <m:oMath>
                <m:f>
                  <m:fPr>
                    <m:ctrlPr>
                      <w:rPr>
                        <w:rFonts w:ascii="Cambria Math" w:hAnsi="Cambria Math" w:cstheme="minorHAnsi"/>
                        <w:i/>
                        <w:szCs w:val="24"/>
                      </w:rPr>
                    </m:ctrlPr>
                  </m:fPr>
                  <m:num>
                    <m:r>
                      <w:rPr>
                        <w:rFonts w:ascii="Cambria Math" w:hAnsi="Cambria Math" w:cstheme="minorHAnsi"/>
                        <w:szCs w:val="24"/>
                      </w:rPr>
                      <m:t>dz</m:t>
                    </m:r>
                  </m:num>
                  <m:den>
                    <m:r>
                      <w:rPr>
                        <w:rFonts w:ascii="Cambria Math" w:hAnsi="Cambria Math" w:cstheme="minorHAnsi"/>
                        <w:szCs w:val="24"/>
                      </w:rPr>
                      <m:t>dt</m:t>
                    </m:r>
                  </m:den>
                </m:f>
                <m:r>
                  <w:rPr>
                    <w:rFonts w:ascii="Cambria Math" w:hAnsi="Cambria Math" w:cstheme="minorHAnsi"/>
                    <w:szCs w:val="24"/>
                  </w:rPr>
                  <m:t>=y-z</m:t>
                </m:r>
              </m:oMath>
            </m:oMathPara>
          </w:p>
        </w:tc>
        <w:tc>
          <w:tcPr>
            <w:tcW w:w="350" w:type="pct"/>
            <w:vAlign w:val="center"/>
          </w:tcPr>
          <w:p w14:paraId="78A49BBA" w14:textId="50A1743D" w:rsidR="001A2471" w:rsidRPr="00F449F6" w:rsidRDefault="001A2471" w:rsidP="001A2471">
            <w:pPr>
              <w:spacing w:line="360" w:lineRule="auto"/>
              <w:ind w:right="-109"/>
              <w:jc w:val="right"/>
              <w:rPr>
                <w:szCs w:val="24"/>
              </w:rPr>
            </w:pPr>
            <w:bookmarkStart w:id="6" w:name="_Ref42554240"/>
            <w:r w:rsidRPr="00F449F6">
              <w:rPr>
                <w:szCs w:val="24"/>
              </w:rPr>
              <w:t>(</w:t>
            </w:r>
            <w:r w:rsidRPr="00F449F6">
              <w:rPr>
                <w:szCs w:val="24"/>
              </w:rPr>
              <w:fldChar w:fldCharType="begin"/>
            </w:r>
            <w:r w:rsidRPr="00F449F6">
              <w:rPr>
                <w:szCs w:val="24"/>
              </w:rPr>
              <w:instrText xml:space="preserve"> SEQ Equation \* ARABIC </w:instrText>
            </w:r>
            <w:r w:rsidRPr="00F449F6">
              <w:rPr>
                <w:szCs w:val="24"/>
              </w:rPr>
              <w:fldChar w:fldCharType="separate"/>
            </w:r>
            <w:r w:rsidR="002F5873">
              <w:rPr>
                <w:noProof/>
                <w:szCs w:val="24"/>
              </w:rPr>
              <w:t>3</w:t>
            </w:r>
            <w:r w:rsidRPr="00F449F6">
              <w:rPr>
                <w:noProof/>
                <w:szCs w:val="24"/>
              </w:rPr>
              <w:fldChar w:fldCharType="end"/>
            </w:r>
            <w:r w:rsidRPr="00F449F6">
              <w:rPr>
                <w:szCs w:val="24"/>
              </w:rPr>
              <w:t>)</w:t>
            </w:r>
            <w:bookmarkEnd w:id="6"/>
          </w:p>
        </w:tc>
      </w:tr>
    </w:tbl>
    <w:p w14:paraId="6BFE73F3" w14:textId="77777777" w:rsidR="001A2471" w:rsidRDefault="001A2471" w:rsidP="001A2471">
      <w:pPr>
        <w:spacing w:line="360" w:lineRule="auto"/>
        <w:jc w:val="both"/>
        <w:rPr>
          <w:rFonts w:cstheme="minorHAnsi"/>
          <w:szCs w:val="24"/>
        </w:rPr>
      </w:pPr>
    </w:p>
    <w:p w14:paraId="1BB3354E" w14:textId="58BC2486" w:rsidR="001A2471" w:rsidRDefault="001A2471" w:rsidP="001A2471">
      <w:pPr>
        <w:spacing w:line="360" w:lineRule="auto"/>
        <w:jc w:val="both"/>
        <w:rPr>
          <w:rFonts w:eastAsiaTheme="minorEastAsia" w:cstheme="minorHAnsi"/>
          <w:szCs w:val="24"/>
        </w:rPr>
      </w:pPr>
      <w:r>
        <w:rPr>
          <w:rFonts w:cstheme="minorHAnsi"/>
          <w:szCs w:val="24"/>
        </w:rPr>
        <w:t xml:space="preserve">In Eq. </w:t>
      </w:r>
      <w:r>
        <w:rPr>
          <w:rFonts w:cstheme="minorHAnsi"/>
          <w:szCs w:val="24"/>
        </w:rPr>
        <w:fldChar w:fldCharType="begin"/>
      </w:r>
      <w:r>
        <w:rPr>
          <w:rFonts w:cstheme="minorHAnsi"/>
          <w:szCs w:val="24"/>
        </w:rPr>
        <w:instrText xml:space="preserve"> REF _Ref42554238 \h </w:instrText>
      </w:r>
      <w:r>
        <w:rPr>
          <w:rFonts w:cstheme="minorHAnsi"/>
          <w:szCs w:val="24"/>
        </w:rPr>
      </w:r>
      <w:r>
        <w:rPr>
          <w:rFonts w:cstheme="minorHAnsi"/>
          <w:szCs w:val="24"/>
        </w:rPr>
        <w:fldChar w:fldCharType="separate"/>
      </w:r>
      <w:r w:rsidR="002F5873" w:rsidRPr="00F449F6">
        <w:rPr>
          <w:szCs w:val="24"/>
        </w:rPr>
        <w:t>(</w:t>
      </w:r>
      <w:r w:rsidR="002F5873">
        <w:rPr>
          <w:noProof/>
          <w:szCs w:val="24"/>
        </w:rPr>
        <w:t>1</w:t>
      </w:r>
      <w:r w:rsidR="002F5873" w:rsidRPr="00F449F6">
        <w:rPr>
          <w:szCs w:val="24"/>
        </w:rPr>
        <w:t>)</w:t>
      </w:r>
      <w:r>
        <w:rPr>
          <w:rFonts w:cstheme="minorHAnsi"/>
          <w:szCs w:val="24"/>
        </w:rPr>
        <w:fldChar w:fldCharType="end"/>
      </w:r>
      <w:r>
        <w:rPr>
          <w:rFonts w:cstheme="minorHAnsi"/>
          <w:szCs w:val="24"/>
        </w:rPr>
        <w:t xml:space="preserve">, the factor </w:t>
      </w:r>
      <m:oMath>
        <m:f>
          <m:fPr>
            <m:ctrlPr>
              <w:rPr>
                <w:rFonts w:ascii="Cambria Math" w:hAnsi="Cambria Math" w:cstheme="minorHAnsi"/>
                <w:i/>
                <w:szCs w:val="24"/>
              </w:rPr>
            </m:ctrlPr>
          </m:fPr>
          <m:num>
            <m:sSup>
              <m:sSupPr>
                <m:ctrlPr>
                  <w:rPr>
                    <w:rFonts w:ascii="Cambria Math" w:hAnsi="Cambria Math" w:cstheme="minorHAnsi"/>
                    <w:i/>
                    <w:szCs w:val="24"/>
                  </w:rPr>
                </m:ctrlPr>
              </m:sSupPr>
              <m:e>
                <m:r>
                  <w:rPr>
                    <w:rFonts w:ascii="Cambria Math" w:hAnsi="Cambria Math" w:cstheme="minorHAnsi"/>
                    <w:szCs w:val="24"/>
                  </w:rPr>
                  <m:t>K</m:t>
                </m:r>
              </m:e>
              <m:sup>
                <m:r>
                  <w:rPr>
                    <w:rFonts w:ascii="Cambria Math" w:hAnsi="Cambria Math" w:cstheme="minorHAnsi"/>
                    <w:szCs w:val="24"/>
                  </w:rPr>
                  <m:t>p</m:t>
                </m:r>
              </m:sup>
            </m:sSup>
          </m:num>
          <m:den>
            <m:sSup>
              <m:sSupPr>
                <m:ctrlPr>
                  <w:rPr>
                    <w:rFonts w:ascii="Cambria Math" w:hAnsi="Cambria Math" w:cstheme="minorHAnsi"/>
                    <w:i/>
                    <w:szCs w:val="24"/>
                  </w:rPr>
                </m:ctrlPr>
              </m:sSupPr>
              <m:e>
                <m:r>
                  <w:rPr>
                    <w:rFonts w:ascii="Cambria Math" w:hAnsi="Cambria Math" w:cstheme="minorHAnsi"/>
                    <w:szCs w:val="24"/>
                  </w:rPr>
                  <m:t>K</m:t>
                </m:r>
              </m:e>
              <m:sup>
                <m:r>
                  <w:rPr>
                    <w:rFonts w:ascii="Cambria Math" w:hAnsi="Cambria Math" w:cstheme="minorHAnsi"/>
                    <w:szCs w:val="24"/>
                  </w:rPr>
                  <m:t>p</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Z</m:t>
                </m:r>
              </m:e>
              <m:sup>
                <m:r>
                  <w:rPr>
                    <w:rFonts w:ascii="Cambria Math" w:hAnsi="Cambria Math" w:cstheme="minorHAnsi"/>
                    <w:szCs w:val="24"/>
                  </w:rPr>
                  <m:t>p</m:t>
                </m:r>
              </m:sup>
            </m:sSup>
          </m:den>
        </m:f>
      </m:oMath>
      <w:r>
        <w:rPr>
          <w:rFonts w:eastAsiaTheme="minorEastAsia" w:cstheme="minorHAnsi"/>
          <w:szCs w:val="24"/>
        </w:rPr>
        <w:t xml:space="preserve"> is the probability that the promoter region of the gene encoding X is </w:t>
      </w:r>
      <w:r w:rsidRPr="00996F35">
        <w:rPr>
          <w:rFonts w:eastAsiaTheme="minorEastAsia" w:cstheme="minorHAnsi"/>
          <w:szCs w:val="24"/>
          <w:u w:val="single"/>
        </w:rPr>
        <w:t>not</w:t>
      </w:r>
      <w:r>
        <w:rPr>
          <w:rFonts w:eastAsiaTheme="minorEastAsia" w:cstheme="minorHAnsi"/>
          <w:szCs w:val="24"/>
        </w:rPr>
        <w:t xml:space="preserve"> bound to Z, its </w:t>
      </w:r>
      <w:r w:rsidR="00D33376">
        <w:rPr>
          <w:rFonts w:eastAsiaTheme="minorEastAsia" w:cstheme="minorHAnsi"/>
          <w:szCs w:val="24"/>
        </w:rPr>
        <w:t>repressor</w:t>
      </w:r>
      <w:r>
        <w:rPr>
          <w:rFonts w:eastAsiaTheme="minorEastAsia" w:cstheme="minorHAnsi"/>
          <w:szCs w:val="24"/>
        </w:rPr>
        <w:t xml:space="preserve">, and </w:t>
      </w:r>
      <w:r w:rsidRPr="00996F35">
        <w:rPr>
          <w:rFonts w:ascii="Cambria" w:eastAsiaTheme="minorEastAsia" w:hAnsi="Cambria" w:cstheme="minorHAnsi"/>
          <w:i/>
          <w:szCs w:val="24"/>
        </w:rPr>
        <w:t>α</w:t>
      </w:r>
      <w:r w:rsidRPr="00996F35">
        <w:rPr>
          <w:rFonts w:ascii="Cambria" w:eastAsiaTheme="minorEastAsia" w:hAnsi="Cambria" w:cstheme="minorHAnsi"/>
          <w:szCs w:val="24"/>
          <w:vertAlign w:val="subscript"/>
        </w:rPr>
        <w:t>1</w:t>
      </w:r>
      <w:r>
        <w:rPr>
          <w:rFonts w:eastAsiaTheme="minorEastAsia" w:cstheme="minorHAnsi"/>
          <w:szCs w:val="24"/>
        </w:rPr>
        <w:t xml:space="preserve"> is the maximum rate of synthesis of X by the gene. The other terms in these equations correspond to first-order rate laws for production and removal of X, Y and Z. </w:t>
      </w:r>
      <w:r>
        <w:rPr>
          <w:rFonts w:cstheme="minorHAnsi"/>
          <w:szCs w:val="24"/>
        </w:rPr>
        <w:t xml:space="preserve">In this tableau, Goodwin’s equations are written in two equivalent forms. On the left, the equations are written in terms of the original dimensional variables: concentrations </w:t>
      </w:r>
      <w:r w:rsidRPr="00875424">
        <w:rPr>
          <w:rFonts w:ascii="Cambria Math" w:hAnsi="Cambria Math" w:cs="Times New Roman"/>
          <w:i/>
          <w:szCs w:val="24"/>
        </w:rPr>
        <w:t>X</w:t>
      </w:r>
      <w:r>
        <w:rPr>
          <w:rFonts w:cstheme="minorHAnsi"/>
          <w:szCs w:val="24"/>
        </w:rPr>
        <w:t xml:space="preserve">, </w:t>
      </w:r>
      <w:r w:rsidRPr="00875424">
        <w:rPr>
          <w:rFonts w:ascii="Cambria Math" w:hAnsi="Cambria Math" w:cs="Times New Roman"/>
          <w:i/>
          <w:szCs w:val="24"/>
        </w:rPr>
        <w:t>Y</w:t>
      </w:r>
      <w:r>
        <w:rPr>
          <w:rFonts w:cstheme="minorHAnsi"/>
          <w:szCs w:val="24"/>
        </w:rPr>
        <w:t xml:space="preserve"> and </w:t>
      </w:r>
      <w:r w:rsidRPr="00875424">
        <w:rPr>
          <w:rFonts w:ascii="Cambria Math" w:hAnsi="Cambria Math" w:cs="Times New Roman"/>
          <w:i/>
          <w:szCs w:val="24"/>
        </w:rPr>
        <w:t>Z</w:t>
      </w:r>
      <w:r>
        <w:rPr>
          <w:rFonts w:cstheme="minorHAnsi"/>
          <w:szCs w:val="24"/>
        </w:rPr>
        <w:t xml:space="preserve"> </w:t>
      </w:r>
      <w:r w:rsidR="007819ED">
        <w:rPr>
          <w:rFonts w:cstheme="minorHAnsi"/>
          <w:szCs w:val="24"/>
        </w:rPr>
        <w:t xml:space="preserve"> </w:t>
      </w:r>
      <w:r>
        <w:rPr>
          <w:rFonts w:cstheme="minorHAnsi"/>
          <w:szCs w:val="24"/>
        </w:rPr>
        <w:t xml:space="preserve">(nM) and time </w:t>
      </w:r>
      <w:r w:rsidRPr="00875424">
        <w:rPr>
          <w:rFonts w:ascii="Cambria Math" w:hAnsi="Cambria Math" w:cs="Times New Roman"/>
          <w:i/>
          <w:szCs w:val="24"/>
        </w:rPr>
        <w:t>T</w:t>
      </w:r>
      <w:r>
        <w:rPr>
          <w:rFonts w:cstheme="minorHAnsi"/>
          <w:szCs w:val="24"/>
        </w:rPr>
        <w:t xml:space="preserve"> </w:t>
      </w:r>
      <w:r w:rsidR="007819ED">
        <w:rPr>
          <w:rFonts w:cstheme="minorHAnsi"/>
          <w:szCs w:val="24"/>
        </w:rPr>
        <w:t xml:space="preserve"> </w:t>
      </w:r>
      <w:r>
        <w:rPr>
          <w:rFonts w:cstheme="minorHAnsi"/>
          <w:szCs w:val="24"/>
        </w:rPr>
        <w:t xml:space="preserve">(h); on the right, in terms of the ‘dimensionless’ variables </w:t>
      </w:r>
      <m:oMath>
        <m:r>
          <w:rPr>
            <w:rFonts w:ascii="Cambria Math" w:hAnsi="Cambria Math" w:cstheme="minorHAnsi"/>
            <w:szCs w:val="24"/>
          </w:rPr>
          <m:t>x=</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α</m:t>
                </m:r>
              </m:e>
              <m:sub>
                <m:r>
                  <w:rPr>
                    <w:rFonts w:ascii="Cambria Math" w:hAnsi="Cambria Math" w:cstheme="minorHAnsi"/>
                    <w:szCs w:val="24"/>
                  </w:rPr>
                  <m:t>2</m:t>
                </m:r>
              </m:sub>
            </m:sSub>
            <m:sSub>
              <m:sSubPr>
                <m:ctrlPr>
                  <w:rPr>
                    <w:rFonts w:ascii="Cambria Math" w:hAnsi="Cambria Math" w:cstheme="minorHAnsi"/>
                    <w:i/>
                    <w:szCs w:val="24"/>
                  </w:rPr>
                </m:ctrlPr>
              </m:sSubPr>
              <m:e>
                <m:r>
                  <w:rPr>
                    <w:rFonts w:ascii="Cambria Math" w:hAnsi="Cambria Math" w:cstheme="minorHAnsi"/>
                    <w:szCs w:val="24"/>
                  </w:rPr>
                  <m:t>α</m:t>
                </m:r>
              </m:e>
              <m:sub>
                <m:r>
                  <w:rPr>
                    <w:rFonts w:ascii="Cambria Math" w:hAnsi="Cambria Math" w:cstheme="minorHAnsi"/>
                    <w:szCs w:val="24"/>
                  </w:rPr>
                  <m:t>3</m:t>
                </m:r>
              </m:sub>
            </m:sSub>
          </m:num>
          <m:den>
            <m:sSubSup>
              <m:sSubSupPr>
                <m:ctrlPr>
                  <w:rPr>
                    <w:rFonts w:ascii="Cambria Math" w:hAnsi="Cambria Math" w:cstheme="minorHAnsi"/>
                    <w:i/>
                    <w:szCs w:val="24"/>
                  </w:rPr>
                </m:ctrlPr>
              </m:sSubSupPr>
              <m:e>
                <m:r>
                  <w:rPr>
                    <w:rFonts w:ascii="Cambria Math" w:hAnsi="Cambria Math" w:cstheme="minorHAnsi"/>
                    <w:szCs w:val="24"/>
                  </w:rPr>
                  <m:t>β</m:t>
                </m:r>
              </m:e>
              <m:sub>
                <m:r>
                  <w:rPr>
                    <w:rFonts w:ascii="Cambria Math" w:hAnsi="Cambria Math" w:cstheme="minorHAnsi"/>
                    <w:szCs w:val="24"/>
                  </w:rPr>
                  <m:t>1</m:t>
                </m:r>
              </m:sub>
              <m:sup>
                <m:r>
                  <w:rPr>
                    <w:rFonts w:ascii="Cambria Math" w:hAnsi="Cambria Math" w:cstheme="minorHAnsi"/>
                    <w:szCs w:val="24"/>
                  </w:rPr>
                  <m:t>2</m:t>
                </m:r>
              </m:sup>
            </m:sSubSup>
          </m:den>
        </m:f>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X</m:t>
            </m:r>
          </m:num>
          <m:den>
            <m:r>
              <w:rPr>
                <w:rFonts w:ascii="Cambria Math" w:hAnsi="Cambria Math" w:cstheme="minorHAnsi"/>
                <w:szCs w:val="24"/>
              </w:rPr>
              <m:t>K</m:t>
            </m:r>
          </m:den>
        </m:f>
      </m:oMath>
      <w:r>
        <w:rPr>
          <w:rFonts w:eastAsiaTheme="minorEastAsia" w:cstheme="minorHAnsi"/>
          <w:szCs w:val="24"/>
        </w:rPr>
        <w:t xml:space="preserve"> , </w:t>
      </w:r>
      <m:oMath>
        <m:r>
          <w:rPr>
            <w:rFonts w:ascii="Cambria Math" w:hAnsi="Cambria Math" w:cstheme="minorHAnsi"/>
            <w:szCs w:val="24"/>
          </w:rPr>
          <m:t>y=</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α</m:t>
                </m:r>
              </m:e>
              <m:sub>
                <m:r>
                  <w:rPr>
                    <w:rFonts w:ascii="Cambria Math" w:hAnsi="Cambria Math" w:cstheme="minorHAnsi"/>
                    <w:szCs w:val="24"/>
                  </w:rPr>
                  <m:t>3</m:t>
                </m:r>
              </m:sub>
            </m:sSub>
          </m:num>
          <m:den>
            <m:sSubSup>
              <m:sSubSupPr>
                <m:ctrlPr>
                  <w:rPr>
                    <w:rFonts w:ascii="Cambria Math" w:hAnsi="Cambria Math" w:cstheme="minorHAnsi"/>
                    <w:i/>
                    <w:szCs w:val="24"/>
                  </w:rPr>
                </m:ctrlPr>
              </m:sSubSupPr>
              <m:e>
                <m:r>
                  <w:rPr>
                    <w:rFonts w:ascii="Cambria Math" w:hAnsi="Cambria Math" w:cstheme="minorHAnsi"/>
                    <w:szCs w:val="24"/>
                  </w:rPr>
                  <m:t>β</m:t>
                </m:r>
              </m:e>
              <m:sub>
                <m:r>
                  <w:rPr>
                    <w:rFonts w:ascii="Cambria Math" w:hAnsi="Cambria Math" w:cstheme="minorHAnsi"/>
                    <w:szCs w:val="24"/>
                  </w:rPr>
                  <m:t>1</m:t>
                </m:r>
              </m:sub>
              <m:sup>
                <m:r>
                  <w:rPr>
                    <w:rFonts w:ascii="Cambria Math" w:hAnsi="Cambria Math" w:cstheme="minorHAnsi"/>
                    <w:szCs w:val="24"/>
                  </w:rPr>
                  <m:t xml:space="preserve"> </m:t>
                </m:r>
              </m:sup>
            </m:sSubSup>
          </m:den>
        </m:f>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Y</m:t>
            </m:r>
          </m:num>
          <m:den>
            <m:r>
              <w:rPr>
                <w:rFonts w:ascii="Cambria Math" w:hAnsi="Cambria Math" w:cstheme="minorHAnsi"/>
                <w:szCs w:val="24"/>
              </w:rPr>
              <m:t>K</m:t>
            </m:r>
          </m:den>
        </m:f>
      </m:oMath>
      <w:r>
        <w:rPr>
          <w:rFonts w:eastAsiaTheme="minorEastAsia" w:cstheme="minorHAnsi"/>
          <w:szCs w:val="24"/>
        </w:rPr>
        <w:t xml:space="preserve"> , </w:t>
      </w:r>
      <m:oMath>
        <m:r>
          <w:rPr>
            <w:rFonts w:ascii="Cambria Math" w:hAnsi="Cambria Math" w:cstheme="minorHAnsi"/>
            <w:szCs w:val="24"/>
          </w:rPr>
          <m:t>z=</m:t>
        </m:r>
        <m:f>
          <m:fPr>
            <m:ctrlPr>
              <w:rPr>
                <w:rFonts w:ascii="Cambria Math" w:hAnsi="Cambria Math" w:cstheme="minorHAnsi"/>
                <w:i/>
                <w:szCs w:val="24"/>
              </w:rPr>
            </m:ctrlPr>
          </m:fPr>
          <m:num>
            <m:r>
              <w:rPr>
                <w:rFonts w:ascii="Cambria Math" w:hAnsi="Cambria Math" w:cstheme="minorHAnsi"/>
                <w:szCs w:val="24"/>
              </w:rPr>
              <m:t>Z</m:t>
            </m:r>
          </m:num>
          <m:den>
            <m:r>
              <w:rPr>
                <w:rFonts w:ascii="Cambria Math" w:hAnsi="Cambria Math" w:cstheme="minorHAnsi"/>
                <w:szCs w:val="24"/>
              </w:rPr>
              <m:t>K</m:t>
            </m:r>
          </m:den>
        </m:f>
      </m:oMath>
      <w:r>
        <w:rPr>
          <w:rFonts w:eastAsiaTheme="minorEastAsia" w:cstheme="minorHAnsi"/>
          <w:szCs w:val="24"/>
        </w:rPr>
        <w:t xml:space="preserve"> , dimensionless time </w:t>
      </w:r>
      <m:oMath>
        <m:r>
          <w:rPr>
            <w:rFonts w:ascii="Cambria Math" w:eastAsiaTheme="minorEastAsia" w:hAnsi="Cambria Math" w:cstheme="minorHAnsi"/>
            <w:szCs w:val="24"/>
          </w:rPr>
          <m:t>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w:rPr>
                <w:rFonts w:ascii="Cambria Math" w:eastAsiaTheme="minorEastAsia" w:hAnsi="Cambria Math" w:cstheme="minorHAnsi"/>
                <w:szCs w:val="24"/>
              </w:rPr>
              <m:t>1</m:t>
            </m:r>
          </m:sub>
        </m:sSub>
        <m:r>
          <w:rPr>
            <w:rFonts w:ascii="Cambria Math" w:eastAsiaTheme="minorEastAsia" w:hAnsi="Cambria Math" w:cstheme="minorHAnsi"/>
            <w:szCs w:val="24"/>
          </w:rPr>
          <m:t xml:space="preserve">T </m:t>
        </m:r>
      </m:oMath>
      <w:r>
        <w:rPr>
          <w:rFonts w:eastAsiaTheme="minorEastAsia" w:cstheme="minorHAnsi"/>
          <w:szCs w:val="24"/>
        </w:rPr>
        <w:t xml:space="preserve">, and a dimensionless parameter </w:t>
      </w:r>
      <m:oMath>
        <m:r>
          <w:rPr>
            <w:rFonts w:ascii="Cambria Math" w:hAnsi="Cambria Math" w:cstheme="minorHAnsi"/>
            <w:szCs w:val="24"/>
          </w:rPr>
          <m:t>α=</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α</m:t>
                </m:r>
              </m:e>
              <m:sub>
                <m:r>
                  <w:rPr>
                    <w:rFonts w:ascii="Cambria Math" w:hAnsi="Cambria Math" w:cstheme="minorHAnsi"/>
                    <w:szCs w:val="24"/>
                  </w:rPr>
                  <m:t>1</m:t>
                </m:r>
              </m:sub>
            </m:sSub>
            <m:sSub>
              <m:sSubPr>
                <m:ctrlPr>
                  <w:rPr>
                    <w:rFonts w:ascii="Cambria Math" w:hAnsi="Cambria Math" w:cstheme="minorHAnsi"/>
                    <w:i/>
                    <w:szCs w:val="24"/>
                  </w:rPr>
                </m:ctrlPr>
              </m:sSubPr>
              <m:e>
                <m:r>
                  <w:rPr>
                    <w:rFonts w:ascii="Cambria Math" w:hAnsi="Cambria Math" w:cstheme="minorHAnsi"/>
                    <w:szCs w:val="24"/>
                  </w:rPr>
                  <m:t>α</m:t>
                </m:r>
              </m:e>
              <m:sub>
                <m:r>
                  <w:rPr>
                    <w:rFonts w:ascii="Cambria Math" w:hAnsi="Cambria Math" w:cstheme="minorHAnsi"/>
                    <w:szCs w:val="24"/>
                  </w:rPr>
                  <m:t>2</m:t>
                </m:r>
              </m:sub>
            </m:sSub>
            <m:sSub>
              <m:sSubPr>
                <m:ctrlPr>
                  <w:rPr>
                    <w:rFonts w:ascii="Cambria Math" w:hAnsi="Cambria Math" w:cstheme="minorHAnsi"/>
                    <w:i/>
                    <w:szCs w:val="24"/>
                  </w:rPr>
                </m:ctrlPr>
              </m:sSubPr>
              <m:e>
                <m:r>
                  <w:rPr>
                    <w:rFonts w:ascii="Cambria Math" w:hAnsi="Cambria Math" w:cstheme="minorHAnsi"/>
                    <w:szCs w:val="24"/>
                  </w:rPr>
                  <m:t>α</m:t>
                </m:r>
              </m:e>
              <m:sub>
                <m:r>
                  <w:rPr>
                    <w:rFonts w:ascii="Cambria Math" w:hAnsi="Cambria Math" w:cstheme="minorHAnsi"/>
                    <w:szCs w:val="24"/>
                  </w:rPr>
                  <m:t>3</m:t>
                </m:r>
              </m:sub>
            </m:sSub>
          </m:num>
          <m:den>
            <m:r>
              <w:rPr>
                <w:rFonts w:ascii="Cambria Math" w:hAnsi="Cambria Math" w:cstheme="minorHAnsi"/>
                <w:szCs w:val="24"/>
              </w:rPr>
              <m:t>K</m:t>
            </m:r>
            <m:sSubSup>
              <m:sSubSupPr>
                <m:ctrlPr>
                  <w:rPr>
                    <w:rFonts w:ascii="Cambria Math" w:hAnsi="Cambria Math" w:cstheme="minorHAnsi"/>
                    <w:i/>
                    <w:szCs w:val="24"/>
                  </w:rPr>
                </m:ctrlPr>
              </m:sSubSupPr>
              <m:e>
                <m:r>
                  <w:rPr>
                    <w:rFonts w:ascii="Cambria Math" w:hAnsi="Cambria Math" w:cstheme="minorHAnsi"/>
                    <w:szCs w:val="24"/>
                  </w:rPr>
                  <m:t>β</m:t>
                </m:r>
              </m:e>
              <m:sub>
                <m:r>
                  <w:rPr>
                    <w:rFonts w:ascii="Cambria Math" w:hAnsi="Cambria Math" w:cstheme="minorHAnsi"/>
                    <w:szCs w:val="24"/>
                  </w:rPr>
                  <m:t>1</m:t>
                </m:r>
              </m:sub>
              <m:sup>
                <m:r>
                  <w:rPr>
                    <w:rFonts w:ascii="Cambria Math" w:hAnsi="Cambria Math" w:cstheme="minorHAnsi"/>
                    <w:szCs w:val="24"/>
                  </w:rPr>
                  <m:t>3</m:t>
                </m:r>
              </m:sup>
            </m:sSubSup>
          </m:den>
        </m:f>
      </m:oMath>
      <w:r>
        <w:rPr>
          <w:rFonts w:eastAsiaTheme="minorEastAsia" w:cstheme="minorHAnsi"/>
          <w:szCs w:val="24"/>
        </w:rPr>
        <w:t xml:space="preserve"> . In deriving these dimensionless equations, we have assumed (as have all authors in the past) that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w:rPr>
                <w:rFonts w:ascii="Cambria Math" w:eastAsiaTheme="minorEastAsia" w:hAnsi="Cambria Math" w:cstheme="minorHAnsi"/>
                <w:szCs w:val="24"/>
              </w:rPr>
              <m:t>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w:rPr>
                <w:rFonts w:ascii="Cambria Math" w:eastAsiaTheme="minorEastAsia" w:hAnsi="Cambria Math" w:cstheme="minorHAnsi"/>
                <w:szCs w:val="24"/>
              </w:rPr>
              <m:t>2</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w:rPr>
                <w:rFonts w:ascii="Cambria Math" w:eastAsiaTheme="minorEastAsia" w:hAnsi="Cambria Math" w:cstheme="minorHAnsi"/>
                <w:szCs w:val="24"/>
              </w:rPr>
              <m:t>3</m:t>
            </m:r>
          </m:sub>
        </m:sSub>
      </m:oMath>
      <w:r>
        <w:rPr>
          <w:rFonts w:eastAsiaTheme="minorEastAsia" w:cstheme="minorHAnsi"/>
          <w:szCs w:val="24"/>
        </w:rPr>
        <w:t xml:space="preserve">, which serves to maximize the oscillatory potential of the model </w:t>
      </w:r>
      <w:r>
        <w:rPr>
          <w:rFonts w:eastAsiaTheme="minorEastAsia" w:cstheme="minorHAnsi"/>
          <w:szCs w:val="24"/>
        </w:rPr>
        <w:fldChar w:fldCharType="begin">
          <w:fldData xml:space="preserve">PEVuZE5vdGU+PENpdGU+PEF1dGhvcj5UeXNvbjwvQXV0aG9yPjxZZWFyPjE5Nzg8L1llYXI+PFJl
Y051bT4yOTwvUmVjTnVtPjxEaXNwbGF5VGV4dD5bNCwgNV08L0Rpc3BsYXlUZXh0PjxyZWNvcmQ+
PHJlYy1udW1iZXI+Mjk8L3JlYy1udW1iZXI+PGZvcmVpZ24ta2V5cz48a2V5IGFwcD0iRU4iIGRi
LWlkPSI1NXNhcnMwMHBlMHh6MmVlOWVhcHR0djFkOXNmdnB4ZmZ3NTUiIHRpbWVzdGFtcD0iMTU5
OTIzNzYxNyI+Mjk8L2tleT48L2ZvcmVpZ24ta2V5cz48cmVmLXR5cGUgbmFtZT0iR2VuZXJpYyI+
MTM8L3JlZi10eXBlPjxjb250cmlidXRvcnM+PGF1dGhvcnM+PGF1dGhvcj5UeXNvbiwgSm9obiBK
LjwvYXV0aG9yPjxhdXRob3I+T3RobWVyLCBIYW5zIEcuPC9hdXRob3I+PC9hdXRob3JzPjwvY29u
dHJpYnV0b3JzPjx0aXRsZXM+PHRpdGxlPlRoZSBEeW5hbWljcyBvZiBGZWVkYmFjayBDb250cm9s
IENpcmN1aXRzIGluIEJpb2NoZW1pY2FsIFBhdGh3YXlzPC90aXRsZT48c2Vjb25kYXJ5LXRpdGxl
PlByb2dyZXNzIGluIFRoZW9yZXRpY2FsIEJpb2xvZ3k8L3NlY29uZGFyeS10aXRsZT48L3RpdGxl
cz48cGFnZXM+MS02MjwvcGFnZXM+PGRhdGVzPjx5ZWFyPjE5Nzg8L3llYXI+PC9kYXRlcz48cHVi
bGlzaGVyPkVsc2V2aWVyPC9wdWJsaXNoZXI+PGlzYm4+OTc4MDEyNTQzMTA1NzwvaXNibj48dXJs
cz48cmVsYXRlZC11cmxzPjx1cmw+aHR0cDovL2R4LmRvaS5vcmcvMTAuMTAxNi9COTc4LTAtMTIt
NTQzMTA1LTcuNTAwMDgtNzwvdXJsPjx1cmw+aHR0cHM6Ly93d3cuc2NpZW5jZWRpcmVjdC5jb20v
c2NpZW5jZS9hcnRpY2xlL3BpaS9COTc4MDEyNTQzMTA1NzUwMDA4Nz92aWElM0RpaHViPC91cmw+
PC9yZWxhdGVkLXVybHM+PC91cmxzPjxlbGVjdHJvbmljLXJlc291cmNlLW51bT4xMC4xMDE2L2I5
NzgtMC0xMi01NDMxMDUtNy41MDAwOC03PC9lbGVjdHJvbmljLXJlc291cmNlLW51bT48cmVzZWFy
Y2gtbm90ZXM+Q2lyY2FkaWFuOyBjbG9jayBtb2RlbCwgaXNzdWUgdy8gR29vZHdpbiBtb2RlbCwg
ZXF1YWwgZGVncmFkYXRpb24gcmF0ZXMgaW4gY2hhaW4gbWF4aW1pemUgb3NjaWxsYXRpb248L3Jl
c2VhcmNoLW5vdGVzPjwvcmVjb3JkPjwvQ2l0ZT48Q2l0ZT48QXV0aG9yPlJhcHA8L0F1dGhvcj48
WWVhcj4xOTc2PC9ZZWFyPjxSZWNOdW0+MzA8L1JlY051bT48cmVjb3JkPjxyZWMtbnVtYmVyPjMw
PC9yZWMtbnVtYmVyPjxmb3JlaWduLWtleXM+PGtleSBhcHA9IkVOIiBkYi1pZD0iNTVzYXJzMDBw
ZTB4ejJlZTllYXB0dHYxZDlzZnZweGZmdzU1IiB0aW1lc3RhbXA9IjE1OTkyMzc2MTciPjMwPC9r
ZXk+PC9mb3JlaWduLWtleXM+PHJlZi10eXBlIG5hbWU9IkpvdXJuYWwgQXJ0aWNsZSI+MTc8L3Jl
Zi10eXBlPjxjb250cmlidXRvcnM+PGF1dGhvcnM+PGF1dGhvcj5SYXBwLCBQLjwvYXV0aG9yPjwv
YXV0aG9ycz48L2NvbnRyaWJ1dG9ycz48YXV0aC1hZGRyZXNzPlVuaXYgQ2FtYnJpZGdlLCBEZXB0
IEFwcGwgTWF0aCAmYW1wOyBUaGVvcmV0IFBoeXMsIENhbWJyaWRnZSBDYjMgOWV3LCBFbmdsYW5k
PC9hdXRoLWFkZHJlc3M+PHRpdGxlcz48dGl0bGU+QW5hbHlzaXMgb2YgQmlvY2hlbWljYWwgUGhh
c2UtU2hpZnQgT3NjaWxsYXRvcnMgYnkgYSBIYXJtb25pYyBCYWxhbmNpbmcgVGVjaG5pcXVlPC90
aXRsZT48c2Vjb25kYXJ5LXRpdGxlPkpvdXJuYWwgb2YgTWF0aGVtYXRpY2FsIEJpb2xvZ3k8L3Nl
Y29uZGFyeS10aXRsZT48YWx0LXRpdGxlPkogTWF0aCBCaW9sPC9hbHQtdGl0bGU+PC90aXRsZXM+
PHBlcmlvZGljYWw+PGZ1bGwtdGl0bGU+Sm91cm5hbCBvZiBNYXRoZW1hdGljYWwgQmlvbG9neTwv
ZnVsbC10aXRsZT48YWJici0xPkogTWF0aCBCaW9sPC9hYmJyLTE+PC9wZXJpb2RpY2FsPjxhbHQt
cGVyaW9kaWNhbD48ZnVsbC10aXRsZT5Kb3VybmFsIG9mIE1hdGhlbWF0aWNhbCBCaW9sb2d5PC9m
dWxsLXRpdGxlPjxhYmJyLTE+SiBNYXRoIEJpb2w8L2FiYnItMT48L2FsdC1wZXJpb2RpY2FsPjxw
YWdlcz4yMDMtMjI0PC9wYWdlcz48dm9sdW1lPjM8L3ZvbHVtZT48bnVtYmVyPjMtNDwvbnVtYmVy
PjxkYXRlcz48eWVhcj4xOTc2PC95ZWFyPjwvZGF0ZXM+PGlzYm4+MDMwMy02ODEyPC9pc2JuPjxh
Y2Nlc3Npb24tbnVtPldPUzpBMTk3NkNNNjAzMDAwMDE8L2FjY2Vzc2lvbi1udW0+PHVybHM+PHJl
bGF0ZWQtdXJscz48dXJsPjxzdHlsZSBmYWNlPSJ1bmRlcmxpbmUiIGZvbnQ9ImRlZmF1bHQiIHNp
emU9IjEwMCUiPiZsdDtHbyB0byBJU0kmZ3Q7Oi8vV09TOkExOTc2Q002MDMwMDAwMTwvc3R5bGU+
PC91cmw+PC9yZWxhdGVkLXVybHM+PC91cmxzPjxlbGVjdHJvbmljLXJlc291cmNlLW51bT5Eb2kg
MTAuMTAwNy9CZjAwMjc1MDU3PC9lbGVjdHJvbmljLXJlc291cmNlLW51bT48cmVzZWFyY2gtbm90
ZXM+Q2lyY2FkaWFuOyBjbG9jayBtb2RlbCwgaXNzdWUgdy8gR29vZHdpbiBtb2RlbCwgZXF1YWwg
ZGVncmFkYXRpb24gcmF0ZXMgaW4gY2hhaW4gbWF4aW1pemUgb3NjaWxsYXRpb248L3Jlc2VhcmNo
LW5vdGVzPjxsYW5ndWFnZT5FbmdsaXNoPC9sYW5ndWFnZT48L3JlY29yZD48L0NpdGU+PC9FbmRO
b3RlPgB=
</w:fldData>
        </w:fldChar>
      </w:r>
      <w:r w:rsidR="00227A47">
        <w:rPr>
          <w:rFonts w:eastAsiaTheme="minorEastAsia" w:cstheme="minorHAnsi"/>
          <w:szCs w:val="24"/>
        </w:rPr>
        <w:instrText xml:space="preserve"> ADDIN EN.CITE </w:instrText>
      </w:r>
      <w:r w:rsidR="00227A47">
        <w:rPr>
          <w:rFonts w:eastAsiaTheme="minorEastAsia" w:cstheme="minorHAnsi"/>
          <w:szCs w:val="24"/>
        </w:rPr>
        <w:fldChar w:fldCharType="begin">
          <w:fldData xml:space="preserve">PEVuZE5vdGU+PENpdGU+PEF1dGhvcj5UeXNvbjwvQXV0aG9yPjxZZWFyPjE5Nzg8L1llYXI+PFJl
Y051bT4yOTwvUmVjTnVtPjxEaXNwbGF5VGV4dD5bNCwgNV08L0Rpc3BsYXlUZXh0PjxyZWNvcmQ+
PHJlYy1udW1iZXI+Mjk8L3JlYy1udW1iZXI+PGZvcmVpZ24ta2V5cz48a2V5IGFwcD0iRU4iIGRi
LWlkPSI1NXNhcnMwMHBlMHh6MmVlOWVhcHR0djFkOXNmdnB4ZmZ3NTUiIHRpbWVzdGFtcD0iMTU5
OTIzNzYxNyI+Mjk8L2tleT48L2ZvcmVpZ24ta2V5cz48cmVmLXR5cGUgbmFtZT0iR2VuZXJpYyI+
MTM8L3JlZi10eXBlPjxjb250cmlidXRvcnM+PGF1dGhvcnM+PGF1dGhvcj5UeXNvbiwgSm9obiBK
LjwvYXV0aG9yPjxhdXRob3I+T3RobWVyLCBIYW5zIEcuPC9hdXRob3I+PC9hdXRob3JzPjwvY29u
dHJpYnV0b3JzPjx0aXRsZXM+PHRpdGxlPlRoZSBEeW5hbWljcyBvZiBGZWVkYmFjayBDb250cm9s
IENpcmN1aXRzIGluIEJpb2NoZW1pY2FsIFBhdGh3YXlzPC90aXRsZT48c2Vjb25kYXJ5LXRpdGxl
PlByb2dyZXNzIGluIFRoZW9yZXRpY2FsIEJpb2xvZ3k8L3NlY29uZGFyeS10aXRsZT48L3RpdGxl
cz48cGFnZXM+MS02MjwvcGFnZXM+PGRhdGVzPjx5ZWFyPjE5Nzg8L3llYXI+PC9kYXRlcz48cHVi
bGlzaGVyPkVsc2V2aWVyPC9wdWJsaXNoZXI+PGlzYm4+OTc4MDEyNTQzMTA1NzwvaXNibj48dXJs
cz48cmVsYXRlZC11cmxzPjx1cmw+aHR0cDovL2R4LmRvaS5vcmcvMTAuMTAxNi9COTc4LTAtMTIt
NTQzMTA1LTcuNTAwMDgtNzwvdXJsPjx1cmw+aHR0cHM6Ly93d3cuc2NpZW5jZWRpcmVjdC5jb20v
c2NpZW5jZS9hcnRpY2xlL3BpaS9COTc4MDEyNTQzMTA1NzUwMDA4Nz92aWElM0RpaHViPC91cmw+
PC9yZWxhdGVkLXVybHM+PC91cmxzPjxlbGVjdHJvbmljLXJlc291cmNlLW51bT4xMC4xMDE2L2I5
NzgtMC0xMi01NDMxMDUtNy41MDAwOC03PC9lbGVjdHJvbmljLXJlc291cmNlLW51bT48cmVzZWFy
Y2gtbm90ZXM+Q2lyY2FkaWFuOyBjbG9jayBtb2RlbCwgaXNzdWUgdy8gR29vZHdpbiBtb2RlbCwg
ZXF1YWwgZGVncmFkYXRpb24gcmF0ZXMgaW4gY2hhaW4gbWF4aW1pemUgb3NjaWxsYXRpb248L3Jl
c2VhcmNoLW5vdGVzPjwvcmVjb3JkPjwvQ2l0ZT48Q2l0ZT48QXV0aG9yPlJhcHA8L0F1dGhvcj48
WWVhcj4xOTc2PC9ZZWFyPjxSZWNOdW0+MzA8L1JlY051bT48cmVjb3JkPjxyZWMtbnVtYmVyPjMw
PC9yZWMtbnVtYmVyPjxmb3JlaWduLWtleXM+PGtleSBhcHA9IkVOIiBkYi1pZD0iNTVzYXJzMDBw
ZTB4ejJlZTllYXB0dHYxZDlzZnZweGZmdzU1IiB0aW1lc3RhbXA9IjE1OTkyMzc2MTciPjMwPC9r
ZXk+PC9mb3JlaWduLWtleXM+PHJlZi10eXBlIG5hbWU9IkpvdXJuYWwgQXJ0aWNsZSI+MTc8L3Jl
Zi10eXBlPjxjb250cmlidXRvcnM+PGF1dGhvcnM+PGF1dGhvcj5SYXBwLCBQLjwvYXV0aG9yPjwv
YXV0aG9ycz48L2NvbnRyaWJ1dG9ycz48YXV0aC1hZGRyZXNzPlVuaXYgQ2FtYnJpZGdlLCBEZXB0
IEFwcGwgTWF0aCAmYW1wOyBUaGVvcmV0IFBoeXMsIENhbWJyaWRnZSBDYjMgOWV3LCBFbmdsYW5k
PC9hdXRoLWFkZHJlc3M+PHRpdGxlcz48dGl0bGU+QW5hbHlzaXMgb2YgQmlvY2hlbWljYWwgUGhh
c2UtU2hpZnQgT3NjaWxsYXRvcnMgYnkgYSBIYXJtb25pYyBCYWxhbmNpbmcgVGVjaG5pcXVlPC90
aXRsZT48c2Vjb25kYXJ5LXRpdGxlPkpvdXJuYWwgb2YgTWF0aGVtYXRpY2FsIEJpb2xvZ3k8L3Nl
Y29uZGFyeS10aXRsZT48YWx0LXRpdGxlPkogTWF0aCBCaW9sPC9hbHQtdGl0bGU+PC90aXRsZXM+
PHBlcmlvZGljYWw+PGZ1bGwtdGl0bGU+Sm91cm5hbCBvZiBNYXRoZW1hdGljYWwgQmlvbG9neTwv
ZnVsbC10aXRsZT48YWJici0xPkogTWF0aCBCaW9sPC9hYmJyLTE+PC9wZXJpb2RpY2FsPjxhbHQt
cGVyaW9kaWNhbD48ZnVsbC10aXRsZT5Kb3VybmFsIG9mIE1hdGhlbWF0aWNhbCBCaW9sb2d5PC9m
dWxsLXRpdGxlPjxhYmJyLTE+SiBNYXRoIEJpb2w8L2FiYnItMT48L2FsdC1wZXJpb2RpY2FsPjxw
YWdlcz4yMDMtMjI0PC9wYWdlcz48dm9sdW1lPjM8L3ZvbHVtZT48bnVtYmVyPjMtNDwvbnVtYmVy
PjxkYXRlcz48eWVhcj4xOTc2PC95ZWFyPjwvZGF0ZXM+PGlzYm4+MDMwMy02ODEyPC9pc2JuPjxh
Y2Nlc3Npb24tbnVtPldPUzpBMTk3NkNNNjAzMDAwMDE8L2FjY2Vzc2lvbi1udW0+PHVybHM+PHJl
bGF0ZWQtdXJscz48dXJsPjxzdHlsZSBmYWNlPSJ1bmRlcmxpbmUiIGZvbnQ9ImRlZmF1bHQiIHNp
emU9IjEwMCUiPiZsdDtHbyB0byBJU0kmZ3Q7Oi8vV09TOkExOTc2Q002MDMwMDAwMTwvc3R5bGU+
PC91cmw+PC9yZWxhdGVkLXVybHM+PC91cmxzPjxlbGVjdHJvbmljLXJlc291cmNlLW51bT5Eb2kg
MTAuMTAwNy9CZjAwMjc1MDU3PC9lbGVjdHJvbmljLXJlc291cmNlLW51bT48cmVzZWFyY2gtbm90
ZXM+Q2lyY2FkaWFuOyBjbG9jayBtb2RlbCwgaXNzdWUgdy8gR29vZHdpbiBtb2RlbCwgZXF1YWwg
ZGVncmFkYXRpb24gcmF0ZXMgaW4gY2hhaW4gbWF4aW1pemUgb3NjaWxsYXRpb248L3Jlc2VhcmNo
LW5vdGVzPjxsYW5ndWFnZT5FbmdsaXNoPC9sYW5ndWFnZT48L3JlY29yZD48L0NpdGU+PC9FbmRO
b3RlPgB=
</w:fldData>
        </w:fldChar>
      </w:r>
      <w:r w:rsidR="00227A47">
        <w:rPr>
          <w:rFonts w:eastAsiaTheme="minorEastAsia" w:cstheme="minorHAnsi"/>
          <w:szCs w:val="24"/>
        </w:rPr>
        <w:instrText xml:space="preserve"> ADDIN EN.CITE.DATA </w:instrText>
      </w:r>
      <w:r w:rsidR="00227A47">
        <w:rPr>
          <w:rFonts w:eastAsiaTheme="minorEastAsia" w:cstheme="minorHAnsi"/>
          <w:szCs w:val="24"/>
        </w:rPr>
      </w:r>
      <w:r w:rsidR="00227A47">
        <w:rPr>
          <w:rFonts w:eastAsiaTheme="minorEastAsia" w:cstheme="minorHAnsi"/>
          <w:szCs w:val="24"/>
        </w:rPr>
        <w:fldChar w:fldCharType="end"/>
      </w:r>
      <w:r>
        <w:rPr>
          <w:rFonts w:eastAsiaTheme="minorEastAsia" w:cstheme="minorHAnsi"/>
          <w:szCs w:val="24"/>
        </w:rPr>
      </w:r>
      <w:r>
        <w:rPr>
          <w:rFonts w:eastAsiaTheme="minorEastAsia" w:cstheme="minorHAnsi"/>
          <w:szCs w:val="24"/>
        </w:rPr>
        <w:fldChar w:fldCharType="separate"/>
      </w:r>
      <w:r>
        <w:rPr>
          <w:rFonts w:eastAsiaTheme="minorEastAsia" w:cstheme="minorHAnsi"/>
          <w:noProof/>
          <w:szCs w:val="24"/>
        </w:rPr>
        <w:t>[4, 5]</w:t>
      </w:r>
      <w:r>
        <w:rPr>
          <w:rFonts w:eastAsiaTheme="minorEastAsia" w:cstheme="minorHAnsi"/>
          <w:szCs w:val="24"/>
        </w:rPr>
        <w:fldChar w:fldCharType="end"/>
      </w:r>
      <w:r>
        <w:rPr>
          <w:rFonts w:eastAsiaTheme="minorEastAsia" w:cstheme="minorHAnsi"/>
          <w:szCs w:val="24"/>
        </w:rPr>
        <w:t xml:space="preserve">. In Goodwin’s version of a three-component negative-feedback loop, the repression of gene transcription by Z is modeled by a Hill function with exponent </w:t>
      </w:r>
      <w:r w:rsidRPr="00B26E6C">
        <w:rPr>
          <w:rFonts w:ascii="Times New Roman" w:eastAsiaTheme="minorEastAsia" w:hAnsi="Times New Roman" w:cs="Times New Roman"/>
          <w:i/>
          <w:szCs w:val="24"/>
        </w:rPr>
        <w:t>p</w:t>
      </w:r>
      <w:r>
        <w:rPr>
          <w:rFonts w:eastAsiaTheme="minorEastAsia" w:cstheme="minorHAnsi"/>
          <w:szCs w:val="24"/>
        </w:rPr>
        <w:t xml:space="preserve">. Underlying this function is the supposition that the gene encoding X is turned off when </w:t>
      </w:r>
      <w:r w:rsidRPr="0059628D">
        <w:rPr>
          <w:rFonts w:ascii="Times New Roman" w:eastAsiaTheme="minorEastAsia" w:hAnsi="Times New Roman" w:cs="Times New Roman"/>
          <w:i/>
          <w:szCs w:val="24"/>
        </w:rPr>
        <w:t>p</w:t>
      </w:r>
      <w:r>
        <w:rPr>
          <w:rFonts w:eastAsiaTheme="minorEastAsia" w:cstheme="minorHAnsi"/>
          <w:szCs w:val="24"/>
        </w:rPr>
        <w:t xml:space="preserve"> molecules of Z bind cooperatively to its promoter region (or, equivalently, when </w:t>
      </w:r>
      <w:r w:rsidRPr="0059628D">
        <w:rPr>
          <w:rFonts w:ascii="Times New Roman" w:eastAsiaTheme="minorEastAsia" w:hAnsi="Times New Roman" w:cs="Times New Roman"/>
          <w:i/>
          <w:szCs w:val="24"/>
        </w:rPr>
        <w:t>p</w:t>
      </w:r>
      <w:r>
        <w:rPr>
          <w:rFonts w:eastAsiaTheme="minorEastAsia" w:cstheme="minorHAnsi"/>
          <w:szCs w:val="24"/>
        </w:rPr>
        <w:t xml:space="preserve"> molecules of Z bind cooperatively to an activator of gene transcription and shut it off). </w:t>
      </w:r>
    </w:p>
    <w:p w14:paraId="4510A6E9" w14:textId="1531B537" w:rsidR="001A2471" w:rsidRDefault="001A2471" w:rsidP="001A2471">
      <w:pPr>
        <w:spacing w:line="360" w:lineRule="auto"/>
        <w:jc w:val="both"/>
        <w:rPr>
          <w:rFonts w:eastAsiaTheme="minorEastAsia" w:cstheme="minorHAnsi"/>
          <w:szCs w:val="24"/>
        </w:rPr>
      </w:pPr>
      <w:r w:rsidRPr="00F517BF">
        <w:rPr>
          <w:rFonts w:eastAsiaTheme="minorEastAsia" w:cstheme="minorHAnsi"/>
          <w:szCs w:val="24"/>
          <w:u w:val="single"/>
        </w:rPr>
        <w:t>A problem with Goodwin’s model</w:t>
      </w:r>
      <w:r>
        <w:rPr>
          <w:rFonts w:eastAsiaTheme="minorEastAsia" w:cstheme="minorHAnsi"/>
          <w:szCs w:val="24"/>
        </w:rPr>
        <w:t xml:space="preserve">. J.S. Griffith </w:t>
      </w:r>
      <w:r>
        <w:rPr>
          <w:rFonts w:eastAsiaTheme="minorEastAsia" w:cstheme="minorHAnsi"/>
          <w:szCs w:val="24"/>
        </w:rPr>
        <w:fldChar w:fldCharType="begin"/>
      </w:r>
      <w:r w:rsidR="00227A47">
        <w:rPr>
          <w:rFonts w:eastAsiaTheme="minorEastAsia" w:cstheme="minorHAnsi"/>
          <w:szCs w:val="24"/>
        </w:rPr>
        <w:instrText xml:space="preserve"> ADDIN EN.CITE &lt;EndNote&gt;&lt;Cite&gt;&lt;Author&gt;Griffith&lt;/Author&gt;&lt;Year&gt;1968&lt;/Year&gt;&lt;RecNum&gt;31&lt;/RecNum&gt;&lt;DisplayText&gt;[6]&lt;/DisplayText&gt;&lt;record&gt;&lt;rec-number&gt;31&lt;/rec-number&gt;&lt;foreign-keys&gt;&lt;key app="EN" db-id="55sars00pe0xz2ee9eapttv1d9sfvpxffw55" timestamp="1599237617"&gt;31&lt;/key&gt;&lt;/foreign-keys&gt;&lt;ref-type name="Journal Article"&gt;17&lt;/ref-type&gt;&lt;contributors&gt;&lt;authors&gt;&lt;author&gt;Griffith, J. S.&lt;/author&gt;&lt;/authors&gt;&lt;/contributors&gt;&lt;titles&gt;&lt;title&gt;Mathematics of cellular control processes. I. Negative feedback to one gene&lt;/title&gt;&lt;secondary-title&gt;J Theor Biol&lt;/secondary-title&gt;&lt;/titles&gt;&lt;periodical&gt;&lt;full-title&gt;J Theor Biol&lt;/full-title&gt;&lt;/periodical&gt;&lt;pages&gt;202-8&lt;/pages&gt;&lt;volume&gt;20&lt;/volume&gt;&lt;number&gt;2&lt;/number&gt;&lt;edition&gt;1968/08/01&lt;/edition&gt;&lt;keywords&gt;&lt;keyword&gt;Catalysis&lt;/keyword&gt;&lt;keyword&gt;Enzyme Repression&lt;/keyword&gt;&lt;keyword&gt;Feedback&lt;/keyword&gt;&lt;keyword&gt;*Genes&lt;/keyword&gt;&lt;keyword&gt;Mathematics&lt;/keyword&gt;&lt;keyword&gt;Models, Biological&lt;/keyword&gt;&lt;keyword&gt;*Protein Biosynthesis&lt;/keyword&gt;&lt;keyword&gt;Proteins/metabolism&lt;/keyword&gt;&lt;keyword&gt;RNA, Messenger/*biosynthesis&lt;/keyword&gt;&lt;keyword&gt;Suppression, Genetic&lt;/keyword&gt;&lt;/keywords&gt;&lt;dates&gt;&lt;year&gt;1968&lt;/year&gt;&lt;pub-dates&gt;&lt;date&gt;Aug&lt;/date&gt;&lt;/pub-dates&gt;&lt;/dates&gt;&lt;isbn&gt;0022-5193 (Print)&amp;#xD;0022-5193 (Linking)&lt;/isbn&gt;&lt;accession-num&gt;5727239&lt;/accession-num&gt;&lt;urls&gt;&lt;related-urls&gt;&lt;url&gt;https://www.ncbi.nlm.nih.gov/pubmed/5727239&lt;/url&gt;&lt;/related-urls&gt;&lt;/urls&gt;&lt;electronic-resource-num&gt;10.1016/0022-5193(68)90189-6&lt;/electronic-resource-num&gt;&lt;research-notes&gt;Circadian; clock model, issue w/ Goodwin model&lt;/research-notes&gt;&lt;/record&gt;&lt;/Cite&gt;&lt;/EndNote&gt;</w:instrText>
      </w:r>
      <w:r>
        <w:rPr>
          <w:rFonts w:eastAsiaTheme="minorEastAsia" w:cstheme="minorHAnsi"/>
          <w:szCs w:val="24"/>
        </w:rPr>
        <w:fldChar w:fldCharType="separate"/>
      </w:r>
      <w:r>
        <w:rPr>
          <w:rFonts w:eastAsiaTheme="minorEastAsia" w:cstheme="minorHAnsi"/>
          <w:noProof/>
          <w:szCs w:val="24"/>
        </w:rPr>
        <w:t>[6]</w:t>
      </w:r>
      <w:r>
        <w:rPr>
          <w:rFonts w:eastAsiaTheme="minorEastAsia" w:cstheme="minorHAnsi"/>
          <w:szCs w:val="24"/>
        </w:rPr>
        <w:fldChar w:fldCharType="end"/>
      </w:r>
      <w:r>
        <w:rPr>
          <w:rFonts w:eastAsiaTheme="minorEastAsia" w:cstheme="minorHAnsi"/>
          <w:szCs w:val="24"/>
        </w:rPr>
        <w:t xml:space="preserve"> was first to point out that Goodwin’s equations </w:t>
      </w:r>
      <w:r>
        <w:rPr>
          <w:rFonts w:eastAsiaTheme="minorEastAsia" w:cstheme="minorHAnsi"/>
          <w:szCs w:val="24"/>
        </w:rPr>
        <w:fldChar w:fldCharType="begin"/>
      </w:r>
      <w:r>
        <w:rPr>
          <w:rFonts w:eastAsiaTheme="minorEastAsia" w:cstheme="minorHAnsi"/>
          <w:szCs w:val="24"/>
        </w:rPr>
        <w:instrText xml:space="preserve"> REF _Ref42554238 \h </w:instrText>
      </w:r>
      <w:r>
        <w:rPr>
          <w:rFonts w:eastAsiaTheme="minorEastAsia" w:cstheme="minorHAnsi"/>
          <w:szCs w:val="24"/>
        </w:rPr>
      </w:r>
      <w:r>
        <w:rPr>
          <w:rFonts w:eastAsiaTheme="minorEastAsia" w:cstheme="minorHAnsi"/>
          <w:szCs w:val="24"/>
        </w:rPr>
        <w:fldChar w:fldCharType="separate"/>
      </w:r>
      <w:r w:rsidR="002F5873" w:rsidRPr="00F449F6">
        <w:rPr>
          <w:szCs w:val="24"/>
        </w:rPr>
        <w:t>(</w:t>
      </w:r>
      <w:r w:rsidR="002F5873">
        <w:rPr>
          <w:noProof/>
          <w:szCs w:val="24"/>
        </w:rPr>
        <w:t>1</w:t>
      </w:r>
      <w:r w:rsidR="002F5873" w:rsidRPr="00F449F6">
        <w:rPr>
          <w:szCs w:val="24"/>
        </w:rPr>
        <w:t>)</w:t>
      </w:r>
      <w:r>
        <w:rPr>
          <w:rFonts w:eastAsiaTheme="minorEastAsia" w:cstheme="minorHAnsi"/>
          <w:szCs w:val="24"/>
        </w:rPr>
        <w:fldChar w:fldCharType="end"/>
      </w:r>
      <w:r>
        <w:rPr>
          <w:rFonts w:eastAsiaTheme="minorEastAsia" w:cstheme="minorHAnsi"/>
          <w:szCs w:val="24"/>
        </w:rPr>
        <w:t>-</w:t>
      </w:r>
      <w:r>
        <w:rPr>
          <w:rFonts w:eastAsiaTheme="minorEastAsia" w:cstheme="minorHAnsi"/>
          <w:szCs w:val="24"/>
        </w:rPr>
        <w:fldChar w:fldCharType="begin"/>
      </w:r>
      <w:r>
        <w:rPr>
          <w:rFonts w:eastAsiaTheme="minorEastAsia" w:cstheme="minorHAnsi"/>
          <w:szCs w:val="24"/>
        </w:rPr>
        <w:instrText xml:space="preserve"> REF _Ref42554240 \h </w:instrText>
      </w:r>
      <w:r>
        <w:rPr>
          <w:rFonts w:eastAsiaTheme="minorEastAsia" w:cstheme="minorHAnsi"/>
          <w:szCs w:val="24"/>
        </w:rPr>
      </w:r>
      <w:r>
        <w:rPr>
          <w:rFonts w:eastAsiaTheme="minorEastAsia" w:cstheme="minorHAnsi"/>
          <w:szCs w:val="24"/>
        </w:rPr>
        <w:fldChar w:fldCharType="separate"/>
      </w:r>
      <w:r w:rsidR="002F5873" w:rsidRPr="00F449F6">
        <w:rPr>
          <w:szCs w:val="24"/>
        </w:rPr>
        <w:t>(</w:t>
      </w:r>
      <w:r w:rsidR="002F5873">
        <w:rPr>
          <w:noProof/>
          <w:szCs w:val="24"/>
        </w:rPr>
        <w:t>3</w:t>
      </w:r>
      <w:r w:rsidR="002F5873" w:rsidRPr="00F449F6">
        <w:rPr>
          <w:szCs w:val="24"/>
        </w:rPr>
        <w:t>)</w:t>
      </w:r>
      <w:r>
        <w:rPr>
          <w:rFonts w:eastAsiaTheme="minorEastAsia" w:cstheme="minorHAnsi"/>
          <w:szCs w:val="24"/>
        </w:rPr>
        <w:fldChar w:fldCharType="end"/>
      </w:r>
      <w:r>
        <w:rPr>
          <w:rFonts w:eastAsiaTheme="minorEastAsia" w:cstheme="minorHAnsi"/>
          <w:szCs w:val="24"/>
        </w:rPr>
        <w:t xml:space="preserve"> admit oscillatory solutions only if </w:t>
      </w:r>
      <m:oMath>
        <m:r>
          <w:rPr>
            <w:rFonts w:ascii="Cambria Math" w:eastAsiaTheme="minorEastAsia" w:hAnsi="Cambria Math" w:cstheme="minorHAnsi"/>
            <w:szCs w:val="24"/>
          </w:rPr>
          <m:t>p&gt;</m:t>
        </m:r>
        <m:sSup>
          <m:sSupPr>
            <m:ctrlPr>
              <w:rPr>
                <w:rFonts w:ascii="Cambria Math" w:eastAsiaTheme="minorEastAsia" w:hAnsi="Cambria Math" w:cstheme="minorHAnsi"/>
                <w:szCs w:val="24"/>
              </w:rPr>
            </m:ctrlPr>
          </m:sSupPr>
          <m:e>
            <m:r>
              <m:rPr>
                <m:nor/>
              </m:rPr>
              <w:rPr>
                <w:rFonts w:ascii="Cambria Math" w:eastAsiaTheme="minorEastAsia" w:hAnsi="Cambria Math" w:cstheme="minorHAnsi"/>
                <w:szCs w:val="24"/>
              </w:rPr>
              <m:t>sec</m:t>
            </m:r>
          </m:e>
          <m:sup>
            <m:r>
              <w:rPr>
                <w:rFonts w:ascii="Cambria Math" w:eastAsiaTheme="minorEastAsia" w:hAnsi="Cambria Math" w:cstheme="minorHAnsi"/>
                <w:szCs w:val="24"/>
              </w:rPr>
              <m:t>3</m:t>
            </m:r>
          </m:sup>
        </m:sSup>
        <m:d>
          <m:dPr>
            <m:ctrlPr>
              <w:rPr>
                <w:rFonts w:ascii="Cambria Math" w:eastAsiaTheme="minorEastAsia" w:hAnsi="Cambria Math" w:cstheme="minorHAnsi"/>
                <w:i/>
                <w:szCs w:val="24"/>
              </w:rPr>
            </m:ctrlPr>
          </m:dPr>
          <m:e>
            <m:r>
              <w:rPr>
                <w:rFonts w:ascii="Cambria Math" w:eastAsiaTheme="minorEastAsia" w:hAnsi="Cambria Math" w:cstheme="minorHAnsi"/>
                <w:szCs w:val="24"/>
              </w:rPr>
              <m:t>π/3</m:t>
            </m:r>
          </m:e>
        </m:d>
        <m:r>
          <w:rPr>
            <w:rFonts w:ascii="Cambria Math" w:eastAsiaTheme="minorEastAsia" w:hAnsi="Cambria Math" w:cstheme="minorHAnsi"/>
            <w:szCs w:val="24"/>
          </w:rPr>
          <m:t>=8</m:t>
        </m:r>
      </m:oMath>
      <w:r>
        <w:rPr>
          <w:rFonts w:eastAsiaTheme="minorEastAsia" w:cstheme="minorHAnsi"/>
          <w:szCs w:val="24"/>
        </w:rPr>
        <w:t xml:space="preserve">, a very restrictive condition, because in experimental studies </w:t>
      </w:r>
      <w:r w:rsidRPr="00B26E6C">
        <w:rPr>
          <w:rFonts w:cstheme="minorHAnsi"/>
          <w:szCs w:val="24"/>
        </w:rPr>
        <w:t>it is rare that more than 3 or 4 protein</w:t>
      </w:r>
      <w:r w:rsidR="00D33376">
        <w:rPr>
          <w:rFonts w:cstheme="minorHAnsi"/>
          <w:szCs w:val="24"/>
        </w:rPr>
        <w:t xml:space="preserve"> molecule</w:t>
      </w:r>
      <w:r w:rsidRPr="00B26E6C">
        <w:rPr>
          <w:rFonts w:cstheme="minorHAnsi"/>
          <w:szCs w:val="24"/>
        </w:rPr>
        <w:t xml:space="preserve">s </w:t>
      </w:r>
      <w:r>
        <w:rPr>
          <w:rFonts w:cstheme="minorHAnsi"/>
          <w:szCs w:val="24"/>
        </w:rPr>
        <w:t xml:space="preserve">bind </w:t>
      </w:r>
      <w:r w:rsidRPr="00B26E6C">
        <w:rPr>
          <w:rFonts w:cstheme="minorHAnsi"/>
          <w:szCs w:val="24"/>
        </w:rPr>
        <w:t>cooperatively</w:t>
      </w:r>
      <w:r>
        <w:rPr>
          <w:rFonts w:cstheme="minorHAnsi"/>
          <w:szCs w:val="24"/>
        </w:rPr>
        <w:t xml:space="preserve"> to</w:t>
      </w:r>
      <w:r w:rsidRPr="00B26E6C">
        <w:rPr>
          <w:rFonts w:cstheme="minorHAnsi"/>
          <w:szCs w:val="24"/>
        </w:rPr>
        <w:t xml:space="preserve"> </w:t>
      </w:r>
      <w:r>
        <w:rPr>
          <w:rFonts w:cstheme="minorHAnsi"/>
          <w:szCs w:val="24"/>
        </w:rPr>
        <w:t xml:space="preserve">DNA regulatory sequences </w:t>
      </w:r>
      <w:r>
        <w:rPr>
          <w:rFonts w:cstheme="minorHAnsi"/>
          <w:szCs w:val="24"/>
        </w:rPr>
        <w:fldChar w:fldCharType="begin"/>
      </w:r>
      <w:r w:rsidR="00227A47">
        <w:rPr>
          <w:rFonts w:cstheme="minorHAnsi"/>
          <w:szCs w:val="24"/>
        </w:rPr>
        <w:instrText xml:space="preserve"> ADDIN EN.CITE &lt;EndNote&gt;&lt;Cite&gt;&lt;Author&gt;Gonze&lt;/Author&gt;&lt;Year&gt;2013&lt;/Year&gt;&lt;RecNum&gt;32&lt;/RecNum&gt;&lt;DisplayText&gt;[7]&lt;/DisplayText&gt;&lt;record&gt;&lt;rec-number&gt;32&lt;/rec-number&gt;&lt;foreign-keys&gt;&lt;key app="EN" db-id="55sars00pe0xz2ee9eapttv1d9sfvpxffw55" timestamp="1599237617"&gt;32&lt;/key&gt;&lt;/foreign-keys&gt;&lt;ref-type name="Journal Article"&gt;17&lt;/ref-type&gt;&lt;contributors&gt;&lt;authors&gt;&lt;author&gt;Gonze, D.&lt;/author&gt;&lt;author&gt;Abou-Jaoude, W.&lt;/author&gt;&lt;/authors&gt;&lt;/contributors&gt;&lt;auth-address&gt;Universite Libre de Bruxelles, Bruxelles, Belgium. dgonze@ulb.ac.be&lt;/auth-address&gt;&lt;titles&gt;&lt;title&gt;The Goodwin model: behind the Hill function&lt;/title&gt;&lt;secondary-title&gt;PLoS One&lt;/secondary-title&gt;&lt;/titles&gt;&lt;periodical&gt;&lt;full-title&gt;PLoS One&lt;/full-title&gt;&lt;/periodical&gt;&lt;pages&gt;e69573&lt;/pages&gt;&lt;volume&gt;8&lt;/volume&gt;&lt;number&gt;8&lt;/number&gt;&lt;edition&gt;2013/08/13&lt;/edition&gt;&lt;keywords&gt;&lt;keyword&gt;*Feedback, Physiological&lt;/keyword&gt;&lt;keyword&gt;Kinetics&lt;/keyword&gt;&lt;keyword&gt;*Models, Biological&lt;/keyword&gt;&lt;keyword&gt;Phosphorylation&lt;/keyword&gt;&lt;/keywords&gt;&lt;dates&gt;&lt;year&gt;2013&lt;/year&gt;&lt;/dates&gt;&lt;isbn&gt;1932-6203 (Electronic)&amp;#xD;1932-6203 (Linking)&lt;/isbn&gt;&lt;accession-num&gt;23936338&lt;/accession-num&gt;&lt;urls&gt;&lt;related-urls&gt;&lt;url&gt;https://www.ncbi.nlm.nih.gov/pubmed/23936338&lt;/url&gt;&lt;/related-urls&gt;&lt;/urls&gt;&lt;custom2&gt;PMC3731313&lt;/custom2&gt;&lt;electronic-resource-num&gt;10.1371/journal.pone.0069573&lt;/electronic-resource-num&gt;&lt;research-notes&gt;Circadian; clock model, issue w/ Goodwin model&lt;/research-notes&gt;&lt;/record&gt;&lt;/Cite&gt;&lt;/EndNote&gt;</w:instrText>
      </w:r>
      <w:r>
        <w:rPr>
          <w:rFonts w:cstheme="minorHAnsi"/>
          <w:szCs w:val="24"/>
        </w:rPr>
        <w:fldChar w:fldCharType="separate"/>
      </w:r>
      <w:r>
        <w:rPr>
          <w:rFonts w:cstheme="minorHAnsi"/>
          <w:noProof/>
          <w:szCs w:val="24"/>
        </w:rPr>
        <w:t>[7]</w:t>
      </w:r>
      <w:r>
        <w:rPr>
          <w:rFonts w:cstheme="minorHAnsi"/>
          <w:szCs w:val="24"/>
        </w:rPr>
        <w:fldChar w:fldCharType="end"/>
      </w:r>
      <w:r w:rsidRPr="00007092">
        <w:rPr>
          <w:rFonts w:cstheme="minorHAnsi"/>
          <w:szCs w:val="24"/>
        </w:rPr>
        <w:t>.</w:t>
      </w:r>
      <w:r>
        <w:rPr>
          <w:rFonts w:eastAsiaTheme="minorEastAsia" w:cstheme="minorHAnsi"/>
          <w:szCs w:val="24"/>
        </w:rPr>
        <w:t xml:space="preserve"> This condition becomes even more restrictive if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w:rPr>
                <w:rFonts w:ascii="Cambria Math" w:eastAsiaTheme="minorEastAsia" w:hAnsi="Cambria Math" w:cstheme="minorHAnsi"/>
                <w:szCs w:val="24"/>
              </w:rPr>
              <m:t>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w:rPr>
                <w:rFonts w:ascii="Cambria Math" w:eastAsiaTheme="minorEastAsia" w:hAnsi="Cambria Math" w:cstheme="minorHAnsi"/>
                <w:szCs w:val="24"/>
              </w:rPr>
              <m:t>2</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w:rPr>
                <w:rFonts w:ascii="Cambria Math" w:eastAsiaTheme="minorEastAsia" w:hAnsi="Cambria Math" w:cstheme="minorHAnsi"/>
                <w:szCs w:val="24"/>
              </w:rPr>
              <m:t>3</m:t>
            </m:r>
          </m:sub>
        </m:sSub>
      </m:oMath>
      <w:r>
        <w:rPr>
          <w:rFonts w:eastAsiaTheme="minorEastAsia" w:cstheme="minorHAnsi"/>
          <w:szCs w:val="24"/>
        </w:rPr>
        <w:t xml:space="preserve"> </w:t>
      </w:r>
      <w:r>
        <w:rPr>
          <w:rFonts w:eastAsiaTheme="minorEastAsia" w:cstheme="minorHAnsi"/>
          <w:szCs w:val="24"/>
        </w:rPr>
        <w:fldChar w:fldCharType="begin"/>
      </w:r>
      <w:r w:rsidR="00227A47">
        <w:rPr>
          <w:rFonts w:eastAsiaTheme="minorEastAsia" w:cstheme="minorHAnsi"/>
          <w:szCs w:val="24"/>
        </w:rPr>
        <w:instrText xml:space="preserve"> ADDIN EN.CITE &lt;EndNote&gt;&lt;Cite&gt;&lt;Author&gt;Tyson&lt;/Author&gt;&lt;Year&gt;1978&lt;/Year&gt;&lt;RecNum&gt;29&lt;/RecNum&gt;&lt;DisplayText&gt;[4]&lt;/DisplayText&gt;&lt;record&gt;&lt;rec-number&gt;29&lt;/rec-number&gt;&lt;foreign-keys&gt;&lt;key app="EN" db-id="55sars00pe0xz2ee9eapttv1d9sfvpxffw55" timestamp="1599237617"&gt;29&lt;/key&gt;&lt;/foreign-keys&gt;&lt;ref-type name="Generic"&gt;13&lt;/ref-type&gt;&lt;contributors&gt;&lt;authors&gt;&lt;author&gt;Tyson, John J.&lt;/author&gt;&lt;author&gt;Othmer, Hans G.&lt;/author&gt;&lt;/authors&gt;&lt;/contributors&gt;&lt;titles&gt;&lt;title&gt;The Dynamics of Feedback Control Circuits in Biochemical Pathways&lt;/title&gt;&lt;secondary-title&gt;Progress in Theoretical Biology&lt;/secondary-title&gt;&lt;/titles&gt;&lt;pages&gt;1-62&lt;/pages&gt;&lt;dates&gt;&lt;year&gt;1978&lt;/year&gt;&lt;/dates&gt;&lt;publisher&gt;Elsevier&lt;/publisher&gt;&lt;isbn&gt;9780125431057&lt;/isbn&gt;&lt;urls&gt;&lt;related-urls&gt;&lt;url&gt;http://dx.doi.org/10.1016/B978-0-12-543105-7.50008-7&lt;/url&gt;&lt;url&gt;https://www.sciencedirect.com/science/article/pii/B9780125431057500087?via%3Dihub&lt;/url&gt;&lt;/related-urls&gt;&lt;/urls&gt;&lt;electronic-resource-num&gt;10.1016/b978-0-12-543105-7.50008-7&lt;/electronic-resource-num&gt;&lt;research-notes&gt;Circadian; clock model, issue w/ Goodwin model, equal degradation rates in chain maximize oscillation&lt;/research-notes&gt;&lt;/record&gt;&lt;/Cite&gt;&lt;/EndNote&gt;</w:instrText>
      </w:r>
      <w:r>
        <w:rPr>
          <w:rFonts w:eastAsiaTheme="minorEastAsia" w:cstheme="minorHAnsi"/>
          <w:szCs w:val="24"/>
        </w:rPr>
        <w:fldChar w:fldCharType="separate"/>
      </w:r>
      <w:r>
        <w:rPr>
          <w:rFonts w:eastAsiaTheme="minorEastAsia" w:cstheme="minorHAnsi"/>
          <w:noProof/>
          <w:szCs w:val="24"/>
        </w:rPr>
        <w:t>[4]</w:t>
      </w:r>
      <w:r>
        <w:rPr>
          <w:rFonts w:eastAsiaTheme="minorEastAsia" w:cstheme="minorHAnsi"/>
          <w:szCs w:val="24"/>
        </w:rPr>
        <w:fldChar w:fldCharType="end"/>
      </w:r>
      <w:r>
        <w:rPr>
          <w:rFonts w:eastAsiaTheme="minorEastAsia" w:cstheme="minorHAnsi"/>
          <w:szCs w:val="24"/>
        </w:rPr>
        <w:t xml:space="preserve">. </w:t>
      </w:r>
    </w:p>
    <w:p w14:paraId="2AE00D9D" w14:textId="215F0A1D" w:rsidR="001A2471" w:rsidRDefault="001A2471" w:rsidP="001A2471">
      <w:pPr>
        <w:spacing w:line="360" w:lineRule="auto"/>
        <w:jc w:val="both"/>
        <w:rPr>
          <w:rFonts w:eastAsiaTheme="minorEastAsia" w:cstheme="minorHAnsi"/>
          <w:szCs w:val="24"/>
        </w:rPr>
      </w:pPr>
      <w:r w:rsidRPr="00F517BF">
        <w:rPr>
          <w:rFonts w:eastAsiaTheme="minorEastAsia" w:cstheme="minorHAnsi"/>
          <w:szCs w:val="24"/>
          <w:u w:val="single"/>
        </w:rPr>
        <w:lastRenderedPageBreak/>
        <w:t>One solution: a longer feedback loop</w:t>
      </w:r>
      <w:r>
        <w:rPr>
          <w:rFonts w:eastAsiaTheme="minorEastAsia" w:cstheme="minorHAnsi"/>
          <w:szCs w:val="24"/>
        </w:rPr>
        <w:t xml:space="preserve">. The restriction </w:t>
      </w:r>
      <w:r w:rsidRPr="008325B4">
        <w:rPr>
          <w:rFonts w:ascii="Times New Roman" w:eastAsiaTheme="minorEastAsia" w:hAnsi="Times New Roman" w:cs="Times New Roman"/>
          <w:i/>
          <w:szCs w:val="24"/>
        </w:rPr>
        <w:t>p</w:t>
      </w:r>
      <w:r>
        <w:rPr>
          <w:rFonts w:eastAsiaTheme="minorEastAsia" w:cstheme="minorHAnsi"/>
          <w:i/>
          <w:szCs w:val="24"/>
        </w:rPr>
        <w:t xml:space="preserve"> </w:t>
      </w:r>
      <w:r>
        <w:rPr>
          <w:rFonts w:eastAsiaTheme="minorEastAsia" w:cstheme="minorHAnsi"/>
          <w:szCs w:val="24"/>
        </w:rPr>
        <w:t xml:space="preserve">&gt; 8 can be ameliorated by lengthening the feedback loop: if </w:t>
      </w:r>
      <w:r w:rsidRPr="00347E80">
        <w:rPr>
          <w:rFonts w:ascii="Times New Roman" w:eastAsiaTheme="minorEastAsia" w:hAnsi="Times New Roman" w:cs="Times New Roman"/>
          <w:i/>
          <w:szCs w:val="24"/>
        </w:rPr>
        <w:t>n</w:t>
      </w:r>
      <w:r>
        <w:rPr>
          <w:rFonts w:eastAsiaTheme="minorEastAsia" w:cstheme="minorHAnsi"/>
          <w:szCs w:val="24"/>
        </w:rPr>
        <w:t xml:space="preserve"> = number of variables in the feedback loop, then the </w:t>
      </w:r>
      <w:r w:rsidR="007819ED">
        <w:rPr>
          <w:rFonts w:eastAsiaTheme="minorEastAsia" w:cstheme="minorHAnsi"/>
          <w:szCs w:val="24"/>
        </w:rPr>
        <w:t xml:space="preserve">necessary </w:t>
      </w:r>
      <w:r>
        <w:rPr>
          <w:rFonts w:eastAsiaTheme="minorEastAsia" w:cstheme="minorHAnsi"/>
          <w:szCs w:val="24"/>
        </w:rPr>
        <w:t>condition</w:t>
      </w:r>
      <w:r w:rsidR="007819ED">
        <w:rPr>
          <w:rFonts w:eastAsiaTheme="minorEastAsia" w:cstheme="minorHAnsi"/>
          <w:szCs w:val="24"/>
        </w:rPr>
        <w:t xml:space="preserve"> for oscillations</w:t>
      </w:r>
      <w:r>
        <w:rPr>
          <w:rFonts w:eastAsiaTheme="minorEastAsia" w:cstheme="minorHAnsi"/>
          <w:szCs w:val="24"/>
        </w:rPr>
        <w:t xml:space="preserve"> becomes </w:t>
      </w:r>
      <m:oMath>
        <m:r>
          <w:rPr>
            <w:rFonts w:ascii="Cambria Math" w:eastAsiaTheme="minorEastAsia" w:hAnsi="Cambria Math" w:cstheme="minorHAnsi"/>
            <w:szCs w:val="24"/>
          </w:rPr>
          <m:t>p&gt;</m:t>
        </m:r>
        <m:sSup>
          <m:sSupPr>
            <m:ctrlPr>
              <w:rPr>
                <w:rFonts w:ascii="Cambria Math" w:eastAsiaTheme="minorEastAsia" w:hAnsi="Cambria Math" w:cstheme="minorHAnsi"/>
                <w:szCs w:val="24"/>
              </w:rPr>
            </m:ctrlPr>
          </m:sSupPr>
          <m:e>
            <m:r>
              <m:rPr>
                <m:nor/>
              </m:rPr>
              <w:rPr>
                <w:rFonts w:ascii="Cambria Math" w:eastAsiaTheme="minorEastAsia" w:hAnsi="Cambria Math" w:cstheme="minorHAnsi"/>
                <w:szCs w:val="24"/>
              </w:rPr>
              <m:t>sec</m:t>
            </m:r>
          </m:e>
          <m:sup>
            <m:r>
              <w:rPr>
                <w:rFonts w:ascii="Cambria Math" w:eastAsiaTheme="minorEastAsia" w:hAnsi="Cambria Math" w:cstheme="minorHAnsi"/>
                <w:szCs w:val="24"/>
              </w:rPr>
              <m:t>n</m:t>
            </m:r>
          </m:sup>
        </m:sSup>
        <m:d>
          <m:dPr>
            <m:ctrlPr>
              <w:rPr>
                <w:rFonts w:ascii="Cambria Math" w:eastAsiaTheme="minorEastAsia" w:hAnsi="Cambria Math" w:cstheme="minorHAnsi"/>
                <w:i/>
                <w:szCs w:val="24"/>
              </w:rPr>
            </m:ctrlPr>
          </m:dPr>
          <m:e>
            <m:r>
              <w:rPr>
                <w:rFonts w:ascii="Cambria Math" w:eastAsiaTheme="minorEastAsia" w:hAnsi="Cambria Math" w:cstheme="minorHAnsi"/>
                <w:szCs w:val="24"/>
              </w:rPr>
              <m:t>π/n</m:t>
            </m:r>
          </m:e>
        </m:d>
      </m:oMath>
      <w:r>
        <w:rPr>
          <w:rFonts w:eastAsiaTheme="minorEastAsia" w:cstheme="minorHAnsi"/>
          <w:szCs w:val="24"/>
        </w:rPr>
        <w:t xml:space="preserve">. For example, for </w:t>
      </w:r>
      <w:r w:rsidRPr="00B26E6C">
        <w:rPr>
          <w:rFonts w:ascii="Times New Roman" w:eastAsiaTheme="minorEastAsia" w:hAnsi="Times New Roman" w:cs="Times New Roman"/>
          <w:i/>
          <w:szCs w:val="24"/>
        </w:rPr>
        <w:t>n</w:t>
      </w:r>
      <w:r>
        <w:rPr>
          <w:rFonts w:eastAsiaTheme="minorEastAsia" w:cstheme="minorHAnsi"/>
          <w:szCs w:val="24"/>
        </w:rPr>
        <w:t xml:space="preserve"> = 8, the condition is </w:t>
      </w:r>
      <w:r w:rsidRPr="00B26E6C">
        <w:rPr>
          <w:rFonts w:ascii="Times New Roman" w:eastAsiaTheme="minorEastAsia" w:hAnsi="Times New Roman" w:cs="Times New Roman"/>
          <w:i/>
          <w:szCs w:val="24"/>
        </w:rPr>
        <w:t>p</w:t>
      </w:r>
      <w:r>
        <w:rPr>
          <w:rFonts w:eastAsiaTheme="minorEastAsia" w:cstheme="minorHAnsi"/>
          <w:szCs w:val="24"/>
        </w:rPr>
        <w:t xml:space="preserve"> &gt; 1.88. Longer loops (</w:t>
      </w:r>
      <w:r w:rsidRPr="00B062BF">
        <w:rPr>
          <w:rFonts w:ascii="Times New Roman" w:eastAsiaTheme="minorEastAsia" w:hAnsi="Times New Roman" w:cs="Times New Roman"/>
          <w:i/>
          <w:szCs w:val="24"/>
        </w:rPr>
        <w:t>n</w:t>
      </w:r>
      <w:r>
        <w:rPr>
          <w:rFonts w:eastAsiaTheme="minorEastAsia" w:cstheme="minorHAnsi"/>
          <w:szCs w:val="24"/>
        </w:rPr>
        <w:t xml:space="preserve"> &gt; 3) correspond to inserting more than one intermediate (say, Y</w:t>
      </w:r>
      <w:r>
        <w:rPr>
          <w:rFonts w:eastAsiaTheme="minorEastAsia" w:cstheme="minorHAnsi"/>
          <w:szCs w:val="24"/>
          <w:vertAlign w:val="subscript"/>
        </w:rPr>
        <w:t>0</w:t>
      </w:r>
      <w:r>
        <w:rPr>
          <w:rFonts w:eastAsiaTheme="minorEastAsia" w:cstheme="minorHAnsi"/>
          <w:szCs w:val="24"/>
        </w:rPr>
        <w:t>, Y</w:t>
      </w:r>
      <w:r>
        <w:rPr>
          <w:rFonts w:eastAsiaTheme="minorEastAsia" w:cstheme="minorHAnsi"/>
          <w:szCs w:val="24"/>
          <w:vertAlign w:val="subscript"/>
        </w:rPr>
        <w:t>1</w:t>
      </w:r>
      <w:r>
        <w:rPr>
          <w:rFonts w:eastAsiaTheme="minorEastAsia" w:cstheme="minorHAnsi"/>
          <w:szCs w:val="24"/>
        </w:rPr>
        <w:t>, …, Y</w:t>
      </w:r>
      <w:r w:rsidRPr="0024588E">
        <w:rPr>
          <w:rFonts w:ascii="Times New Roman" w:eastAsiaTheme="minorEastAsia" w:hAnsi="Times New Roman" w:cs="Times New Roman"/>
          <w:i/>
          <w:szCs w:val="24"/>
          <w:vertAlign w:val="subscript"/>
        </w:rPr>
        <w:t>n</w:t>
      </w:r>
      <w:r>
        <w:rPr>
          <w:rFonts w:eastAsiaTheme="minorEastAsia" w:cstheme="minorHAnsi"/>
          <w:szCs w:val="24"/>
          <w:vertAlign w:val="subscript"/>
        </w:rPr>
        <w:t>−3</w:t>
      </w:r>
      <w:r>
        <w:rPr>
          <w:rFonts w:eastAsiaTheme="minorEastAsia" w:cstheme="minorHAnsi"/>
          <w:szCs w:val="24"/>
        </w:rPr>
        <w:t xml:space="preserve">) between X (mRNA) and Z (feedback component). This is quite reasonable, considering that PER protein has multiple phosphorylation sites </w:t>
      </w:r>
      <w:r>
        <w:rPr>
          <w:rFonts w:eastAsiaTheme="minorEastAsia" w:cstheme="minorHAnsi"/>
          <w:szCs w:val="24"/>
        </w:rPr>
        <w:fldChar w:fldCharType="begin">
          <w:fldData xml:space="preserve">PEVuZE5vdGU+PENpdGU+PEF1dGhvcj5WYW5zZWxvdzwvQXV0aG9yPjxZZWFyPjIwMDY8L1llYXI+
PFJlY051bT4zMzwvUmVjTnVtPjxEaXNwbGF5VGV4dD5bOF08L0Rpc3BsYXlUZXh0PjxyZWNvcmQ+
PHJlYy1udW1iZXI+MzM8L3JlYy1udW1iZXI+PGZvcmVpZ24ta2V5cz48a2V5IGFwcD0iRU4iIGRi
LWlkPSI1NXNhcnMwMHBlMHh6MmVlOWVhcHR0djFkOXNmdnB4ZmZ3NTUiIHRpbWVzdGFtcD0iMTU5
OTIzNzYxNyI+MzM8L2tleT48L2ZvcmVpZ24ta2V5cz48cmVmLXR5cGUgbmFtZT0iSm91cm5hbCBB
cnRpY2xlIj4xNzwvcmVmLXR5cGU+PGNvbnRyaWJ1dG9ycz48YXV0aG9ycz48YXV0aG9yPlZhbnNl
bG93LCBLLjwvYXV0aG9yPjxhdXRob3I+VmFuc2Vsb3csIEouIFQuPC9hdXRob3I+PGF1dGhvcj5X
ZXN0ZXJtYXJrLCBQLiBPLjwvYXV0aG9yPjxhdXRob3I+UmVpc2NobCwgUy48L2F1dGhvcj48YXV0
aG9yPk1haWVyLCBCLjwvYXV0aG9yPjxhdXRob3I+S29ydGUsIFQuPC9hdXRob3I+PGF1dGhvcj5I
ZXJybWFubiwgQS48L2F1dGhvcj48YXV0aG9yPkhlcnplbCwgSC48L2F1dGhvcj48YXV0aG9yPlNj
aGxvc3NlciwgQS48L2F1dGhvcj48YXV0aG9yPktyYW1lciwgQS48L2F1dGhvcj48L2F1dGhvcnM+
PC9jb250cmlidXRvcnM+PGF1dGgtYWRkcmVzcz5MYWJvcmF0b3J5IG9mIENocm9ub2Jpb2xvZ3ks
IENoYXJpdGUgVW5pdmVyc2l0YXRzbWVkaXppbiBCZXJsaW4sIDEwMTE1IEJlcmxpbiwgR2VybWFu
eS48L2F1dGgtYWRkcmVzcz48dGl0bGVzPjx0aXRsZT5EaWZmZXJlbnRpYWwgZWZmZWN0cyBvZiBQ
RVIyIHBob3NwaG9yeWxhdGlvbjogbW9sZWN1bGFyIGJhc2lzIGZvciB0aGUgaHVtYW4gZmFtaWxp
YWwgYWR2YW5jZWQgc2xlZXAgcGhhc2Ugc3luZHJvbWUgKEZBU1BTKTwvdGl0bGU+PHNlY29uZGFy
eS10aXRsZT5HZW5lcyBEZXY8L3NlY29uZGFyeS10aXRsZT48L3RpdGxlcz48cGVyaW9kaWNhbD48
ZnVsbC10aXRsZT5HZW5lcyBEZXY8L2Z1bGwtdGl0bGU+PC9wZXJpb2RpY2FsPjxwYWdlcz4yNjYw
LTcyPC9wYWdlcz48dm9sdW1lPjIwPC92b2x1bWU+PG51bWJlcj4xOTwvbnVtYmVyPjxlZGl0aW9u
PjIwMDYvMDkvMjA8L2VkaXRpb24+PGtleXdvcmRzPjxrZXl3b3JkPkFtaW5vIEFjaWQgU2VxdWVu
Y2U8L2tleXdvcmQ+PGtleXdvcmQ+QW5pbWFsczwva2V5d29yZD48a2V5d29yZD5CbG90dGluZywg
V2VzdGVybjwva2V5d29yZD48a2V5d29yZD5DZWxsIEN5Y2xlIFByb3RlaW5zL2dlbmV0aWNzLypt
ZXRhYm9saXNtL3BoeXNpb2xvZ3k8L2tleXdvcmQ+PGtleXdvcmQ+Q2VsbCBMaW5lPC9rZXl3b3Jk
PjxrZXl3b3JkPkNpcmNhZGlhbiBSaHl0aG0vcGh5c2lvbG9neTwva2V5d29yZD48a2V5d29yZD5D
eWNsaW4tRGVwZW5kZW50IEtpbmFzZSBJbmhpYml0b3IgUHJvdGVpbnMvZ2VuZXRpY3MvbWV0YWJv
bGlzbTwva2V5d29yZD48a2V5d29yZD5GaWJyb2JsYXN0cy9jeXRvbG9neS9tZXRhYm9saXNtPC9r
ZXl3b3JkPjxrZXl3b3JkPkdlbmUgRXhwcmVzc2lvbiBSZWd1bGF0aW9uL2dlbmV0aWNzPC9rZXl3
b3JkPjxrZXl3b3JkPkh1bWFuczwva2V5d29yZD48a2V5d29yZD5JbW11bm9oaXN0b2NoZW1pc3Ry
eTwva2V5d29yZD48a2V5d29yZD5NaWNlPC9rZXl3b3JkPjxrZXl3b3JkPk1vZGVscywgQmlvbG9n
aWNhbDwva2V5d29yZD48a2V5d29yZD5Nb2xlY3VsYXIgU2VxdWVuY2UgRGF0YTwva2V5d29yZD48
a2V5d29yZD5NdXRhZ2VuZXNpcywgU2l0ZS1EaXJlY3RlZC9tZXRob2RzPC9rZXl3b3JkPjxrZXl3
b3JkPk5JSCAzVDMgQ2VsbHM8L2tleXdvcmQ+PGtleXdvcmQ+TnVjbGVhciBQcm90ZWlucy9nZW5l
dGljcy8qbWV0YWJvbGlzbS9waHlzaW9sb2d5PC9rZXl3b3JkPjxrZXl3b3JkPlBlcmlvZCBDaXJj
YWRpYW4gUHJvdGVpbnM8L2tleXdvcmQ+PGtleXdvcmQ+UGhlbm90eXBlPC9rZXl3b3JkPjxrZXl3
b3JkPlBob3NwaG9yeWxhdGlvbjwva2V5d29yZD48a2V5d29yZD5TZXF1ZW5jZSBIb21vbG9neSwg
QW1pbm8gQWNpZDwva2V5d29yZD48a2V5d29yZD5TZXJpbmUvZ2VuZXRpY3M8L2tleXdvcmQ+PGtl
eXdvcmQ+U2xlZXAgRGlzb3JkZXJzLCBDaXJjYWRpYW4gUmh5dGhtL2dlbmV0aWNzLyptZXRhYm9s
aXNtL3BhdGhvbG9neTwva2V5d29yZD48a2V5d29yZD5UcmFuc2NyaXB0aW9uIEZhY3RvcnMvZ2Vu
ZXRpY3MvKm1ldGFib2xpc20vcGh5c2lvbG9neTwva2V5d29yZD48L2tleXdvcmRzPjxkYXRlcz48
eWVhcj4yMDA2PC95ZWFyPjxwdWItZGF0ZXM+PGRhdGU+T2N0IDE8L2RhdGU+PC9wdWItZGF0ZXM+
PC9kYXRlcz48aXNibj4wODkwLTkzNjkgKFByaW50KSYjeEQ7MDg5MC05MzY5IChMaW5raW5nKTwv
aXNibj48YWNjZXNzaW9uLW51bT4xNjk4MzE0NDwvYWNjZXNzaW9uLW51bT48dXJscz48cmVsYXRl
ZC11cmxzPjx1cmw+aHR0cHM6Ly93d3cubmNiaS5ubG0ubmloLmdvdi9wdWJtZWQvMTY5ODMxNDQ8
L3VybD48L3JlbGF0ZWQtdXJscz48L3VybHM+PGN1c3RvbTI+UE1DMTU3ODY5MzwvY3VzdG9tMj48
ZWxlY3Ryb25pYy1yZXNvdXJjZS1udW0+MTAuMTEwMS9nYWQuMzk3MDA2PC9lbGVjdHJvbmljLXJl
c291cmNlLW51bT48cmVzZWFyY2gtbm90ZXM+Q2lyY2FkaWFuOyBjb3JlIGNsb2NrLCBQZXIyIGhh
cyB+MjEgcGhvc3Bob3J5bGF0aW9uIHNpdGVzPC9yZXNlYXJjaC1ub3Rlcz48L3JlY29yZD48L0Np
dGU+PC9FbmROb3RlPn==
</w:fldData>
        </w:fldChar>
      </w:r>
      <w:r w:rsidR="00227A47">
        <w:rPr>
          <w:rFonts w:eastAsiaTheme="minorEastAsia" w:cstheme="minorHAnsi"/>
          <w:szCs w:val="24"/>
        </w:rPr>
        <w:instrText xml:space="preserve"> ADDIN EN.CITE </w:instrText>
      </w:r>
      <w:r w:rsidR="00227A47">
        <w:rPr>
          <w:rFonts w:eastAsiaTheme="minorEastAsia" w:cstheme="minorHAnsi"/>
          <w:szCs w:val="24"/>
        </w:rPr>
        <w:fldChar w:fldCharType="begin">
          <w:fldData xml:space="preserve">PEVuZE5vdGU+PENpdGU+PEF1dGhvcj5WYW5zZWxvdzwvQXV0aG9yPjxZZWFyPjIwMDY8L1llYXI+
PFJlY051bT4zMzwvUmVjTnVtPjxEaXNwbGF5VGV4dD5bOF08L0Rpc3BsYXlUZXh0PjxyZWNvcmQ+
PHJlYy1udW1iZXI+MzM8L3JlYy1udW1iZXI+PGZvcmVpZ24ta2V5cz48a2V5IGFwcD0iRU4iIGRi
LWlkPSI1NXNhcnMwMHBlMHh6MmVlOWVhcHR0djFkOXNmdnB4ZmZ3NTUiIHRpbWVzdGFtcD0iMTU5
OTIzNzYxNyI+MzM8L2tleT48L2ZvcmVpZ24ta2V5cz48cmVmLXR5cGUgbmFtZT0iSm91cm5hbCBB
cnRpY2xlIj4xNzwvcmVmLXR5cGU+PGNvbnRyaWJ1dG9ycz48YXV0aG9ycz48YXV0aG9yPlZhbnNl
bG93LCBLLjwvYXV0aG9yPjxhdXRob3I+VmFuc2Vsb3csIEouIFQuPC9hdXRob3I+PGF1dGhvcj5X
ZXN0ZXJtYXJrLCBQLiBPLjwvYXV0aG9yPjxhdXRob3I+UmVpc2NobCwgUy48L2F1dGhvcj48YXV0
aG9yPk1haWVyLCBCLjwvYXV0aG9yPjxhdXRob3I+S29ydGUsIFQuPC9hdXRob3I+PGF1dGhvcj5I
ZXJybWFubiwgQS48L2F1dGhvcj48YXV0aG9yPkhlcnplbCwgSC48L2F1dGhvcj48YXV0aG9yPlNj
aGxvc3NlciwgQS48L2F1dGhvcj48YXV0aG9yPktyYW1lciwgQS48L2F1dGhvcj48L2F1dGhvcnM+
PC9jb250cmlidXRvcnM+PGF1dGgtYWRkcmVzcz5MYWJvcmF0b3J5IG9mIENocm9ub2Jpb2xvZ3ks
IENoYXJpdGUgVW5pdmVyc2l0YXRzbWVkaXppbiBCZXJsaW4sIDEwMTE1IEJlcmxpbiwgR2VybWFu
eS48L2F1dGgtYWRkcmVzcz48dGl0bGVzPjx0aXRsZT5EaWZmZXJlbnRpYWwgZWZmZWN0cyBvZiBQ
RVIyIHBob3NwaG9yeWxhdGlvbjogbW9sZWN1bGFyIGJhc2lzIGZvciB0aGUgaHVtYW4gZmFtaWxp
YWwgYWR2YW5jZWQgc2xlZXAgcGhhc2Ugc3luZHJvbWUgKEZBU1BTKTwvdGl0bGU+PHNlY29uZGFy
eS10aXRsZT5HZW5lcyBEZXY8L3NlY29uZGFyeS10aXRsZT48L3RpdGxlcz48cGVyaW9kaWNhbD48
ZnVsbC10aXRsZT5HZW5lcyBEZXY8L2Z1bGwtdGl0bGU+PC9wZXJpb2RpY2FsPjxwYWdlcz4yNjYw
LTcyPC9wYWdlcz48dm9sdW1lPjIwPC92b2x1bWU+PG51bWJlcj4xOTwvbnVtYmVyPjxlZGl0aW9u
PjIwMDYvMDkvMjA8L2VkaXRpb24+PGtleXdvcmRzPjxrZXl3b3JkPkFtaW5vIEFjaWQgU2VxdWVu
Y2U8L2tleXdvcmQ+PGtleXdvcmQ+QW5pbWFsczwva2V5d29yZD48a2V5d29yZD5CbG90dGluZywg
V2VzdGVybjwva2V5d29yZD48a2V5d29yZD5DZWxsIEN5Y2xlIFByb3RlaW5zL2dlbmV0aWNzLypt
ZXRhYm9saXNtL3BoeXNpb2xvZ3k8L2tleXdvcmQ+PGtleXdvcmQ+Q2VsbCBMaW5lPC9rZXl3b3Jk
PjxrZXl3b3JkPkNpcmNhZGlhbiBSaHl0aG0vcGh5c2lvbG9neTwva2V5d29yZD48a2V5d29yZD5D
eWNsaW4tRGVwZW5kZW50IEtpbmFzZSBJbmhpYml0b3IgUHJvdGVpbnMvZ2VuZXRpY3MvbWV0YWJv
bGlzbTwva2V5d29yZD48a2V5d29yZD5GaWJyb2JsYXN0cy9jeXRvbG9neS9tZXRhYm9saXNtPC9r
ZXl3b3JkPjxrZXl3b3JkPkdlbmUgRXhwcmVzc2lvbiBSZWd1bGF0aW9uL2dlbmV0aWNzPC9rZXl3
b3JkPjxrZXl3b3JkPkh1bWFuczwva2V5d29yZD48a2V5d29yZD5JbW11bm9oaXN0b2NoZW1pc3Ry
eTwva2V5d29yZD48a2V5d29yZD5NaWNlPC9rZXl3b3JkPjxrZXl3b3JkPk1vZGVscywgQmlvbG9n
aWNhbDwva2V5d29yZD48a2V5d29yZD5Nb2xlY3VsYXIgU2VxdWVuY2UgRGF0YTwva2V5d29yZD48
a2V5d29yZD5NdXRhZ2VuZXNpcywgU2l0ZS1EaXJlY3RlZC9tZXRob2RzPC9rZXl3b3JkPjxrZXl3
b3JkPk5JSCAzVDMgQ2VsbHM8L2tleXdvcmQ+PGtleXdvcmQ+TnVjbGVhciBQcm90ZWlucy9nZW5l
dGljcy8qbWV0YWJvbGlzbS9waHlzaW9sb2d5PC9rZXl3b3JkPjxrZXl3b3JkPlBlcmlvZCBDaXJj
YWRpYW4gUHJvdGVpbnM8L2tleXdvcmQ+PGtleXdvcmQ+UGhlbm90eXBlPC9rZXl3b3JkPjxrZXl3
b3JkPlBob3NwaG9yeWxhdGlvbjwva2V5d29yZD48a2V5d29yZD5TZXF1ZW5jZSBIb21vbG9neSwg
QW1pbm8gQWNpZDwva2V5d29yZD48a2V5d29yZD5TZXJpbmUvZ2VuZXRpY3M8L2tleXdvcmQ+PGtl
eXdvcmQ+U2xlZXAgRGlzb3JkZXJzLCBDaXJjYWRpYW4gUmh5dGhtL2dlbmV0aWNzLyptZXRhYm9s
aXNtL3BhdGhvbG9neTwva2V5d29yZD48a2V5d29yZD5UcmFuc2NyaXB0aW9uIEZhY3RvcnMvZ2Vu
ZXRpY3MvKm1ldGFib2xpc20vcGh5c2lvbG9neTwva2V5d29yZD48L2tleXdvcmRzPjxkYXRlcz48
eWVhcj4yMDA2PC95ZWFyPjxwdWItZGF0ZXM+PGRhdGU+T2N0IDE8L2RhdGU+PC9wdWItZGF0ZXM+
PC9kYXRlcz48aXNibj4wODkwLTkzNjkgKFByaW50KSYjeEQ7MDg5MC05MzY5IChMaW5raW5nKTwv
aXNibj48YWNjZXNzaW9uLW51bT4xNjk4MzE0NDwvYWNjZXNzaW9uLW51bT48dXJscz48cmVsYXRl
ZC11cmxzPjx1cmw+aHR0cHM6Ly93d3cubmNiaS5ubG0ubmloLmdvdi9wdWJtZWQvMTY5ODMxNDQ8
L3VybD48L3JlbGF0ZWQtdXJscz48L3VybHM+PGN1c3RvbTI+UE1DMTU3ODY5MzwvY3VzdG9tMj48
ZWxlY3Ryb25pYy1yZXNvdXJjZS1udW0+MTAuMTEwMS9nYWQuMzk3MDA2PC9lbGVjdHJvbmljLXJl
c291cmNlLW51bT48cmVzZWFyY2gtbm90ZXM+Q2lyY2FkaWFuOyBjb3JlIGNsb2NrLCBQZXIyIGhh
cyB+MjEgcGhvc3Bob3J5bGF0aW9uIHNpdGVzPC9yZXNlYXJjaC1ub3Rlcz48L3JlY29yZD48L0Np
dGU+PC9FbmROb3RlPn==
</w:fldData>
        </w:fldChar>
      </w:r>
      <w:r w:rsidR="00227A47">
        <w:rPr>
          <w:rFonts w:eastAsiaTheme="minorEastAsia" w:cstheme="minorHAnsi"/>
          <w:szCs w:val="24"/>
        </w:rPr>
        <w:instrText xml:space="preserve"> ADDIN EN.CITE.DATA </w:instrText>
      </w:r>
      <w:r w:rsidR="00227A47">
        <w:rPr>
          <w:rFonts w:eastAsiaTheme="minorEastAsia" w:cstheme="minorHAnsi"/>
          <w:szCs w:val="24"/>
        </w:rPr>
      </w:r>
      <w:r w:rsidR="00227A47">
        <w:rPr>
          <w:rFonts w:eastAsiaTheme="minorEastAsia" w:cstheme="minorHAnsi"/>
          <w:szCs w:val="24"/>
        </w:rPr>
        <w:fldChar w:fldCharType="end"/>
      </w:r>
      <w:r>
        <w:rPr>
          <w:rFonts w:eastAsiaTheme="minorEastAsia" w:cstheme="minorHAnsi"/>
          <w:szCs w:val="24"/>
        </w:rPr>
      </w:r>
      <w:r>
        <w:rPr>
          <w:rFonts w:eastAsiaTheme="minorEastAsia" w:cstheme="minorHAnsi"/>
          <w:szCs w:val="24"/>
        </w:rPr>
        <w:fldChar w:fldCharType="separate"/>
      </w:r>
      <w:r>
        <w:rPr>
          <w:rFonts w:eastAsiaTheme="minorEastAsia" w:cstheme="minorHAnsi"/>
          <w:noProof/>
          <w:szCs w:val="24"/>
        </w:rPr>
        <w:t>[8]</w:t>
      </w:r>
      <w:r>
        <w:rPr>
          <w:rFonts w:eastAsiaTheme="minorEastAsia" w:cstheme="minorHAnsi"/>
          <w:szCs w:val="24"/>
        </w:rPr>
        <w:fldChar w:fldCharType="end"/>
      </w:r>
      <w:r>
        <w:rPr>
          <w:rFonts w:eastAsiaTheme="minorEastAsia" w:cstheme="minorHAnsi"/>
          <w:szCs w:val="24"/>
        </w:rPr>
        <w:t>. Each intermediate, Y</w:t>
      </w:r>
      <w:r w:rsidRPr="00B92EEA">
        <w:rPr>
          <w:rFonts w:ascii="Times New Roman" w:eastAsiaTheme="minorEastAsia" w:hAnsi="Times New Roman" w:cs="Times New Roman"/>
          <w:i/>
          <w:szCs w:val="24"/>
          <w:vertAlign w:val="subscript"/>
        </w:rPr>
        <w:t>j</w:t>
      </w:r>
      <w:r>
        <w:rPr>
          <w:rFonts w:eastAsiaTheme="minorEastAsia" w:cstheme="minorHAnsi"/>
          <w:szCs w:val="24"/>
        </w:rPr>
        <w:t xml:space="preserve">, then denotes cytoplasmic PER phosphorylated on </w:t>
      </w:r>
      <w:r w:rsidRPr="00B92EEA">
        <w:rPr>
          <w:rFonts w:ascii="Times New Roman" w:eastAsiaTheme="minorEastAsia" w:hAnsi="Times New Roman" w:cs="Times New Roman"/>
          <w:i/>
          <w:szCs w:val="24"/>
        </w:rPr>
        <w:t>j</w:t>
      </w:r>
      <w:r>
        <w:rPr>
          <w:rFonts w:eastAsiaTheme="minorEastAsia" w:cstheme="minorHAnsi"/>
          <w:szCs w:val="24"/>
        </w:rPr>
        <w:t xml:space="preserve"> sites, </w:t>
      </w:r>
      <w:r w:rsidRPr="00B92EEA">
        <w:rPr>
          <w:rFonts w:ascii="Times New Roman" w:eastAsiaTheme="minorEastAsia" w:hAnsi="Times New Roman" w:cs="Times New Roman"/>
          <w:i/>
          <w:szCs w:val="24"/>
        </w:rPr>
        <w:t>j</w:t>
      </w:r>
      <w:r>
        <w:rPr>
          <w:rFonts w:eastAsiaTheme="minorEastAsia" w:cstheme="minorHAnsi"/>
          <w:szCs w:val="24"/>
        </w:rPr>
        <w:t xml:space="preserve"> = 0, 1, …, </w:t>
      </w:r>
      <w:r w:rsidR="000D2FE7">
        <w:rPr>
          <w:rFonts w:ascii="Times New Roman" w:eastAsiaTheme="minorEastAsia" w:hAnsi="Times New Roman" w:cs="Times New Roman"/>
          <w:i/>
          <w:szCs w:val="24"/>
        </w:rPr>
        <w:t>J</w:t>
      </w:r>
      <w:r>
        <w:rPr>
          <w:rFonts w:eastAsiaTheme="minorEastAsia" w:cstheme="minorHAnsi"/>
          <w:szCs w:val="24"/>
        </w:rPr>
        <w:t>. Eventually, the fully phosphorylated form, Y</w:t>
      </w:r>
      <w:r w:rsidR="000D2FE7">
        <w:rPr>
          <w:rFonts w:ascii="Times New Roman" w:eastAsiaTheme="minorEastAsia" w:hAnsi="Times New Roman" w:cs="Times New Roman"/>
          <w:i/>
          <w:szCs w:val="24"/>
          <w:vertAlign w:val="subscript"/>
        </w:rPr>
        <w:t>J</w:t>
      </w:r>
      <w:r>
        <w:rPr>
          <w:rFonts w:eastAsiaTheme="minorEastAsia" w:cstheme="minorHAnsi"/>
          <w:szCs w:val="24"/>
        </w:rPr>
        <w:t xml:space="preserve">, is transported into the nucleus and becomes Z. In this case, Goodwin’s dimensionless differential equations become Eqs. </w:t>
      </w:r>
      <w:r>
        <w:rPr>
          <w:rFonts w:eastAsiaTheme="minorEastAsia" w:cstheme="minorHAnsi"/>
          <w:szCs w:val="24"/>
        </w:rPr>
        <w:fldChar w:fldCharType="begin"/>
      </w:r>
      <w:r>
        <w:rPr>
          <w:rFonts w:eastAsiaTheme="minorEastAsia" w:cstheme="minorHAnsi"/>
          <w:szCs w:val="24"/>
        </w:rPr>
        <w:instrText xml:space="preserve"> REF _Ref42554206 \h </w:instrText>
      </w:r>
      <w:r>
        <w:rPr>
          <w:rFonts w:eastAsiaTheme="minorEastAsia" w:cstheme="minorHAnsi"/>
          <w:szCs w:val="24"/>
        </w:rPr>
      </w:r>
      <w:r>
        <w:rPr>
          <w:rFonts w:eastAsiaTheme="minorEastAsia" w:cstheme="minorHAnsi"/>
          <w:szCs w:val="24"/>
        </w:rPr>
        <w:fldChar w:fldCharType="separate"/>
      </w:r>
      <w:r w:rsidR="002F5873" w:rsidRPr="00AC3A07">
        <w:rPr>
          <w:szCs w:val="24"/>
        </w:rPr>
        <w:t>(</w:t>
      </w:r>
      <w:r w:rsidR="002F5873">
        <w:rPr>
          <w:noProof/>
          <w:szCs w:val="24"/>
        </w:rPr>
        <w:t>4</w:t>
      </w:r>
      <w:r w:rsidR="002F5873" w:rsidRPr="00AC3A07">
        <w:rPr>
          <w:szCs w:val="24"/>
        </w:rPr>
        <w:t>)</w:t>
      </w:r>
      <w:r>
        <w:rPr>
          <w:rFonts w:eastAsiaTheme="minorEastAsia" w:cstheme="minorHAnsi"/>
          <w:szCs w:val="24"/>
        </w:rPr>
        <w:fldChar w:fldCharType="end"/>
      </w:r>
      <w:r>
        <w:rPr>
          <w:rFonts w:eastAsiaTheme="minorEastAsia" w:cstheme="minorHAnsi"/>
          <w:szCs w:val="24"/>
        </w:rPr>
        <w:t>-</w:t>
      </w:r>
      <w:r>
        <w:rPr>
          <w:rFonts w:eastAsiaTheme="minorEastAsia" w:cstheme="minorHAnsi"/>
          <w:szCs w:val="24"/>
        </w:rPr>
        <w:fldChar w:fldCharType="begin"/>
      </w:r>
      <w:r>
        <w:rPr>
          <w:rFonts w:eastAsiaTheme="minorEastAsia" w:cstheme="minorHAnsi"/>
          <w:szCs w:val="24"/>
        </w:rPr>
        <w:instrText xml:space="preserve"> REF _Ref42554207 \h </w:instrText>
      </w:r>
      <w:r>
        <w:rPr>
          <w:rFonts w:eastAsiaTheme="minorEastAsia" w:cstheme="minorHAnsi"/>
          <w:szCs w:val="24"/>
        </w:rPr>
      </w:r>
      <w:r>
        <w:rPr>
          <w:rFonts w:eastAsiaTheme="minorEastAsia" w:cstheme="minorHAnsi"/>
          <w:szCs w:val="24"/>
        </w:rPr>
        <w:fldChar w:fldCharType="separate"/>
      </w:r>
      <w:r w:rsidR="002F5873" w:rsidRPr="00AC3A07">
        <w:rPr>
          <w:szCs w:val="24"/>
        </w:rPr>
        <w:t>(</w:t>
      </w:r>
      <w:r w:rsidR="002F5873">
        <w:rPr>
          <w:noProof/>
          <w:szCs w:val="24"/>
        </w:rPr>
        <w:t>7</w:t>
      </w:r>
      <w:r w:rsidR="002F5873" w:rsidRPr="00AC3A07">
        <w:rPr>
          <w:szCs w:val="24"/>
        </w:rPr>
        <w:t>)</w:t>
      </w:r>
      <w:r>
        <w:rPr>
          <w:rFonts w:eastAsiaTheme="minorEastAsia" w:cstheme="minorHAnsi"/>
          <w:szCs w:val="24"/>
        </w:rPr>
        <w:fldChar w:fldCharType="end"/>
      </w:r>
      <w:r>
        <w:rPr>
          <w:rFonts w:eastAsiaTheme="minorEastAsia" w:cstheme="minorHAnsi"/>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A2471" w:rsidRPr="00AC3A07" w14:paraId="475C9AF3" w14:textId="77777777" w:rsidTr="00D1042D">
        <w:tc>
          <w:tcPr>
            <w:tcW w:w="350" w:type="pct"/>
            <w:vAlign w:val="center"/>
          </w:tcPr>
          <w:p w14:paraId="7077191F" w14:textId="77777777" w:rsidR="001A2471" w:rsidRPr="00AC3A07" w:rsidRDefault="001A2471" w:rsidP="001A2471">
            <w:pPr>
              <w:spacing w:line="360" w:lineRule="auto"/>
              <w:rPr>
                <w:szCs w:val="24"/>
              </w:rPr>
            </w:pPr>
          </w:p>
        </w:tc>
        <w:tc>
          <w:tcPr>
            <w:tcW w:w="4300" w:type="pct"/>
            <w:vAlign w:val="center"/>
          </w:tcPr>
          <w:p w14:paraId="240BB958" w14:textId="77777777" w:rsidR="001A2471" w:rsidRPr="00AC3A07" w:rsidRDefault="006B3679" w:rsidP="001A2471">
            <w:pPr>
              <w:spacing w:line="360" w:lineRule="auto"/>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dx</m:t>
                    </m:r>
                  </m:num>
                  <m:den>
                    <m:r>
                      <w:rPr>
                        <w:rFonts w:ascii="Cambria Math" w:hAnsi="Cambria Math" w:cstheme="minorHAnsi"/>
                        <w:szCs w:val="24"/>
                      </w:rPr>
                      <m:t>dt</m:t>
                    </m:r>
                  </m:den>
                </m:f>
                <m:r>
                  <w:rPr>
                    <w:rFonts w:ascii="Cambria Math" w:hAnsi="Cambria Math" w:cstheme="minorHAnsi"/>
                    <w:szCs w:val="24"/>
                  </w:rPr>
                  <m:t>=α</m:t>
                </m:r>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1+</m:t>
                    </m:r>
                    <m:sSup>
                      <m:sSupPr>
                        <m:ctrlPr>
                          <w:rPr>
                            <w:rFonts w:ascii="Cambria Math" w:hAnsi="Cambria Math" w:cstheme="minorHAnsi"/>
                            <w:i/>
                            <w:szCs w:val="24"/>
                          </w:rPr>
                        </m:ctrlPr>
                      </m:sSupPr>
                      <m:e>
                        <m:r>
                          <w:rPr>
                            <w:rFonts w:ascii="Cambria Math" w:hAnsi="Cambria Math" w:cstheme="minorHAnsi"/>
                            <w:szCs w:val="24"/>
                          </w:rPr>
                          <m:t>z</m:t>
                        </m:r>
                      </m:e>
                      <m:sup>
                        <m:r>
                          <w:rPr>
                            <w:rFonts w:ascii="Cambria Math" w:hAnsi="Cambria Math" w:cstheme="minorHAnsi"/>
                            <w:szCs w:val="24"/>
                          </w:rPr>
                          <m:t>p</m:t>
                        </m:r>
                      </m:sup>
                    </m:sSup>
                  </m:den>
                </m:f>
                <m:r>
                  <w:rPr>
                    <w:rFonts w:ascii="Cambria Math" w:hAnsi="Cambria Math" w:cstheme="minorHAnsi"/>
                    <w:szCs w:val="24"/>
                  </w:rPr>
                  <m:t>-x</m:t>
                </m:r>
              </m:oMath>
            </m:oMathPara>
          </w:p>
        </w:tc>
        <w:tc>
          <w:tcPr>
            <w:tcW w:w="350" w:type="pct"/>
            <w:vAlign w:val="center"/>
          </w:tcPr>
          <w:p w14:paraId="70D21AD7" w14:textId="4E74981C" w:rsidR="001A2471" w:rsidRPr="00AC3A07" w:rsidRDefault="001A2471" w:rsidP="001A2471">
            <w:pPr>
              <w:spacing w:line="360" w:lineRule="auto"/>
              <w:ind w:right="-109"/>
              <w:jc w:val="right"/>
              <w:rPr>
                <w:szCs w:val="24"/>
              </w:rPr>
            </w:pPr>
            <w:bookmarkStart w:id="7" w:name="_Ref42554206"/>
            <w:r w:rsidRPr="00AC3A07">
              <w:rPr>
                <w:szCs w:val="24"/>
              </w:rPr>
              <w:t>(</w:t>
            </w:r>
            <w:r w:rsidRPr="00AC3A07">
              <w:rPr>
                <w:szCs w:val="24"/>
              </w:rPr>
              <w:fldChar w:fldCharType="begin"/>
            </w:r>
            <w:r w:rsidRPr="00AC3A07">
              <w:rPr>
                <w:szCs w:val="24"/>
              </w:rPr>
              <w:instrText xml:space="preserve"> SEQ Equation \* ARABIC </w:instrText>
            </w:r>
            <w:r w:rsidRPr="00AC3A07">
              <w:rPr>
                <w:szCs w:val="24"/>
              </w:rPr>
              <w:fldChar w:fldCharType="separate"/>
            </w:r>
            <w:r w:rsidR="002F5873">
              <w:rPr>
                <w:noProof/>
                <w:szCs w:val="24"/>
              </w:rPr>
              <w:t>4</w:t>
            </w:r>
            <w:r w:rsidRPr="00AC3A07">
              <w:rPr>
                <w:noProof/>
                <w:szCs w:val="24"/>
              </w:rPr>
              <w:fldChar w:fldCharType="end"/>
            </w:r>
            <w:r w:rsidRPr="00AC3A07">
              <w:rPr>
                <w:szCs w:val="24"/>
              </w:rPr>
              <w:t>)</w:t>
            </w:r>
            <w:bookmarkEnd w:id="7"/>
          </w:p>
        </w:tc>
      </w:tr>
      <w:tr w:rsidR="001A2471" w:rsidRPr="00AC3A07" w14:paraId="3CAD4BF5" w14:textId="77777777" w:rsidTr="00D1042D">
        <w:tc>
          <w:tcPr>
            <w:tcW w:w="350" w:type="pct"/>
            <w:vAlign w:val="center"/>
          </w:tcPr>
          <w:p w14:paraId="46B12508" w14:textId="77777777" w:rsidR="001A2471" w:rsidRPr="00AC3A07" w:rsidRDefault="001A2471" w:rsidP="001A2471">
            <w:pPr>
              <w:spacing w:line="360" w:lineRule="auto"/>
              <w:rPr>
                <w:szCs w:val="24"/>
              </w:rPr>
            </w:pPr>
          </w:p>
        </w:tc>
        <w:tc>
          <w:tcPr>
            <w:tcW w:w="4300" w:type="pct"/>
            <w:vAlign w:val="center"/>
          </w:tcPr>
          <w:p w14:paraId="14E68C0F" w14:textId="77777777" w:rsidR="001A2471" w:rsidRPr="00AC3A07" w:rsidRDefault="001A2471" w:rsidP="001A2471">
            <w:pPr>
              <w:spacing w:line="360" w:lineRule="auto"/>
              <w:rPr>
                <w:rFonts w:ascii="Calibri" w:eastAsia="Calibri" w:hAnsi="Calibri" w:cs="Times New Roman"/>
                <w:szCs w:val="24"/>
              </w:rPr>
            </w:pPr>
          </w:p>
        </w:tc>
        <w:tc>
          <w:tcPr>
            <w:tcW w:w="350" w:type="pct"/>
            <w:vAlign w:val="center"/>
          </w:tcPr>
          <w:p w14:paraId="6B97E15B" w14:textId="77777777" w:rsidR="001A2471" w:rsidRPr="00AC3A07" w:rsidRDefault="001A2471" w:rsidP="001A2471">
            <w:pPr>
              <w:spacing w:line="360" w:lineRule="auto"/>
              <w:ind w:right="-109"/>
              <w:jc w:val="right"/>
              <w:rPr>
                <w:szCs w:val="24"/>
              </w:rPr>
            </w:pPr>
          </w:p>
        </w:tc>
      </w:tr>
      <w:tr w:rsidR="001A2471" w:rsidRPr="00AC3A07" w14:paraId="5936DD66" w14:textId="77777777" w:rsidTr="00D1042D">
        <w:tc>
          <w:tcPr>
            <w:tcW w:w="350" w:type="pct"/>
            <w:vAlign w:val="center"/>
          </w:tcPr>
          <w:p w14:paraId="5F47BF0F" w14:textId="77777777" w:rsidR="001A2471" w:rsidRPr="00AC3A07" w:rsidRDefault="001A2471" w:rsidP="001A2471">
            <w:pPr>
              <w:spacing w:line="360" w:lineRule="auto"/>
              <w:rPr>
                <w:szCs w:val="24"/>
              </w:rPr>
            </w:pPr>
          </w:p>
        </w:tc>
        <w:tc>
          <w:tcPr>
            <w:tcW w:w="4300" w:type="pct"/>
            <w:vAlign w:val="center"/>
          </w:tcPr>
          <w:p w14:paraId="5E79801C" w14:textId="77777777" w:rsidR="001A2471" w:rsidRPr="00AC3A07" w:rsidRDefault="006B3679" w:rsidP="001A2471">
            <w:pPr>
              <w:spacing w:line="360" w:lineRule="auto"/>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m:t>
                    </m:r>
                    <m:sSub>
                      <m:sSubPr>
                        <m:ctrlPr>
                          <w:rPr>
                            <w:rFonts w:ascii="Cambria Math" w:hAnsi="Cambria Math" w:cstheme="minorHAnsi"/>
                            <w:i/>
                            <w:szCs w:val="24"/>
                          </w:rPr>
                        </m:ctrlPr>
                      </m:sSubPr>
                      <m:e>
                        <m:r>
                          <w:rPr>
                            <w:rFonts w:ascii="Cambria Math" w:hAnsi="Cambria Math" w:cstheme="minorHAnsi"/>
                            <w:szCs w:val="24"/>
                          </w:rPr>
                          <m:t>y</m:t>
                        </m:r>
                      </m:e>
                      <m:sub>
                        <m:r>
                          <w:rPr>
                            <w:rFonts w:ascii="Cambria Math" w:hAnsi="Cambria Math" w:cstheme="minorHAnsi"/>
                            <w:szCs w:val="24"/>
                          </w:rPr>
                          <m:t>0</m:t>
                        </m:r>
                      </m:sub>
                    </m:sSub>
                  </m:num>
                  <m:den>
                    <m:r>
                      <w:rPr>
                        <w:rFonts w:ascii="Cambria Math" w:hAnsi="Cambria Math" w:cstheme="minorHAnsi"/>
                        <w:szCs w:val="24"/>
                      </w:rPr>
                      <m:t>dt</m:t>
                    </m:r>
                  </m:den>
                </m:f>
                <m:r>
                  <w:rPr>
                    <w:rFonts w:ascii="Cambria Math" w:hAnsi="Cambria Math" w:cstheme="minorHAnsi"/>
                    <w:szCs w:val="24"/>
                  </w:rPr>
                  <m:t>=x-</m:t>
                </m:r>
                <m:sSub>
                  <m:sSubPr>
                    <m:ctrlPr>
                      <w:rPr>
                        <w:rFonts w:ascii="Cambria Math" w:hAnsi="Cambria Math" w:cstheme="minorHAnsi"/>
                        <w:i/>
                        <w:szCs w:val="24"/>
                      </w:rPr>
                    </m:ctrlPr>
                  </m:sSubPr>
                  <m:e>
                    <m:r>
                      <w:rPr>
                        <w:rFonts w:ascii="Cambria Math" w:hAnsi="Cambria Math" w:cstheme="minorHAnsi"/>
                        <w:szCs w:val="24"/>
                      </w:rPr>
                      <m:t>y</m:t>
                    </m:r>
                  </m:e>
                  <m:sub>
                    <m:r>
                      <w:rPr>
                        <w:rFonts w:ascii="Cambria Math" w:hAnsi="Cambria Math" w:cstheme="minorHAnsi"/>
                        <w:szCs w:val="24"/>
                      </w:rPr>
                      <m:t>0</m:t>
                    </m:r>
                  </m:sub>
                </m:sSub>
              </m:oMath>
            </m:oMathPara>
          </w:p>
        </w:tc>
        <w:tc>
          <w:tcPr>
            <w:tcW w:w="350" w:type="pct"/>
            <w:vAlign w:val="center"/>
          </w:tcPr>
          <w:p w14:paraId="76348DF5" w14:textId="6B16FBF7" w:rsidR="001A2471" w:rsidRPr="00AC3A07" w:rsidRDefault="001A2471" w:rsidP="001A2471">
            <w:pPr>
              <w:spacing w:line="360" w:lineRule="auto"/>
              <w:ind w:right="-109"/>
              <w:jc w:val="right"/>
              <w:rPr>
                <w:szCs w:val="24"/>
              </w:rPr>
            </w:pPr>
            <w:r w:rsidRPr="00AC3A07">
              <w:rPr>
                <w:szCs w:val="24"/>
              </w:rPr>
              <w:t>(</w:t>
            </w:r>
            <w:r w:rsidRPr="00AC3A07">
              <w:rPr>
                <w:szCs w:val="24"/>
              </w:rPr>
              <w:fldChar w:fldCharType="begin"/>
            </w:r>
            <w:r w:rsidRPr="00AC3A07">
              <w:rPr>
                <w:szCs w:val="24"/>
              </w:rPr>
              <w:instrText xml:space="preserve"> SEQ Equation \* ARABIC </w:instrText>
            </w:r>
            <w:r w:rsidRPr="00AC3A07">
              <w:rPr>
                <w:szCs w:val="24"/>
              </w:rPr>
              <w:fldChar w:fldCharType="separate"/>
            </w:r>
            <w:r w:rsidR="002F5873">
              <w:rPr>
                <w:noProof/>
                <w:szCs w:val="24"/>
              </w:rPr>
              <w:t>5</w:t>
            </w:r>
            <w:r w:rsidRPr="00AC3A07">
              <w:rPr>
                <w:noProof/>
                <w:szCs w:val="24"/>
              </w:rPr>
              <w:fldChar w:fldCharType="end"/>
            </w:r>
            <w:r w:rsidRPr="00AC3A07">
              <w:rPr>
                <w:szCs w:val="24"/>
              </w:rPr>
              <w:t>)</w:t>
            </w:r>
          </w:p>
        </w:tc>
      </w:tr>
      <w:tr w:rsidR="001A2471" w:rsidRPr="00AC3A07" w14:paraId="2A40935A" w14:textId="77777777" w:rsidTr="00D1042D">
        <w:tc>
          <w:tcPr>
            <w:tcW w:w="350" w:type="pct"/>
            <w:vAlign w:val="center"/>
          </w:tcPr>
          <w:p w14:paraId="28D87363" w14:textId="77777777" w:rsidR="001A2471" w:rsidRPr="00AC3A07" w:rsidRDefault="001A2471" w:rsidP="001A2471">
            <w:pPr>
              <w:spacing w:line="360" w:lineRule="auto"/>
              <w:rPr>
                <w:szCs w:val="24"/>
              </w:rPr>
            </w:pPr>
          </w:p>
        </w:tc>
        <w:tc>
          <w:tcPr>
            <w:tcW w:w="4300" w:type="pct"/>
            <w:vAlign w:val="center"/>
          </w:tcPr>
          <w:p w14:paraId="12CF74EF" w14:textId="77777777" w:rsidR="001A2471" w:rsidRPr="00AC3A07" w:rsidRDefault="001A2471" w:rsidP="001A2471">
            <w:pPr>
              <w:spacing w:line="360" w:lineRule="auto"/>
              <w:rPr>
                <w:rFonts w:ascii="Calibri" w:eastAsia="Calibri" w:hAnsi="Calibri" w:cs="Times New Roman"/>
                <w:szCs w:val="24"/>
              </w:rPr>
            </w:pPr>
          </w:p>
        </w:tc>
        <w:tc>
          <w:tcPr>
            <w:tcW w:w="350" w:type="pct"/>
            <w:vAlign w:val="center"/>
          </w:tcPr>
          <w:p w14:paraId="3BC5B1BE" w14:textId="77777777" w:rsidR="001A2471" w:rsidRPr="00AC3A07" w:rsidRDefault="001A2471" w:rsidP="001A2471">
            <w:pPr>
              <w:spacing w:line="360" w:lineRule="auto"/>
              <w:ind w:right="-109"/>
              <w:jc w:val="right"/>
              <w:rPr>
                <w:szCs w:val="24"/>
              </w:rPr>
            </w:pPr>
          </w:p>
        </w:tc>
      </w:tr>
      <w:tr w:rsidR="001A2471" w:rsidRPr="00AC3A07" w14:paraId="6E9C3E80" w14:textId="77777777" w:rsidTr="00D1042D">
        <w:tc>
          <w:tcPr>
            <w:tcW w:w="350" w:type="pct"/>
            <w:vAlign w:val="center"/>
          </w:tcPr>
          <w:p w14:paraId="0A61A88F" w14:textId="77777777" w:rsidR="001A2471" w:rsidRPr="00AC3A07" w:rsidRDefault="001A2471" w:rsidP="001A2471">
            <w:pPr>
              <w:spacing w:line="360" w:lineRule="auto"/>
              <w:rPr>
                <w:szCs w:val="24"/>
              </w:rPr>
            </w:pPr>
          </w:p>
        </w:tc>
        <w:tc>
          <w:tcPr>
            <w:tcW w:w="4300" w:type="pct"/>
            <w:vAlign w:val="center"/>
          </w:tcPr>
          <w:p w14:paraId="5F8C26A7" w14:textId="1ABC32A6" w:rsidR="001A2471" w:rsidRPr="00AC3A07" w:rsidRDefault="006B3679" w:rsidP="00B1165E">
            <w:pPr>
              <w:spacing w:line="360" w:lineRule="auto"/>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y</m:t>
                        </m:r>
                      </m:e>
                      <m:sub>
                        <m:r>
                          <w:rPr>
                            <w:rFonts w:ascii="Cambria Math" w:eastAsiaTheme="minorEastAsia" w:hAnsi="Cambria Math" w:cstheme="minorHAnsi"/>
                            <w:szCs w:val="24"/>
                          </w:rPr>
                          <m:t>j</m:t>
                        </m:r>
                      </m:sub>
                    </m:sSub>
                  </m:num>
                  <m:den>
                    <m:r>
                      <w:rPr>
                        <w:rFonts w:ascii="Cambria Math" w:eastAsiaTheme="minorEastAsia" w:hAnsi="Cambria Math" w:cstheme="minorHAnsi"/>
                        <w:szCs w:val="24"/>
                      </w:rPr>
                      <m:t>dt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y</m:t>
                    </m:r>
                  </m:e>
                  <m:sub>
                    <m:r>
                      <w:rPr>
                        <w:rFonts w:ascii="Cambria Math" w:eastAsiaTheme="minorEastAsia" w:hAnsi="Cambria Math" w:cstheme="minorHAnsi"/>
                        <w:szCs w:val="24"/>
                      </w:rPr>
                      <m:t>j-1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y</m:t>
                    </m:r>
                  </m:e>
                  <m:sub>
                    <m:r>
                      <w:rPr>
                        <w:rFonts w:ascii="Cambria Math" w:eastAsiaTheme="minorEastAsia" w:hAnsi="Cambria Math" w:cstheme="minorHAnsi"/>
                        <w:szCs w:val="24"/>
                      </w:rPr>
                      <m:t>j</m:t>
                    </m:r>
                  </m:sub>
                </m:sSub>
                <m:r>
                  <w:rPr>
                    <w:rFonts w:ascii="Cambria Math" w:eastAsiaTheme="minorEastAsia" w:hAnsi="Cambria Math" w:cstheme="minorHAnsi"/>
                    <w:szCs w:val="24"/>
                  </w:rPr>
                  <m:t xml:space="preserve">,  </m:t>
                </m:r>
                <m:r>
                  <m:rPr>
                    <m:sty m:val="p"/>
                  </m:rPr>
                  <w:rPr>
                    <w:rFonts w:ascii="Cambria Math" w:eastAsiaTheme="minorEastAsia" w:hAnsi="Cambria Math" w:cstheme="minorHAnsi"/>
                    <w:szCs w:val="24"/>
                  </w:rPr>
                  <m:t xml:space="preserve">for </m:t>
                </m:r>
                <m:r>
                  <w:rPr>
                    <w:rFonts w:ascii="Cambria Math" w:eastAsiaTheme="minorEastAsia" w:hAnsi="Cambria Math" w:cstheme="minorHAnsi"/>
                    <w:szCs w:val="24"/>
                  </w:rPr>
                  <m:t>j=1,…,J</m:t>
                </m:r>
              </m:oMath>
            </m:oMathPara>
          </w:p>
        </w:tc>
        <w:tc>
          <w:tcPr>
            <w:tcW w:w="350" w:type="pct"/>
            <w:vAlign w:val="center"/>
          </w:tcPr>
          <w:p w14:paraId="1EB3B10F" w14:textId="286601A2" w:rsidR="001A2471" w:rsidRPr="00AC3A07" w:rsidRDefault="001A2471" w:rsidP="001A2471">
            <w:pPr>
              <w:spacing w:line="360" w:lineRule="auto"/>
              <w:ind w:right="-109"/>
              <w:jc w:val="right"/>
              <w:rPr>
                <w:szCs w:val="24"/>
              </w:rPr>
            </w:pPr>
            <w:bookmarkStart w:id="8" w:name="_Ref42615736"/>
            <w:r w:rsidRPr="00AC3A07">
              <w:rPr>
                <w:szCs w:val="24"/>
              </w:rPr>
              <w:t>(</w:t>
            </w:r>
            <w:r w:rsidRPr="00AC3A07">
              <w:rPr>
                <w:szCs w:val="24"/>
              </w:rPr>
              <w:fldChar w:fldCharType="begin"/>
            </w:r>
            <w:r w:rsidRPr="00AC3A07">
              <w:rPr>
                <w:szCs w:val="24"/>
              </w:rPr>
              <w:instrText xml:space="preserve"> SEQ Equation \* ARABIC </w:instrText>
            </w:r>
            <w:r w:rsidRPr="00AC3A07">
              <w:rPr>
                <w:szCs w:val="24"/>
              </w:rPr>
              <w:fldChar w:fldCharType="separate"/>
            </w:r>
            <w:r w:rsidR="002F5873">
              <w:rPr>
                <w:noProof/>
                <w:szCs w:val="24"/>
              </w:rPr>
              <w:t>6</w:t>
            </w:r>
            <w:r w:rsidRPr="00AC3A07">
              <w:rPr>
                <w:noProof/>
                <w:szCs w:val="24"/>
              </w:rPr>
              <w:fldChar w:fldCharType="end"/>
            </w:r>
            <w:r w:rsidRPr="00AC3A07">
              <w:rPr>
                <w:szCs w:val="24"/>
              </w:rPr>
              <w:t>)</w:t>
            </w:r>
            <w:bookmarkEnd w:id="8"/>
          </w:p>
        </w:tc>
      </w:tr>
      <w:tr w:rsidR="001A2471" w:rsidRPr="00AC3A07" w14:paraId="681627EF" w14:textId="77777777" w:rsidTr="00D1042D">
        <w:tc>
          <w:tcPr>
            <w:tcW w:w="350" w:type="pct"/>
            <w:vAlign w:val="center"/>
          </w:tcPr>
          <w:p w14:paraId="7B169B39" w14:textId="77777777" w:rsidR="001A2471" w:rsidRPr="00AC3A07" w:rsidRDefault="001A2471" w:rsidP="001A2471">
            <w:pPr>
              <w:spacing w:line="360" w:lineRule="auto"/>
              <w:rPr>
                <w:szCs w:val="24"/>
              </w:rPr>
            </w:pPr>
          </w:p>
        </w:tc>
        <w:tc>
          <w:tcPr>
            <w:tcW w:w="4300" w:type="pct"/>
            <w:vAlign w:val="center"/>
          </w:tcPr>
          <w:p w14:paraId="2D4DDB1C" w14:textId="77777777" w:rsidR="001A2471" w:rsidRPr="00AC3A07" w:rsidRDefault="001A2471" w:rsidP="001A2471">
            <w:pPr>
              <w:spacing w:line="360" w:lineRule="auto"/>
              <w:rPr>
                <w:rFonts w:ascii="Calibri" w:eastAsia="Calibri" w:hAnsi="Calibri" w:cs="Times New Roman"/>
                <w:szCs w:val="24"/>
              </w:rPr>
            </w:pPr>
          </w:p>
        </w:tc>
        <w:tc>
          <w:tcPr>
            <w:tcW w:w="350" w:type="pct"/>
            <w:vAlign w:val="center"/>
          </w:tcPr>
          <w:p w14:paraId="1EDB8F53" w14:textId="77777777" w:rsidR="001A2471" w:rsidRPr="00AC3A07" w:rsidRDefault="001A2471" w:rsidP="001A2471">
            <w:pPr>
              <w:spacing w:line="360" w:lineRule="auto"/>
              <w:ind w:right="-109"/>
              <w:jc w:val="right"/>
              <w:rPr>
                <w:szCs w:val="24"/>
              </w:rPr>
            </w:pPr>
          </w:p>
        </w:tc>
      </w:tr>
      <w:tr w:rsidR="001A2471" w:rsidRPr="00AC3A07" w14:paraId="3539E561" w14:textId="77777777" w:rsidTr="00D1042D">
        <w:tc>
          <w:tcPr>
            <w:tcW w:w="350" w:type="pct"/>
            <w:vAlign w:val="center"/>
          </w:tcPr>
          <w:p w14:paraId="3506F249" w14:textId="77777777" w:rsidR="001A2471" w:rsidRPr="00AC3A07" w:rsidRDefault="001A2471" w:rsidP="001A2471">
            <w:pPr>
              <w:spacing w:line="360" w:lineRule="auto"/>
              <w:rPr>
                <w:szCs w:val="24"/>
              </w:rPr>
            </w:pPr>
          </w:p>
        </w:tc>
        <w:tc>
          <w:tcPr>
            <w:tcW w:w="4300" w:type="pct"/>
            <w:vAlign w:val="center"/>
          </w:tcPr>
          <w:p w14:paraId="6689BB06" w14:textId="330A14E6" w:rsidR="001A2471" w:rsidRPr="00AC3A07" w:rsidRDefault="006B3679" w:rsidP="000D2FE7">
            <w:pPr>
              <w:spacing w:line="360" w:lineRule="auto"/>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dz</m:t>
                    </m:r>
                  </m:num>
                  <m:den>
                    <m:r>
                      <w:rPr>
                        <w:rFonts w:ascii="Cambria Math" w:hAnsi="Cambria Math" w:cstheme="minorHAnsi"/>
                        <w:szCs w:val="24"/>
                      </w:rPr>
                      <m:t>dt</m:t>
                    </m:r>
                  </m:den>
                </m:f>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y</m:t>
                    </m:r>
                  </m:e>
                  <m:sub>
                    <m:r>
                      <w:rPr>
                        <w:rFonts w:ascii="Cambria Math" w:hAnsi="Cambria Math" w:cstheme="minorHAnsi"/>
                        <w:szCs w:val="24"/>
                      </w:rPr>
                      <m:t>J</m:t>
                    </m:r>
                  </m:sub>
                </m:sSub>
                <m:r>
                  <w:rPr>
                    <w:rFonts w:ascii="Cambria Math" w:hAnsi="Cambria Math" w:cstheme="minorHAnsi"/>
                    <w:szCs w:val="24"/>
                  </w:rPr>
                  <m:t>-z</m:t>
                </m:r>
                <m:r>
                  <m:rPr>
                    <m:sty m:val="p"/>
                  </m:rPr>
                  <w:rPr>
                    <w:rFonts w:ascii="Cambria Math" w:eastAsiaTheme="minorEastAsia" w:hAnsi="Cambria Math" w:cstheme="minorHAnsi"/>
                    <w:szCs w:val="24"/>
                  </w:rPr>
                  <m:t xml:space="preserve"> </m:t>
                </m:r>
              </m:oMath>
            </m:oMathPara>
          </w:p>
        </w:tc>
        <w:tc>
          <w:tcPr>
            <w:tcW w:w="350" w:type="pct"/>
            <w:vAlign w:val="center"/>
          </w:tcPr>
          <w:p w14:paraId="4CD8D395" w14:textId="764134A4" w:rsidR="001A2471" w:rsidRPr="00AC3A07" w:rsidRDefault="001A2471" w:rsidP="001A2471">
            <w:pPr>
              <w:spacing w:line="360" w:lineRule="auto"/>
              <w:ind w:right="-109"/>
              <w:jc w:val="right"/>
              <w:rPr>
                <w:szCs w:val="24"/>
              </w:rPr>
            </w:pPr>
            <w:bookmarkStart w:id="9" w:name="_Ref42554207"/>
            <w:r w:rsidRPr="00AC3A07">
              <w:rPr>
                <w:szCs w:val="24"/>
              </w:rPr>
              <w:t>(</w:t>
            </w:r>
            <w:r w:rsidRPr="00AC3A07">
              <w:rPr>
                <w:szCs w:val="24"/>
              </w:rPr>
              <w:fldChar w:fldCharType="begin"/>
            </w:r>
            <w:r w:rsidRPr="00AC3A07">
              <w:rPr>
                <w:szCs w:val="24"/>
              </w:rPr>
              <w:instrText xml:space="preserve"> SEQ Equation \* ARABIC </w:instrText>
            </w:r>
            <w:r w:rsidRPr="00AC3A07">
              <w:rPr>
                <w:szCs w:val="24"/>
              </w:rPr>
              <w:fldChar w:fldCharType="separate"/>
            </w:r>
            <w:r w:rsidR="002F5873">
              <w:rPr>
                <w:noProof/>
                <w:szCs w:val="24"/>
              </w:rPr>
              <w:t>7</w:t>
            </w:r>
            <w:r w:rsidRPr="00AC3A07">
              <w:rPr>
                <w:noProof/>
                <w:szCs w:val="24"/>
              </w:rPr>
              <w:fldChar w:fldCharType="end"/>
            </w:r>
            <w:r w:rsidRPr="00AC3A07">
              <w:rPr>
                <w:szCs w:val="24"/>
              </w:rPr>
              <w:t>)</w:t>
            </w:r>
            <w:bookmarkEnd w:id="9"/>
          </w:p>
        </w:tc>
      </w:tr>
    </w:tbl>
    <w:p w14:paraId="09218372" w14:textId="77777777" w:rsidR="001A2471" w:rsidRDefault="001A2471" w:rsidP="001A2471">
      <w:pPr>
        <w:spacing w:line="360" w:lineRule="auto"/>
        <w:jc w:val="both"/>
        <w:rPr>
          <w:rFonts w:eastAsiaTheme="minorEastAsia" w:cstheme="minorHAnsi"/>
          <w:szCs w:val="24"/>
        </w:rPr>
      </w:pPr>
    </w:p>
    <w:p w14:paraId="630112C9" w14:textId="077555E0" w:rsidR="006C74EE" w:rsidRDefault="001A2471" w:rsidP="001A2471">
      <w:pPr>
        <w:spacing w:line="360" w:lineRule="auto"/>
        <w:jc w:val="both"/>
        <w:rPr>
          <w:rFonts w:eastAsiaTheme="minorEastAsia" w:cstheme="minorHAnsi"/>
          <w:szCs w:val="24"/>
        </w:rPr>
      </w:pPr>
      <w:r>
        <w:rPr>
          <w:rFonts w:eastAsiaTheme="minorEastAsia" w:cstheme="minorHAnsi"/>
          <w:szCs w:val="24"/>
        </w:rPr>
        <w:t xml:space="preserve">Exactly the same equations can be derived by assuming a distributed time lag between </w:t>
      </w:r>
      <w:r w:rsidR="000D2FE7">
        <w:rPr>
          <w:rFonts w:eastAsiaTheme="minorEastAsia" w:cstheme="minorHAnsi"/>
          <w:i/>
          <w:szCs w:val="24"/>
        </w:rPr>
        <w:t>x</w:t>
      </w:r>
      <w:r>
        <w:rPr>
          <w:rFonts w:eastAsiaTheme="minorEastAsia" w:cstheme="minorHAnsi"/>
          <w:szCs w:val="24"/>
        </w:rPr>
        <w:t xml:space="preserve"> and </w:t>
      </w:r>
      <w:r w:rsidR="006C74EE" w:rsidRPr="006C74EE">
        <w:rPr>
          <w:rFonts w:eastAsiaTheme="minorEastAsia" w:cstheme="minorHAnsi"/>
          <w:i/>
          <w:szCs w:val="24"/>
        </w:rPr>
        <w:t>z</w:t>
      </w:r>
      <w:r>
        <w:rPr>
          <w:rFonts w:eastAsiaTheme="minorEastAsia" w:cstheme="minorHAnsi"/>
          <w:szCs w:val="24"/>
        </w:rPr>
        <w:t xml:space="preserve"> </w:t>
      </w:r>
      <w:r>
        <w:rPr>
          <w:rFonts w:eastAsiaTheme="minorEastAsia" w:cstheme="minorHAnsi"/>
          <w:szCs w:val="24"/>
        </w:rPr>
        <w:fldChar w:fldCharType="begin"/>
      </w:r>
      <w:r w:rsidR="00227A47">
        <w:rPr>
          <w:rFonts w:eastAsiaTheme="minorEastAsia" w:cstheme="minorHAnsi"/>
          <w:szCs w:val="24"/>
        </w:rPr>
        <w:instrText xml:space="preserve"> ADDIN EN.CITE &lt;EndNote&gt;&lt;Cite&gt;&lt;Author&gt;MacDonald&lt;/Author&gt;&lt;Year&gt;1978&lt;/Year&gt;&lt;RecNum&gt;34&lt;/RecNum&gt;&lt;DisplayText&gt;[9]&lt;/DisplayText&gt;&lt;record&gt;&lt;rec-number&gt;34&lt;/rec-number&gt;&lt;foreign-keys&gt;&lt;key app="EN" db-id="55sars00pe0xz2ee9eapttv1d9sfvpxffw55" timestamp="1599237617"&gt;34&lt;/key&gt;&lt;/foreign-keys&gt;&lt;ref-type name="Book"&gt;6&lt;/ref-type&gt;&lt;contributors&gt;&lt;authors&gt;&lt;author&gt;MacDonald, N.&lt;/author&gt;&lt;/authors&gt;&lt;/contributors&gt;&lt;titles&gt;&lt;title&gt;Time Lags in Biological Models&lt;/title&gt;&lt;secondary-title&gt;Lecture Notes in Biomathematics&lt;/secondary-title&gt;&lt;/titles&gt;&lt;pages&gt;VIII, 114&lt;/pages&gt;&lt;volume&gt;27&lt;/volume&gt;&lt;edition&gt;1&lt;/edition&gt;&lt;dates&gt;&lt;year&gt;1978&lt;/year&gt;&lt;/dates&gt;&lt;publisher&gt;Springer-Verlag Berlin Heidelberg&lt;/publisher&gt;&lt;isbn&gt;978-3-642-93107-9&amp;#xD;978-3-540-09092-2&lt;/isbn&gt;&lt;urls&gt;&lt;related-urls&gt;&lt;url&gt;https://www.springer.com/gp/book/9783540090922#aboutBook&lt;/url&gt;&lt;/related-urls&gt;&lt;/urls&gt;&lt;electronic-resource-num&gt;10.1007/978-3-642-93107-9&lt;/electronic-resource-num&gt;&lt;/record&gt;&lt;/Cite&gt;&lt;/EndNote&gt;</w:instrText>
      </w:r>
      <w:r>
        <w:rPr>
          <w:rFonts w:eastAsiaTheme="minorEastAsia" w:cstheme="minorHAnsi"/>
          <w:szCs w:val="24"/>
        </w:rPr>
        <w:fldChar w:fldCharType="separate"/>
      </w:r>
      <w:r>
        <w:rPr>
          <w:rFonts w:eastAsiaTheme="minorEastAsia" w:cstheme="minorHAnsi"/>
          <w:noProof/>
          <w:szCs w:val="24"/>
        </w:rPr>
        <w:t>[9]</w:t>
      </w:r>
      <w:r>
        <w:rPr>
          <w:rFonts w:eastAsiaTheme="minorEastAsia" w:cstheme="minorHAnsi"/>
          <w:szCs w:val="24"/>
        </w:rPr>
        <w:fldChar w:fldCharType="end"/>
      </w:r>
      <w:r>
        <w:rPr>
          <w:rFonts w:eastAsiaTheme="minorEastAsia" w:cstheme="minorHAnsi"/>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C74EE" w14:paraId="7A6F7AD4" w14:textId="77777777" w:rsidTr="00D11DB7">
        <w:tc>
          <w:tcPr>
            <w:tcW w:w="350" w:type="pct"/>
            <w:vAlign w:val="center"/>
          </w:tcPr>
          <w:p w14:paraId="6D25A94F" w14:textId="77777777" w:rsidR="006C74EE" w:rsidRDefault="006C74EE" w:rsidP="00D11DB7">
            <w:pPr>
              <w:spacing w:line="360" w:lineRule="auto"/>
            </w:pPr>
          </w:p>
        </w:tc>
        <w:tc>
          <w:tcPr>
            <w:tcW w:w="4300" w:type="pct"/>
            <w:vAlign w:val="center"/>
          </w:tcPr>
          <w:p w14:paraId="58DD22A6" w14:textId="5FB50AEA" w:rsidR="006C74EE" w:rsidRPr="00630569" w:rsidRDefault="006C74EE" w:rsidP="00666FD4">
            <w:pPr>
              <w:spacing w:line="360" w:lineRule="auto"/>
            </w:pPr>
            <m:oMathPara>
              <m:oMathParaPr>
                <m:jc m:val="center"/>
              </m:oMathParaPr>
              <m:oMath>
                <m:r>
                  <w:rPr>
                    <w:rFonts w:ascii="Cambria Math" w:eastAsiaTheme="minorEastAsia" w:hAnsi="Cambria Math" w:cstheme="minorHAnsi"/>
                    <w:szCs w:val="24"/>
                  </w:rPr>
                  <m:t>z</m:t>
                </m:r>
                <m:d>
                  <m:dPr>
                    <m:ctrlPr>
                      <w:rPr>
                        <w:rFonts w:ascii="Cambria Math" w:eastAsiaTheme="minorEastAsia" w:hAnsi="Cambria Math" w:cstheme="minorHAnsi"/>
                        <w:i/>
                        <w:szCs w:val="24"/>
                      </w:rPr>
                    </m:ctrlPr>
                  </m:dPr>
                  <m:e>
                    <m:r>
                      <w:rPr>
                        <w:rFonts w:ascii="Cambria Math" w:eastAsiaTheme="minorEastAsia" w:hAnsi="Cambria Math" w:cstheme="minorHAnsi"/>
                        <w:szCs w:val="24"/>
                      </w:rPr>
                      <m:t>t</m:t>
                    </m:r>
                  </m:e>
                </m:d>
                <m:r>
                  <w:rPr>
                    <w:rFonts w:ascii="Cambria Math" w:eastAsiaTheme="minorEastAsia" w:hAnsi="Cambria Math" w:cstheme="minorHAnsi"/>
                    <w:szCs w:val="24"/>
                  </w:rPr>
                  <m:t>=</m:t>
                </m:r>
                <m:nary>
                  <m:naryPr>
                    <m:limLoc m:val="undOvr"/>
                    <m:ctrlPr>
                      <w:rPr>
                        <w:rFonts w:ascii="Cambria Math" w:eastAsiaTheme="minorEastAsia" w:hAnsi="Cambria Math" w:cstheme="minorHAnsi"/>
                        <w:i/>
                        <w:szCs w:val="24"/>
                      </w:rPr>
                    </m:ctrlPr>
                  </m:naryPr>
                  <m:sub>
                    <m:r>
                      <w:rPr>
                        <w:rFonts w:ascii="Cambria Math" w:eastAsiaTheme="minorEastAsia" w:hAnsi="Cambria Math" w:cstheme="minorHAnsi"/>
                        <w:szCs w:val="24"/>
                      </w:rPr>
                      <m:t>-∞</m:t>
                    </m:r>
                  </m:sub>
                  <m:sup>
                    <m:r>
                      <w:rPr>
                        <w:rFonts w:ascii="Cambria Math" w:eastAsiaTheme="minorEastAsia" w:hAnsi="Cambria Math" w:cstheme="minorHAnsi"/>
                        <w:szCs w:val="24"/>
                      </w:rPr>
                      <m:t>t</m:t>
                    </m:r>
                  </m:sup>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G</m:t>
                        </m:r>
                      </m:e>
                      <m:sub>
                        <m:r>
                          <w:rPr>
                            <w:rFonts w:ascii="Cambria Math" w:eastAsiaTheme="minorEastAsia" w:hAnsi="Cambria Math" w:cstheme="minorHAnsi"/>
                            <w:szCs w:val="24"/>
                          </w:rPr>
                          <m:t>J+1</m:t>
                        </m:r>
                      </m:sub>
                    </m:sSub>
                    <m:d>
                      <m:dPr>
                        <m:ctrlPr>
                          <w:rPr>
                            <w:rFonts w:ascii="Cambria Math" w:eastAsiaTheme="minorEastAsia" w:hAnsi="Cambria Math" w:cstheme="minorHAnsi"/>
                            <w:i/>
                            <w:szCs w:val="24"/>
                          </w:rPr>
                        </m:ctrlPr>
                      </m:dPr>
                      <m:e>
                        <m:r>
                          <w:rPr>
                            <w:rFonts w:ascii="Cambria Math" w:eastAsiaTheme="minorEastAsia" w:hAnsi="Cambria Math" w:cstheme="minorHAnsi"/>
                            <w:szCs w:val="24"/>
                          </w:rPr>
                          <m:t>t-s</m:t>
                        </m:r>
                      </m:e>
                    </m:d>
                    <m:r>
                      <w:rPr>
                        <w:rFonts w:ascii="Cambria Math" w:eastAsiaTheme="minorEastAsia" w:hAnsi="Cambria Math" w:cstheme="minorHAnsi"/>
                        <w:szCs w:val="24"/>
                      </w:rPr>
                      <m:t>x</m:t>
                    </m:r>
                    <m:d>
                      <m:dPr>
                        <m:ctrlPr>
                          <w:rPr>
                            <w:rFonts w:ascii="Cambria Math" w:eastAsiaTheme="minorEastAsia" w:hAnsi="Cambria Math" w:cstheme="minorHAnsi"/>
                            <w:i/>
                            <w:szCs w:val="24"/>
                          </w:rPr>
                        </m:ctrlPr>
                      </m:dPr>
                      <m:e>
                        <m:r>
                          <w:rPr>
                            <w:rFonts w:ascii="Cambria Math" w:eastAsiaTheme="minorEastAsia" w:hAnsi="Cambria Math" w:cstheme="minorHAnsi"/>
                            <w:szCs w:val="24"/>
                          </w:rPr>
                          <m:t>s</m:t>
                        </m:r>
                      </m:e>
                    </m:d>
                    <m:r>
                      <w:rPr>
                        <w:rFonts w:ascii="Cambria Math" w:eastAsiaTheme="minorEastAsia" w:hAnsi="Cambria Math" w:cstheme="minorHAnsi"/>
                        <w:szCs w:val="24"/>
                      </w:rPr>
                      <m:t>ds</m:t>
                    </m:r>
                  </m:e>
                </m:nary>
                <m:r>
                  <w:rPr>
                    <w:rFonts w:ascii="Cambria Math" w:eastAsiaTheme="minorEastAsia" w:hAnsi="Cambria Math" w:cstheme="minorHAnsi"/>
                    <w:szCs w:val="24"/>
                  </w:rPr>
                  <m:t xml:space="preserve">,  </m:t>
                </m:r>
                <m:r>
                  <m:rPr>
                    <m:sty m:val="p"/>
                  </m:rPr>
                  <w:rPr>
                    <w:rFonts w:ascii="Cambria Math" w:eastAsiaTheme="minorEastAsia" w:hAnsi="Cambria Math" w:cstheme="minorHAnsi"/>
                    <w:szCs w:val="24"/>
                  </w:rPr>
                  <m:t xml:space="preserve">where  </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G</m:t>
                    </m:r>
                  </m:e>
                  <m:sub>
                    <m:r>
                      <w:rPr>
                        <w:rFonts w:ascii="Cambria Math" w:eastAsiaTheme="minorEastAsia" w:hAnsi="Cambria Math" w:cstheme="minorHAnsi"/>
                        <w:szCs w:val="24"/>
                      </w:rPr>
                      <m:t>j</m:t>
                    </m:r>
                  </m:sub>
                </m:sSub>
                <m:d>
                  <m:dPr>
                    <m:ctrlPr>
                      <w:rPr>
                        <w:rFonts w:ascii="Cambria Math" w:eastAsiaTheme="minorEastAsia" w:hAnsi="Cambria Math" w:cstheme="minorHAnsi"/>
                        <w:i/>
                        <w:szCs w:val="24"/>
                      </w:rPr>
                    </m:ctrlPr>
                  </m:dPr>
                  <m:e>
                    <m:r>
                      <w:rPr>
                        <w:rFonts w:ascii="Cambria Math" w:eastAsiaTheme="minorEastAsia" w:hAnsi="Cambria Math" w:cstheme="minorHAnsi"/>
                        <w:szCs w:val="24"/>
                      </w:rPr>
                      <m:t>u</m:t>
                    </m:r>
                  </m:e>
                </m:d>
                <m:r>
                  <w:rPr>
                    <w:rFonts w:ascii="Cambria Math" w:eastAsiaTheme="minorEastAsia" w:hAnsi="Cambria Math" w:cstheme="minorHAnsi"/>
                    <w:szCs w:val="24"/>
                  </w:rPr>
                  <m:t>=</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u</m:t>
                    </m:r>
                  </m:e>
                  <m:sup>
                    <m:r>
                      <w:rPr>
                        <w:rFonts w:ascii="Cambria Math" w:eastAsiaTheme="minorEastAsia" w:hAnsi="Cambria Math" w:cstheme="minorHAnsi"/>
                        <w:szCs w:val="24"/>
                      </w:rPr>
                      <m:t>j</m:t>
                    </m:r>
                  </m:sup>
                </m:sSup>
                <m:sSup>
                  <m:sSupPr>
                    <m:ctrlPr>
                      <w:rPr>
                        <w:rFonts w:ascii="Cambria Math" w:eastAsiaTheme="minorEastAsia" w:hAnsi="Cambria Math" w:cstheme="minorHAnsi"/>
                        <w:i/>
                        <w:szCs w:val="24"/>
                      </w:rPr>
                    </m:ctrlPr>
                  </m:sSupPr>
                  <m:e>
                    <m:r>
                      <w:rPr>
                        <w:rFonts w:ascii="Cambria Math" w:hAnsi="Cambria Math" w:cstheme="minorHAnsi"/>
                        <w:szCs w:val="24"/>
                      </w:rPr>
                      <m:t>e</m:t>
                    </m:r>
                  </m:e>
                  <m:sup>
                    <m:r>
                      <w:rPr>
                        <w:rFonts w:ascii="Cambria Math" w:hAnsi="Cambria Math" w:cstheme="minorHAnsi"/>
                        <w:szCs w:val="24"/>
                      </w:rPr>
                      <m:t>-u</m:t>
                    </m:r>
                  </m:sup>
                </m:sSup>
                <m:r>
                  <w:rPr>
                    <w:rFonts w:ascii="Cambria Math" w:eastAsiaTheme="minorEastAsia" w:hAnsi="Cambria Math" w:cstheme="minorHAnsi"/>
                    <w:szCs w:val="24"/>
                  </w:rPr>
                  <m:t>/j!</m:t>
                </m:r>
              </m:oMath>
            </m:oMathPara>
          </w:p>
        </w:tc>
        <w:tc>
          <w:tcPr>
            <w:tcW w:w="350" w:type="pct"/>
            <w:vAlign w:val="center"/>
          </w:tcPr>
          <w:p w14:paraId="36872A53" w14:textId="77777777" w:rsidR="006C74EE" w:rsidRPr="003D78EC" w:rsidRDefault="006C74EE" w:rsidP="00D11DB7">
            <w:pPr>
              <w:spacing w:line="360" w:lineRule="auto"/>
              <w:ind w:right="-109"/>
              <w:jc w:val="right"/>
            </w:pPr>
            <w:r w:rsidRPr="003D78EC">
              <w:t>(</w:t>
            </w:r>
            <w:fldSimple w:instr=" SEQ Equation \* ARABIC ">
              <w:r>
                <w:rPr>
                  <w:noProof/>
                </w:rPr>
                <w:t>8</w:t>
              </w:r>
            </w:fldSimple>
            <w:r w:rsidRPr="003D78EC">
              <w:t>)</w:t>
            </w:r>
          </w:p>
        </w:tc>
      </w:tr>
    </w:tbl>
    <w:p w14:paraId="582EE641" w14:textId="657D80FC" w:rsidR="000D2FE7" w:rsidRDefault="006C74EE" w:rsidP="001A2471">
      <w:pPr>
        <w:spacing w:line="360" w:lineRule="auto"/>
        <w:jc w:val="both"/>
        <w:rPr>
          <w:rFonts w:eastAsiaTheme="minorEastAsia" w:cstheme="minorHAnsi"/>
          <w:szCs w:val="24"/>
        </w:rPr>
      </w:pPr>
      <w:r>
        <w:rPr>
          <w:rFonts w:eastAsiaTheme="minorEastAsia" w:cstheme="minorHAnsi"/>
          <w:szCs w:val="24"/>
        </w:rPr>
        <w:t>Introduce</w:t>
      </w:r>
      <w:r w:rsidR="001A2471">
        <w:rPr>
          <w:rFonts w:eastAsiaTheme="minorEastAsia" w:cstheme="minorHAnsi"/>
          <w:szCs w:val="24"/>
        </w:rPr>
        <w:t xml:space="preserve"> the new variables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D2FE7" w14:paraId="1EFCF7AB" w14:textId="77777777" w:rsidTr="00D11DB7">
        <w:tc>
          <w:tcPr>
            <w:tcW w:w="350" w:type="pct"/>
            <w:vAlign w:val="center"/>
          </w:tcPr>
          <w:p w14:paraId="71BCDF24" w14:textId="77777777" w:rsidR="000D2FE7" w:rsidRDefault="000D2FE7" w:rsidP="00D11DB7">
            <w:pPr>
              <w:spacing w:line="360" w:lineRule="auto"/>
            </w:pPr>
          </w:p>
        </w:tc>
        <w:tc>
          <w:tcPr>
            <w:tcW w:w="4300" w:type="pct"/>
            <w:vAlign w:val="center"/>
          </w:tcPr>
          <w:p w14:paraId="75C96C2C" w14:textId="32BFA051" w:rsidR="000D2FE7" w:rsidRPr="00630569" w:rsidRDefault="006B3679" w:rsidP="00B1165E">
            <w:pPr>
              <w:spacing w:line="360" w:lineRule="auto"/>
            </w:pPr>
            <m:oMathPara>
              <m:oMathParaPr>
                <m:jc m:val="center"/>
              </m:oMathParaP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y</m:t>
                    </m:r>
                  </m:e>
                  <m:sub>
                    <m:r>
                      <w:rPr>
                        <w:rFonts w:ascii="Cambria Math" w:eastAsiaTheme="minorEastAsia" w:hAnsi="Cambria Math" w:cstheme="minorHAnsi"/>
                        <w:szCs w:val="24"/>
                      </w:rPr>
                      <m:t>j</m:t>
                    </m:r>
                  </m:sub>
                </m:sSub>
                <m:d>
                  <m:dPr>
                    <m:ctrlPr>
                      <w:rPr>
                        <w:rFonts w:ascii="Cambria Math" w:eastAsiaTheme="minorEastAsia" w:hAnsi="Cambria Math" w:cstheme="minorHAnsi"/>
                        <w:i/>
                        <w:szCs w:val="24"/>
                      </w:rPr>
                    </m:ctrlPr>
                  </m:dPr>
                  <m:e>
                    <m:r>
                      <w:rPr>
                        <w:rFonts w:ascii="Cambria Math" w:eastAsiaTheme="minorEastAsia" w:hAnsi="Cambria Math" w:cstheme="minorHAnsi"/>
                        <w:szCs w:val="24"/>
                      </w:rPr>
                      <m:t>t</m:t>
                    </m:r>
                  </m:e>
                </m:d>
                <m:r>
                  <w:rPr>
                    <w:rFonts w:ascii="Cambria Math" w:eastAsiaTheme="minorEastAsia" w:hAnsi="Cambria Math" w:cstheme="minorHAnsi"/>
                    <w:szCs w:val="24"/>
                  </w:rPr>
                  <m:t>=</m:t>
                </m:r>
                <m:nary>
                  <m:naryPr>
                    <m:limLoc m:val="undOvr"/>
                    <m:ctrlPr>
                      <w:rPr>
                        <w:rFonts w:ascii="Cambria Math" w:eastAsiaTheme="minorEastAsia" w:hAnsi="Cambria Math" w:cstheme="minorHAnsi"/>
                        <w:i/>
                        <w:szCs w:val="24"/>
                      </w:rPr>
                    </m:ctrlPr>
                  </m:naryPr>
                  <m:sub>
                    <m:r>
                      <w:rPr>
                        <w:rFonts w:ascii="Cambria Math" w:eastAsiaTheme="minorEastAsia" w:hAnsi="Cambria Math" w:cstheme="minorHAnsi"/>
                        <w:szCs w:val="24"/>
                      </w:rPr>
                      <m:t>-∞</m:t>
                    </m:r>
                  </m:sub>
                  <m:sup>
                    <m:r>
                      <w:rPr>
                        <w:rFonts w:ascii="Cambria Math" w:eastAsiaTheme="minorEastAsia" w:hAnsi="Cambria Math" w:cstheme="minorHAnsi"/>
                        <w:szCs w:val="24"/>
                      </w:rPr>
                      <m:t>t</m:t>
                    </m:r>
                  </m:sup>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G</m:t>
                        </m:r>
                      </m:e>
                      <m:sub>
                        <m:r>
                          <w:rPr>
                            <w:rFonts w:ascii="Cambria Math" w:eastAsiaTheme="minorEastAsia" w:hAnsi="Cambria Math" w:cstheme="minorHAnsi"/>
                            <w:szCs w:val="24"/>
                          </w:rPr>
                          <m:t>j</m:t>
                        </m:r>
                      </m:sub>
                    </m:sSub>
                    <m:d>
                      <m:dPr>
                        <m:ctrlPr>
                          <w:rPr>
                            <w:rFonts w:ascii="Cambria Math" w:eastAsiaTheme="minorEastAsia" w:hAnsi="Cambria Math" w:cstheme="minorHAnsi"/>
                            <w:i/>
                            <w:szCs w:val="24"/>
                          </w:rPr>
                        </m:ctrlPr>
                      </m:dPr>
                      <m:e>
                        <m:r>
                          <w:rPr>
                            <w:rFonts w:ascii="Cambria Math" w:eastAsiaTheme="minorEastAsia" w:hAnsi="Cambria Math" w:cstheme="minorHAnsi"/>
                            <w:szCs w:val="24"/>
                          </w:rPr>
                          <m:t>t-s</m:t>
                        </m:r>
                      </m:e>
                    </m:d>
                    <m:r>
                      <w:rPr>
                        <w:rFonts w:ascii="Cambria Math" w:eastAsiaTheme="minorEastAsia" w:hAnsi="Cambria Math" w:cstheme="minorHAnsi"/>
                        <w:szCs w:val="24"/>
                      </w:rPr>
                      <m:t>x</m:t>
                    </m:r>
                    <m:d>
                      <m:dPr>
                        <m:ctrlPr>
                          <w:rPr>
                            <w:rFonts w:ascii="Cambria Math" w:eastAsiaTheme="minorEastAsia" w:hAnsi="Cambria Math" w:cstheme="minorHAnsi"/>
                            <w:i/>
                            <w:szCs w:val="24"/>
                          </w:rPr>
                        </m:ctrlPr>
                      </m:dPr>
                      <m:e>
                        <m:r>
                          <w:rPr>
                            <w:rFonts w:ascii="Cambria Math" w:eastAsiaTheme="minorEastAsia" w:hAnsi="Cambria Math" w:cstheme="minorHAnsi"/>
                            <w:szCs w:val="24"/>
                          </w:rPr>
                          <m:t>s</m:t>
                        </m:r>
                      </m:e>
                    </m:d>
                    <m:r>
                      <w:rPr>
                        <w:rFonts w:ascii="Cambria Math" w:eastAsiaTheme="minorEastAsia" w:hAnsi="Cambria Math" w:cstheme="minorHAnsi"/>
                        <w:szCs w:val="24"/>
                      </w:rPr>
                      <m:t xml:space="preserve">ds,  </m:t>
                    </m:r>
                    <m:r>
                      <m:rPr>
                        <m:sty m:val="p"/>
                      </m:rPr>
                      <w:rPr>
                        <w:rFonts w:ascii="Cambria Math" w:eastAsiaTheme="minorEastAsia" w:hAnsi="Cambria Math" w:cstheme="minorHAnsi"/>
                        <w:szCs w:val="24"/>
                      </w:rPr>
                      <m:t xml:space="preserve">for </m:t>
                    </m:r>
                    <m:r>
                      <w:rPr>
                        <w:rFonts w:ascii="Cambria Math" w:eastAsiaTheme="minorEastAsia" w:hAnsi="Cambria Math" w:cstheme="minorHAnsi"/>
                        <w:szCs w:val="24"/>
                      </w:rPr>
                      <m:t xml:space="preserve">j=0,1,…,J </m:t>
                    </m:r>
                  </m:e>
                </m:nary>
              </m:oMath>
            </m:oMathPara>
          </w:p>
        </w:tc>
        <w:tc>
          <w:tcPr>
            <w:tcW w:w="350" w:type="pct"/>
            <w:vAlign w:val="center"/>
          </w:tcPr>
          <w:p w14:paraId="4B47DD2D" w14:textId="2CBF9023" w:rsidR="000D2FE7" w:rsidRPr="003D78EC" w:rsidRDefault="000D2FE7" w:rsidP="000D2FE7">
            <w:pPr>
              <w:spacing w:line="360" w:lineRule="auto"/>
              <w:ind w:right="-109"/>
              <w:jc w:val="right"/>
            </w:pPr>
            <w:r w:rsidRPr="003D78EC">
              <w:t>(</w:t>
            </w:r>
            <w:r>
              <w:t>9</w:t>
            </w:r>
            <w:r w:rsidRPr="003D78EC">
              <w:t>)</w:t>
            </w:r>
          </w:p>
        </w:tc>
      </w:tr>
    </w:tbl>
    <w:p w14:paraId="1CCB8A32" w14:textId="4BEDAD2B" w:rsidR="001A2471" w:rsidRPr="00666FD4" w:rsidRDefault="000D2FE7" w:rsidP="001A2471">
      <w:pPr>
        <w:spacing w:line="360" w:lineRule="auto"/>
        <w:jc w:val="both"/>
        <w:rPr>
          <w:rFonts w:eastAsiaTheme="minorEastAsia" w:cstheme="minorHAnsi"/>
          <w:szCs w:val="24"/>
        </w:rPr>
      </w:pPr>
      <w:r>
        <w:rPr>
          <w:rFonts w:eastAsiaTheme="minorEastAsia" w:cstheme="minorHAnsi"/>
          <w:szCs w:val="24"/>
        </w:rPr>
        <w:t xml:space="preserve">For </w:t>
      </w:r>
      <w:r w:rsidR="00B1165E">
        <w:rPr>
          <w:rFonts w:ascii="Cambria" w:eastAsiaTheme="minorEastAsia" w:hAnsi="Cambria" w:cstheme="minorHAnsi"/>
          <w:i/>
          <w:szCs w:val="24"/>
        </w:rPr>
        <w:t>j</w:t>
      </w:r>
      <w:r w:rsidRPr="006C74EE">
        <w:rPr>
          <w:rFonts w:ascii="Cambria" w:eastAsiaTheme="minorEastAsia" w:hAnsi="Cambria" w:cstheme="minorHAnsi"/>
          <w:szCs w:val="24"/>
        </w:rPr>
        <w:t xml:space="preserve"> =</w:t>
      </w:r>
      <w:r>
        <w:rPr>
          <w:rFonts w:ascii="Cambria" w:eastAsiaTheme="minorEastAsia" w:hAnsi="Cambria" w:cstheme="minorHAnsi"/>
          <w:szCs w:val="24"/>
        </w:rPr>
        <w:t xml:space="preserve"> 0,</w:t>
      </w:r>
      <w:r w:rsidRPr="006C74EE">
        <w:rPr>
          <w:rFonts w:ascii="Cambria" w:eastAsiaTheme="minorEastAsia" w:hAnsi="Cambria" w:cstheme="minorHAnsi"/>
          <w:szCs w:val="24"/>
        </w:rPr>
        <w:t xml:space="preserve"> </w:t>
      </w:r>
      <w:r w:rsidRPr="000D2FE7">
        <w:rPr>
          <w:rFonts w:eastAsiaTheme="minorEastAsia" w:cstheme="minorHAnsi"/>
          <w:szCs w:val="24"/>
        </w:rPr>
        <w:t xml:space="preserve">we have Eq. (5) for </w:t>
      </w:r>
      <w:r w:rsidRPr="000D2FE7">
        <w:rPr>
          <w:rFonts w:ascii="Cambria" w:eastAsiaTheme="minorEastAsia" w:hAnsi="Cambria" w:cstheme="minorHAnsi"/>
          <w:i/>
          <w:szCs w:val="24"/>
        </w:rPr>
        <w:t>dy</w:t>
      </w:r>
      <w:r w:rsidRPr="000D2FE7">
        <w:rPr>
          <w:rFonts w:ascii="Cambria" w:eastAsiaTheme="minorEastAsia" w:hAnsi="Cambria" w:cstheme="minorHAnsi"/>
          <w:szCs w:val="24"/>
          <w:vertAlign w:val="subscript"/>
        </w:rPr>
        <w:t>0</w:t>
      </w:r>
      <w:r w:rsidRPr="000D2FE7">
        <w:rPr>
          <w:rFonts w:ascii="Cambria" w:eastAsiaTheme="minorEastAsia" w:hAnsi="Cambria" w:cstheme="minorHAnsi"/>
          <w:szCs w:val="24"/>
        </w:rPr>
        <w:t>/</w:t>
      </w:r>
      <w:r w:rsidRPr="000D2FE7">
        <w:rPr>
          <w:rFonts w:ascii="Cambria" w:eastAsiaTheme="minorEastAsia" w:hAnsi="Cambria" w:cstheme="minorHAnsi"/>
          <w:i/>
          <w:szCs w:val="24"/>
        </w:rPr>
        <w:t>dt</w:t>
      </w:r>
      <w:r w:rsidRPr="000D2FE7">
        <w:rPr>
          <w:rFonts w:eastAsiaTheme="minorEastAsia" w:cstheme="minorHAnsi"/>
          <w:szCs w:val="24"/>
        </w:rPr>
        <w:t>. For</w:t>
      </w:r>
      <w:r>
        <w:rPr>
          <w:rFonts w:eastAsiaTheme="minorEastAsia" w:cstheme="minorHAnsi"/>
          <w:szCs w:val="24"/>
        </w:rPr>
        <w:t xml:space="preserve"> </w:t>
      </w:r>
      <w:r w:rsidR="00B1165E">
        <w:rPr>
          <w:rFonts w:ascii="Cambria" w:eastAsiaTheme="minorEastAsia" w:hAnsi="Cambria" w:cstheme="minorHAnsi"/>
          <w:i/>
          <w:szCs w:val="24"/>
        </w:rPr>
        <w:t>j</w:t>
      </w:r>
      <w:r>
        <w:rPr>
          <w:rFonts w:eastAsiaTheme="minorEastAsia" w:cstheme="minorHAnsi"/>
          <w:szCs w:val="24"/>
        </w:rPr>
        <w:t xml:space="preserve"> ≥ 1,</w:t>
      </w:r>
      <w:r w:rsidR="006C74EE">
        <w:rPr>
          <w:rFonts w:eastAsiaTheme="minorEastAsia" w:cstheme="minorHAnsi"/>
          <w:szCs w:val="24"/>
        </w:rPr>
        <w:t xml:space="preserve"> </w:t>
      </w:r>
      <w:r w:rsidR="006C74EE" w:rsidRPr="006C74EE">
        <w:rPr>
          <w:rFonts w:ascii="Cambria" w:eastAsiaTheme="minorEastAsia" w:hAnsi="Cambria" w:cstheme="minorHAnsi"/>
          <w:i/>
          <w:szCs w:val="24"/>
        </w:rPr>
        <w:t>G</w:t>
      </w:r>
      <w:r w:rsidR="00B1165E">
        <w:rPr>
          <w:rFonts w:ascii="Cambria" w:eastAsiaTheme="minorEastAsia" w:hAnsi="Cambria" w:cstheme="minorHAnsi"/>
          <w:i/>
          <w:szCs w:val="24"/>
          <w:vertAlign w:val="subscript"/>
        </w:rPr>
        <w:t>j</w:t>
      </w:r>
      <w:r w:rsidR="006C74EE" w:rsidRPr="006C74EE">
        <w:rPr>
          <w:rFonts w:ascii="Cambria" w:eastAsiaTheme="minorEastAsia" w:hAnsi="Cambria" w:cstheme="minorHAnsi"/>
          <w:szCs w:val="24"/>
        </w:rPr>
        <w:t>(0) = 0</w:t>
      </w:r>
      <w:r w:rsidR="006C74EE">
        <w:rPr>
          <w:rFonts w:eastAsiaTheme="minorEastAsia" w:cstheme="minorHAnsi"/>
          <w:szCs w:val="24"/>
        </w:rPr>
        <w:t xml:space="preserve"> </w:t>
      </w:r>
      <w:r w:rsidR="00707020">
        <w:rPr>
          <w:rFonts w:eastAsiaTheme="minorEastAsia" w:cstheme="minorHAnsi"/>
          <w:szCs w:val="24"/>
        </w:rPr>
        <w:t xml:space="preserve">and </w:t>
      </w:r>
      <w:r w:rsidR="00707020" w:rsidRPr="00707020">
        <w:rPr>
          <w:rFonts w:ascii="Cambria" w:eastAsiaTheme="minorEastAsia" w:hAnsi="Cambria" w:cstheme="minorHAnsi"/>
          <w:szCs w:val="24"/>
        </w:rPr>
        <w:t>d</w:t>
      </w:r>
      <w:r w:rsidR="00707020" w:rsidRPr="006C74EE">
        <w:rPr>
          <w:rFonts w:ascii="Cambria" w:eastAsiaTheme="minorEastAsia" w:hAnsi="Cambria" w:cstheme="minorHAnsi"/>
          <w:i/>
          <w:szCs w:val="24"/>
        </w:rPr>
        <w:t>G</w:t>
      </w:r>
      <w:r w:rsidR="00B1165E">
        <w:rPr>
          <w:rFonts w:ascii="Cambria" w:eastAsiaTheme="minorEastAsia" w:hAnsi="Cambria" w:cstheme="minorHAnsi"/>
          <w:i/>
          <w:szCs w:val="24"/>
          <w:vertAlign w:val="subscript"/>
        </w:rPr>
        <w:t>j</w:t>
      </w:r>
      <w:r w:rsidR="00707020" w:rsidRPr="006C74EE">
        <w:rPr>
          <w:rFonts w:ascii="Cambria" w:eastAsiaTheme="minorEastAsia" w:hAnsi="Cambria" w:cstheme="minorHAnsi"/>
          <w:szCs w:val="24"/>
        </w:rPr>
        <w:t>(</w:t>
      </w:r>
      <w:r w:rsidR="00707020" w:rsidRPr="00707020">
        <w:rPr>
          <w:rFonts w:ascii="Cambria" w:eastAsiaTheme="minorEastAsia" w:hAnsi="Cambria" w:cstheme="minorHAnsi"/>
          <w:i/>
          <w:szCs w:val="24"/>
        </w:rPr>
        <w:t>u</w:t>
      </w:r>
      <w:r w:rsidR="00707020" w:rsidRPr="006C74EE">
        <w:rPr>
          <w:rFonts w:ascii="Cambria" w:eastAsiaTheme="minorEastAsia" w:hAnsi="Cambria" w:cstheme="minorHAnsi"/>
          <w:szCs w:val="24"/>
        </w:rPr>
        <w:t>)</w:t>
      </w:r>
      <w:r w:rsidR="00707020">
        <w:rPr>
          <w:rFonts w:ascii="Cambria" w:eastAsiaTheme="minorEastAsia" w:hAnsi="Cambria" w:cstheme="minorHAnsi"/>
          <w:szCs w:val="24"/>
        </w:rPr>
        <w:t>/d</w:t>
      </w:r>
      <w:r w:rsidR="00707020" w:rsidRPr="00707020">
        <w:rPr>
          <w:rFonts w:ascii="Cambria" w:eastAsiaTheme="minorEastAsia" w:hAnsi="Cambria" w:cstheme="minorHAnsi"/>
          <w:i/>
          <w:szCs w:val="24"/>
        </w:rPr>
        <w:t>u</w:t>
      </w:r>
      <w:r w:rsidR="00707020" w:rsidRPr="006C74EE">
        <w:rPr>
          <w:rFonts w:ascii="Cambria" w:eastAsiaTheme="minorEastAsia" w:hAnsi="Cambria" w:cstheme="minorHAnsi"/>
          <w:szCs w:val="24"/>
        </w:rPr>
        <w:t xml:space="preserve"> = </w:t>
      </w:r>
      <w:r w:rsidR="00707020" w:rsidRPr="006C74EE">
        <w:rPr>
          <w:rFonts w:ascii="Cambria" w:eastAsiaTheme="minorEastAsia" w:hAnsi="Cambria" w:cstheme="minorHAnsi"/>
          <w:i/>
          <w:szCs w:val="24"/>
        </w:rPr>
        <w:t>G</w:t>
      </w:r>
      <w:r w:rsidR="00B1165E">
        <w:rPr>
          <w:rFonts w:ascii="Cambria" w:eastAsiaTheme="minorEastAsia" w:hAnsi="Cambria" w:cstheme="minorHAnsi"/>
          <w:i/>
          <w:szCs w:val="24"/>
          <w:vertAlign w:val="subscript"/>
        </w:rPr>
        <w:t>j</w:t>
      </w:r>
      <w:r w:rsidR="00707020">
        <w:rPr>
          <w:rFonts w:ascii="Cambria" w:eastAsiaTheme="minorEastAsia" w:hAnsi="Cambria" w:cstheme="minorHAnsi"/>
          <w:szCs w:val="24"/>
          <w:vertAlign w:val="subscript"/>
        </w:rPr>
        <w:t>−1</w:t>
      </w:r>
      <w:r w:rsidR="00707020" w:rsidRPr="006C74EE">
        <w:rPr>
          <w:rFonts w:ascii="Cambria" w:eastAsiaTheme="minorEastAsia" w:hAnsi="Cambria" w:cstheme="minorHAnsi"/>
          <w:szCs w:val="24"/>
        </w:rPr>
        <w:t>(</w:t>
      </w:r>
      <w:r w:rsidR="00707020" w:rsidRPr="00707020">
        <w:rPr>
          <w:rFonts w:ascii="Cambria" w:eastAsiaTheme="minorEastAsia" w:hAnsi="Cambria" w:cstheme="minorHAnsi"/>
          <w:i/>
          <w:szCs w:val="24"/>
        </w:rPr>
        <w:t>u</w:t>
      </w:r>
      <w:r w:rsidR="00707020" w:rsidRPr="006C74EE">
        <w:rPr>
          <w:rFonts w:ascii="Cambria" w:eastAsiaTheme="minorEastAsia" w:hAnsi="Cambria" w:cstheme="minorHAnsi"/>
          <w:szCs w:val="24"/>
        </w:rPr>
        <w:t>)</w:t>
      </w:r>
      <w:r w:rsidR="00707020">
        <w:rPr>
          <w:rFonts w:ascii="Cambria" w:eastAsiaTheme="minorEastAsia" w:hAnsi="Cambria" w:cstheme="minorHAnsi"/>
          <w:szCs w:val="24"/>
        </w:rPr>
        <w:t>−</w:t>
      </w:r>
      <w:r w:rsidR="00707020" w:rsidRPr="00707020">
        <w:rPr>
          <w:rFonts w:ascii="Cambria" w:eastAsiaTheme="minorEastAsia" w:hAnsi="Cambria" w:cstheme="minorHAnsi"/>
          <w:szCs w:val="24"/>
        </w:rPr>
        <w:t xml:space="preserve"> </w:t>
      </w:r>
      <w:r w:rsidR="00707020" w:rsidRPr="006C74EE">
        <w:rPr>
          <w:rFonts w:ascii="Cambria" w:eastAsiaTheme="minorEastAsia" w:hAnsi="Cambria" w:cstheme="minorHAnsi"/>
          <w:i/>
          <w:szCs w:val="24"/>
        </w:rPr>
        <w:t>G</w:t>
      </w:r>
      <w:r w:rsidR="00B1165E">
        <w:rPr>
          <w:rFonts w:ascii="Cambria" w:eastAsiaTheme="minorEastAsia" w:hAnsi="Cambria" w:cstheme="minorHAnsi"/>
          <w:i/>
          <w:szCs w:val="24"/>
          <w:vertAlign w:val="subscript"/>
        </w:rPr>
        <w:t>j</w:t>
      </w:r>
      <w:r w:rsidR="00707020" w:rsidRPr="006C74EE">
        <w:rPr>
          <w:rFonts w:ascii="Cambria" w:eastAsiaTheme="minorEastAsia" w:hAnsi="Cambria" w:cstheme="minorHAnsi"/>
          <w:szCs w:val="24"/>
        </w:rPr>
        <w:t>(</w:t>
      </w:r>
      <w:r w:rsidR="00707020" w:rsidRPr="00707020">
        <w:rPr>
          <w:rFonts w:ascii="Cambria" w:eastAsiaTheme="minorEastAsia" w:hAnsi="Cambria" w:cstheme="minorHAnsi"/>
          <w:i/>
          <w:szCs w:val="24"/>
        </w:rPr>
        <w:t>u</w:t>
      </w:r>
      <w:r w:rsidR="00707020" w:rsidRPr="006C74EE">
        <w:rPr>
          <w:rFonts w:ascii="Cambria" w:eastAsiaTheme="minorEastAsia" w:hAnsi="Cambria" w:cstheme="minorHAnsi"/>
          <w:szCs w:val="24"/>
        </w:rPr>
        <w:t>)</w:t>
      </w:r>
      <w:r>
        <w:rPr>
          <w:rFonts w:ascii="Cambria" w:eastAsiaTheme="minorEastAsia" w:hAnsi="Cambria" w:cstheme="minorHAnsi"/>
          <w:szCs w:val="24"/>
        </w:rPr>
        <w:t xml:space="preserve">; </w:t>
      </w:r>
      <w:r w:rsidR="00666FD4">
        <w:rPr>
          <w:rFonts w:eastAsiaTheme="minorEastAsia" w:cstheme="minorHAnsi"/>
          <w:szCs w:val="24"/>
        </w:rPr>
        <w:t>so w</w:t>
      </w:r>
      <w:r w:rsidR="00666FD4" w:rsidRPr="000D2FE7">
        <w:rPr>
          <w:rFonts w:eastAsiaTheme="minorEastAsia" w:cstheme="minorHAnsi"/>
          <w:szCs w:val="24"/>
        </w:rPr>
        <w:t>e have Eq. (</w:t>
      </w:r>
      <w:r w:rsidR="00666FD4">
        <w:rPr>
          <w:rFonts w:eastAsiaTheme="minorEastAsia" w:cstheme="minorHAnsi"/>
          <w:szCs w:val="24"/>
        </w:rPr>
        <w:t>6</w:t>
      </w:r>
      <w:r w:rsidR="00666FD4" w:rsidRPr="000D2FE7">
        <w:rPr>
          <w:rFonts w:eastAsiaTheme="minorEastAsia" w:cstheme="minorHAnsi"/>
          <w:szCs w:val="24"/>
        </w:rPr>
        <w:t xml:space="preserve">) for </w:t>
      </w:r>
      <w:r w:rsidR="00666FD4" w:rsidRPr="000D2FE7">
        <w:rPr>
          <w:rFonts w:ascii="Cambria" w:eastAsiaTheme="minorEastAsia" w:hAnsi="Cambria" w:cstheme="minorHAnsi"/>
          <w:i/>
          <w:szCs w:val="24"/>
        </w:rPr>
        <w:t>dy</w:t>
      </w:r>
      <w:r w:rsidR="00B1165E">
        <w:rPr>
          <w:rFonts w:ascii="Cambria" w:eastAsiaTheme="minorEastAsia" w:hAnsi="Cambria" w:cstheme="minorHAnsi"/>
          <w:szCs w:val="24"/>
          <w:vertAlign w:val="subscript"/>
        </w:rPr>
        <w:t>j</w:t>
      </w:r>
      <w:r w:rsidR="00666FD4" w:rsidRPr="000D2FE7">
        <w:rPr>
          <w:rFonts w:ascii="Cambria" w:eastAsiaTheme="minorEastAsia" w:hAnsi="Cambria" w:cstheme="minorHAnsi"/>
          <w:szCs w:val="24"/>
        </w:rPr>
        <w:t>/</w:t>
      </w:r>
      <w:r w:rsidR="00666FD4" w:rsidRPr="000D2FE7">
        <w:rPr>
          <w:rFonts w:ascii="Cambria" w:eastAsiaTheme="minorEastAsia" w:hAnsi="Cambria" w:cstheme="minorHAnsi"/>
          <w:i/>
          <w:szCs w:val="24"/>
        </w:rPr>
        <w:t>dt</w:t>
      </w:r>
      <w:r w:rsidR="00666FD4">
        <w:rPr>
          <w:rFonts w:eastAsiaTheme="minorEastAsia" w:cstheme="minorHAnsi"/>
          <w:szCs w:val="24"/>
        </w:rPr>
        <w:t xml:space="preserve"> for </w:t>
      </w:r>
      <m:oMath>
        <m:r>
          <w:rPr>
            <w:rFonts w:ascii="Cambria Math" w:eastAsiaTheme="minorEastAsia" w:hAnsi="Cambria Math" w:cstheme="minorHAnsi"/>
            <w:szCs w:val="24"/>
          </w:rPr>
          <m:t xml:space="preserve">j=1,…,J </m:t>
        </m:r>
      </m:oMath>
      <w:r w:rsidR="00666FD4">
        <w:rPr>
          <w:rFonts w:eastAsiaTheme="minorEastAsia" w:cstheme="minorHAnsi"/>
          <w:szCs w:val="24"/>
        </w:rPr>
        <w:t xml:space="preserve">and Eq. (7) for </w:t>
      </w:r>
      <w:r w:rsidR="00666FD4" w:rsidRPr="000D2FE7">
        <w:rPr>
          <w:rFonts w:ascii="Cambria" w:eastAsiaTheme="minorEastAsia" w:hAnsi="Cambria" w:cstheme="minorHAnsi"/>
          <w:i/>
          <w:szCs w:val="24"/>
        </w:rPr>
        <w:t>d</w:t>
      </w:r>
      <w:r w:rsidR="00666FD4">
        <w:rPr>
          <w:rFonts w:ascii="Cambria" w:eastAsiaTheme="minorEastAsia" w:hAnsi="Cambria" w:cstheme="minorHAnsi"/>
          <w:i/>
          <w:szCs w:val="24"/>
        </w:rPr>
        <w:t>z</w:t>
      </w:r>
      <w:r w:rsidR="00666FD4" w:rsidRPr="000D2FE7">
        <w:rPr>
          <w:rFonts w:ascii="Cambria" w:eastAsiaTheme="minorEastAsia" w:hAnsi="Cambria" w:cstheme="minorHAnsi"/>
          <w:szCs w:val="24"/>
        </w:rPr>
        <w:t>/</w:t>
      </w:r>
      <w:r w:rsidR="00666FD4" w:rsidRPr="000D2FE7">
        <w:rPr>
          <w:rFonts w:ascii="Cambria" w:eastAsiaTheme="minorEastAsia" w:hAnsi="Cambria" w:cstheme="minorHAnsi"/>
          <w:i/>
          <w:szCs w:val="24"/>
        </w:rPr>
        <w:t>dt</w:t>
      </w:r>
      <w:r w:rsidR="00666FD4">
        <w:rPr>
          <w:rFonts w:eastAsiaTheme="minorEastAsia" w:cstheme="minorHAnsi"/>
          <w:szCs w:val="24"/>
        </w:rPr>
        <w:t>.</w:t>
      </w:r>
    </w:p>
    <w:p w14:paraId="42A38844" w14:textId="03A53D29" w:rsidR="001A2471" w:rsidRDefault="001A2471" w:rsidP="00D1042D">
      <w:pPr>
        <w:spacing w:line="360" w:lineRule="auto"/>
        <w:jc w:val="both"/>
        <w:rPr>
          <w:rFonts w:eastAsiaTheme="minorEastAsia" w:cstheme="minorHAnsi"/>
          <w:szCs w:val="24"/>
        </w:rPr>
      </w:pPr>
      <w:r w:rsidRPr="00C04BFA">
        <w:rPr>
          <w:rFonts w:eastAsiaTheme="minorEastAsia" w:cstheme="minorHAnsi"/>
          <w:szCs w:val="24"/>
          <w:u w:val="single"/>
        </w:rPr>
        <w:t>A second solution: Michaelis-Menten degradation of Z</w:t>
      </w:r>
      <w:r>
        <w:rPr>
          <w:rFonts w:eastAsiaTheme="minorEastAsia" w:cstheme="minorHAnsi"/>
          <w:szCs w:val="24"/>
        </w:rPr>
        <w:t xml:space="preserve">. In 1982 Bliss, Painter and Marr </w:t>
      </w:r>
      <w:r>
        <w:rPr>
          <w:rFonts w:eastAsiaTheme="minorEastAsia" w:cstheme="minorHAnsi"/>
          <w:szCs w:val="24"/>
        </w:rPr>
        <w:fldChar w:fldCharType="begin"/>
      </w:r>
      <w:r w:rsidR="00227A47">
        <w:rPr>
          <w:rFonts w:eastAsiaTheme="minorEastAsia" w:cstheme="minorHAnsi"/>
          <w:szCs w:val="24"/>
        </w:rPr>
        <w:instrText xml:space="preserve"> ADDIN EN.CITE &lt;EndNote&gt;&lt;Cite&gt;&lt;Author&gt;Bliss&lt;/Author&gt;&lt;Year&gt;1982&lt;/Year&gt;&lt;RecNum&gt;35&lt;/RecNum&gt;&lt;DisplayText&gt;[10]&lt;/DisplayText&gt;&lt;record&gt;&lt;rec-number&gt;35&lt;/rec-number&gt;&lt;foreign-keys&gt;&lt;key app="EN" db-id="55sars00pe0xz2ee9eapttv1d9sfvpxffw55" timestamp="1599237617"&gt;35&lt;/key&gt;&lt;/foreign-keys&gt;&lt;ref-type name="Journal Article"&gt;17&lt;/ref-type&gt;&lt;contributors&gt;&lt;authors&gt;&lt;author&gt;Bliss, R. D.&lt;/author&gt;&lt;author&gt;Painter, P. R.&lt;/author&gt;&lt;author&gt;Marr, A. G.&lt;/author&gt;&lt;/authors&gt;&lt;/contributors&gt;&lt;titles&gt;&lt;title&gt;Role of feedback inhibition in stabilizing the classical operon&lt;/title&gt;&lt;secondary-title&gt;J Theor Biol&lt;/secondary-title&gt;&lt;/titles&gt;&lt;periodical&gt;&lt;full-title&gt;J Theor Biol&lt;/full-title&gt;&lt;/periodical&gt;&lt;pages&gt;177-93&lt;/pages&gt;&lt;volume&gt;97&lt;/volume&gt;&lt;number&gt;2&lt;/number&gt;&lt;edition&gt;1982/07/21&lt;/edition&gt;&lt;keywords&gt;&lt;keyword&gt;Anthranilate Synthase/metabolism&lt;/keyword&gt;&lt;keyword&gt;Escherichia coli/genetics/metabolism&lt;/keyword&gt;&lt;keyword&gt;Feedback&lt;/keyword&gt;&lt;keyword&gt;Models, Biological&lt;/keyword&gt;&lt;keyword&gt;*Operon&lt;/keyword&gt;&lt;keyword&gt;RNA, Transfer/metabolism&lt;/keyword&gt;&lt;keyword&gt;Tryptophan/biosynthesis&lt;/keyword&gt;&lt;/keywords&gt;&lt;dates&gt;&lt;year&gt;1982&lt;/year&gt;&lt;pub-dates&gt;&lt;date&gt;Jul 21&lt;/date&gt;&lt;/pub-dates&gt;&lt;/dates&gt;&lt;isbn&gt;0022-5193 (Print)&amp;#xD;0022-5193 (Linking)&lt;/isbn&gt;&lt;accession-num&gt;6752586&lt;/accession-num&gt;&lt;urls&gt;&lt;related-urls&gt;&lt;url&gt;https://www.ncbi.nlm.nih.gov/pubmed/6752586&lt;/url&gt;&lt;/related-urls&gt;&lt;/urls&gt;&lt;research-notes&gt;Circadian; clock model, Bliss-Painter-Marr, MM kinetics for PER degradation&lt;/research-notes&gt;&lt;/record&gt;&lt;/Cite&gt;&lt;/EndNote&gt;</w:instrText>
      </w:r>
      <w:r>
        <w:rPr>
          <w:rFonts w:eastAsiaTheme="minorEastAsia" w:cstheme="minorHAnsi"/>
          <w:szCs w:val="24"/>
        </w:rPr>
        <w:fldChar w:fldCharType="separate"/>
      </w:r>
      <w:r>
        <w:rPr>
          <w:rFonts w:eastAsiaTheme="minorEastAsia" w:cstheme="minorHAnsi"/>
          <w:noProof/>
          <w:szCs w:val="24"/>
        </w:rPr>
        <w:t>[10]</w:t>
      </w:r>
      <w:r>
        <w:rPr>
          <w:rFonts w:eastAsiaTheme="minorEastAsia" w:cstheme="minorHAnsi"/>
          <w:szCs w:val="24"/>
        </w:rPr>
        <w:fldChar w:fldCharType="end"/>
      </w:r>
      <w:r>
        <w:rPr>
          <w:rFonts w:eastAsiaTheme="minorEastAsia" w:cstheme="minorHAnsi"/>
          <w:szCs w:val="24"/>
        </w:rPr>
        <w:t xml:space="preserve"> proposed to replace the first-order degradation of Z, </w:t>
      </w:r>
      <m:oMath>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w:rPr>
                <w:rFonts w:ascii="Cambria Math" w:eastAsiaTheme="minorEastAsia" w:hAnsi="Cambria Math" w:cstheme="minorHAnsi"/>
                <w:szCs w:val="24"/>
              </w:rPr>
              <m:t>3</m:t>
            </m:r>
          </m:sub>
        </m:sSub>
        <m:r>
          <w:rPr>
            <w:rFonts w:ascii="Cambria Math" w:eastAsiaTheme="minorEastAsia" w:hAnsi="Cambria Math" w:cstheme="minorHAnsi"/>
            <w:szCs w:val="24"/>
          </w:rPr>
          <m:t>Z,</m:t>
        </m:r>
      </m:oMath>
      <w:r>
        <w:rPr>
          <w:rFonts w:eastAsiaTheme="minorEastAsia" w:cstheme="minorHAnsi"/>
          <w:szCs w:val="24"/>
        </w:rPr>
        <w:t xml:space="preserve"> by a Michaelis-Menten rate law, </w:t>
      </w:r>
      <m:oMath>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w:rPr>
                <w:rFonts w:ascii="Cambria Math" w:eastAsiaTheme="minorEastAsia" w:hAnsi="Cambria Math" w:cstheme="minorHAnsi"/>
                <w:szCs w:val="24"/>
              </w:rPr>
              <m:t>3</m:t>
            </m:r>
          </m:sub>
        </m:sSub>
        <m:r>
          <w:rPr>
            <w:rFonts w:ascii="Cambria Math" w:eastAsiaTheme="minorEastAsia" w:hAnsi="Cambria Math" w:cstheme="minorHAnsi"/>
            <w:szCs w:val="24"/>
          </w:rPr>
          <m:t>Z/</m:t>
        </m:r>
        <m:d>
          <m:dPr>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m</m:t>
                </m:r>
              </m:sub>
            </m:sSub>
            <m:r>
              <w:rPr>
                <w:rFonts w:ascii="Cambria Math" w:eastAsiaTheme="minorEastAsia" w:hAnsi="Cambria Math" w:cstheme="minorHAnsi"/>
                <w:szCs w:val="24"/>
              </w:rPr>
              <m:t>+Z</m:t>
            </m:r>
          </m:e>
        </m:d>
        <m:r>
          <w:rPr>
            <w:rFonts w:ascii="Cambria Math" w:eastAsiaTheme="minorEastAsia" w:hAnsi="Cambria Math" w:cstheme="minorHAnsi"/>
            <w:szCs w:val="24"/>
          </w:rPr>
          <m:t>,</m:t>
        </m:r>
      </m:oMath>
      <w:r>
        <w:rPr>
          <w:rFonts w:eastAsiaTheme="minorEastAsia" w:cstheme="minorHAnsi"/>
          <w:szCs w:val="24"/>
        </w:rPr>
        <w:t xml:space="preserve"> where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m</m:t>
            </m:r>
          </m:sub>
        </m:sSub>
      </m:oMath>
      <w:r>
        <w:rPr>
          <w:rFonts w:eastAsiaTheme="minorEastAsia" w:cstheme="minorHAnsi"/>
          <w:szCs w:val="24"/>
        </w:rPr>
        <w:t xml:space="preserve"> is the ‘Michaelis’ constant of the enzyme-catalyzed reaction and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w:rPr>
                <w:rFonts w:ascii="Cambria Math" w:eastAsiaTheme="minorEastAsia" w:hAnsi="Cambria Math" w:cstheme="minorHAnsi"/>
                <w:szCs w:val="24"/>
              </w:rPr>
              <m:t>3</m:t>
            </m:r>
          </m:sub>
        </m:sSub>
      </m:oMath>
      <w:r>
        <w:rPr>
          <w:rFonts w:eastAsiaTheme="minorEastAsia" w:cstheme="minorHAnsi"/>
          <w:szCs w:val="24"/>
        </w:rPr>
        <w:t xml:space="preserve"> is the ‘</w:t>
      </w:r>
      <w:r w:rsidRPr="000E5028">
        <w:rPr>
          <w:rFonts w:eastAsiaTheme="minorEastAsia" w:cstheme="minorHAnsi"/>
          <w:i/>
          <w:szCs w:val="24"/>
        </w:rPr>
        <w:t>V</w:t>
      </w:r>
      <w:r w:rsidRPr="000E5028">
        <w:rPr>
          <w:rFonts w:eastAsiaTheme="minorEastAsia" w:cstheme="minorHAnsi"/>
          <w:szCs w:val="24"/>
          <w:vertAlign w:val="subscript"/>
        </w:rPr>
        <w:t>max</w:t>
      </w:r>
      <w:r>
        <w:rPr>
          <w:rFonts w:eastAsiaTheme="minorEastAsia" w:cstheme="minorHAnsi"/>
          <w:szCs w:val="24"/>
        </w:rPr>
        <w:t xml:space="preserve">’ of the reaction. With </w:t>
      </w:r>
      <w:r>
        <w:rPr>
          <w:rFonts w:eastAsiaTheme="minorEastAsia" w:cstheme="minorHAnsi"/>
          <w:szCs w:val="24"/>
        </w:rPr>
        <w:lastRenderedPageBreak/>
        <w:t xml:space="preserve">this change, the Goodwin model can exhibit limit cycle oscillations even for </w:t>
      </w:r>
      <w:r>
        <w:rPr>
          <w:rFonts w:ascii="Times New Roman" w:eastAsiaTheme="minorEastAsia" w:hAnsi="Times New Roman" w:cs="Times New Roman"/>
          <w:i/>
          <w:szCs w:val="24"/>
        </w:rPr>
        <w:t>p</w:t>
      </w:r>
      <w:r>
        <w:rPr>
          <w:rFonts w:eastAsiaTheme="minorEastAsia" w:cstheme="minorHAnsi"/>
          <w:szCs w:val="24"/>
        </w:rPr>
        <w:t xml:space="preserve"> = 1</w:t>
      </w:r>
      <w:r w:rsidRPr="00674625">
        <w:rPr>
          <w:rFonts w:eastAsiaTheme="minorEastAsia" w:cstheme="minorHAnsi"/>
          <w:szCs w:val="24"/>
        </w:rPr>
        <w:t xml:space="preserve"> </w:t>
      </w:r>
      <w:r>
        <w:rPr>
          <w:rFonts w:eastAsiaTheme="minorEastAsia" w:cstheme="minorHAnsi"/>
          <w:szCs w:val="24"/>
        </w:rPr>
        <w:fldChar w:fldCharType="begin"/>
      </w:r>
      <w:r w:rsidR="00227A47">
        <w:rPr>
          <w:rFonts w:eastAsiaTheme="minorEastAsia" w:cstheme="minorHAnsi"/>
          <w:szCs w:val="24"/>
        </w:rPr>
        <w:instrText xml:space="preserve"> ADDIN EN.CITE &lt;EndNote&gt;&lt;Cite&gt;&lt;Author&gt;Bliss&lt;/Author&gt;&lt;Year&gt;1982&lt;/Year&gt;&lt;RecNum&gt;35&lt;/RecNum&gt;&lt;DisplayText&gt;[10]&lt;/DisplayText&gt;&lt;record&gt;&lt;rec-number&gt;35&lt;/rec-number&gt;&lt;foreign-keys&gt;&lt;key app="EN" db-id="55sars00pe0xz2ee9eapttv1d9sfvpxffw55" timestamp="1599237617"&gt;35&lt;/key&gt;&lt;/foreign-keys&gt;&lt;ref-type name="Journal Article"&gt;17&lt;/ref-type&gt;&lt;contributors&gt;&lt;authors&gt;&lt;author&gt;Bliss, R. D.&lt;/author&gt;&lt;author&gt;Painter, P. R.&lt;/author&gt;&lt;author&gt;Marr, A. G.&lt;/author&gt;&lt;/authors&gt;&lt;/contributors&gt;&lt;titles&gt;&lt;title&gt;Role of feedback inhibition in stabilizing the classical operon&lt;/title&gt;&lt;secondary-title&gt;J Theor Biol&lt;/secondary-title&gt;&lt;/titles&gt;&lt;periodical&gt;&lt;full-title&gt;J Theor Biol&lt;/full-title&gt;&lt;/periodical&gt;&lt;pages&gt;177-93&lt;/pages&gt;&lt;volume&gt;97&lt;/volume&gt;&lt;number&gt;2&lt;/number&gt;&lt;edition&gt;1982/07/21&lt;/edition&gt;&lt;keywords&gt;&lt;keyword&gt;Anthranilate Synthase/metabolism&lt;/keyword&gt;&lt;keyword&gt;Escherichia coli/genetics/metabolism&lt;/keyword&gt;&lt;keyword&gt;Feedback&lt;/keyword&gt;&lt;keyword&gt;Models, Biological&lt;/keyword&gt;&lt;keyword&gt;*Operon&lt;/keyword&gt;&lt;keyword&gt;RNA, Transfer/metabolism&lt;/keyword&gt;&lt;keyword&gt;Tryptophan/biosynthesis&lt;/keyword&gt;&lt;/keywords&gt;&lt;dates&gt;&lt;year&gt;1982&lt;/year&gt;&lt;pub-dates&gt;&lt;date&gt;Jul 21&lt;/date&gt;&lt;/pub-dates&gt;&lt;/dates&gt;&lt;isbn&gt;0022-5193 (Print)&amp;#xD;0022-5193 (Linking)&lt;/isbn&gt;&lt;accession-num&gt;6752586&lt;/accession-num&gt;&lt;urls&gt;&lt;related-urls&gt;&lt;url&gt;https://www.ncbi.nlm.nih.gov/pubmed/6752586&lt;/url&gt;&lt;/related-urls&gt;&lt;/urls&gt;&lt;research-notes&gt;Circadian; clock model, Bliss-Painter-Marr, MM kinetics for PER degradation&lt;/research-notes&gt;&lt;/record&gt;&lt;/Cite&gt;&lt;/EndNote&gt;</w:instrText>
      </w:r>
      <w:r>
        <w:rPr>
          <w:rFonts w:eastAsiaTheme="minorEastAsia" w:cstheme="minorHAnsi"/>
          <w:szCs w:val="24"/>
        </w:rPr>
        <w:fldChar w:fldCharType="separate"/>
      </w:r>
      <w:r>
        <w:rPr>
          <w:rFonts w:eastAsiaTheme="minorEastAsia" w:cstheme="minorHAnsi"/>
          <w:noProof/>
          <w:szCs w:val="24"/>
        </w:rPr>
        <w:t>[10]</w:t>
      </w:r>
      <w:r>
        <w:rPr>
          <w:rFonts w:eastAsiaTheme="minorEastAsia" w:cstheme="minorHAnsi"/>
          <w:szCs w:val="24"/>
        </w:rPr>
        <w:fldChar w:fldCharType="end"/>
      </w:r>
      <w:r>
        <w:rPr>
          <w:rFonts w:eastAsiaTheme="minorEastAsia" w:cstheme="minorHAnsi"/>
          <w:szCs w:val="24"/>
        </w:rPr>
        <w:t xml:space="preserve">. The substitution of Michaelis-Menten rate laws for the first-order kinetic terms in Eqs. </w:t>
      </w:r>
      <w:r>
        <w:rPr>
          <w:rFonts w:eastAsiaTheme="minorEastAsia" w:cstheme="minorHAnsi"/>
          <w:szCs w:val="24"/>
        </w:rPr>
        <w:fldChar w:fldCharType="begin"/>
      </w:r>
      <w:r>
        <w:rPr>
          <w:rFonts w:eastAsiaTheme="minorEastAsia" w:cstheme="minorHAnsi"/>
          <w:szCs w:val="24"/>
        </w:rPr>
        <w:instrText xml:space="preserve"> REF _Ref42554238 \h </w:instrText>
      </w:r>
      <w:r>
        <w:rPr>
          <w:rFonts w:eastAsiaTheme="minorEastAsia" w:cstheme="minorHAnsi"/>
          <w:szCs w:val="24"/>
        </w:rPr>
      </w:r>
      <w:r>
        <w:rPr>
          <w:rFonts w:eastAsiaTheme="minorEastAsia" w:cstheme="minorHAnsi"/>
          <w:szCs w:val="24"/>
        </w:rPr>
        <w:fldChar w:fldCharType="separate"/>
      </w:r>
      <w:r w:rsidR="002F5873" w:rsidRPr="00F449F6">
        <w:rPr>
          <w:szCs w:val="24"/>
        </w:rPr>
        <w:t>(</w:t>
      </w:r>
      <w:r w:rsidR="002F5873">
        <w:rPr>
          <w:noProof/>
          <w:szCs w:val="24"/>
        </w:rPr>
        <w:t>1</w:t>
      </w:r>
      <w:r w:rsidR="002F5873" w:rsidRPr="00F449F6">
        <w:rPr>
          <w:szCs w:val="24"/>
        </w:rPr>
        <w:t>)</w:t>
      </w:r>
      <w:r>
        <w:rPr>
          <w:rFonts w:eastAsiaTheme="minorEastAsia" w:cstheme="minorHAnsi"/>
          <w:szCs w:val="24"/>
        </w:rPr>
        <w:fldChar w:fldCharType="end"/>
      </w:r>
      <w:r>
        <w:rPr>
          <w:rFonts w:eastAsiaTheme="minorEastAsia" w:cstheme="minorHAnsi"/>
          <w:szCs w:val="24"/>
        </w:rPr>
        <w:t>-</w:t>
      </w:r>
      <w:r>
        <w:rPr>
          <w:rFonts w:eastAsiaTheme="minorEastAsia" w:cstheme="minorHAnsi"/>
          <w:szCs w:val="24"/>
        </w:rPr>
        <w:fldChar w:fldCharType="begin"/>
      </w:r>
      <w:r>
        <w:rPr>
          <w:rFonts w:eastAsiaTheme="minorEastAsia" w:cstheme="minorHAnsi"/>
          <w:szCs w:val="24"/>
        </w:rPr>
        <w:instrText xml:space="preserve"> REF _Ref42554240 \h </w:instrText>
      </w:r>
      <w:r>
        <w:rPr>
          <w:rFonts w:eastAsiaTheme="minorEastAsia" w:cstheme="minorHAnsi"/>
          <w:szCs w:val="24"/>
        </w:rPr>
      </w:r>
      <w:r>
        <w:rPr>
          <w:rFonts w:eastAsiaTheme="minorEastAsia" w:cstheme="minorHAnsi"/>
          <w:szCs w:val="24"/>
        </w:rPr>
        <w:fldChar w:fldCharType="separate"/>
      </w:r>
      <w:r w:rsidR="002F5873" w:rsidRPr="00F449F6">
        <w:rPr>
          <w:szCs w:val="24"/>
        </w:rPr>
        <w:t>(</w:t>
      </w:r>
      <w:r w:rsidR="002F5873">
        <w:rPr>
          <w:noProof/>
          <w:szCs w:val="24"/>
        </w:rPr>
        <w:t>3</w:t>
      </w:r>
      <w:r w:rsidR="002F5873" w:rsidRPr="00F449F6">
        <w:rPr>
          <w:szCs w:val="24"/>
        </w:rPr>
        <w:t>)</w:t>
      </w:r>
      <w:r>
        <w:rPr>
          <w:rFonts w:eastAsiaTheme="minorEastAsia" w:cstheme="minorHAnsi"/>
          <w:szCs w:val="24"/>
        </w:rPr>
        <w:fldChar w:fldCharType="end"/>
      </w:r>
      <w:r>
        <w:rPr>
          <w:rFonts w:eastAsiaTheme="minorEastAsia" w:cstheme="minorHAnsi"/>
          <w:szCs w:val="24"/>
        </w:rPr>
        <w:t xml:space="preserve"> has been exploited by many authors </w:t>
      </w:r>
      <w:r>
        <w:rPr>
          <w:rFonts w:eastAsiaTheme="minorEastAsia" w:cstheme="minorHAnsi"/>
          <w:szCs w:val="24"/>
        </w:rPr>
        <w:fldChar w:fldCharType="begin">
          <w:fldData xml:space="preserve">PEVuZE5vdGU+PENpdGU+PEF1dGhvcj5Hb2xkYmV0ZXI8L0F1dGhvcj48WWVhcj4xOTk1PC9ZZWFy
PjxSZWNOdW0+MTU8L1JlY051bT48RGlzcGxheVRleHQ+WzExLTEzXTwvRGlzcGxheVRleHQ+PHJl
Y29yZD48cmVjLW51bWJlcj4xNTwvcmVjLW51bWJlcj48Zm9yZWlnbi1rZXlzPjxrZXkgYXBwPSJF
TiIgZGItaWQ9IjU1c2FyczAwcGUweHoyZWU5ZWFwdHR2MWQ5c2Z2cHhmZnc1NSIgdGltZXN0YW1w
PSIxNTk5MjM3NjE2Ij4xNTwva2V5PjwvZm9yZWlnbi1rZXlzPjxyZWYtdHlwZSBuYW1lPSJKb3Vy
bmFsIEFydGljbGUiPjE3PC9yZWYtdHlwZT48Y29udHJpYnV0b3JzPjxhdXRob3JzPjxhdXRob3I+
R29sZGJldGVyLCBBLjwvYXV0aG9yPjwvYXV0aG9ycz48L2NvbnRyaWJ1dG9ycz48YXV0aC1hZGRy
ZXNzPkZhY3VsdGUgZGVzIFNjaWVuY2VzLCBVbml2ZXJzaXRlIExpYnJlIGRlIEJydXhlbGxlcywg
QnJ1c3NlbHMsIEJlbGdpdW0uPC9hdXRoLWFkZHJlc3M+PHRpdGxlcz48dGl0bGU+QSBtb2RlbCBm
b3IgY2lyY2FkaWFuIG9zY2lsbGF0aW9ucyBpbiB0aGUgRHJvc29waGlsYSBwZXJpb2QgcHJvdGVp
biAoUEVSKTwvdGl0bGU+PHNlY29uZGFyeS10aXRsZT5Qcm9jLiBSLiBTb2MuIExvbmQuIEIuPC9z
ZWNvbmRhcnktdGl0bGU+PC90aXRsZXM+PHBlcmlvZGljYWw+PGZ1bGwtdGl0bGU+UHJvYy4gUi4g
U29jLiBMb25kLiBCLjwvZnVsbC10aXRsZT48L3BlcmlvZGljYWw+PHBhZ2VzPjMxOS0yNDwvcGFn
ZXM+PHZvbHVtZT4yNjE8L3ZvbHVtZT48bnVtYmVyPjEzNjI8L251bWJlcj48ZWRpdGlvbj4xOTk1
LzA5LzIyPC9lZGl0aW9uPjxrZXl3b3Jkcz48a2V5d29yZD5BbmltYWxzPC9rZXl3b3JkPjxrZXl3
b3JkPipDaXJjYWRpYW4gUmh5dGhtPC9rZXl3b3JkPjxrZXl3b3JkPkRyb3NvcGhpbGEvKnBoeXNp
b2xvZ3k8L2tleXdvcmQ+PGtleXdvcmQ+RHJvc29waGlsYSBQcm90ZWluczwva2V5d29yZD48a2V5
d29yZD5NYXRoZW1hdGljczwva2V5d29yZD48a2V5d29yZD5Nb2RlbHMsIEJpb2xvZ2ljYWw8L2tl
eXdvcmQ+PGtleXdvcmQ+TnVjbGVhciBQcm90ZWlucy9iaW9zeW50aGVzaXMvKm1ldGFib2xpc208
L2tleXdvcmQ+PGtleXdvcmQ+T3NjaWxsb21ldHJ5PC9rZXl3b3JkPjxrZXl3b3JkPlBlcmlvZCBD
aXJjYWRpYW4gUHJvdGVpbnM8L2tleXdvcmQ+PGtleXdvcmQ+Uk5BLCBNZXNzZW5nZXIvYW5hbHlz
aXMvYmlvc3ludGhlc2lzPC9rZXl3b3JkPjwva2V5d29yZHM+PGRhdGVzPjx5ZWFyPjE5OTU8L3ll
YXI+PHB1Yi1kYXRlcz48ZGF0ZT5TZXAgMjI8L2RhdGU+PC9wdWItZGF0ZXM+PC9kYXRlcz48aXNi
bj4wOTYyLTg0NTIgKFByaW50KSYjeEQ7MDk2Mi04NDUyIChMaW5raW5nKTwvaXNibj48YWNjZXNz
aW9uLW51bT44NTg3ODc0PC9hY2Nlc3Npb24tbnVtPjx1cmxzPjxyZWxhdGVkLXVybHM+PHVybD5o
dHRwczovL3d3dy5uY2JpLm5sbS5uaWguZ292L3B1Ym1lZC84NTg3ODc0PC91cmw+PC9yZWxhdGVk
LXVybHM+PC91cmxzPjxlbGVjdHJvbmljLXJlc291cmNlLW51bT4xMC4xMDk4L3JzcGIuMTk5NS4w
MTUzPC9lbGVjdHJvbmljLXJlc291cmNlLW51bT48cmVzZWFyY2gtbm90ZXM+Q2lyY2FkaWFuOyBj
bG9jayBtb2RlbCwgR29sZGJldGVyIG1vZGVsLCBhbGwgTU0ga2luZXRpY3M8L3Jlc2VhcmNoLW5v
dGVzPjwvcmVjb3JkPjwvQ2l0ZT48Q2l0ZT48QXV0aG9yPkt1cm9zYXdhPC9BdXRob3I+PFllYXI+
MjAwMjwvWWVhcj48UmVjTnVtPjM2PC9SZWNOdW0+PHJlY29yZD48cmVjLW51bWJlcj4zNjwvcmVj
LW51bWJlcj48Zm9yZWlnbi1rZXlzPjxrZXkgYXBwPSJFTiIgZGItaWQ9IjU1c2FyczAwcGUweHoy
ZWU5ZWFwdHR2MWQ5c2Z2cHhmZnc1NSIgdGltZXN0YW1wPSIxNTk5MjM3NjE3Ij4zNjwva2V5Pjwv
Zm9yZWlnbi1rZXlzPjxyZWYtdHlwZSBuYW1lPSJKb3VybmFsIEFydGljbGUiPjE3PC9yZWYtdHlw
ZT48Y29udHJpYnV0b3JzPjxhdXRob3JzPjxhdXRob3I+S3Vyb3Nhd2EsIEcuPC9hdXRob3I+PGF1
dGhvcj5Jd2FzYSwgWS48L2F1dGhvcj48L2F1dGhvcnM+PC9jb250cmlidXRvcnM+PGF1dGgtYWRk
cmVzcz5EZXBhcnRtZW50IG9mIEJpb2xvZ3ksIEZhY3VsdHkgb2YgU2NpZW5jZXMsIEt5dXNodSBV
bml2ZXJzaXR5LCBGdWt1b2thIDgxMi04NTgxLCBKYXBhbi4ga3Vyb3Nhd2FAYmlvLW1hdGgxMC5i
aW9sb2d5Lmt5dXNodS11LmFjLmpwPC9hdXRoLWFkZHJlc3M+PHRpdGxlcz48dGl0bGU+U2F0dXJh
dGlvbiBvZiBlbnp5bWUga2luZXRpY3MgaW4gY2lyY2FkaWFuIGNsb2NrIG1vZGVsczwvdGl0bGU+
PHNlY29uZGFyeS10aXRsZT5KIEJpb2wgUmh5dGhtczwvc2Vjb25kYXJ5LXRpdGxlPjwvdGl0bGVz
PjxwZXJpb2RpY2FsPjxmdWxsLXRpdGxlPkogQmlvbCBSaHl0aG1zPC9mdWxsLXRpdGxlPjwvcGVy
aW9kaWNhbD48cGFnZXM+NTY4LTc3PC9wYWdlcz48dm9sdW1lPjE3PC92b2x1bWU+PG51bWJlcj42
PC9udW1iZXI+PGVkaXRpb24+MjAwMi8xMi8wNjwvZWRpdGlvbj48a2V5d29yZHM+PGtleXdvcmQ+
QW5pbWFsczwva2V5d29yZD48a2V5d29yZD5DaXJjYWRpYW4gUmh5dGhtLypwaHlzaW9sb2d5PC9r
ZXl3b3JkPjxrZXl3b3JkPkVuenltZXMvKm1ldGFib2xpc208L2tleXdvcmQ+PGtleXdvcmQ+RmVl
ZGJhY2s8L2tleXdvcmQ+PGtleXdvcmQ+S2luZXRpY3M8L2tleXdvcmQ+PGtleXdvcmQ+Kk1vZGVs
cywgQmlvbG9naWNhbDwva2V5d29yZD48L2tleXdvcmRzPjxkYXRlcz48eWVhcj4yMDAyPC95ZWFy
PjxwdWItZGF0ZXM+PGRhdGU+RGVjPC9kYXRlPjwvcHViLWRhdGVzPjwvZGF0ZXM+PGlzYm4+MDc0
OC03MzA0IChQcmludCkmI3hEOzA3NDgtNzMwNCAoTGlua2luZyk8L2lzYm4+PGFjY2Vzc2lvbi1u
dW0+MTI0NjU4OTA8L2FjY2Vzc2lvbi1udW0+PHVybHM+PHJlbGF0ZWQtdXJscz48dXJsPmh0dHBz
Oi8vd3d3Lm5jYmkubmxtLm5paC5nb3YvcHVibWVkLzEyNDY1ODkwPC91cmw+PC9yZWxhdGVkLXVy
bHM+PC91cmxzPjxlbGVjdHJvbmljLXJlc291cmNlLW51bT4xMC4xMTc3LzA3NDg3MzA0MDIyMzgy
Mzk8L2VsZWN0cm9uaWMtcmVzb3VyY2UtbnVtPjxyZXNlYXJjaC1ub3Rlcz5DaXJjYWRpYW47IGNs
b2NrIG1vZGVsLCBNTSBraW5ldGljcyBmb3IgUEVSIGRlZ3JhZGF0aW9uPC9yZXNlYXJjaC1ub3Rl
cz48L3JlY29yZD48L0NpdGU+PENpdGU+PEF1dGhvcj5Hb256ZTwvQXV0aG9yPjxZZWFyPjIwMDU8
L1llYXI+PFJlY051bT4zNzwvUmVjTnVtPjxyZWNvcmQ+PHJlYy1udW1iZXI+Mzc8L3JlYy1udW1i
ZXI+PGZvcmVpZ24ta2V5cz48a2V5IGFwcD0iRU4iIGRiLWlkPSI1NXNhcnMwMHBlMHh6MmVlOWVh
cHR0djFkOXNmdnB4ZmZ3NTUiIHRpbWVzdGFtcD0iMTU5OTIzNzYxNyI+Mzc8L2tleT48L2ZvcmVp
Z24ta2V5cz48cmVmLXR5cGUgbmFtZT0iSm91cm5hbCBBcnRpY2xlIj4xNzwvcmVmLXR5cGU+PGNv
bnRyaWJ1dG9ycz48YXV0aG9ycz48YXV0aG9yPkdvbnplLCBELjwvYXV0aG9yPjxhdXRob3I+QmVy
bmFyZCwgUy48L2F1dGhvcj48YXV0aG9yPldhbHRlcm1hbm4sIEMuPC9hdXRob3I+PGF1dGhvcj5L
cmFtZXIsIEEuPC9hdXRob3I+PGF1dGhvcj5IZXJ6ZWwsIEguPC9hdXRob3I+PC9hdXRob3JzPjwv
Y29udHJpYnV0b3JzPjxhdXRoLWFkZHJlc3M+SW5zdGl0dXRlIGZvciBUaGVvcmV0aWNhbCBCaW9s
b2d5LCBIdW1ib2xkdCBVbml2ZXJzaXRhdCB6dSBCZXJsaW4sIEJlcmxpbiwgR2VybWFueS48L2F1
dGgtYWRkcmVzcz48dGl0bGVzPjx0aXRsZT5TcG9udGFuZW91cyBzeW5jaHJvbml6YXRpb24gb2Yg
Y291cGxlZCBjaXJjYWRpYW4gb3NjaWxsYXRvcnM8L3RpdGxlPjxzZWNvbmRhcnktdGl0bGU+Qmlv
cGh5cyBKPC9zZWNvbmRhcnktdGl0bGU+PC90aXRsZXM+PHBlcmlvZGljYWw+PGZ1bGwtdGl0bGU+
QmlvcGh5cyBKPC9mdWxsLXRpdGxlPjwvcGVyaW9kaWNhbD48cGFnZXM+MTIwLTk8L3BhZ2VzPjx2
b2x1bWU+ODk8L3ZvbHVtZT48bnVtYmVyPjE8L251bWJlcj48ZWRpdGlvbj4yMDA1LzA0LzI2PC9l
ZGl0aW9uPjxrZXl3b3Jkcz48a2V5d29yZD5BbmltYWxzPC9rZXl3b3JkPjxrZXl3b3JkPkJpb2xv
Z2ljYWwgQ2xvY2tzPC9rZXl3b3JkPjxrZXl3b3JkPkNpcmNhZGlhbiBSaHl0aG0vKnBoeXNpb2xv
Z3k8L2tleXdvcmQ+PGtleXdvcmQ+SHVtYW5zPC9rZXl3b3JkPjxrZXl3b3JkPktpbmV0aWNzPC9r
ZXl3b3JkPjxrZXl3b3JkPkxpZ2h0PC9rZXl3b3JkPjxrZXl3b3JkPk1vZGVscywgQmlvbG9naWNh
bDwva2V5d29yZD48a2V5d29yZD5Nb2RlbHMsIFN0YXRpc3RpY2FsPC9rZXl3b3JkPjxrZXl3b3Jk
Pk5ldXJvbnMvbWV0YWJvbGlzbTwva2V5d29yZD48a2V5d29yZD5OZXVyb3RyYW5zbWl0dGVyIEFn
ZW50cy9tZXRhYm9saXNtPC9rZXl3b3JkPjxrZXl3b3JkPk9zY2lsbG9tZXRyeS8qbWV0aG9kczwv
a2V5d29yZD48a2V5d29yZD5QZXJpb2RpY2l0eTwva2V5d29yZD48a2V5d29yZD5STkEsIE1lc3Nl
bmdlci9tZXRhYm9saXNtPC9rZXl3b3JkPjxrZXl3b3JkPlN1cHJhY2hpYXNtYXRpYyBOdWNsZXVz
LyptZXRhYm9saXNtPC9rZXl3b3JkPjxrZXl3b3JkPlRpbWUgRmFjdG9yczwva2V5d29yZD48a2V5
d29yZD5UcmFuc2NyaXB0aW9uLCBHZW5ldGljPC9rZXl3b3JkPjwva2V5d29yZHM+PGRhdGVzPjx5
ZWFyPjIwMDU8L3llYXI+PHB1Yi1kYXRlcz48ZGF0ZT5KdWw8L2RhdGU+PC9wdWItZGF0ZXM+PC9k
YXRlcz48aXNibj4wMDA2LTM0OTUgKFByaW50KSYjeEQ7MDAwNi0zNDk1IChMaW5raW5nKTwvaXNi
bj48YWNjZXNzaW9uLW51bT4xNTg0OTI1ODwvYWNjZXNzaW9uLW51bT48dXJscz48cmVsYXRlZC11
cmxzPjx1cmw+aHR0cHM6Ly93d3cubmNiaS5ubG0ubmloLmdvdi9wdWJtZWQvMTU4NDkyNTg8L3Vy
bD48L3JlbGF0ZWQtdXJscz48L3VybHM+PGN1c3RvbTI+UE1DMTM2NjUxMDwvY3VzdG9tMj48ZWxl
Y3Ryb25pYy1yZXNvdXJjZS1udW0+MTAuMTUyOS9iaW9waHlzai4xMDQuMDU4Mzg4PC9lbGVjdHJv
bmljLXJlc291cmNlLW51bT48cmVzZWFyY2gtbm90ZXM+Q2lyY2FkaWFuOyBjbG9jayBtb2RlbCwg
c3luYyBpbiBTQ04sIE1NIGtpbmV0aWNzIGZvciBQRVIgZGVncmFkYXRpb248L3Jlc2VhcmNoLW5v
dGVzPjwvcmVjb3JkPjwvQ2l0ZT48L0VuZE5vdGU+AG==
</w:fldData>
        </w:fldChar>
      </w:r>
      <w:r w:rsidR="00227A47">
        <w:rPr>
          <w:rFonts w:eastAsiaTheme="minorEastAsia" w:cstheme="minorHAnsi"/>
          <w:szCs w:val="24"/>
        </w:rPr>
        <w:instrText xml:space="preserve"> ADDIN EN.CITE </w:instrText>
      </w:r>
      <w:r w:rsidR="00227A47">
        <w:rPr>
          <w:rFonts w:eastAsiaTheme="minorEastAsia" w:cstheme="minorHAnsi"/>
          <w:szCs w:val="24"/>
        </w:rPr>
        <w:fldChar w:fldCharType="begin">
          <w:fldData xml:space="preserve">PEVuZE5vdGU+PENpdGU+PEF1dGhvcj5Hb2xkYmV0ZXI8L0F1dGhvcj48WWVhcj4xOTk1PC9ZZWFy
PjxSZWNOdW0+MTU8L1JlY051bT48RGlzcGxheVRleHQ+WzExLTEzXTwvRGlzcGxheVRleHQ+PHJl
Y29yZD48cmVjLW51bWJlcj4xNTwvcmVjLW51bWJlcj48Zm9yZWlnbi1rZXlzPjxrZXkgYXBwPSJF
TiIgZGItaWQ9IjU1c2FyczAwcGUweHoyZWU5ZWFwdHR2MWQ5c2Z2cHhmZnc1NSIgdGltZXN0YW1w
PSIxNTk5MjM3NjE2Ij4xNTwva2V5PjwvZm9yZWlnbi1rZXlzPjxyZWYtdHlwZSBuYW1lPSJKb3Vy
bmFsIEFydGljbGUiPjE3PC9yZWYtdHlwZT48Y29udHJpYnV0b3JzPjxhdXRob3JzPjxhdXRob3I+
R29sZGJldGVyLCBBLjwvYXV0aG9yPjwvYXV0aG9ycz48L2NvbnRyaWJ1dG9ycz48YXV0aC1hZGRy
ZXNzPkZhY3VsdGUgZGVzIFNjaWVuY2VzLCBVbml2ZXJzaXRlIExpYnJlIGRlIEJydXhlbGxlcywg
QnJ1c3NlbHMsIEJlbGdpdW0uPC9hdXRoLWFkZHJlc3M+PHRpdGxlcz48dGl0bGU+QSBtb2RlbCBm
b3IgY2lyY2FkaWFuIG9zY2lsbGF0aW9ucyBpbiB0aGUgRHJvc29waGlsYSBwZXJpb2QgcHJvdGVp
biAoUEVSKTwvdGl0bGU+PHNlY29uZGFyeS10aXRsZT5Qcm9jLiBSLiBTb2MuIExvbmQuIEIuPC9z
ZWNvbmRhcnktdGl0bGU+PC90aXRsZXM+PHBlcmlvZGljYWw+PGZ1bGwtdGl0bGU+UHJvYy4gUi4g
U29jLiBMb25kLiBCLjwvZnVsbC10aXRsZT48L3BlcmlvZGljYWw+PHBhZ2VzPjMxOS0yNDwvcGFn
ZXM+PHZvbHVtZT4yNjE8L3ZvbHVtZT48bnVtYmVyPjEzNjI8L251bWJlcj48ZWRpdGlvbj4xOTk1
LzA5LzIyPC9lZGl0aW9uPjxrZXl3b3Jkcz48a2V5d29yZD5BbmltYWxzPC9rZXl3b3JkPjxrZXl3
b3JkPipDaXJjYWRpYW4gUmh5dGhtPC9rZXl3b3JkPjxrZXl3b3JkPkRyb3NvcGhpbGEvKnBoeXNp
b2xvZ3k8L2tleXdvcmQ+PGtleXdvcmQ+RHJvc29waGlsYSBQcm90ZWluczwva2V5d29yZD48a2V5
d29yZD5NYXRoZW1hdGljczwva2V5d29yZD48a2V5d29yZD5Nb2RlbHMsIEJpb2xvZ2ljYWw8L2tl
eXdvcmQ+PGtleXdvcmQ+TnVjbGVhciBQcm90ZWlucy9iaW9zeW50aGVzaXMvKm1ldGFib2xpc208
L2tleXdvcmQ+PGtleXdvcmQ+T3NjaWxsb21ldHJ5PC9rZXl3b3JkPjxrZXl3b3JkPlBlcmlvZCBD
aXJjYWRpYW4gUHJvdGVpbnM8L2tleXdvcmQ+PGtleXdvcmQ+Uk5BLCBNZXNzZW5nZXIvYW5hbHlz
aXMvYmlvc3ludGhlc2lzPC9rZXl3b3JkPjwva2V5d29yZHM+PGRhdGVzPjx5ZWFyPjE5OTU8L3ll
YXI+PHB1Yi1kYXRlcz48ZGF0ZT5TZXAgMjI8L2RhdGU+PC9wdWItZGF0ZXM+PC9kYXRlcz48aXNi
bj4wOTYyLTg0NTIgKFByaW50KSYjeEQ7MDk2Mi04NDUyIChMaW5raW5nKTwvaXNibj48YWNjZXNz
aW9uLW51bT44NTg3ODc0PC9hY2Nlc3Npb24tbnVtPjx1cmxzPjxyZWxhdGVkLXVybHM+PHVybD5o
dHRwczovL3d3dy5uY2JpLm5sbS5uaWguZ292L3B1Ym1lZC84NTg3ODc0PC91cmw+PC9yZWxhdGVk
LXVybHM+PC91cmxzPjxlbGVjdHJvbmljLXJlc291cmNlLW51bT4xMC4xMDk4L3JzcGIuMTk5NS4w
MTUzPC9lbGVjdHJvbmljLXJlc291cmNlLW51bT48cmVzZWFyY2gtbm90ZXM+Q2lyY2FkaWFuOyBj
bG9jayBtb2RlbCwgR29sZGJldGVyIG1vZGVsLCBhbGwgTU0ga2luZXRpY3M8L3Jlc2VhcmNoLW5v
dGVzPjwvcmVjb3JkPjwvQ2l0ZT48Q2l0ZT48QXV0aG9yPkt1cm9zYXdhPC9BdXRob3I+PFllYXI+
MjAwMjwvWWVhcj48UmVjTnVtPjM2PC9SZWNOdW0+PHJlY29yZD48cmVjLW51bWJlcj4zNjwvcmVj
LW51bWJlcj48Zm9yZWlnbi1rZXlzPjxrZXkgYXBwPSJFTiIgZGItaWQ9IjU1c2FyczAwcGUweHoy
ZWU5ZWFwdHR2MWQ5c2Z2cHhmZnc1NSIgdGltZXN0YW1wPSIxNTk5MjM3NjE3Ij4zNjwva2V5Pjwv
Zm9yZWlnbi1rZXlzPjxyZWYtdHlwZSBuYW1lPSJKb3VybmFsIEFydGljbGUiPjE3PC9yZWYtdHlw
ZT48Y29udHJpYnV0b3JzPjxhdXRob3JzPjxhdXRob3I+S3Vyb3Nhd2EsIEcuPC9hdXRob3I+PGF1
dGhvcj5Jd2FzYSwgWS48L2F1dGhvcj48L2F1dGhvcnM+PC9jb250cmlidXRvcnM+PGF1dGgtYWRk
cmVzcz5EZXBhcnRtZW50IG9mIEJpb2xvZ3ksIEZhY3VsdHkgb2YgU2NpZW5jZXMsIEt5dXNodSBV
bml2ZXJzaXR5LCBGdWt1b2thIDgxMi04NTgxLCBKYXBhbi4ga3Vyb3Nhd2FAYmlvLW1hdGgxMC5i
aW9sb2d5Lmt5dXNodS11LmFjLmpwPC9hdXRoLWFkZHJlc3M+PHRpdGxlcz48dGl0bGU+U2F0dXJh
dGlvbiBvZiBlbnp5bWUga2luZXRpY3MgaW4gY2lyY2FkaWFuIGNsb2NrIG1vZGVsczwvdGl0bGU+
PHNlY29uZGFyeS10aXRsZT5KIEJpb2wgUmh5dGhtczwvc2Vjb25kYXJ5LXRpdGxlPjwvdGl0bGVz
PjxwZXJpb2RpY2FsPjxmdWxsLXRpdGxlPkogQmlvbCBSaHl0aG1zPC9mdWxsLXRpdGxlPjwvcGVy
aW9kaWNhbD48cGFnZXM+NTY4LTc3PC9wYWdlcz48dm9sdW1lPjE3PC92b2x1bWU+PG51bWJlcj42
PC9udW1iZXI+PGVkaXRpb24+MjAwMi8xMi8wNjwvZWRpdGlvbj48a2V5d29yZHM+PGtleXdvcmQ+
QW5pbWFsczwva2V5d29yZD48a2V5d29yZD5DaXJjYWRpYW4gUmh5dGhtLypwaHlzaW9sb2d5PC9r
ZXl3b3JkPjxrZXl3b3JkPkVuenltZXMvKm1ldGFib2xpc208L2tleXdvcmQ+PGtleXdvcmQ+RmVl
ZGJhY2s8L2tleXdvcmQ+PGtleXdvcmQ+S2luZXRpY3M8L2tleXdvcmQ+PGtleXdvcmQ+Kk1vZGVs
cywgQmlvbG9naWNhbDwva2V5d29yZD48L2tleXdvcmRzPjxkYXRlcz48eWVhcj4yMDAyPC95ZWFy
PjxwdWItZGF0ZXM+PGRhdGU+RGVjPC9kYXRlPjwvcHViLWRhdGVzPjwvZGF0ZXM+PGlzYm4+MDc0
OC03MzA0IChQcmludCkmI3hEOzA3NDgtNzMwNCAoTGlua2luZyk8L2lzYm4+PGFjY2Vzc2lvbi1u
dW0+MTI0NjU4OTA8L2FjY2Vzc2lvbi1udW0+PHVybHM+PHJlbGF0ZWQtdXJscz48dXJsPmh0dHBz
Oi8vd3d3Lm5jYmkubmxtLm5paC5nb3YvcHVibWVkLzEyNDY1ODkwPC91cmw+PC9yZWxhdGVkLXVy
bHM+PC91cmxzPjxlbGVjdHJvbmljLXJlc291cmNlLW51bT4xMC4xMTc3LzA3NDg3MzA0MDIyMzgy
Mzk8L2VsZWN0cm9uaWMtcmVzb3VyY2UtbnVtPjxyZXNlYXJjaC1ub3Rlcz5DaXJjYWRpYW47IGNs
b2NrIG1vZGVsLCBNTSBraW5ldGljcyBmb3IgUEVSIGRlZ3JhZGF0aW9uPC9yZXNlYXJjaC1ub3Rl
cz48L3JlY29yZD48L0NpdGU+PENpdGU+PEF1dGhvcj5Hb256ZTwvQXV0aG9yPjxZZWFyPjIwMDU8
L1llYXI+PFJlY051bT4zNzwvUmVjTnVtPjxyZWNvcmQ+PHJlYy1udW1iZXI+Mzc8L3JlYy1udW1i
ZXI+PGZvcmVpZ24ta2V5cz48a2V5IGFwcD0iRU4iIGRiLWlkPSI1NXNhcnMwMHBlMHh6MmVlOWVh
cHR0djFkOXNmdnB4ZmZ3NTUiIHRpbWVzdGFtcD0iMTU5OTIzNzYxNyI+Mzc8L2tleT48L2ZvcmVp
Z24ta2V5cz48cmVmLXR5cGUgbmFtZT0iSm91cm5hbCBBcnRpY2xlIj4xNzwvcmVmLXR5cGU+PGNv
bnRyaWJ1dG9ycz48YXV0aG9ycz48YXV0aG9yPkdvbnplLCBELjwvYXV0aG9yPjxhdXRob3I+QmVy
bmFyZCwgUy48L2F1dGhvcj48YXV0aG9yPldhbHRlcm1hbm4sIEMuPC9hdXRob3I+PGF1dGhvcj5L
cmFtZXIsIEEuPC9hdXRob3I+PGF1dGhvcj5IZXJ6ZWwsIEguPC9hdXRob3I+PC9hdXRob3JzPjwv
Y29udHJpYnV0b3JzPjxhdXRoLWFkZHJlc3M+SW5zdGl0dXRlIGZvciBUaGVvcmV0aWNhbCBCaW9s
b2d5LCBIdW1ib2xkdCBVbml2ZXJzaXRhdCB6dSBCZXJsaW4sIEJlcmxpbiwgR2VybWFueS48L2F1
dGgtYWRkcmVzcz48dGl0bGVzPjx0aXRsZT5TcG9udGFuZW91cyBzeW5jaHJvbml6YXRpb24gb2Yg
Y291cGxlZCBjaXJjYWRpYW4gb3NjaWxsYXRvcnM8L3RpdGxlPjxzZWNvbmRhcnktdGl0bGU+Qmlv
cGh5cyBKPC9zZWNvbmRhcnktdGl0bGU+PC90aXRsZXM+PHBlcmlvZGljYWw+PGZ1bGwtdGl0bGU+
QmlvcGh5cyBKPC9mdWxsLXRpdGxlPjwvcGVyaW9kaWNhbD48cGFnZXM+MTIwLTk8L3BhZ2VzPjx2
b2x1bWU+ODk8L3ZvbHVtZT48bnVtYmVyPjE8L251bWJlcj48ZWRpdGlvbj4yMDA1LzA0LzI2PC9l
ZGl0aW9uPjxrZXl3b3Jkcz48a2V5d29yZD5BbmltYWxzPC9rZXl3b3JkPjxrZXl3b3JkPkJpb2xv
Z2ljYWwgQ2xvY2tzPC9rZXl3b3JkPjxrZXl3b3JkPkNpcmNhZGlhbiBSaHl0aG0vKnBoeXNpb2xv
Z3k8L2tleXdvcmQ+PGtleXdvcmQ+SHVtYW5zPC9rZXl3b3JkPjxrZXl3b3JkPktpbmV0aWNzPC9r
ZXl3b3JkPjxrZXl3b3JkPkxpZ2h0PC9rZXl3b3JkPjxrZXl3b3JkPk1vZGVscywgQmlvbG9naWNh
bDwva2V5d29yZD48a2V5d29yZD5Nb2RlbHMsIFN0YXRpc3RpY2FsPC9rZXl3b3JkPjxrZXl3b3Jk
Pk5ldXJvbnMvbWV0YWJvbGlzbTwva2V5d29yZD48a2V5d29yZD5OZXVyb3RyYW5zbWl0dGVyIEFn
ZW50cy9tZXRhYm9saXNtPC9rZXl3b3JkPjxrZXl3b3JkPk9zY2lsbG9tZXRyeS8qbWV0aG9kczwv
a2V5d29yZD48a2V5d29yZD5QZXJpb2RpY2l0eTwva2V5d29yZD48a2V5d29yZD5STkEsIE1lc3Nl
bmdlci9tZXRhYm9saXNtPC9rZXl3b3JkPjxrZXl3b3JkPlN1cHJhY2hpYXNtYXRpYyBOdWNsZXVz
LyptZXRhYm9saXNtPC9rZXl3b3JkPjxrZXl3b3JkPlRpbWUgRmFjdG9yczwva2V5d29yZD48a2V5
d29yZD5UcmFuc2NyaXB0aW9uLCBHZW5ldGljPC9rZXl3b3JkPjwva2V5d29yZHM+PGRhdGVzPjx5
ZWFyPjIwMDU8L3llYXI+PHB1Yi1kYXRlcz48ZGF0ZT5KdWw8L2RhdGU+PC9wdWItZGF0ZXM+PC9k
YXRlcz48aXNibj4wMDA2LTM0OTUgKFByaW50KSYjeEQ7MDAwNi0zNDk1IChMaW5raW5nKTwvaXNi
bj48YWNjZXNzaW9uLW51bT4xNTg0OTI1ODwvYWNjZXNzaW9uLW51bT48dXJscz48cmVsYXRlZC11
cmxzPjx1cmw+aHR0cHM6Ly93d3cubmNiaS5ubG0ubmloLmdvdi9wdWJtZWQvMTU4NDkyNTg8L3Vy
bD48L3JlbGF0ZWQtdXJscz48L3VybHM+PGN1c3RvbTI+UE1DMTM2NjUxMDwvY3VzdG9tMj48ZWxl
Y3Ryb25pYy1yZXNvdXJjZS1udW0+MTAuMTUyOS9iaW9waHlzai4xMDQuMDU4Mzg4PC9lbGVjdHJv
bmljLXJlc291cmNlLW51bT48cmVzZWFyY2gtbm90ZXM+Q2lyY2FkaWFuOyBjbG9jayBtb2RlbCwg
c3luYyBpbiBTQ04sIE1NIGtpbmV0aWNzIGZvciBQRVIgZGVncmFkYXRpb248L3Jlc2VhcmNoLW5v
dGVzPjwvcmVjb3JkPjwvQ2l0ZT48L0VuZE5vdGU+AG==
</w:fldData>
        </w:fldChar>
      </w:r>
      <w:r w:rsidR="00227A47">
        <w:rPr>
          <w:rFonts w:eastAsiaTheme="minorEastAsia" w:cstheme="minorHAnsi"/>
          <w:szCs w:val="24"/>
        </w:rPr>
        <w:instrText xml:space="preserve"> ADDIN EN.CITE.DATA </w:instrText>
      </w:r>
      <w:r w:rsidR="00227A47">
        <w:rPr>
          <w:rFonts w:eastAsiaTheme="minorEastAsia" w:cstheme="minorHAnsi"/>
          <w:szCs w:val="24"/>
        </w:rPr>
      </w:r>
      <w:r w:rsidR="00227A47">
        <w:rPr>
          <w:rFonts w:eastAsiaTheme="minorEastAsia" w:cstheme="minorHAnsi"/>
          <w:szCs w:val="24"/>
        </w:rPr>
        <w:fldChar w:fldCharType="end"/>
      </w:r>
      <w:r>
        <w:rPr>
          <w:rFonts w:eastAsiaTheme="minorEastAsia" w:cstheme="minorHAnsi"/>
          <w:szCs w:val="24"/>
        </w:rPr>
      </w:r>
      <w:r>
        <w:rPr>
          <w:rFonts w:eastAsiaTheme="minorEastAsia" w:cstheme="minorHAnsi"/>
          <w:szCs w:val="24"/>
        </w:rPr>
        <w:fldChar w:fldCharType="separate"/>
      </w:r>
      <w:r>
        <w:rPr>
          <w:rFonts w:eastAsiaTheme="minorEastAsia" w:cstheme="minorHAnsi"/>
          <w:noProof/>
          <w:szCs w:val="24"/>
        </w:rPr>
        <w:t>[11-13]</w:t>
      </w:r>
      <w:r>
        <w:rPr>
          <w:rFonts w:eastAsiaTheme="minorEastAsia" w:cstheme="minorHAnsi"/>
          <w:szCs w:val="24"/>
        </w:rPr>
        <w:fldChar w:fldCharType="end"/>
      </w:r>
      <w:r>
        <w:rPr>
          <w:rFonts w:eastAsiaTheme="minorEastAsia" w:cstheme="minorHAnsi"/>
          <w:szCs w:val="24"/>
        </w:rPr>
        <w:t xml:space="preserve"> to in</w:t>
      </w:r>
      <w:r w:rsidR="007819ED">
        <w:rPr>
          <w:rFonts w:eastAsiaTheme="minorEastAsia" w:cstheme="minorHAnsi"/>
          <w:szCs w:val="24"/>
        </w:rPr>
        <w:t xml:space="preserve">crease the robustness of their </w:t>
      </w:r>
      <w:r>
        <w:rPr>
          <w:rFonts w:eastAsiaTheme="minorEastAsia" w:cstheme="minorHAnsi"/>
          <w:szCs w:val="24"/>
        </w:rPr>
        <w:t xml:space="preserve">models of circadian rhythms. </w:t>
      </w:r>
    </w:p>
    <w:p w14:paraId="7527F48E" w14:textId="77777777" w:rsidR="00B31595" w:rsidRPr="00DA24DE" w:rsidRDefault="00B31595" w:rsidP="00D1042D">
      <w:pPr>
        <w:spacing w:line="360" w:lineRule="auto"/>
        <w:jc w:val="both"/>
        <w:rPr>
          <w:rFonts w:eastAsiaTheme="minorEastAsia" w:cstheme="minorHAnsi"/>
          <w:szCs w:val="24"/>
        </w:rPr>
      </w:pPr>
    </w:p>
    <w:p w14:paraId="0D630334" w14:textId="6B636905" w:rsidR="00B6300C" w:rsidRPr="00634B61" w:rsidRDefault="00B6300C" w:rsidP="00B6300C">
      <w:pPr>
        <w:pStyle w:val="Heading1"/>
        <w:spacing w:beforeLines="0" w:before="0"/>
      </w:pPr>
      <w:bookmarkStart w:id="10" w:name="_Toc61948471"/>
      <w:r>
        <w:t xml:space="preserve">Kim &amp; </w:t>
      </w:r>
      <w:r w:rsidRPr="00634B61">
        <w:t>Forger</w:t>
      </w:r>
      <w:r>
        <w:t>’s extended models</w:t>
      </w:r>
      <w:bookmarkEnd w:id="10"/>
    </w:p>
    <w:p w14:paraId="21542C78" w14:textId="0DF1FD1B" w:rsidR="00D1042D" w:rsidRDefault="00D1042D" w:rsidP="00D1042D">
      <w:pPr>
        <w:spacing w:line="360" w:lineRule="auto"/>
        <w:jc w:val="both"/>
        <w:rPr>
          <w:rFonts w:cstheme="minorHAnsi"/>
          <w:szCs w:val="24"/>
          <w:vertAlign w:val="superscript"/>
        </w:rPr>
      </w:pPr>
      <w:r>
        <w:rPr>
          <w:rFonts w:cstheme="minorHAnsi"/>
          <w:szCs w:val="24"/>
        </w:rPr>
        <w:t xml:space="preserve">In addition to the SNF model, </w:t>
      </w:r>
      <w:r w:rsidRPr="00007092">
        <w:rPr>
          <w:rFonts w:cstheme="minorHAnsi"/>
          <w:szCs w:val="24"/>
        </w:rPr>
        <w:t xml:space="preserve">Kim </w:t>
      </w:r>
      <w:r>
        <w:rPr>
          <w:rFonts w:cstheme="minorHAnsi"/>
          <w:szCs w:val="24"/>
        </w:rPr>
        <w:t>&amp;</w:t>
      </w:r>
      <w:r w:rsidRPr="00007092">
        <w:rPr>
          <w:rFonts w:cstheme="minorHAnsi"/>
          <w:szCs w:val="24"/>
        </w:rPr>
        <w:t xml:space="preserve"> Forger</w:t>
      </w:r>
      <w:r>
        <w:rPr>
          <w:rFonts w:cstheme="minorHAnsi"/>
          <w:szCs w:val="24"/>
        </w:rPr>
        <w:t xml:space="preserve"> proposed two</w:t>
      </w:r>
      <w:r w:rsidRPr="00007092">
        <w:rPr>
          <w:rFonts w:cstheme="minorHAnsi"/>
          <w:szCs w:val="24"/>
        </w:rPr>
        <w:t xml:space="preserve"> </w:t>
      </w:r>
      <w:r>
        <w:rPr>
          <w:rFonts w:cstheme="minorHAnsi"/>
          <w:szCs w:val="24"/>
        </w:rPr>
        <w:t>extended models, in which the core negative feedback loop involving PER and BMAL</w:t>
      </w:r>
      <w:r w:rsidR="007819ED">
        <w:rPr>
          <w:rFonts w:cstheme="minorHAnsi"/>
          <w:szCs w:val="24"/>
        </w:rPr>
        <w:t>1</w:t>
      </w:r>
      <w:r>
        <w:rPr>
          <w:rFonts w:cstheme="minorHAnsi"/>
          <w:szCs w:val="24"/>
        </w:rPr>
        <w:t xml:space="preserve"> is supplemented with (either) an additional</w:t>
      </w:r>
      <w:r w:rsidRPr="00007092">
        <w:rPr>
          <w:rFonts w:cstheme="minorHAnsi"/>
          <w:szCs w:val="24"/>
        </w:rPr>
        <w:t xml:space="preserve"> </w:t>
      </w:r>
      <w:r w:rsidRPr="0038499E">
        <w:rPr>
          <w:rFonts w:cstheme="minorHAnsi"/>
          <w:szCs w:val="24"/>
          <w:u w:val="single"/>
        </w:rPr>
        <w:t>negative</w:t>
      </w:r>
      <w:r w:rsidRPr="00007092">
        <w:rPr>
          <w:rFonts w:cstheme="minorHAnsi"/>
          <w:szCs w:val="24"/>
        </w:rPr>
        <w:t xml:space="preserve"> feedback</w:t>
      </w:r>
      <w:r>
        <w:rPr>
          <w:rFonts w:cstheme="minorHAnsi"/>
          <w:szCs w:val="24"/>
        </w:rPr>
        <w:t xml:space="preserve"> </w:t>
      </w:r>
      <w:r w:rsidRPr="00007092">
        <w:rPr>
          <w:rFonts w:cstheme="minorHAnsi"/>
          <w:szCs w:val="24"/>
        </w:rPr>
        <w:t>from REV-ERB</w:t>
      </w:r>
      <w:r>
        <w:rPr>
          <w:rFonts w:cstheme="minorHAnsi"/>
          <w:szCs w:val="24"/>
        </w:rPr>
        <w:t xml:space="preserve"> on transcription of the </w:t>
      </w:r>
      <w:r>
        <w:rPr>
          <w:rFonts w:cstheme="minorHAnsi"/>
          <w:i/>
          <w:szCs w:val="24"/>
        </w:rPr>
        <w:t>B</w:t>
      </w:r>
      <w:r w:rsidR="007819ED">
        <w:rPr>
          <w:rFonts w:cstheme="minorHAnsi"/>
          <w:i/>
          <w:szCs w:val="24"/>
        </w:rPr>
        <w:t>mal</w:t>
      </w:r>
      <w:r w:rsidRPr="004E57E4">
        <w:rPr>
          <w:rFonts w:cstheme="minorHAnsi"/>
          <w:i/>
          <w:szCs w:val="24"/>
        </w:rPr>
        <w:t>1</w:t>
      </w:r>
      <w:r>
        <w:rPr>
          <w:rFonts w:cstheme="minorHAnsi"/>
          <w:szCs w:val="24"/>
        </w:rPr>
        <w:t xml:space="preserve"> gene (Figure 2b) (or) an additional</w:t>
      </w:r>
      <w:r w:rsidRPr="00007092">
        <w:rPr>
          <w:rFonts w:cstheme="minorHAnsi"/>
          <w:szCs w:val="24"/>
        </w:rPr>
        <w:t xml:space="preserve"> </w:t>
      </w:r>
      <w:r w:rsidRPr="0038499E">
        <w:rPr>
          <w:rFonts w:cstheme="minorHAnsi"/>
          <w:szCs w:val="24"/>
          <w:u w:val="single"/>
        </w:rPr>
        <w:t>positive</w:t>
      </w:r>
      <w:r w:rsidRPr="00007092">
        <w:rPr>
          <w:rFonts w:cstheme="minorHAnsi"/>
          <w:szCs w:val="24"/>
        </w:rPr>
        <w:t xml:space="preserve"> feedback</w:t>
      </w:r>
      <w:r>
        <w:rPr>
          <w:rFonts w:cstheme="minorHAnsi"/>
          <w:szCs w:val="24"/>
        </w:rPr>
        <w:t xml:space="preserve"> </w:t>
      </w:r>
      <w:r w:rsidRPr="00007092">
        <w:rPr>
          <w:rFonts w:cstheme="minorHAnsi"/>
          <w:szCs w:val="24"/>
        </w:rPr>
        <w:t xml:space="preserve">from </w:t>
      </w:r>
      <w:r>
        <w:rPr>
          <w:rFonts w:cstheme="minorHAnsi"/>
          <w:szCs w:val="24"/>
        </w:rPr>
        <w:t xml:space="preserve">ROR on transcription of the </w:t>
      </w:r>
      <w:r>
        <w:rPr>
          <w:rFonts w:cstheme="minorHAnsi"/>
          <w:i/>
          <w:szCs w:val="24"/>
        </w:rPr>
        <w:t>B</w:t>
      </w:r>
      <w:r w:rsidR="007819ED">
        <w:rPr>
          <w:rFonts w:cstheme="minorHAnsi"/>
          <w:i/>
          <w:szCs w:val="24"/>
        </w:rPr>
        <w:t>mal</w:t>
      </w:r>
      <w:r w:rsidRPr="004E57E4">
        <w:rPr>
          <w:rFonts w:cstheme="minorHAnsi"/>
          <w:i/>
          <w:szCs w:val="24"/>
        </w:rPr>
        <w:t>1</w:t>
      </w:r>
      <w:r>
        <w:rPr>
          <w:rFonts w:cstheme="minorHAnsi"/>
          <w:szCs w:val="24"/>
        </w:rPr>
        <w:t xml:space="preserve"> gene (Figure 2c)</w:t>
      </w:r>
      <w:r w:rsidR="00A67282">
        <w:rPr>
          <w:rFonts w:cstheme="minorHAnsi"/>
          <w:szCs w:val="24"/>
        </w:rPr>
        <w:t xml:space="preserve"> </w:t>
      </w:r>
      <w:r w:rsidR="00A67282">
        <w:rPr>
          <w:rFonts w:cstheme="minorHAnsi"/>
          <w:szCs w:val="24"/>
        </w:rPr>
        <w:fldChar w:fldCharType="begin">
          <w:fldData xml:space="preserve">PEVuZE5vdGU+PENpdGU+PEF1dGhvcj5TYXRvPC9BdXRob3I+PFllYXI+MjAwNDwvWWVhcj48UmVj
TnVtPjU1PC9SZWNOdW0+PERpc3BsYXlUZXh0PlsxNF08L0Rpc3BsYXlUZXh0PjxyZWNvcmQ+PHJl
Yy1udW1iZXI+NTU8L3JlYy1udW1iZXI+PGZvcmVpZ24ta2V5cz48a2V5IGFwcD0iRU4iIGRiLWlk
PSI1NXNhcnMwMHBlMHh6MmVlOWVhcHR0djFkOXNmdnB4ZmZ3NTUiIHRpbWVzdGFtcD0iMTYwNDc4
Mjg5NyI+NTU8L2tleT48L2ZvcmVpZ24ta2V5cz48cmVmLXR5cGUgbmFtZT0iSm91cm5hbCBBcnRp
Y2xlIj4xNzwvcmVmLXR5cGU+PGNvbnRyaWJ1dG9ycz48YXV0aG9ycz48YXV0aG9yPlNhdG8sIFQu
IEsuPC9hdXRob3I+PGF1dGhvcj5QYW5kYSwgUy48L2F1dGhvcj48YXV0aG9yPk1pcmFnbGlhLCBM
LiBKLjwvYXV0aG9yPjxhdXRob3I+UmV5ZXMsIFQuIE0uPC9hdXRob3I+PGF1dGhvcj5SdWRpYywg
Ui4gRC48L2F1dGhvcj48YXV0aG9yPk1jTmFtYXJhLCBQLjwvYXV0aG9yPjxhdXRob3I+TmFpaywg
Sy4gQS48L2F1dGhvcj48YXV0aG9yPkZpdHpHZXJhbGQsIEcuIEEuPC9hdXRob3I+PGF1dGhvcj5L
YXksIFMuIEEuPC9hdXRob3I+PGF1dGhvcj5Ib2dlbmVzY2gsIEouIEIuPC9hdXRob3I+PC9hdXRo
b3JzPjwvY29udHJpYnV0b3JzPjxhdXRoLWFkZHJlc3M+R2Vub21pY3MgSW5zdGl0dXRlIG9mIHRo
ZSBOb3ZhcnRpcyBSZXNlYXJjaCBGb3VuZGF0aW9uLCAxMDY3NSBKb2huIEouIEhvcGtpbnMgRHJp
dmUsIFNhbiBEaWVnbywgQ2FsaWZvcm5pYSA5MjEyMSwgVVNBLjwvYXV0aC1hZGRyZXNzPjx0aXRs
ZXM+PHRpdGxlPkEgZnVuY3Rpb25hbCBnZW5vbWljcyBzdHJhdGVneSByZXZlYWxzIFJvcmEgYXMg
YSBjb21wb25lbnQgb2YgdGhlIG1hbW1hbGlhbiBjaXJjYWRpYW4gY2xvY2s8L3RpdGxlPjxzZWNv
bmRhcnktdGl0bGU+TmV1cm9uPC9zZWNvbmRhcnktdGl0bGU+PC90aXRsZXM+PHBlcmlvZGljYWw+
PGZ1bGwtdGl0bGU+TmV1cm9uPC9mdWxsLXRpdGxlPjwvcGVyaW9kaWNhbD48cGFnZXM+NTI3LTM3
PC9wYWdlcz48dm9sdW1lPjQzPC92b2x1bWU+PG51bWJlcj40PC9udW1iZXI+PGVkaXRpb24+MjAw
NC8wOC8xODwvZWRpdGlvbj48a2V5d29yZHM+PGtleXdvcmQ+QVJOVEwgVHJhbnNjcmlwdGlvbiBG
YWN0b3JzPC9rZXl3b3JkPjxrZXl3b3JkPkFuaW1hbHM8L2tleXdvcmQ+PGtleXdvcmQ+QmFzaWMg
SGVsaXgtTG9vcC1IZWxpeCBUcmFuc2NyaXB0aW9uIEZhY3RvcnM8L2tleXdvcmQ+PGtleXdvcmQ+
QmlvbG9naWNhbCBDbG9ja3MvKmdlbmV0aWNzPC9rZXl3b3JkPjxrZXl3b3JkPkNpcmNhZGlhbiBS
aHl0aG0vKmdlbmV0aWNzPC9rZXl3b3JkPjxrZXl3b3JkPkdlbm9taWNzLyptZXRob2RzPC9rZXl3
b3JkPjxrZXl3b3JkPkhlTGEgQ2VsbHM8L2tleXdvcmQ+PGtleXdvcmQ+SHVtYW5zPC9rZXl3b3Jk
PjxrZXl3b3JkPk1pY2U8L2tleXdvcmQ+PGtleXdvcmQ+TWljZSwgSW5icmVkIEM1N0JMPC9rZXl3
b3JkPjxrZXl3b3JkPk1pY2UsIE5ldXJvbG9naWMgTXV0YW50czwva2V5d29yZD48a2V5d29yZD5O
dWNsZWFyIFJlY2VwdG9yIFN1YmZhbWlseSAxLCBHcm91cCBGLCBNZW1iZXIgMTwva2V5d29yZD48
a2V5d29yZD5Qcm9tb3RlciBSZWdpb25zLCBHZW5ldGljPC9rZXl3b3JkPjxrZXl3b3JkPlJOQSwg
TWVzc2VuZ2VyL2Jpb3N5bnRoZXNpcy9nZW5ldGljczwva2V5d29yZD48a2V5d29yZD5SZWNlcHRv
cnMsIEN5dG9wbGFzbWljIGFuZCBOdWNsZWFyPC9rZXl3b3JkPjxrZXl3b3JkPlJlY2VwdG9ycywg
UmV0aW5vaWMgQWNpZC9iaW9zeW50aGVzaXMvKmdlbmV0aWNzPC9rZXl3b3JkPjxrZXl3b3JkPlJl
c3BvbnNlIEVsZW1lbnRzL2dlbmV0aWNzPC9rZXl3b3JkPjxrZXl3b3JkPlRyYW5zLUFjdGl2YXRv
cnM8L2tleXdvcmQ+PGtleXdvcmQ+VHJhbnNjcmlwdGlvbiBGYWN0b3JzL2dlbmV0aWNzL21ldGFi
b2xpc208L2tleXdvcmQ+PC9rZXl3b3Jkcz48ZGF0ZXM+PHllYXI+MjAwNDwveWVhcj48cHViLWRh
dGVzPjxkYXRlPkF1ZyAxOTwvZGF0ZT48L3B1Yi1kYXRlcz48L2RhdGVzPjxpc2JuPjA4OTYtNjI3
MyAoUHJpbnQpJiN4RDswODk2LTYyNzMgKExpbmtpbmcpPC9pc2JuPjxhY2Nlc3Npb24tbnVtPjE1
MzEyNjUxPC9hY2Nlc3Npb24tbnVtPjx1cmxzPjxyZWxhdGVkLXVybHM+PHVybD5odHRwczovL3d3
dy5uY2JpLm5sbS5uaWguZ292L3B1Ym1lZC8xNTMxMjY1MTwvdXJsPjwvcmVsYXRlZC11cmxzPjwv
dXJscz48ZWxlY3Ryb25pYy1yZXNvdXJjZS1udW0+MTAuMTAxNi9qLm5ldXJvbi4yMDA0LjA3LjAx
ODwvZWxlY3Ryb25pYy1yZXNvdXJjZS1udW0+PC9yZWNvcmQ+PC9DaXRlPjwvRW5kTm90ZT4A
</w:fldData>
        </w:fldChar>
      </w:r>
      <w:r w:rsidR="00A67282">
        <w:rPr>
          <w:rFonts w:cstheme="minorHAnsi"/>
          <w:szCs w:val="24"/>
        </w:rPr>
        <w:instrText xml:space="preserve"> ADDIN EN.CITE </w:instrText>
      </w:r>
      <w:r w:rsidR="00A67282">
        <w:rPr>
          <w:rFonts w:cstheme="minorHAnsi"/>
          <w:szCs w:val="24"/>
        </w:rPr>
        <w:fldChar w:fldCharType="begin">
          <w:fldData xml:space="preserve">PEVuZE5vdGU+PENpdGU+PEF1dGhvcj5TYXRvPC9BdXRob3I+PFllYXI+MjAwNDwvWWVhcj48UmVj
TnVtPjU1PC9SZWNOdW0+PERpc3BsYXlUZXh0PlsxNF08L0Rpc3BsYXlUZXh0PjxyZWNvcmQ+PHJl
Yy1udW1iZXI+NTU8L3JlYy1udW1iZXI+PGZvcmVpZ24ta2V5cz48a2V5IGFwcD0iRU4iIGRiLWlk
PSI1NXNhcnMwMHBlMHh6MmVlOWVhcHR0djFkOXNmdnB4ZmZ3NTUiIHRpbWVzdGFtcD0iMTYwNDc4
Mjg5NyI+NTU8L2tleT48L2ZvcmVpZ24ta2V5cz48cmVmLXR5cGUgbmFtZT0iSm91cm5hbCBBcnRp
Y2xlIj4xNzwvcmVmLXR5cGU+PGNvbnRyaWJ1dG9ycz48YXV0aG9ycz48YXV0aG9yPlNhdG8sIFQu
IEsuPC9hdXRob3I+PGF1dGhvcj5QYW5kYSwgUy48L2F1dGhvcj48YXV0aG9yPk1pcmFnbGlhLCBM
LiBKLjwvYXV0aG9yPjxhdXRob3I+UmV5ZXMsIFQuIE0uPC9hdXRob3I+PGF1dGhvcj5SdWRpYywg
Ui4gRC48L2F1dGhvcj48YXV0aG9yPk1jTmFtYXJhLCBQLjwvYXV0aG9yPjxhdXRob3I+TmFpaywg
Sy4gQS48L2F1dGhvcj48YXV0aG9yPkZpdHpHZXJhbGQsIEcuIEEuPC9hdXRob3I+PGF1dGhvcj5L
YXksIFMuIEEuPC9hdXRob3I+PGF1dGhvcj5Ib2dlbmVzY2gsIEouIEIuPC9hdXRob3I+PC9hdXRo
b3JzPjwvY29udHJpYnV0b3JzPjxhdXRoLWFkZHJlc3M+R2Vub21pY3MgSW5zdGl0dXRlIG9mIHRo
ZSBOb3ZhcnRpcyBSZXNlYXJjaCBGb3VuZGF0aW9uLCAxMDY3NSBKb2huIEouIEhvcGtpbnMgRHJp
dmUsIFNhbiBEaWVnbywgQ2FsaWZvcm5pYSA5MjEyMSwgVVNBLjwvYXV0aC1hZGRyZXNzPjx0aXRs
ZXM+PHRpdGxlPkEgZnVuY3Rpb25hbCBnZW5vbWljcyBzdHJhdGVneSByZXZlYWxzIFJvcmEgYXMg
YSBjb21wb25lbnQgb2YgdGhlIG1hbW1hbGlhbiBjaXJjYWRpYW4gY2xvY2s8L3RpdGxlPjxzZWNv
bmRhcnktdGl0bGU+TmV1cm9uPC9zZWNvbmRhcnktdGl0bGU+PC90aXRsZXM+PHBlcmlvZGljYWw+
PGZ1bGwtdGl0bGU+TmV1cm9uPC9mdWxsLXRpdGxlPjwvcGVyaW9kaWNhbD48cGFnZXM+NTI3LTM3
PC9wYWdlcz48dm9sdW1lPjQzPC92b2x1bWU+PG51bWJlcj40PC9udW1iZXI+PGVkaXRpb24+MjAw
NC8wOC8xODwvZWRpdGlvbj48a2V5d29yZHM+PGtleXdvcmQ+QVJOVEwgVHJhbnNjcmlwdGlvbiBG
YWN0b3JzPC9rZXl3b3JkPjxrZXl3b3JkPkFuaW1hbHM8L2tleXdvcmQ+PGtleXdvcmQ+QmFzaWMg
SGVsaXgtTG9vcC1IZWxpeCBUcmFuc2NyaXB0aW9uIEZhY3RvcnM8L2tleXdvcmQ+PGtleXdvcmQ+
QmlvbG9naWNhbCBDbG9ja3MvKmdlbmV0aWNzPC9rZXl3b3JkPjxrZXl3b3JkPkNpcmNhZGlhbiBS
aHl0aG0vKmdlbmV0aWNzPC9rZXl3b3JkPjxrZXl3b3JkPkdlbm9taWNzLyptZXRob2RzPC9rZXl3
b3JkPjxrZXl3b3JkPkhlTGEgQ2VsbHM8L2tleXdvcmQ+PGtleXdvcmQ+SHVtYW5zPC9rZXl3b3Jk
PjxrZXl3b3JkPk1pY2U8L2tleXdvcmQ+PGtleXdvcmQ+TWljZSwgSW5icmVkIEM1N0JMPC9rZXl3
b3JkPjxrZXl3b3JkPk1pY2UsIE5ldXJvbG9naWMgTXV0YW50czwva2V5d29yZD48a2V5d29yZD5O
dWNsZWFyIFJlY2VwdG9yIFN1YmZhbWlseSAxLCBHcm91cCBGLCBNZW1iZXIgMTwva2V5d29yZD48
a2V5d29yZD5Qcm9tb3RlciBSZWdpb25zLCBHZW5ldGljPC9rZXl3b3JkPjxrZXl3b3JkPlJOQSwg
TWVzc2VuZ2VyL2Jpb3N5bnRoZXNpcy9nZW5ldGljczwva2V5d29yZD48a2V5d29yZD5SZWNlcHRv
cnMsIEN5dG9wbGFzbWljIGFuZCBOdWNsZWFyPC9rZXl3b3JkPjxrZXl3b3JkPlJlY2VwdG9ycywg
UmV0aW5vaWMgQWNpZC9iaW9zeW50aGVzaXMvKmdlbmV0aWNzPC9rZXl3b3JkPjxrZXl3b3JkPlJl
c3BvbnNlIEVsZW1lbnRzL2dlbmV0aWNzPC9rZXl3b3JkPjxrZXl3b3JkPlRyYW5zLUFjdGl2YXRv
cnM8L2tleXdvcmQ+PGtleXdvcmQ+VHJhbnNjcmlwdGlvbiBGYWN0b3JzL2dlbmV0aWNzL21ldGFi
b2xpc208L2tleXdvcmQ+PC9rZXl3b3Jkcz48ZGF0ZXM+PHllYXI+MjAwNDwveWVhcj48cHViLWRh
dGVzPjxkYXRlPkF1ZyAxOTwvZGF0ZT48L3B1Yi1kYXRlcz48L2RhdGVzPjxpc2JuPjA4OTYtNjI3
MyAoUHJpbnQpJiN4RDswODk2LTYyNzMgKExpbmtpbmcpPC9pc2JuPjxhY2Nlc3Npb24tbnVtPjE1
MzEyNjUxPC9hY2Nlc3Npb24tbnVtPjx1cmxzPjxyZWxhdGVkLXVybHM+PHVybD5odHRwczovL3d3
dy5uY2JpLm5sbS5uaWguZ292L3B1Ym1lZC8xNTMxMjY1MTwvdXJsPjwvcmVsYXRlZC11cmxzPjwv
dXJscz48ZWxlY3Ryb25pYy1yZXNvdXJjZS1udW0+MTAuMTAxNi9qLm5ldXJvbi4yMDA0LjA3LjAx
ODwvZWxlY3Ryb25pYy1yZXNvdXJjZS1udW0+PC9yZWNvcmQ+PC9DaXRlPjwvRW5kTm90ZT4A
</w:fldData>
        </w:fldChar>
      </w:r>
      <w:r w:rsidR="00A67282">
        <w:rPr>
          <w:rFonts w:cstheme="minorHAnsi"/>
          <w:szCs w:val="24"/>
        </w:rPr>
        <w:instrText xml:space="preserve"> ADDIN EN.CITE.DATA </w:instrText>
      </w:r>
      <w:r w:rsidR="00A67282">
        <w:rPr>
          <w:rFonts w:cstheme="minorHAnsi"/>
          <w:szCs w:val="24"/>
        </w:rPr>
      </w:r>
      <w:r w:rsidR="00A67282">
        <w:rPr>
          <w:rFonts w:cstheme="minorHAnsi"/>
          <w:szCs w:val="24"/>
        </w:rPr>
        <w:fldChar w:fldCharType="end"/>
      </w:r>
      <w:r w:rsidR="00A67282">
        <w:rPr>
          <w:rFonts w:cstheme="minorHAnsi"/>
          <w:szCs w:val="24"/>
        </w:rPr>
      </w:r>
      <w:r w:rsidR="00A67282">
        <w:rPr>
          <w:rFonts w:cstheme="minorHAnsi"/>
          <w:szCs w:val="24"/>
        </w:rPr>
        <w:fldChar w:fldCharType="separate"/>
      </w:r>
      <w:r w:rsidR="00A67282">
        <w:rPr>
          <w:rFonts w:cstheme="minorHAnsi"/>
          <w:noProof/>
          <w:szCs w:val="24"/>
        </w:rPr>
        <w:t>[14]</w:t>
      </w:r>
      <w:r w:rsidR="00A67282">
        <w:rPr>
          <w:rFonts w:cstheme="minorHAnsi"/>
          <w:szCs w:val="24"/>
        </w:rPr>
        <w:fldChar w:fldCharType="end"/>
      </w:r>
      <w:r>
        <w:rPr>
          <w:rFonts w:cstheme="minorHAnsi"/>
          <w:szCs w:val="24"/>
        </w:rPr>
        <w:t>. Both</w:t>
      </w:r>
      <w:r w:rsidRPr="00007092">
        <w:rPr>
          <w:rFonts w:cstheme="minorHAnsi"/>
          <w:szCs w:val="24"/>
        </w:rPr>
        <w:t xml:space="preserve"> </w:t>
      </w:r>
      <w:r w:rsidR="00020E43">
        <w:rPr>
          <w:rFonts w:cstheme="minorHAnsi"/>
          <w:szCs w:val="24"/>
        </w:rPr>
        <w:t>extended</w:t>
      </w:r>
      <w:r w:rsidRPr="00007092">
        <w:rPr>
          <w:rFonts w:cstheme="minorHAnsi"/>
          <w:szCs w:val="24"/>
        </w:rPr>
        <w:t xml:space="preserve"> </w:t>
      </w:r>
      <w:r>
        <w:rPr>
          <w:rFonts w:cstheme="minorHAnsi"/>
          <w:szCs w:val="24"/>
        </w:rPr>
        <w:t>models include the ODEs of the core</w:t>
      </w:r>
      <w:r w:rsidRPr="00007092">
        <w:rPr>
          <w:rFonts w:cstheme="minorHAnsi"/>
          <w:szCs w:val="24"/>
        </w:rPr>
        <w:t xml:space="preserve"> SNF model.</w:t>
      </w:r>
    </w:p>
    <w:p w14:paraId="353AB82F" w14:textId="73FD14F6" w:rsidR="00D1042D" w:rsidRDefault="00D1042D" w:rsidP="00D1042D">
      <w:pPr>
        <w:spacing w:line="360" w:lineRule="auto"/>
        <w:rPr>
          <w:rFonts w:eastAsiaTheme="minorEastAsia" w:cstheme="minorHAnsi"/>
        </w:rPr>
      </w:pPr>
      <w:r w:rsidRPr="0096278F">
        <w:rPr>
          <w:rFonts w:eastAsiaTheme="minorEastAsia" w:cstheme="minorHAnsi"/>
          <w:u w:val="single"/>
        </w:rPr>
        <w:t>Kim-Forger NNF Model</w:t>
      </w:r>
      <w:r w:rsidRPr="002E4737">
        <w:rPr>
          <w:rFonts w:eastAsiaTheme="minorEastAsia" w:cstheme="minorHAnsi"/>
        </w:rPr>
        <w:t>.</w:t>
      </w:r>
      <w:r>
        <w:rPr>
          <w:rFonts w:eastAsiaTheme="minorEastAsia" w:cstheme="minorHAnsi"/>
        </w:rPr>
        <w:t xml:space="preserve"> </w:t>
      </w:r>
      <w:r>
        <w:rPr>
          <w:rFonts w:cstheme="minorHAnsi"/>
          <w:szCs w:val="24"/>
        </w:rPr>
        <w:t xml:space="preserve">Equations </w:t>
      </w:r>
      <w:r w:rsidR="00A67282">
        <w:rPr>
          <w:rFonts w:cstheme="minorHAnsi"/>
          <w:szCs w:val="24"/>
        </w:rPr>
        <w:t>(1)-(4)</w:t>
      </w:r>
      <w:r w:rsidR="00020E43">
        <w:rPr>
          <w:rFonts w:cstheme="minorHAnsi"/>
          <w:szCs w:val="24"/>
        </w:rPr>
        <w:t xml:space="preserve"> of the main text</w:t>
      </w:r>
      <w:r>
        <w:rPr>
          <w:rFonts w:cstheme="minorHAnsi"/>
          <w:szCs w:val="24"/>
        </w:rPr>
        <w:t>,</w:t>
      </w:r>
      <w:r w:rsidRPr="0038499E">
        <w:rPr>
          <w:rFonts w:eastAsiaTheme="minorEastAsia" w:cstheme="minorHAnsi"/>
        </w:rPr>
        <w:t xml:space="preserve"> plus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1042D" w:rsidRPr="00F1453C" w14:paraId="53416FF7" w14:textId="77777777" w:rsidTr="00D1042D">
        <w:tc>
          <w:tcPr>
            <w:tcW w:w="350" w:type="pct"/>
            <w:vAlign w:val="center"/>
          </w:tcPr>
          <w:p w14:paraId="28B8AC95" w14:textId="77777777" w:rsidR="00D1042D" w:rsidRPr="00F1453C" w:rsidRDefault="00D1042D" w:rsidP="00D1042D">
            <w:pPr>
              <w:spacing w:after="160" w:line="360" w:lineRule="auto"/>
              <w:rPr>
                <w:szCs w:val="24"/>
              </w:rPr>
            </w:pPr>
          </w:p>
        </w:tc>
        <w:tc>
          <w:tcPr>
            <w:tcW w:w="4300" w:type="pct"/>
            <w:vAlign w:val="center"/>
          </w:tcPr>
          <w:p w14:paraId="4FC18ADF" w14:textId="43A8E3E4" w:rsidR="00D1042D" w:rsidRPr="00F1453C" w:rsidRDefault="006B3679" w:rsidP="000E5028">
            <w:pPr>
              <w:spacing w:after="160" w:line="360" w:lineRule="auto"/>
              <w:rPr>
                <w:szCs w:val="24"/>
              </w:rPr>
            </w:pPr>
            <m:oMathPara>
              <m:oMathParaPr>
                <m:jc m:val="center"/>
              </m:oMathPara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dV</m:t>
                    </m:r>
                  </m:num>
                  <m:den>
                    <m:r>
                      <w:rPr>
                        <w:rFonts w:ascii="Cambria Math" w:eastAsiaTheme="minorEastAsia" w:hAnsi="Cambria Math" w:cs="Times New Roman"/>
                        <w:szCs w:val="24"/>
                      </w:rPr>
                      <m:t>dt</m:t>
                    </m:r>
                  </m:den>
                </m:f>
                <m:r>
                  <w:rPr>
                    <w:rFonts w:ascii="Cambria Math" w:eastAsiaTheme="minorEastAsia" w:hAnsi="Cambria Math" w:cs="Times New Roman"/>
                    <w:szCs w:val="24"/>
                  </w:rPr>
                  <m:t>=δ</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m:rPr>
                            <m:nor/>
                          </m:rPr>
                          <w:rPr>
                            <w:rFonts w:ascii="Cambria Math" w:eastAsiaTheme="minorEastAsia" w:hAnsi="Cambria Math" w:cs="Times New Roman"/>
                            <w:szCs w:val="24"/>
                          </w:rPr>
                          <m:t>max</m:t>
                        </m:r>
                      </m:sub>
                    </m:sSub>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A</m:t>
                            </m:r>
                          </m:e>
                          <m:sub>
                            <m:r>
                              <m:rPr>
                                <m:nor/>
                              </m:rPr>
                              <w:rPr>
                                <w:rFonts w:ascii="Cambria Math" w:hAnsi="Cambria Math" w:cs="Times New Roman"/>
                                <w:szCs w:val="24"/>
                              </w:rPr>
                              <m:t>T</m:t>
                            </m:r>
                          </m:sub>
                        </m:sSub>
                      </m:den>
                    </m:f>
                    <m:r>
                      <w:rPr>
                        <w:rFonts w:ascii="Cambria Math" w:eastAsiaTheme="minorEastAsia" w:hAnsi="Cambria Math" w:cs="Times New Roman"/>
                        <w:szCs w:val="24"/>
                      </w:rPr>
                      <m:t>-V</m:t>
                    </m:r>
                  </m:e>
                </m:d>
              </m:oMath>
            </m:oMathPara>
          </w:p>
        </w:tc>
        <w:tc>
          <w:tcPr>
            <w:tcW w:w="350" w:type="pct"/>
            <w:vAlign w:val="center"/>
          </w:tcPr>
          <w:p w14:paraId="4EF9766F" w14:textId="34B92369" w:rsidR="00D1042D" w:rsidRPr="00F1453C" w:rsidRDefault="00D1042D" w:rsidP="00020E43">
            <w:pPr>
              <w:spacing w:after="160" w:line="360" w:lineRule="auto"/>
              <w:ind w:right="-109"/>
              <w:jc w:val="right"/>
              <w:rPr>
                <w:szCs w:val="24"/>
              </w:rPr>
            </w:pPr>
            <w:bookmarkStart w:id="11" w:name="_Ref48850217"/>
            <w:r w:rsidRPr="00F1453C">
              <w:rPr>
                <w:szCs w:val="24"/>
              </w:rPr>
              <w:t>(</w:t>
            </w:r>
            <w:r w:rsidR="00020E43">
              <w:rPr>
                <w:szCs w:val="24"/>
              </w:rPr>
              <w:t>10</w:t>
            </w:r>
            <w:r w:rsidRPr="00F1453C">
              <w:rPr>
                <w:szCs w:val="24"/>
              </w:rPr>
              <w:t>)</w:t>
            </w:r>
            <w:bookmarkEnd w:id="11"/>
          </w:p>
        </w:tc>
      </w:tr>
      <w:tr w:rsidR="00D1042D" w:rsidRPr="00F1453C" w14:paraId="0E6B2003" w14:textId="77777777" w:rsidTr="00D1042D">
        <w:tc>
          <w:tcPr>
            <w:tcW w:w="350" w:type="pct"/>
            <w:vAlign w:val="center"/>
          </w:tcPr>
          <w:p w14:paraId="2DDD53AA" w14:textId="77777777" w:rsidR="00D1042D" w:rsidRPr="00F1453C" w:rsidRDefault="00D1042D" w:rsidP="00D1042D">
            <w:pPr>
              <w:spacing w:after="160" w:line="360" w:lineRule="auto"/>
              <w:rPr>
                <w:szCs w:val="24"/>
              </w:rPr>
            </w:pPr>
          </w:p>
        </w:tc>
        <w:tc>
          <w:tcPr>
            <w:tcW w:w="4300" w:type="pct"/>
            <w:vAlign w:val="center"/>
          </w:tcPr>
          <w:p w14:paraId="1EDF634C" w14:textId="37AF4F5E" w:rsidR="00D1042D" w:rsidRPr="00F1453C" w:rsidRDefault="006B3679" w:rsidP="00612233">
            <w:pPr>
              <w:spacing w:after="160" w:line="360" w:lineRule="auto"/>
              <w:rPr>
                <w:szCs w:val="24"/>
              </w:rPr>
            </w:pPr>
            <m:oMathPara>
              <m:oMathParaPr>
                <m:jc m:val="center"/>
              </m:oMathPara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T</m:t>
                        </m:r>
                      </m:sub>
                    </m:sSub>
                  </m:num>
                  <m:den>
                    <m:r>
                      <w:rPr>
                        <w:rFonts w:ascii="Cambria Math" w:eastAsiaTheme="minorEastAsia" w:hAnsi="Cambria Math" w:cs="Times New Roman"/>
                        <w:szCs w:val="24"/>
                      </w:rPr>
                      <m:t>dt</m:t>
                    </m:r>
                  </m:den>
                </m:f>
                <m:r>
                  <w:rPr>
                    <w:rFonts w:ascii="Cambria Math" w:eastAsiaTheme="minorEastAsia" w:hAnsi="Cambria Math" w:cs="Times New Roman"/>
                    <w:szCs w:val="24"/>
                  </w:rPr>
                  <m:t>=δ</m:t>
                </m:r>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m:rPr>
                                <m:nor/>
                              </m:rPr>
                              <w:rPr>
                                <w:rFonts w:ascii="Cambria Math" w:eastAsiaTheme="minorEastAsia" w:hAnsi="Cambria Math" w:cs="Times New Roman"/>
                                <w:szCs w:val="24"/>
                              </w:rPr>
                              <m:t>o</m:t>
                            </m:r>
                          </m:sub>
                        </m:sSub>
                      </m:num>
                      <m:den>
                        <m:r>
                          <w:rPr>
                            <w:rFonts w:ascii="Cambria Math" w:eastAsiaTheme="minorEastAsia" w:hAnsi="Cambria Math" w:cs="Times New Roman"/>
                            <w:szCs w:val="24"/>
                          </w:rPr>
                          <m:t>V</m:t>
                        </m:r>
                      </m:den>
                    </m:f>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T</m:t>
                        </m:r>
                      </m:sub>
                    </m:sSub>
                  </m:e>
                </m:d>
              </m:oMath>
            </m:oMathPara>
          </w:p>
        </w:tc>
        <w:tc>
          <w:tcPr>
            <w:tcW w:w="350" w:type="pct"/>
            <w:vAlign w:val="center"/>
          </w:tcPr>
          <w:p w14:paraId="7AF11979" w14:textId="3D1697EE" w:rsidR="00D1042D" w:rsidRPr="00F1453C" w:rsidRDefault="00D1042D" w:rsidP="00020E43">
            <w:pPr>
              <w:spacing w:after="160" w:line="360" w:lineRule="auto"/>
              <w:ind w:right="-109"/>
              <w:jc w:val="right"/>
              <w:rPr>
                <w:szCs w:val="24"/>
              </w:rPr>
            </w:pPr>
            <w:bookmarkStart w:id="12" w:name="_Ref48850229"/>
            <w:r w:rsidRPr="00F1453C">
              <w:rPr>
                <w:szCs w:val="24"/>
              </w:rPr>
              <w:t>(</w:t>
            </w:r>
            <w:r w:rsidR="00020E43">
              <w:rPr>
                <w:szCs w:val="24"/>
              </w:rPr>
              <w:t>11</w:t>
            </w:r>
            <w:r w:rsidRPr="00F1453C">
              <w:rPr>
                <w:szCs w:val="24"/>
              </w:rPr>
              <w:t>)</w:t>
            </w:r>
            <w:bookmarkEnd w:id="12"/>
          </w:p>
        </w:tc>
      </w:tr>
    </w:tbl>
    <w:p w14:paraId="295B1098" w14:textId="5F91D347" w:rsidR="00D1042D" w:rsidRDefault="00D1042D" w:rsidP="00D1042D">
      <w:pPr>
        <w:spacing w:line="360" w:lineRule="auto"/>
        <w:rPr>
          <w:rFonts w:eastAsiaTheme="minorEastAsia" w:cstheme="minorHAnsi"/>
        </w:rPr>
      </w:pPr>
      <w:r w:rsidRPr="0038499E">
        <w:rPr>
          <w:rFonts w:eastAsiaTheme="minorEastAsia" w:cstheme="minorHAnsi"/>
        </w:rPr>
        <w:t xml:space="preserve">where </w:t>
      </w:r>
      <w:r w:rsidRPr="00C61279">
        <w:rPr>
          <w:rFonts w:ascii="Cambria" w:eastAsiaTheme="minorEastAsia" w:hAnsi="Cambria" w:cs="Times New Roman"/>
          <w:i/>
        </w:rPr>
        <w:t>V</w:t>
      </w:r>
      <w:r w:rsidRPr="00B26E6C">
        <w:rPr>
          <w:rFonts w:ascii="Times New Roman" w:eastAsiaTheme="minorEastAsia" w:hAnsi="Times New Roman" w:cs="Times New Roman"/>
          <w:i/>
        </w:rPr>
        <w:t xml:space="preserve"> </w:t>
      </w:r>
      <w:r w:rsidRPr="0038499E">
        <w:rPr>
          <w:rFonts w:eastAsiaTheme="minorEastAsia" w:cstheme="minorHAnsi"/>
        </w:rPr>
        <w:t>is the (scaled) concentration of REV-ERB,</w:t>
      </w:r>
      <w:r w:rsidR="00D40829">
        <w:rPr>
          <w:rFonts w:eastAsiaTheme="minorEastAsia" w:cstheme="minorHAnsi"/>
        </w:rPr>
        <w:t xml:space="preserve"> </w:t>
      </w:r>
      <w:r w:rsidR="00D40829" w:rsidRPr="00C61279">
        <w:rPr>
          <w:rFonts w:ascii="Cambria" w:eastAsiaTheme="minorEastAsia" w:hAnsi="Cambria" w:cs="Times New Roman"/>
          <w:i/>
        </w:rPr>
        <w:t>V</w:t>
      </w:r>
      <w:r w:rsidR="00D40829">
        <w:rPr>
          <w:rFonts w:ascii="Cambria" w:eastAsiaTheme="minorEastAsia" w:hAnsi="Cambria" w:cs="Times New Roman"/>
          <w:vertAlign w:val="subscript"/>
        </w:rPr>
        <w:t>max</w:t>
      </w:r>
      <w:r w:rsidR="00D40829" w:rsidRPr="00B26E6C">
        <w:rPr>
          <w:rFonts w:ascii="Times New Roman" w:eastAsiaTheme="minorEastAsia" w:hAnsi="Times New Roman" w:cs="Times New Roman"/>
          <w:i/>
        </w:rPr>
        <w:t xml:space="preserve"> </w:t>
      </w:r>
      <w:r w:rsidR="00D40829" w:rsidRPr="0038499E">
        <w:rPr>
          <w:rFonts w:eastAsiaTheme="minorEastAsia" w:cstheme="minorHAnsi"/>
        </w:rPr>
        <w:t xml:space="preserve">is the </w:t>
      </w:r>
      <w:r w:rsidR="00D40829">
        <w:rPr>
          <w:rFonts w:eastAsiaTheme="minorEastAsia" w:cstheme="minorHAnsi"/>
        </w:rPr>
        <w:t>maximum achievable</w:t>
      </w:r>
      <w:r w:rsidR="00D40829" w:rsidRPr="0038499E">
        <w:rPr>
          <w:rFonts w:eastAsiaTheme="minorEastAsia" w:cstheme="minorHAnsi"/>
        </w:rPr>
        <w:t xml:space="preserve"> concentration of REV-ERB</w:t>
      </w:r>
      <w:r w:rsidR="00D40829">
        <w:rPr>
          <w:rFonts w:eastAsiaTheme="minorEastAsia" w:cstheme="minorHAnsi"/>
        </w:rPr>
        <w:t>,</w:t>
      </w:r>
      <w:r>
        <w:rPr>
          <w:rFonts w:eastAsiaTheme="minorEastAsia" w:cstheme="minorHAnsi"/>
        </w:rPr>
        <w:t xml:space="preserve"> </w:t>
      </w:r>
      <w:r w:rsidR="00612233">
        <w:rPr>
          <w:rFonts w:ascii="Cambria Math" w:eastAsiaTheme="minorEastAsia" w:hAnsi="Cambria Math" w:cstheme="minorHAnsi"/>
          <w:i/>
        </w:rPr>
        <w:t>V</w:t>
      </w:r>
      <w:r w:rsidR="00612233">
        <w:rPr>
          <w:rFonts w:ascii="Cambria Math" w:eastAsiaTheme="minorEastAsia" w:hAnsi="Cambria Math" w:cstheme="minorHAnsi"/>
          <w:vertAlign w:val="subscript"/>
        </w:rPr>
        <w:t>o</w:t>
      </w:r>
      <w:r>
        <w:rPr>
          <w:rFonts w:eastAsiaTheme="minorEastAsia" w:cstheme="minorHAnsi"/>
        </w:rPr>
        <w:t xml:space="preserve"> is </w:t>
      </w:r>
      <w:r w:rsidR="00D40829">
        <w:rPr>
          <w:rFonts w:eastAsiaTheme="minorEastAsia" w:cstheme="minorHAnsi"/>
        </w:rPr>
        <w:t xml:space="preserve">the REV-ERB concentration that would result in </w:t>
      </w:r>
      <w:r w:rsidR="00D40829" w:rsidRPr="00D40829">
        <w:rPr>
          <w:rFonts w:ascii="Cambria" w:eastAsiaTheme="minorEastAsia" w:hAnsi="Cambria" w:cstheme="minorHAnsi"/>
          <w:i/>
        </w:rPr>
        <w:t>A</w:t>
      </w:r>
      <w:r w:rsidR="00D40829" w:rsidRPr="00D40829">
        <w:rPr>
          <w:rFonts w:ascii="Cambria" w:eastAsiaTheme="minorEastAsia" w:hAnsi="Cambria" w:cstheme="minorHAnsi"/>
          <w:vertAlign w:val="subscript"/>
        </w:rPr>
        <w:t>T</w:t>
      </w:r>
      <w:r w:rsidR="00D40829" w:rsidRPr="00D40829">
        <w:rPr>
          <w:rFonts w:ascii="Cambria" w:eastAsiaTheme="minorEastAsia" w:hAnsi="Cambria" w:cstheme="minorHAnsi"/>
        </w:rPr>
        <w:t xml:space="preserve"> </w:t>
      </w:r>
      <w:r w:rsidR="00D40829" w:rsidRPr="00D40829">
        <w:rPr>
          <w:rFonts w:eastAsiaTheme="minorEastAsia" w:cstheme="minorHAnsi"/>
        </w:rPr>
        <w:t>= 1</w:t>
      </w:r>
      <w:r w:rsidR="00D40829">
        <w:rPr>
          <w:rFonts w:eastAsiaTheme="minorEastAsia" w:cstheme="minorHAnsi"/>
        </w:rPr>
        <w:t xml:space="preserve"> at steady state,</w:t>
      </w:r>
      <w:r>
        <w:rPr>
          <w:rFonts w:eastAsiaTheme="minorEastAsia" w:cstheme="minorHAnsi"/>
        </w:rPr>
        <w:t xml:space="preserve"> and </w:t>
      </w:r>
      <w:r w:rsidRPr="00F1558C">
        <w:rPr>
          <w:rFonts w:ascii="Cambria Math" w:eastAsiaTheme="minorEastAsia" w:hAnsi="Cambria Math" w:cstheme="minorHAnsi"/>
          <w:i/>
        </w:rPr>
        <w:t>δ</w:t>
      </w:r>
      <w:r>
        <w:rPr>
          <w:rFonts w:eastAsiaTheme="minorEastAsia" w:cstheme="minorHAnsi"/>
        </w:rPr>
        <w:t xml:space="preserve">  is a rate constant that sets the time scale for the feedback loop.</w:t>
      </w:r>
      <w:r w:rsidR="000E5028">
        <w:rPr>
          <w:rFonts w:eastAsiaTheme="minorEastAsia" w:cstheme="minorHAnsi"/>
        </w:rPr>
        <w:t xml:space="preserve"> </w:t>
      </w:r>
    </w:p>
    <w:p w14:paraId="25985C88" w14:textId="7A0866FC" w:rsidR="00D1042D" w:rsidRDefault="00D1042D" w:rsidP="00D1042D">
      <w:pPr>
        <w:spacing w:line="360" w:lineRule="auto"/>
        <w:rPr>
          <w:rFonts w:eastAsiaTheme="minorEastAsia" w:cstheme="minorHAnsi"/>
        </w:rPr>
      </w:pPr>
      <w:r w:rsidRPr="0096278F">
        <w:rPr>
          <w:rFonts w:eastAsiaTheme="minorEastAsia" w:cstheme="minorHAnsi"/>
          <w:u w:val="single"/>
        </w:rPr>
        <w:t>Kim-Forger PNF Model</w:t>
      </w:r>
      <w:r w:rsidRPr="002E4737">
        <w:rPr>
          <w:rFonts w:eastAsiaTheme="minorEastAsia" w:cstheme="minorHAnsi"/>
        </w:rPr>
        <w:t>.</w:t>
      </w:r>
      <w:r>
        <w:rPr>
          <w:rFonts w:eastAsiaTheme="minorEastAsia" w:cstheme="minorHAnsi"/>
        </w:rPr>
        <w:t xml:space="preserve"> </w:t>
      </w:r>
      <w:r w:rsidR="00020E43">
        <w:rPr>
          <w:rFonts w:cstheme="minorHAnsi"/>
          <w:szCs w:val="24"/>
        </w:rPr>
        <w:t xml:space="preserve">Equations </w:t>
      </w:r>
      <w:r w:rsidR="00A67282">
        <w:rPr>
          <w:rFonts w:cstheme="minorHAnsi"/>
          <w:szCs w:val="24"/>
        </w:rPr>
        <w:t>(1)-(4)</w:t>
      </w:r>
      <w:r w:rsidR="00020E43">
        <w:rPr>
          <w:rFonts w:cstheme="minorHAnsi"/>
          <w:szCs w:val="24"/>
        </w:rPr>
        <w:t xml:space="preserve"> of the main text,</w:t>
      </w:r>
      <w:r w:rsidR="00020E43" w:rsidRPr="0038499E">
        <w:rPr>
          <w:rFonts w:eastAsiaTheme="minorEastAsia" w:cstheme="minorHAnsi"/>
        </w:rPr>
        <w:t xml:space="preserve"> </w:t>
      </w:r>
      <w:r w:rsidRPr="0038499E">
        <w:rPr>
          <w:rFonts w:eastAsiaTheme="minorEastAsia" w:cstheme="minorHAnsi"/>
        </w:rPr>
        <w:t>plus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1042D" w:rsidRPr="004E1659" w14:paraId="207F21D7" w14:textId="77777777" w:rsidTr="00D1042D">
        <w:tc>
          <w:tcPr>
            <w:tcW w:w="350" w:type="pct"/>
            <w:vAlign w:val="center"/>
          </w:tcPr>
          <w:p w14:paraId="6122818E" w14:textId="77777777" w:rsidR="00D1042D" w:rsidRPr="004E1659" w:rsidRDefault="00D1042D" w:rsidP="00D1042D">
            <w:pPr>
              <w:spacing w:after="160" w:line="360" w:lineRule="auto"/>
              <w:rPr>
                <w:szCs w:val="24"/>
              </w:rPr>
            </w:pPr>
          </w:p>
        </w:tc>
        <w:tc>
          <w:tcPr>
            <w:tcW w:w="4300" w:type="pct"/>
            <w:vAlign w:val="center"/>
          </w:tcPr>
          <w:p w14:paraId="03D10E9D" w14:textId="0325644D" w:rsidR="00D1042D" w:rsidRPr="004E1659" w:rsidRDefault="006B3679" w:rsidP="00D1042D">
            <w:pPr>
              <w:spacing w:after="160" w:line="360" w:lineRule="auto"/>
              <w:rPr>
                <w:szCs w:val="24"/>
              </w:rPr>
            </w:pPr>
            <m:oMathPara>
              <m:oMathParaPr>
                <m:jc m:val="center"/>
              </m:oMathPara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dR</m:t>
                    </m:r>
                  </m:num>
                  <m:den>
                    <m:r>
                      <w:rPr>
                        <w:rFonts w:ascii="Cambria Math" w:eastAsiaTheme="minorEastAsia" w:hAnsi="Cambria Math" w:cs="Times New Roman"/>
                        <w:szCs w:val="24"/>
                      </w:rPr>
                      <m:t>dt</m:t>
                    </m:r>
                  </m:den>
                </m:f>
                <m:r>
                  <w:rPr>
                    <w:rFonts w:ascii="Cambria Math" w:eastAsiaTheme="minorEastAsia" w:hAnsi="Cambria Math" w:cs="Times New Roman"/>
                    <w:szCs w:val="24"/>
                  </w:rPr>
                  <m:t>=δ</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m:rPr>
                            <m:nor/>
                          </m:rPr>
                          <w:rPr>
                            <w:rFonts w:ascii="Cambria Math" w:eastAsiaTheme="minorEastAsia" w:hAnsi="Cambria Math" w:cs="Times New Roman"/>
                            <w:szCs w:val="24"/>
                          </w:rPr>
                          <m:t>max</m:t>
                        </m:r>
                      </m:sub>
                    </m:sSub>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A</m:t>
                            </m:r>
                          </m:e>
                          <m:sub>
                            <m:r>
                              <m:rPr>
                                <m:nor/>
                              </m:rPr>
                              <w:rPr>
                                <w:rFonts w:ascii="Cambria Math" w:hAnsi="Cambria Math" w:cs="Times New Roman"/>
                                <w:szCs w:val="24"/>
                              </w:rPr>
                              <m:t>T</m:t>
                            </m:r>
                          </m:sub>
                        </m:sSub>
                      </m:den>
                    </m:f>
                    <m:r>
                      <w:rPr>
                        <w:rFonts w:ascii="Cambria Math" w:eastAsiaTheme="minorEastAsia" w:hAnsi="Cambria Math" w:cs="Times New Roman"/>
                        <w:szCs w:val="24"/>
                      </w:rPr>
                      <m:t>-V</m:t>
                    </m:r>
                  </m:e>
                </m:d>
              </m:oMath>
            </m:oMathPara>
          </w:p>
        </w:tc>
        <w:tc>
          <w:tcPr>
            <w:tcW w:w="350" w:type="pct"/>
            <w:vAlign w:val="center"/>
          </w:tcPr>
          <w:p w14:paraId="062A5157" w14:textId="5C3719DE" w:rsidR="00D1042D" w:rsidRPr="004E1659" w:rsidRDefault="00D1042D" w:rsidP="00020E43">
            <w:pPr>
              <w:spacing w:after="160" w:line="360" w:lineRule="auto"/>
              <w:ind w:right="-109"/>
              <w:jc w:val="right"/>
              <w:rPr>
                <w:szCs w:val="24"/>
              </w:rPr>
            </w:pPr>
            <w:bookmarkStart w:id="13" w:name="_Ref48850253"/>
            <w:r w:rsidRPr="004E1659">
              <w:rPr>
                <w:szCs w:val="24"/>
              </w:rPr>
              <w:t>(</w:t>
            </w:r>
            <w:r w:rsidR="00020E43">
              <w:rPr>
                <w:szCs w:val="24"/>
              </w:rPr>
              <w:t>12</w:t>
            </w:r>
            <w:r w:rsidRPr="004E1659">
              <w:rPr>
                <w:szCs w:val="24"/>
              </w:rPr>
              <w:t>)</w:t>
            </w:r>
            <w:bookmarkEnd w:id="13"/>
          </w:p>
        </w:tc>
      </w:tr>
      <w:tr w:rsidR="00D1042D" w:rsidRPr="004E1659" w14:paraId="5DE835DE" w14:textId="77777777" w:rsidTr="00D1042D">
        <w:tc>
          <w:tcPr>
            <w:tcW w:w="350" w:type="pct"/>
            <w:vAlign w:val="center"/>
          </w:tcPr>
          <w:p w14:paraId="295296BD" w14:textId="77777777" w:rsidR="00D1042D" w:rsidRPr="004E1659" w:rsidRDefault="00D1042D" w:rsidP="00D1042D">
            <w:pPr>
              <w:spacing w:after="160" w:line="360" w:lineRule="auto"/>
              <w:rPr>
                <w:szCs w:val="24"/>
              </w:rPr>
            </w:pPr>
          </w:p>
        </w:tc>
        <w:tc>
          <w:tcPr>
            <w:tcW w:w="4300" w:type="pct"/>
            <w:vAlign w:val="center"/>
          </w:tcPr>
          <w:p w14:paraId="606DA34E" w14:textId="0956DCB9" w:rsidR="00D1042D" w:rsidRPr="004E1659" w:rsidRDefault="006B3679" w:rsidP="00D40829">
            <w:pPr>
              <w:spacing w:after="160" w:line="360" w:lineRule="auto"/>
              <w:rPr>
                <w:szCs w:val="24"/>
              </w:rPr>
            </w:pPr>
            <m:oMathPara>
              <m:oMathParaPr>
                <m:jc m:val="center"/>
              </m:oMathPara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T</m:t>
                        </m:r>
                      </m:sub>
                    </m:sSub>
                  </m:num>
                  <m:den>
                    <m:r>
                      <w:rPr>
                        <w:rFonts w:ascii="Cambria Math" w:eastAsiaTheme="minorEastAsia" w:hAnsi="Cambria Math" w:cs="Times New Roman"/>
                        <w:szCs w:val="24"/>
                      </w:rPr>
                      <m:t>dt</m:t>
                    </m:r>
                  </m:den>
                </m:f>
                <m:r>
                  <w:rPr>
                    <w:rFonts w:ascii="Cambria Math" w:eastAsiaTheme="minorEastAsia" w:hAnsi="Cambria Math" w:cs="Times New Roman"/>
                    <w:szCs w:val="24"/>
                  </w:rPr>
                  <m:t>=δ</m:t>
                </m:r>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R</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m:rPr>
                                <m:nor/>
                              </m:rPr>
                              <w:rPr>
                                <w:rFonts w:ascii="Cambria Math" w:eastAsiaTheme="minorEastAsia" w:hAnsi="Cambria Math" w:cs="Times New Roman"/>
                                <w:szCs w:val="24"/>
                              </w:rPr>
                              <m:t>o</m:t>
                            </m:r>
                          </m:sub>
                        </m:sSub>
                      </m:den>
                    </m:f>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T</m:t>
                        </m:r>
                      </m:sub>
                    </m:sSub>
                  </m:e>
                </m:d>
              </m:oMath>
            </m:oMathPara>
          </w:p>
        </w:tc>
        <w:tc>
          <w:tcPr>
            <w:tcW w:w="350" w:type="pct"/>
            <w:vAlign w:val="center"/>
          </w:tcPr>
          <w:p w14:paraId="691ECE96" w14:textId="0A54D624" w:rsidR="00D1042D" w:rsidRPr="004E1659" w:rsidRDefault="00D1042D" w:rsidP="00020E43">
            <w:pPr>
              <w:spacing w:after="160" w:line="360" w:lineRule="auto"/>
              <w:ind w:right="-109"/>
              <w:jc w:val="right"/>
              <w:rPr>
                <w:szCs w:val="24"/>
              </w:rPr>
            </w:pPr>
            <w:bookmarkStart w:id="14" w:name="_Ref48850257"/>
            <w:r w:rsidRPr="004E1659">
              <w:rPr>
                <w:szCs w:val="24"/>
              </w:rPr>
              <w:t>(</w:t>
            </w:r>
            <w:r w:rsidR="00020E43">
              <w:rPr>
                <w:szCs w:val="24"/>
              </w:rPr>
              <w:t>13</w:t>
            </w:r>
            <w:r w:rsidRPr="004E1659">
              <w:rPr>
                <w:szCs w:val="24"/>
              </w:rPr>
              <w:t>)</w:t>
            </w:r>
            <w:bookmarkEnd w:id="14"/>
          </w:p>
        </w:tc>
      </w:tr>
    </w:tbl>
    <w:p w14:paraId="11AC5574" w14:textId="7C143AE7" w:rsidR="00D1042D" w:rsidRDefault="00D1042D" w:rsidP="00A20CE2">
      <w:pPr>
        <w:spacing w:line="360" w:lineRule="auto"/>
        <w:jc w:val="both"/>
        <w:rPr>
          <w:rFonts w:eastAsiaTheme="minorEastAsia" w:cstheme="minorHAnsi"/>
        </w:rPr>
      </w:pPr>
      <w:r w:rsidRPr="0038499E">
        <w:rPr>
          <w:rFonts w:eastAsiaTheme="minorEastAsia" w:cstheme="minorHAnsi"/>
        </w:rPr>
        <w:t>where</w:t>
      </w:r>
      <w:r w:rsidRPr="00B26E6C">
        <w:rPr>
          <w:rFonts w:ascii="Times New Roman" w:eastAsiaTheme="minorEastAsia" w:hAnsi="Times New Roman" w:cs="Times New Roman"/>
        </w:rPr>
        <w:t xml:space="preserve"> </w:t>
      </w:r>
      <w:r w:rsidRPr="00C61279">
        <w:rPr>
          <w:rFonts w:ascii="Cambria" w:eastAsiaTheme="minorEastAsia" w:hAnsi="Cambria" w:cs="Times New Roman"/>
          <w:i/>
        </w:rPr>
        <w:t>R</w:t>
      </w:r>
      <w:r w:rsidRPr="0038499E">
        <w:rPr>
          <w:rFonts w:eastAsiaTheme="minorEastAsia" w:cstheme="minorHAnsi"/>
        </w:rPr>
        <w:t xml:space="preserve"> is the (scaled) concentration of </w:t>
      </w:r>
      <w:r>
        <w:rPr>
          <w:rFonts w:eastAsiaTheme="minorEastAsia" w:cstheme="minorHAnsi"/>
        </w:rPr>
        <w:t>ROR, and</w:t>
      </w:r>
      <w:r w:rsidR="00D40829">
        <w:rPr>
          <w:rFonts w:eastAsiaTheme="minorEastAsia" w:cstheme="minorHAnsi"/>
        </w:rPr>
        <w:t xml:space="preserve"> </w:t>
      </w:r>
      <w:r w:rsidR="00D40829" w:rsidRPr="00D40829">
        <w:rPr>
          <w:rFonts w:ascii="Cambria" w:eastAsiaTheme="minorEastAsia" w:hAnsi="Cambria" w:cstheme="minorHAnsi"/>
          <w:i/>
        </w:rPr>
        <w:t>R</w:t>
      </w:r>
      <w:r w:rsidR="00D40829" w:rsidRPr="00D40829">
        <w:rPr>
          <w:rFonts w:ascii="Cambria" w:eastAsiaTheme="minorEastAsia" w:hAnsi="Cambria" w:cstheme="minorHAnsi"/>
          <w:vertAlign w:val="subscript"/>
        </w:rPr>
        <w:t>max</w:t>
      </w:r>
      <w:r w:rsidR="00D40829">
        <w:rPr>
          <w:rFonts w:eastAsiaTheme="minorEastAsia" w:cstheme="minorHAnsi"/>
        </w:rPr>
        <w:t>,</w:t>
      </w:r>
      <w:r>
        <w:rPr>
          <w:rFonts w:eastAsiaTheme="minorEastAsia" w:cstheme="minorHAnsi"/>
        </w:rPr>
        <w:t xml:space="preserve"> </w:t>
      </w:r>
      <w:r w:rsidR="00612233" w:rsidRPr="00D40829">
        <w:rPr>
          <w:rFonts w:ascii="Cambria" w:eastAsiaTheme="minorEastAsia" w:hAnsi="Cambria" w:cstheme="minorHAnsi"/>
          <w:i/>
        </w:rPr>
        <w:t>R</w:t>
      </w:r>
      <w:r w:rsidR="00612233">
        <w:rPr>
          <w:rFonts w:ascii="Cambria" w:eastAsiaTheme="minorEastAsia" w:hAnsi="Cambria" w:cstheme="minorHAnsi"/>
          <w:vertAlign w:val="subscript"/>
        </w:rPr>
        <w:t>o</w:t>
      </w:r>
      <w:r>
        <w:rPr>
          <w:rFonts w:eastAsiaTheme="minorEastAsia" w:cstheme="minorHAnsi"/>
        </w:rPr>
        <w:t xml:space="preserve"> and </w:t>
      </w:r>
      <w:r w:rsidRPr="00F1558C">
        <w:rPr>
          <w:rFonts w:ascii="Cambria Math" w:eastAsiaTheme="minorEastAsia" w:hAnsi="Cambria Math" w:cstheme="minorHAnsi"/>
          <w:i/>
        </w:rPr>
        <w:t>δ</w:t>
      </w:r>
      <w:r>
        <w:rPr>
          <w:rFonts w:eastAsiaTheme="minorEastAsia" w:cstheme="minorHAnsi"/>
        </w:rPr>
        <w:t xml:space="preserve"> are defined similarly as in the NNF equations.</w:t>
      </w:r>
      <w:r w:rsidR="00D40829">
        <w:rPr>
          <w:rFonts w:eastAsiaTheme="minorEastAsia" w:cstheme="minorHAnsi"/>
        </w:rPr>
        <w:t xml:space="preserve"> For simulations of the NNF and PNF models, Kim &amp; Forger chose </w:t>
      </w:r>
      <w:r w:rsidR="00D40829" w:rsidRPr="00F1558C">
        <w:rPr>
          <w:rFonts w:ascii="Cambria Math" w:eastAsiaTheme="minorEastAsia" w:hAnsi="Cambria Math" w:cstheme="minorHAnsi"/>
          <w:i/>
        </w:rPr>
        <w:t>δ</w:t>
      </w:r>
      <w:r w:rsidR="00D40829">
        <w:rPr>
          <w:rFonts w:eastAsiaTheme="minorEastAsia" w:cstheme="minorHAnsi"/>
        </w:rPr>
        <w:t xml:space="preserve">  = 0.2, </w:t>
      </w:r>
      <w:r w:rsidR="00D40829">
        <w:rPr>
          <w:rFonts w:ascii="Cambria" w:eastAsiaTheme="minorEastAsia" w:hAnsi="Cambria" w:cstheme="minorHAnsi"/>
          <w:i/>
        </w:rPr>
        <w:t>V</w:t>
      </w:r>
      <w:r w:rsidR="00D40829" w:rsidRPr="00D40829">
        <w:rPr>
          <w:rFonts w:ascii="Cambria" w:eastAsiaTheme="minorEastAsia" w:hAnsi="Cambria" w:cstheme="minorHAnsi"/>
          <w:vertAlign w:val="subscript"/>
        </w:rPr>
        <w:t>max</w:t>
      </w:r>
      <w:r w:rsidR="00D40829">
        <w:rPr>
          <w:rFonts w:eastAsiaTheme="minorEastAsia" w:cstheme="minorHAnsi"/>
        </w:rPr>
        <w:t xml:space="preserve"> = </w:t>
      </w:r>
      <w:r w:rsidR="00D40829" w:rsidRPr="00D40829">
        <w:rPr>
          <w:rFonts w:ascii="Cambria" w:eastAsiaTheme="minorEastAsia" w:hAnsi="Cambria" w:cstheme="minorHAnsi"/>
          <w:i/>
        </w:rPr>
        <w:t>R</w:t>
      </w:r>
      <w:r w:rsidR="00D40829" w:rsidRPr="00D40829">
        <w:rPr>
          <w:rFonts w:ascii="Cambria" w:eastAsiaTheme="minorEastAsia" w:hAnsi="Cambria" w:cstheme="minorHAnsi"/>
          <w:vertAlign w:val="subscript"/>
        </w:rPr>
        <w:t>max</w:t>
      </w:r>
      <w:r w:rsidR="00D40829">
        <w:rPr>
          <w:rFonts w:eastAsiaTheme="minorEastAsia" w:cstheme="minorHAnsi"/>
        </w:rPr>
        <w:t xml:space="preserve"> = 5, </w:t>
      </w:r>
      <w:r w:rsidR="00A20CE2">
        <w:rPr>
          <w:rFonts w:eastAsiaTheme="minorEastAsia" w:cstheme="minorHAnsi"/>
        </w:rPr>
        <w:t xml:space="preserve">and they adjusted </w:t>
      </w:r>
      <w:r w:rsidR="00A20CE2">
        <w:rPr>
          <w:rFonts w:ascii="Cambria" w:eastAsiaTheme="minorEastAsia" w:hAnsi="Cambria" w:cstheme="minorHAnsi"/>
          <w:i/>
        </w:rPr>
        <w:t>V</w:t>
      </w:r>
      <w:r w:rsidR="00A20CE2">
        <w:rPr>
          <w:rFonts w:ascii="Cambria" w:eastAsiaTheme="minorEastAsia" w:hAnsi="Cambria" w:cstheme="minorHAnsi"/>
          <w:vertAlign w:val="subscript"/>
        </w:rPr>
        <w:t>o</w:t>
      </w:r>
      <w:r w:rsidR="00A20CE2">
        <w:rPr>
          <w:rFonts w:eastAsiaTheme="minorEastAsia" w:cstheme="minorHAnsi"/>
        </w:rPr>
        <w:t xml:space="preserve"> and </w:t>
      </w:r>
      <w:r w:rsidR="00A20CE2" w:rsidRPr="00D40829">
        <w:rPr>
          <w:rFonts w:ascii="Cambria" w:eastAsiaTheme="minorEastAsia" w:hAnsi="Cambria" w:cstheme="minorHAnsi"/>
          <w:i/>
        </w:rPr>
        <w:t>R</w:t>
      </w:r>
      <w:r w:rsidR="00A20CE2">
        <w:rPr>
          <w:rFonts w:ascii="Cambria" w:eastAsiaTheme="minorEastAsia" w:hAnsi="Cambria" w:cstheme="minorHAnsi"/>
          <w:vertAlign w:val="subscript"/>
        </w:rPr>
        <w:t>o</w:t>
      </w:r>
      <w:r w:rsidR="00A20CE2">
        <w:rPr>
          <w:rFonts w:eastAsiaTheme="minorEastAsia" w:cstheme="minorHAnsi"/>
        </w:rPr>
        <w:t xml:space="preserve"> to make the NNF and PNF models have the same average activator concentration, </w:t>
      </w:r>
      <w:r w:rsidR="00A20CE2" w:rsidRPr="00A20CE2">
        <w:rPr>
          <w:rFonts w:ascii="Cambria" w:eastAsiaTheme="minorEastAsia" w:hAnsi="Cambria" w:cstheme="minorHAnsi"/>
        </w:rPr>
        <w:t>&lt;</w:t>
      </w:r>
      <w:r w:rsidR="00A20CE2" w:rsidRPr="00A20CE2">
        <w:rPr>
          <w:rFonts w:ascii="Cambria" w:eastAsiaTheme="minorEastAsia" w:hAnsi="Cambria" w:cstheme="minorHAnsi"/>
          <w:i/>
        </w:rPr>
        <w:t>A</w:t>
      </w:r>
      <w:r w:rsidR="00A20CE2" w:rsidRPr="00A20CE2">
        <w:rPr>
          <w:rFonts w:ascii="Cambria" w:eastAsiaTheme="minorEastAsia" w:hAnsi="Cambria" w:cstheme="minorHAnsi"/>
          <w:vertAlign w:val="subscript"/>
        </w:rPr>
        <w:t>T</w:t>
      </w:r>
      <w:r w:rsidR="00A20CE2" w:rsidRPr="00A20CE2">
        <w:rPr>
          <w:rFonts w:ascii="Cambria" w:eastAsiaTheme="minorEastAsia" w:hAnsi="Cambria" w:cstheme="minorHAnsi"/>
        </w:rPr>
        <w:t>&gt;</w:t>
      </w:r>
      <w:r w:rsidR="00A20CE2">
        <w:rPr>
          <w:rFonts w:eastAsiaTheme="minorEastAsia" w:cstheme="minorHAnsi"/>
        </w:rPr>
        <w:t>, as the SNF model</w:t>
      </w:r>
      <w:r>
        <w:rPr>
          <w:rFonts w:eastAsiaTheme="minorEastAsia" w:cstheme="minorHAnsi"/>
        </w:rPr>
        <w:t>.</w:t>
      </w:r>
    </w:p>
    <w:p w14:paraId="30677CA3" w14:textId="6B0EBD5D" w:rsidR="00D1042D" w:rsidRDefault="00D1042D" w:rsidP="00D1042D">
      <w:pPr>
        <w:spacing w:line="360" w:lineRule="auto"/>
        <w:rPr>
          <w:rFonts w:eastAsiaTheme="minorEastAsia" w:cstheme="minorHAnsi"/>
        </w:rPr>
      </w:pPr>
    </w:p>
    <w:p w14:paraId="16352AF4" w14:textId="4F35E278" w:rsidR="00634B61" w:rsidRPr="00634B61" w:rsidRDefault="00A6010D" w:rsidP="009175D5">
      <w:pPr>
        <w:pStyle w:val="Heading1"/>
        <w:spacing w:beforeLines="0" w:before="0"/>
      </w:pPr>
      <w:bookmarkStart w:id="15" w:name="_Toc61948472"/>
      <w:commentRangeStart w:id="16"/>
      <w:r>
        <w:lastRenderedPageBreak/>
        <w:t>N</w:t>
      </w:r>
      <w:r w:rsidR="00634B61" w:rsidRPr="00634B61">
        <w:t>on</w:t>
      </w:r>
      <w:r w:rsidR="005833E0">
        <w:t>-</w:t>
      </w:r>
      <w:r w:rsidR="00B6300C">
        <w:t>dimensionalization of the m</w:t>
      </w:r>
      <w:r w:rsidR="00634B61" w:rsidRPr="00634B61">
        <w:t>odified Kim-Forger equations</w:t>
      </w:r>
      <w:bookmarkEnd w:id="15"/>
      <w:commentRangeEnd w:id="16"/>
      <w:r w:rsidR="0061603F">
        <w:rPr>
          <w:rStyle w:val="CommentReference"/>
          <w:rFonts w:eastAsiaTheme="minorHAnsi" w:cstheme="minorBidi"/>
          <w:b w:val="0"/>
        </w:rPr>
        <w:commentReference w:id="16"/>
      </w:r>
    </w:p>
    <w:p w14:paraId="10BDA30B" w14:textId="512041AE" w:rsidR="00634B61" w:rsidRDefault="00634B61" w:rsidP="009175D5">
      <w:pPr>
        <w:spacing w:line="360" w:lineRule="auto"/>
        <w:jc w:val="both"/>
        <w:rPr>
          <w:rFonts w:cstheme="minorHAnsi"/>
          <w:sz w:val="24"/>
          <w:szCs w:val="24"/>
        </w:rPr>
      </w:pPr>
      <w:r w:rsidRPr="00634B61">
        <w:rPr>
          <w:rFonts w:cstheme="minorHAnsi"/>
          <w:sz w:val="24"/>
          <w:szCs w:val="24"/>
        </w:rPr>
        <w:t>The models presented in this paper, as well as Kim and Forger</w:t>
      </w:r>
      <w:r w:rsidR="00F502DF">
        <w:rPr>
          <w:rFonts w:cstheme="minorHAnsi"/>
          <w:sz w:val="24"/>
          <w:szCs w:val="24"/>
        </w:rPr>
        <w:t>’</w:t>
      </w:r>
      <w:r w:rsidRPr="00634B61">
        <w:rPr>
          <w:rFonts w:cstheme="minorHAnsi"/>
          <w:sz w:val="24"/>
          <w:szCs w:val="24"/>
        </w:rPr>
        <w:t>s original models, were</w:t>
      </w:r>
      <w:r w:rsidR="00F502DF">
        <w:rPr>
          <w:rFonts w:cstheme="minorHAnsi"/>
          <w:sz w:val="24"/>
          <w:szCs w:val="24"/>
        </w:rPr>
        <w:t xml:space="preserve"> cast in</w:t>
      </w:r>
      <w:r w:rsidRPr="00634B61">
        <w:rPr>
          <w:rFonts w:cstheme="minorHAnsi"/>
          <w:sz w:val="24"/>
          <w:szCs w:val="24"/>
        </w:rPr>
        <w:t xml:space="preserve"> non</w:t>
      </w:r>
      <w:r w:rsidR="00F502DF">
        <w:rPr>
          <w:rFonts w:cstheme="minorHAnsi"/>
          <w:sz w:val="24"/>
          <w:szCs w:val="24"/>
        </w:rPr>
        <w:t>-dimensional form</w:t>
      </w:r>
      <w:r w:rsidRPr="00634B61">
        <w:rPr>
          <w:rFonts w:cstheme="minorHAnsi"/>
          <w:sz w:val="24"/>
          <w:szCs w:val="24"/>
        </w:rPr>
        <w:t xml:space="preserve"> </w:t>
      </w:r>
      <w:r w:rsidR="009D6FB9">
        <w:rPr>
          <w:rFonts w:cstheme="minorHAnsi"/>
          <w:sz w:val="24"/>
          <w:szCs w:val="24"/>
        </w:rPr>
        <w:t>before simulation and analysis.</w:t>
      </w:r>
      <w:r w:rsidRPr="00634B61">
        <w:rPr>
          <w:rFonts w:cstheme="minorHAnsi"/>
          <w:sz w:val="24"/>
          <w:szCs w:val="24"/>
        </w:rPr>
        <w:t xml:space="preserve"> </w:t>
      </w:r>
      <w:r w:rsidR="00B55450">
        <w:rPr>
          <w:rFonts w:cstheme="minorHAnsi"/>
          <w:sz w:val="24"/>
          <w:szCs w:val="24"/>
        </w:rPr>
        <w:t>For</w:t>
      </w:r>
      <w:r w:rsidR="00F502DF">
        <w:rPr>
          <w:rFonts w:cstheme="minorHAnsi"/>
          <w:sz w:val="24"/>
          <w:szCs w:val="24"/>
        </w:rPr>
        <w:t xml:space="preserve"> example, we </w:t>
      </w:r>
      <w:r w:rsidR="00B55450">
        <w:rPr>
          <w:rFonts w:cstheme="minorHAnsi"/>
          <w:sz w:val="24"/>
          <w:szCs w:val="24"/>
        </w:rPr>
        <w:t>show how to non-</w:t>
      </w:r>
      <w:r w:rsidR="00F502DF">
        <w:rPr>
          <w:rFonts w:cstheme="minorHAnsi"/>
          <w:sz w:val="24"/>
          <w:szCs w:val="24"/>
        </w:rPr>
        <w:t>dimensional</w:t>
      </w:r>
      <w:r w:rsidR="00B55450">
        <w:rPr>
          <w:rFonts w:cstheme="minorHAnsi"/>
          <w:sz w:val="24"/>
          <w:szCs w:val="24"/>
        </w:rPr>
        <w:t>ize</w:t>
      </w:r>
      <w:r w:rsidR="00F502DF">
        <w:rPr>
          <w:rFonts w:cstheme="minorHAnsi"/>
          <w:sz w:val="24"/>
          <w:szCs w:val="24"/>
        </w:rPr>
        <w:t xml:space="preserve"> the</w:t>
      </w:r>
      <w:r w:rsidR="00F502DF" w:rsidRPr="00634B61">
        <w:rPr>
          <w:rFonts w:cstheme="minorHAnsi"/>
          <w:sz w:val="24"/>
          <w:szCs w:val="24"/>
        </w:rPr>
        <w:t xml:space="preserve"> SNF</w:t>
      </w:r>
      <w:r w:rsidR="00F502DF">
        <w:rPr>
          <w:rFonts w:cstheme="minorHAnsi"/>
          <w:sz w:val="24"/>
          <w:szCs w:val="24"/>
        </w:rPr>
        <w:t>(</w:t>
      </w:r>
      <w:r w:rsidR="001E3EFC">
        <w:rPr>
          <w:rFonts w:cstheme="minorHAnsi"/>
          <w:sz w:val="24"/>
          <w:szCs w:val="24"/>
        </w:rPr>
        <w:t>1</w:t>
      </w:r>
      <w:r w:rsidR="00F502DF">
        <w:rPr>
          <w:rFonts w:cstheme="minorHAnsi"/>
          <w:sz w:val="24"/>
          <w:szCs w:val="24"/>
        </w:rPr>
        <w:t>M8)</w:t>
      </w:r>
      <w:r w:rsidR="00F502DF" w:rsidRPr="00634B61">
        <w:rPr>
          <w:rFonts w:cstheme="minorHAnsi"/>
          <w:sz w:val="24"/>
          <w:szCs w:val="24"/>
        </w:rPr>
        <w:t xml:space="preserve"> </w:t>
      </w:r>
      <w:r w:rsidR="00F502DF">
        <w:rPr>
          <w:rFonts w:cstheme="minorHAnsi"/>
          <w:sz w:val="24"/>
          <w:szCs w:val="24"/>
        </w:rPr>
        <w:t>model</w:t>
      </w:r>
      <w:r w:rsidR="00B55450">
        <w:rPr>
          <w:rFonts w:cstheme="minorHAnsi"/>
          <w:sz w:val="24"/>
          <w:szCs w:val="24"/>
        </w:rPr>
        <w:t>:</w:t>
      </w:r>
      <w:r w:rsidR="00F502DF">
        <w:rPr>
          <w:rFonts w:cstheme="minorHAnsi"/>
          <w:sz w:val="24"/>
          <w:szCs w:val="24"/>
        </w:rPr>
        <w:t xml:space="preserve"> </w:t>
      </w:r>
    </w:p>
    <w:tbl>
      <w:tblPr>
        <w:tblStyle w:val="TableGrid"/>
        <w:tblW w:w="0" w:type="auto"/>
        <w:tblLayout w:type="fixed"/>
        <w:tblLook w:val="04A0" w:firstRow="1" w:lastRow="0" w:firstColumn="1" w:lastColumn="0" w:noHBand="0" w:noVBand="1"/>
      </w:tblPr>
      <w:tblGrid>
        <w:gridCol w:w="4675"/>
        <w:gridCol w:w="4675"/>
      </w:tblGrid>
      <w:tr w:rsidR="005833E0" w:rsidRPr="005833E0" w14:paraId="75112C55" w14:textId="77777777" w:rsidTr="009175D5">
        <w:trPr>
          <w:trHeight w:val="576"/>
        </w:trPr>
        <w:tc>
          <w:tcPr>
            <w:tcW w:w="4675" w:type="dxa"/>
            <w:vAlign w:val="center"/>
          </w:tcPr>
          <w:p w14:paraId="456A8216" w14:textId="27C8D199" w:rsidR="005833E0" w:rsidRPr="005833E0" w:rsidRDefault="005833E0" w:rsidP="00987DF7">
            <w:pPr>
              <w:jc w:val="center"/>
              <w:rPr>
                <w:rFonts w:cstheme="minorHAnsi"/>
                <w:b/>
                <w:sz w:val="24"/>
                <w:szCs w:val="24"/>
              </w:rPr>
            </w:pPr>
            <w:r w:rsidRPr="005833E0">
              <w:rPr>
                <w:rFonts w:cstheme="minorHAnsi"/>
                <w:b/>
                <w:sz w:val="24"/>
                <w:szCs w:val="24"/>
              </w:rPr>
              <w:t>Dimensional Equations</w:t>
            </w:r>
          </w:p>
        </w:tc>
        <w:tc>
          <w:tcPr>
            <w:tcW w:w="4675" w:type="dxa"/>
            <w:vAlign w:val="center"/>
          </w:tcPr>
          <w:p w14:paraId="220D58B7" w14:textId="589020C9" w:rsidR="005833E0" w:rsidRPr="005833E0" w:rsidRDefault="005833E0" w:rsidP="00987DF7">
            <w:pPr>
              <w:jc w:val="center"/>
              <w:rPr>
                <w:rFonts w:cstheme="minorHAnsi"/>
                <w:b/>
                <w:sz w:val="24"/>
                <w:szCs w:val="24"/>
              </w:rPr>
            </w:pPr>
            <w:r w:rsidRPr="005833E0">
              <w:rPr>
                <w:rFonts w:cstheme="minorHAnsi"/>
                <w:b/>
                <w:sz w:val="24"/>
                <w:szCs w:val="24"/>
              </w:rPr>
              <w:t>Non-dimensional Equations</w:t>
            </w:r>
          </w:p>
        </w:tc>
      </w:tr>
      <w:tr w:rsidR="00C41728" w14:paraId="131F6554" w14:textId="77777777" w:rsidTr="000D2ABD">
        <w:trPr>
          <w:trHeight w:val="864"/>
        </w:trPr>
        <w:tc>
          <w:tcPr>
            <w:tcW w:w="4675" w:type="dxa"/>
            <w:vAlign w:val="center"/>
          </w:tcPr>
          <w:p w14:paraId="1EDE3956" w14:textId="0AE87A8F" w:rsidR="00C41728" w:rsidRDefault="006B3679" w:rsidP="00987DF7">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M</m:t>
                        </m:r>
                      </m:e>
                    </m:acc>
                  </m:num>
                  <m:den>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t</m:t>
                        </m:r>
                      </m:e>
                    </m:acc>
                  </m:den>
                </m:f>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1</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m:rPr>
                            <m:sty m:val="p"/>
                          </m:rPr>
                          <w:rPr>
                            <w:rFonts w:ascii="Cambria Math" w:hAnsi="Cambria Math" w:cs="Times New Roman"/>
                            <w:sz w:val="24"/>
                            <w:szCs w:val="24"/>
                          </w:rPr>
                          <m:t>free</m:t>
                        </m:r>
                      </m:sub>
                    </m:sSub>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m:rPr>
                            <m:sty m:val="p"/>
                          </m:rPr>
                          <w:rPr>
                            <w:rFonts w:ascii="Cambria Math" w:hAnsi="Cambria Math" w:cs="Times New Roman"/>
                            <w:sz w:val="24"/>
                            <w:szCs w:val="24"/>
                          </w:rPr>
                          <m:t>T</m:t>
                        </m:r>
                      </m:sub>
                    </m:sSub>
                  </m:den>
                </m:f>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acc>
                  <m:accPr>
                    <m:ctrlPr>
                      <w:rPr>
                        <w:rFonts w:ascii="Cambria Math" w:hAnsi="Cambria Math" w:cs="Times New Roman"/>
                        <w:i/>
                        <w:sz w:val="24"/>
                        <w:szCs w:val="24"/>
                      </w:rPr>
                    </m:ctrlPr>
                  </m:accPr>
                  <m:e>
                    <m:r>
                      <w:rPr>
                        <w:rFonts w:ascii="Cambria Math" w:hAnsi="Cambria Math" w:cs="Times New Roman"/>
                        <w:sz w:val="24"/>
                        <w:szCs w:val="24"/>
                      </w:rPr>
                      <m:t>M</m:t>
                    </m:r>
                  </m:e>
                </m:acc>
              </m:oMath>
            </m:oMathPara>
          </w:p>
        </w:tc>
        <w:tc>
          <w:tcPr>
            <w:tcW w:w="4675" w:type="dxa"/>
            <w:vAlign w:val="center"/>
          </w:tcPr>
          <w:p w14:paraId="4E4A4AAB" w14:textId="3C751ABD" w:rsidR="00C41728" w:rsidRDefault="006B3679" w:rsidP="009D61A9">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m:t>
                    </m:r>
                  </m:num>
                  <m:den>
                    <m:r>
                      <w:rPr>
                        <w:rFonts w:ascii="Cambria Math" w:hAnsi="Cambria Math" w:cs="Times New Roman"/>
                        <w:sz w:val="24"/>
                        <w:szCs w:val="24"/>
                      </w:rPr>
                      <m:t>dt</m:t>
                    </m:r>
                  </m:den>
                </m:f>
                <m:r>
                  <w:rPr>
                    <w:rFonts w:ascii="Cambria Math" w:hAnsi="Cambria Math" w:cs="Times New Roman"/>
                    <w:sz w:val="24"/>
                    <w:szCs w:val="24"/>
                  </w:rPr>
                  <m:t>=α</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free</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T</m:t>
                        </m:r>
                      </m:sub>
                    </m:sSub>
                  </m:den>
                </m:f>
                <m:r>
                  <w:rPr>
                    <w:rFonts w:ascii="Cambria Math" w:hAnsi="Cambria Math" w:cs="Times New Roman"/>
                    <w:sz w:val="24"/>
                    <w:szCs w:val="24"/>
                  </w:rPr>
                  <m:t>-M</m:t>
                </m:r>
              </m:oMath>
            </m:oMathPara>
          </w:p>
        </w:tc>
      </w:tr>
      <w:tr w:rsidR="00C41728" w14:paraId="6A0F6B0D" w14:textId="77777777" w:rsidTr="000D2ABD">
        <w:trPr>
          <w:trHeight w:val="864"/>
        </w:trPr>
        <w:tc>
          <w:tcPr>
            <w:tcW w:w="4675" w:type="dxa"/>
            <w:vAlign w:val="center"/>
          </w:tcPr>
          <w:p w14:paraId="25A760C1" w14:textId="0D491BA7" w:rsidR="00C41728" w:rsidRDefault="006B3679" w:rsidP="009D61A9">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1</m:t>
                        </m:r>
                      </m:sub>
                    </m:sSub>
                  </m:num>
                  <m:den>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t</m:t>
                        </m:r>
                      </m:e>
                    </m:acc>
                  </m:den>
                </m:f>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2</m:t>
                    </m:r>
                  </m:sub>
                </m:sSub>
                <m:acc>
                  <m:accPr>
                    <m:ctrlPr>
                      <w:rPr>
                        <w:rFonts w:ascii="Cambria Math" w:hAnsi="Cambria Math" w:cs="Times New Roman"/>
                        <w:i/>
                        <w:sz w:val="24"/>
                        <w:szCs w:val="24"/>
                      </w:rPr>
                    </m:ctrlPr>
                  </m:accPr>
                  <m:e>
                    <m:r>
                      <w:rPr>
                        <w:rFonts w:ascii="Cambria Math" w:hAnsi="Cambria Math" w:cs="Times New Roman"/>
                        <w:sz w:val="24"/>
                        <w:szCs w:val="24"/>
                      </w:rPr>
                      <m:t>M</m:t>
                    </m:r>
                  </m:e>
                </m:acc>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1</m:t>
                    </m:r>
                  </m:sub>
                </m:sSub>
              </m:oMath>
            </m:oMathPara>
          </w:p>
        </w:tc>
        <w:tc>
          <w:tcPr>
            <w:tcW w:w="4675" w:type="dxa"/>
            <w:vAlign w:val="center"/>
          </w:tcPr>
          <w:p w14:paraId="213785A9" w14:textId="5BB5DCC5" w:rsidR="00C41728" w:rsidRDefault="006B3679" w:rsidP="009D61A9">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num>
                  <m:den>
                    <m:r>
                      <w:rPr>
                        <w:rFonts w:ascii="Cambria Math" w:hAnsi="Cambria Math" w:cs="Times New Roman"/>
                        <w:sz w:val="24"/>
                        <w:szCs w:val="24"/>
                      </w:rPr>
                      <m:t>dt</m:t>
                    </m:r>
                  </m:den>
                </m:f>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m:oMathPara>
          </w:p>
        </w:tc>
      </w:tr>
      <w:tr w:rsidR="00C41728" w14:paraId="7F8C47EB" w14:textId="77777777" w:rsidTr="000D2ABD">
        <w:trPr>
          <w:trHeight w:val="864"/>
        </w:trPr>
        <w:tc>
          <w:tcPr>
            <w:tcW w:w="4675" w:type="dxa"/>
            <w:vAlign w:val="center"/>
          </w:tcPr>
          <w:p w14:paraId="6C7E18DD" w14:textId="091D503A" w:rsidR="00C41728" w:rsidRDefault="006B3679" w:rsidP="009D61A9">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2</m:t>
                        </m:r>
                      </m:sub>
                    </m:sSub>
                  </m:num>
                  <m:den>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t</m:t>
                        </m:r>
                      </m:e>
                    </m:acc>
                  </m:den>
                </m:f>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3</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2</m:t>
                    </m:r>
                  </m:sub>
                </m:sSub>
              </m:oMath>
            </m:oMathPara>
          </w:p>
        </w:tc>
        <w:tc>
          <w:tcPr>
            <w:tcW w:w="4675" w:type="dxa"/>
            <w:vAlign w:val="center"/>
          </w:tcPr>
          <w:p w14:paraId="3C8CC5C7" w14:textId="01A7539B" w:rsidR="00C41728" w:rsidRDefault="006B3679" w:rsidP="000D2ABD">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m:oMathPara>
          </w:p>
        </w:tc>
      </w:tr>
      <w:tr w:rsidR="00C41728" w14:paraId="39A5DA34" w14:textId="77777777" w:rsidTr="000D2ABD">
        <w:trPr>
          <w:trHeight w:val="864"/>
        </w:trPr>
        <w:tc>
          <w:tcPr>
            <w:tcW w:w="4675" w:type="dxa"/>
            <w:vAlign w:val="center"/>
          </w:tcPr>
          <w:p w14:paraId="43B00067" w14:textId="7E90DD02" w:rsidR="00C41728" w:rsidRDefault="006B3679" w:rsidP="009D61A9">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3</m:t>
                        </m:r>
                      </m:sub>
                    </m:sSub>
                  </m:num>
                  <m:den>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t</m:t>
                        </m:r>
                      </m:e>
                    </m:acc>
                  </m:den>
                </m:f>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4</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3</m:t>
                    </m:r>
                  </m:sub>
                </m:sSub>
              </m:oMath>
            </m:oMathPara>
          </w:p>
        </w:tc>
        <w:tc>
          <w:tcPr>
            <w:tcW w:w="4675" w:type="dxa"/>
            <w:vAlign w:val="center"/>
          </w:tcPr>
          <w:p w14:paraId="520C36F9" w14:textId="5CFA91CE" w:rsidR="00C41728" w:rsidRDefault="006B3679" w:rsidP="000D2ABD">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oMath>
            </m:oMathPara>
          </w:p>
        </w:tc>
      </w:tr>
      <w:tr w:rsidR="00C41728" w14:paraId="35C8658C" w14:textId="77777777" w:rsidTr="000D2ABD">
        <w:trPr>
          <w:trHeight w:val="864"/>
        </w:trPr>
        <w:tc>
          <w:tcPr>
            <w:tcW w:w="4675" w:type="dxa"/>
            <w:vAlign w:val="center"/>
          </w:tcPr>
          <w:p w14:paraId="2AB0DE60" w14:textId="361E4295" w:rsidR="00C41728" w:rsidRDefault="006B3679" w:rsidP="000D2ABD">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4</m:t>
                        </m:r>
                      </m:sub>
                    </m:sSub>
                  </m:num>
                  <m:den>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t</m:t>
                        </m:r>
                      </m:e>
                    </m:acc>
                  </m:den>
                </m:f>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5</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4</m:t>
                    </m:r>
                  </m:sub>
                </m:sSub>
              </m:oMath>
            </m:oMathPara>
          </w:p>
        </w:tc>
        <w:tc>
          <w:tcPr>
            <w:tcW w:w="4675" w:type="dxa"/>
            <w:vAlign w:val="center"/>
          </w:tcPr>
          <w:p w14:paraId="5E4FC86A" w14:textId="58EDFA9D" w:rsidR="00C41728" w:rsidRDefault="006B3679" w:rsidP="000D2ABD">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4</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4</m:t>
                    </m:r>
                  </m:sub>
                </m:sSub>
              </m:oMath>
            </m:oMathPara>
          </w:p>
        </w:tc>
      </w:tr>
      <w:tr w:rsidR="00C41728" w14:paraId="079CBC96" w14:textId="77777777" w:rsidTr="000D2ABD">
        <w:trPr>
          <w:trHeight w:val="864"/>
        </w:trPr>
        <w:tc>
          <w:tcPr>
            <w:tcW w:w="4675" w:type="dxa"/>
            <w:vAlign w:val="center"/>
          </w:tcPr>
          <w:p w14:paraId="63EC79EF" w14:textId="10988468" w:rsidR="00C41728" w:rsidRDefault="006B3679" w:rsidP="000D2ABD">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5</m:t>
                        </m:r>
                      </m:sub>
                    </m:sSub>
                  </m:num>
                  <m:den>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t</m:t>
                        </m:r>
                      </m:e>
                    </m:acc>
                  </m:den>
                </m:f>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6</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5</m:t>
                    </m:r>
                  </m:sub>
                </m:sSub>
              </m:oMath>
            </m:oMathPara>
          </w:p>
        </w:tc>
        <w:tc>
          <w:tcPr>
            <w:tcW w:w="4675" w:type="dxa"/>
            <w:vAlign w:val="center"/>
          </w:tcPr>
          <w:p w14:paraId="020EAA02" w14:textId="43D0ECA3" w:rsidR="00C41728" w:rsidRDefault="006B3679" w:rsidP="000D2ABD">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5</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5</m:t>
                    </m:r>
                  </m:sub>
                </m:sSub>
              </m:oMath>
            </m:oMathPara>
          </w:p>
        </w:tc>
      </w:tr>
      <w:tr w:rsidR="009D61A9" w14:paraId="2C40C684" w14:textId="77777777" w:rsidTr="000D2ABD">
        <w:trPr>
          <w:trHeight w:val="864"/>
        </w:trPr>
        <w:tc>
          <w:tcPr>
            <w:tcW w:w="4675" w:type="dxa"/>
            <w:vAlign w:val="center"/>
          </w:tcPr>
          <w:p w14:paraId="35E4FF1F" w14:textId="0F4D26E8" w:rsidR="009D61A9" w:rsidRDefault="006B3679" w:rsidP="000D2ABD">
            <w:pPr>
              <w:rPr>
                <w:rFonts w:ascii="Calibri" w:eastAsia="Calibri" w:hAnsi="Calibri"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6</m:t>
                        </m:r>
                      </m:sub>
                    </m:sSub>
                  </m:num>
                  <m:den>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t</m:t>
                        </m:r>
                      </m:e>
                    </m:acc>
                  </m:den>
                </m:f>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7</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6</m:t>
                    </m:r>
                  </m:sub>
                </m:sSub>
              </m:oMath>
            </m:oMathPara>
          </w:p>
        </w:tc>
        <w:tc>
          <w:tcPr>
            <w:tcW w:w="4675" w:type="dxa"/>
            <w:vAlign w:val="center"/>
          </w:tcPr>
          <w:p w14:paraId="2D1C283F" w14:textId="232FAE85" w:rsidR="009D61A9" w:rsidRDefault="006B3679" w:rsidP="00FC3694">
            <w:pPr>
              <w:rPr>
                <w:rFonts w:ascii="Calibri" w:eastAsia="Calibri" w:hAnsi="Calibri" w:cs="Calibr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6</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6</m:t>
                    </m:r>
                  </m:sub>
                </m:sSub>
              </m:oMath>
            </m:oMathPara>
          </w:p>
        </w:tc>
      </w:tr>
      <w:tr w:rsidR="00C41728" w14:paraId="00E843BC" w14:textId="77777777" w:rsidTr="000D2ABD">
        <w:trPr>
          <w:trHeight w:val="864"/>
        </w:trPr>
        <w:tc>
          <w:tcPr>
            <w:tcW w:w="4675" w:type="dxa"/>
            <w:vAlign w:val="center"/>
          </w:tcPr>
          <w:p w14:paraId="22FB8044" w14:textId="3CAA2059" w:rsidR="00C41728" w:rsidRDefault="006B3679" w:rsidP="000817E1">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P</m:t>
                        </m:r>
                      </m:e>
                    </m:acc>
                  </m:num>
                  <m:den>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t</m:t>
                        </m:r>
                      </m:e>
                    </m:acc>
                  </m:den>
                </m:f>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8</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6</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m:rPr>
                            <m:nor/>
                          </m:rPr>
                          <w:rPr>
                            <w:rFonts w:ascii="Cambria Math" w:hAnsi="Cambria Math" w:cs="Times New Roman"/>
                            <w:sz w:val="24"/>
                            <w:szCs w:val="24"/>
                          </w:rPr>
                          <m:t>max</m:t>
                        </m:r>
                      </m:sub>
                    </m:sSub>
                    <m:acc>
                      <m:accPr>
                        <m:ctrlPr>
                          <w:rPr>
                            <w:rFonts w:ascii="Cambria Math" w:hAnsi="Cambria Math" w:cs="Times New Roman"/>
                            <w:i/>
                            <w:sz w:val="24"/>
                            <w:szCs w:val="24"/>
                          </w:rPr>
                        </m:ctrlPr>
                      </m:accPr>
                      <m:e>
                        <m:r>
                          <w:rPr>
                            <w:rFonts w:ascii="Cambria Math" w:hAnsi="Cambria Math" w:cs="Times New Roman"/>
                            <w:sz w:val="24"/>
                            <w:szCs w:val="24"/>
                          </w:rPr>
                          <m:t>P</m:t>
                        </m:r>
                      </m:e>
                    </m:acc>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m</m:t>
                        </m:r>
                      </m:sub>
                    </m:sSub>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P</m:t>
                        </m:r>
                      </m:e>
                    </m:acc>
                  </m:den>
                </m:f>
              </m:oMath>
            </m:oMathPara>
          </w:p>
        </w:tc>
        <w:tc>
          <w:tcPr>
            <w:tcW w:w="4675" w:type="dxa"/>
            <w:vAlign w:val="center"/>
          </w:tcPr>
          <w:p w14:paraId="25747CE6" w14:textId="2FEE750F" w:rsidR="00C41728" w:rsidRDefault="006B3679" w:rsidP="0083457A">
            <w:pPr>
              <w:rPr>
                <w:rFonts w:cstheme="minorHAns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dP</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6</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β</m:t>
                        </m:r>
                      </m:e>
                      <m:sub>
                        <m:r>
                          <m:rPr>
                            <m:nor/>
                          </m:rPr>
                          <w:rPr>
                            <w:rFonts w:ascii="Cambria Math" w:hAnsi="Cambria Math" w:cs="Times New Roman"/>
                            <w:sz w:val="24"/>
                            <w:szCs w:val="24"/>
                          </w:rPr>
                          <m:t>max</m:t>
                        </m:r>
                      </m:sub>
                    </m:sSub>
                    <m:r>
                      <w:rPr>
                        <w:rFonts w:ascii="Cambria Math" w:hAnsi="Cambria Math" w:cs="Times New Roman"/>
                        <w:sz w:val="24"/>
                        <w:szCs w:val="24"/>
                      </w:rPr>
                      <m:t>P</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Cambria Math" w:hAnsi="Cambria Math" w:cs="Times New Roman"/>
                            <w:sz w:val="24"/>
                            <w:szCs w:val="24"/>
                          </w:rPr>
                          <m:t>m</m:t>
                        </m:r>
                      </m:sub>
                    </m:sSub>
                    <m:r>
                      <w:rPr>
                        <w:rFonts w:ascii="Cambria Math" w:hAnsi="Cambria Math" w:cs="Times New Roman"/>
                        <w:sz w:val="24"/>
                        <w:szCs w:val="24"/>
                      </w:rPr>
                      <m:t>+P</m:t>
                    </m:r>
                  </m:den>
                </m:f>
              </m:oMath>
            </m:oMathPara>
          </w:p>
        </w:tc>
      </w:tr>
      <w:tr w:rsidR="005833E0" w14:paraId="7053B4A0" w14:textId="77777777" w:rsidTr="00D63199">
        <w:trPr>
          <w:trHeight w:val="1008"/>
        </w:trPr>
        <w:tc>
          <w:tcPr>
            <w:tcW w:w="4675" w:type="dxa"/>
            <w:vAlign w:val="center"/>
          </w:tcPr>
          <w:p w14:paraId="697B39A8" w14:textId="5723337C" w:rsidR="005833E0" w:rsidRDefault="000D2ABD" w:rsidP="000D2ABD">
            <w:pPr>
              <w:rPr>
                <w:rFonts w:cstheme="minorHAnsi"/>
                <w:sz w:val="24"/>
                <w:szCs w:val="24"/>
              </w:rPr>
            </w:pPr>
            <m:oMathPara>
              <m:oMath>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m:rPr>
                        <m:sty m:val="p"/>
                      </m:rPr>
                      <w:rPr>
                        <w:rFonts w:ascii="Cambria Math" w:hAnsi="Cambria Math" w:cs="Times New Roman"/>
                        <w:sz w:val="24"/>
                        <w:szCs w:val="24"/>
                      </w:rPr>
                      <m:t>free</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m:rPr>
                        <m:nor/>
                      </m:rPr>
                      <w:rPr>
                        <w:rFonts w:ascii="Cambria Math" w:hAnsi="Cambria Math" w:cs="Times New Roman"/>
                        <w:sz w:val="24"/>
                        <w:szCs w:val="24"/>
                      </w:rPr>
                      <m:t>T</m:t>
                    </m:r>
                  </m:sub>
                </m:sSub>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m:rPr>
                                    <m:nor/>
                                  </m:rPr>
                                  <w:rPr>
                                    <w:rFonts w:ascii="Cambria Math" w:hAnsi="Cambria Math" w:cs="Times New Roman"/>
                                    <w:sz w:val="24"/>
                                    <w:szCs w:val="24"/>
                                  </w:rPr>
                                  <m:t>T</m:t>
                                </m:r>
                              </m:sub>
                            </m:sSub>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e>
                        </m:d>
                      </m:e>
                      <m:sup>
                        <m:r>
                          <w:rPr>
                            <w:rFonts w:ascii="Cambria Math" w:hAnsi="Cambria Math" w:cs="Times New Roman"/>
                            <w:sz w:val="24"/>
                            <w:szCs w:val="24"/>
                          </w:rPr>
                          <m:t>2</m:t>
                        </m:r>
                      </m:sup>
                    </m:sSup>
                    <m:r>
                      <w:rPr>
                        <w:rFonts w:ascii="Cambria Math" w:hAnsi="Cambria Math" w:cs="Times New Roman"/>
                        <w:sz w:val="24"/>
                        <w:szCs w:val="24"/>
                      </w:rPr>
                      <m:t>+4</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m:rPr>
                            <m:nor/>
                          </m:rPr>
                          <w:rPr>
                            <w:rFonts w:ascii="Cambria Math" w:hAnsi="Cambria Math" w:cs="Times New Roman"/>
                            <w:sz w:val="24"/>
                            <w:szCs w:val="24"/>
                          </w:rPr>
                          <m:t>T</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e>
                </m:rad>
              </m:oMath>
            </m:oMathPara>
          </w:p>
        </w:tc>
        <w:tc>
          <w:tcPr>
            <w:tcW w:w="4675" w:type="dxa"/>
            <w:vAlign w:val="center"/>
          </w:tcPr>
          <w:p w14:paraId="375FC6A0" w14:textId="38A07003" w:rsidR="005833E0" w:rsidRDefault="00F142B0" w:rsidP="000D2ABD">
            <w:pPr>
              <w:rPr>
                <w:rFonts w:cstheme="minorHAnsi"/>
                <w:sz w:val="24"/>
                <w:szCs w:val="24"/>
              </w:rPr>
            </w:pPr>
            <m:oMathPara>
              <m:oMath>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free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m:rPr>
                        <m:nor/>
                      </m:rPr>
                      <w:rPr>
                        <w:rFonts w:ascii="Cambria Math" w:hAnsi="Cambria Math" w:cs="Times New Roman"/>
                        <w:sz w:val="24"/>
                        <w:szCs w:val="24"/>
                      </w:rPr>
                      <m:t>T</m:t>
                    </m:r>
                  </m:sub>
                </m:sSub>
                <m:r>
                  <w:rPr>
                    <w:rFonts w:ascii="Cambria Math" w:hAnsi="Cambria Math" w:cs="Times New Roman"/>
                    <w:sz w:val="24"/>
                    <w:szCs w:val="24"/>
                  </w:rPr>
                  <m:t>-P-1+</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m:rPr>
                                    <m:nor/>
                                  </m:rPr>
                                  <w:rPr>
                                    <w:rFonts w:ascii="Cambria Math" w:hAnsi="Cambria Math" w:cs="Times New Roman"/>
                                    <w:sz w:val="24"/>
                                    <w:szCs w:val="24"/>
                                  </w:rPr>
                                  <m:t>T</m:t>
                                </m:r>
                              </m:sub>
                            </m:sSub>
                            <m:r>
                              <w:rPr>
                                <w:rFonts w:ascii="Cambria Math" w:hAnsi="Cambria Math" w:cs="Times New Roman"/>
                                <w:sz w:val="24"/>
                                <w:szCs w:val="24"/>
                              </w:rPr>
                              <m:t>-P-1</m:t>
                            </m:r>
                          </m:e>
                        </m:d>
                      </m:e>
                      <m:sup>
                        <m:r>
                          <w:rPr>
                            <w:rFonts w:ascii="Cambria Math" w:hAnsi="Cambria Math" w:cs="Times New Roman"/>
                            <w:sz w:val="24"/>
                            <w:szCs w:val="24"/>
                          </w:rPr>
                          <m:t>2</m:t>
                        </m:r>
                      </m:sup>
                    </m:sSup>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A</m:t>
                        </m:r>
                      </m:e>
                      <m:sub>
                        <m:r>
                          <m:rPr>
                            <m:nor/>
                          </m:rPr>
                          <w:rPr>
                            <w:rFonts w:ascii="Cambria Math" w:hAnsi="Cambria Math" w:cs="Times New Roman"/>
                            <w:sz w:val="24"/>
                            <w:szCs w:val="24"/>
                          </w:rPr>
                          <m:t>T</m:t>
                        </m:r>
                      </m:sub>
                    </m:sSub>
                  </m:e>
                </m:rad>
              </m:oMath>
            </m:oMathPara>
          </w:p>
        </w:tc>
      </w:tr>
    </w:tbl>
    <w:p w14:paraId="4968D32A" w14:textId="669F1BE7" w:rsidR="00634B61" w:rsidRDefault="005833E0" w:rsidP="006F46CF">
      <w:pPr>
        <w:spacing w:beforeLines="160" w:before="384" w:line="360" w:lineRule="auto"/>
        <w:jc w:val="both"/>
        <w:rPr>
          <w:rFonts w:eastAsiaTheme="minorEastAsia" w:cstheme="minorHAnsi"/>
          <w:sz w:val="24"/>
          <w:szCs w:val="24"/>
        </w:rPr>
      </w:pPr>
      <w:r>
        <w:rPr>
          <w:rFonts w:cstheme="minorHAnsi"/>
          <w:sz w:val="24"/>
          <w:szCs w:val="24"/>
        </w:rPr>
        <w:t xml:space="preserve">where we have already set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β</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β</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β</m:t>
                </m:r>
              </m:e>
            </m:acc>
          </m:e>
          <m:sub>
            <m:r>
              <w:rPr>
                <w:rFonts w:ascii="Cambria Math" w:eastAsiaTheme="minorEastAsia" w:hAnsi="Cambria Math" w:cs="Times New Roman"/>
                <w:sz w:val="24"/>
                <w:szCs w:val="24"/>
              </w:rPr>
              <m:t>7</m:t>
            </m:r>
          </m:sub>
        </m:sSub>
      </m:oMath>
      <w:r w:rsidR="00823025">
        <w:rPr>
          <w:rFonts w:cstheme="minorHAnsi"/>
          <w:sz w:val="24"/>
          <w:szCs w:val="24"/>
        </w:rPr>
        <w:t>, because this constraint makes oscillations most likely.</w:t>
      </w:r>
      <w:r w:rsidR="00482779">
        <w:rPr>
          <w:rFonts w:cstheme="minorHAnsi"/>
          <w:sz w:val="24"/>
          <w:szCs w:val="24"/>
        </w:rPr>
        <w:t xml:space="preserve"> Species P</w:t>
      </w:r>
      <w:r w:rsidR="00482779" w:rsidRPr="00482779">
        <w:rPr>
          <w:rFonts w:cstheme="minorHAnsi"/>
          <w:sz w:val="24"/>
          <w:szCs w:val="24"/>
          <w:vertAlign w:val="subscript"/>
        </w:rPr>
        <w:t>1</w:t>
      </w:r>
      <w:r w:rsidR="00482779">
        <w:rPr>
          <w:rFonts w:cstheme="minorHAnsi"/>
          <w:sz w:val="24"/>
          <w:szCs w:val="24"/>
        </w:rPr>
        <w:t xml:space="preserve"> … P</w:t>
      </w:r>
      <w:r w:rsidR="00482779" w:rsidRPr="00482779">
        <w:rPr>
          <w:rFonts w:cstheme="minorHAnsi"/>
          <w:sz w:val="24"/>
          <w:szCs w:val="24"/>
          <w:vertAlign w:val="subscript"/>
        </w:rPr>
        <w:t>6</w:t>
      </w:r>
      <w:r w:rsidR="00482779">
        <w:rPr>
          <w:rFonts w:cstheme="minorHAnsi"/>
          <w:sz w:val="24"/>
          <w:szCs w:val="24"/>
        </w:rPr>
        <w:t xml:space="preserve"> represent both mRNA species (say, P</w:t>
      </w:r>
      <w:r w:rsidR="00482779" w:rsidRPr="00482779">
        <w:rPr>
          <w:rFonts w:cstheme="minorHAnsi"/>
          <w:sz w:val="24"/>
          <w:szCs w:val="24"/>
          <w:vertAlign w:val="subscript"/>
        </w:rPr>
        <w:t>1</w:t>
      </w:r>
      <w:r w:rsidR="00482779">
        <w:rPr>
          <w:rFonts w:cstheme="minorHAnsi"/>
          <w:sz w:val="24"/>
          <w:szCs w:val="24"/>
        </w:rPr>
        <w:t xml:space="preserve"> = mature mRNA in nucleus, P</w:t>
      </w:r>
      <w:r w:rsidR="00482779" w:rsidRPr="00482779">
        <w:rPr>
          <w:rFonts w:cstheme="minorHAnsi"/>
          <w:sz w:val="24"/>
          <w:szCs w:val="24"/>
          <w:vertAlign w:val="subscript"/>
        </w:rPr>
        <w:t>2</w:t>
      </w:r>
      <w:r w:rsidR="00482779">
        <w:rPr>
          <w:rFonts w:cstheme="minorHAnsi"/>
          <w:sz w:val="24"/>
          <w:szCs w:val="24"/>
        </w:rPr>
        <w:t xml:space="preserve"> = mRNA in cytoplasm) and PER proteins in the cytoplasm (say, P</w:t>
      </w:r>
      <w:r w:rsidR="00482779" w:rsidRPr="00482779">
        <w:rPr>
          <w:rFonts w:cstheme="minorHAnsi"/>
          <w:sz w:val="24"/>
          <w:szCs w:val="24"/>
          <w:vertAlign w:val="subscript"/>
        </w:rPr>
        <w:t>3</w:t>
      </w:r>
      <w:r w:rsidR="00482779">
        <w:rPr>
          <w:rFonts w:cstheme="minorHAnsi"/>
          <w:sz w:val="24"/>
          <w:szCs w:val="24"/>
        </w:rPr>
        <w:t xml:space="preserve"> = unphosphorylated PER, P</w:t>
      </w:r>
      <w:r w:rsidR="00482779" w:rsidRPr="00482779">
        <w:rPr>
          <w:rFonts w:cstheme="minorHAnsi"/>
          <w:sz w:val="24"/>
          <w:szCs w:val="24"/>
          <w:vertAlign w:val="subscript"/>
        </w:rPr>
        <w:t>4</w:t>
      </w:r>
      <w:r w:rsidR="00482779">
        <w:rPr>
          <w:rFonts w:cstheme="minorHAnsi"/>
          <w:sz w:val="24"/>
          <w:szCs w:val="24"/>
        </w:rPr>
        <w:t xml:space="preserve"> = monophosphorylated PER, etc.), and P = nuclear PER.</w:t>
      </w:r>
      <w:r w:rsidR="00823025">
        <w:rPr>
          <w:rFonts w:cstheme="minorHAnsi"/>
          <w:sz w:val="24"/>
          <w:szCs w:val="24"/>
        </w:rPr>
        <w:t xml:space="preserve"> </w:t>
      </w:r>
      <w:r w:rsidR="00B55450" w:rsidRPr="00634B61">
        <w:rPr>
          <w:rFonts w:cstheme="minorHAnsi"/>
          <w:sz w:val="24"/>
          <w:szCs w:val="24"/>
        </w:rPr>
        <w:t>The purpose of non</w:t>
      </w:r>
      <w:r w:rsidR="00B55450">
        <w:rPr>
          <w:rFonts w:cstheme="minorHAnsi"/>
          <w:sz w:val="24"/>
          <w:szCs w:val="24"/>
        </w:rPr>
        <w:t>-</w:t>
      </w:r>
      <w:r w:rsidR="00B55450" w:rsidRPr="00634B61">
        <w:rPr>
          <w:rFonts w:cstheme="minorHAnsi"/>
          <w:sz w:val="24"/>
          <w:szCs w:val="24"/>
        </w:rPr>
        <w:t xml:space="preserve">dimensionalization is </w:t>
      </w:r>
      <w:r w:rsidR="00B55450" w:rsidRPr="00634B61">
        <w:rPr>
          <w:rFonts w:cstheme="minorHAnsi"/>
          <w:sz w:val="24"/>
          <w:szCs w:val="24"/>
        </w:rPr>
        <w:lastRenderedPageBreak/>
        <w:t xml:space="preserve">to </w:t>
      </w:r>
      <w:r w:rsidR="00F142B0">
        <w:rPr>
          <w:rFonts w:cstheme="minorHAnsi"/>
          <w:sz w:val="24"/>
          <w:szCs w:val="24"/>
        </w:rPr>
        <w:t>‘</w:t>
      </w:r>
      <w:r w:rsidR="00B55450" w:rsidRPr="00634B61">
        <w:rPr>
          <w:rFonts w:cstheme="minorHAnsi"/>
          <w:sz w:val="24"/>
          <w:szCs w:val="24"/>
        </w:rPr>
        <w:t>scale away</w:t>
      </w:r>
      <w:r w:rsidR="00F142B0">
        <w:rPr>
          <w:rFonts w:cstheme="minorHAnsi"/>
          <w:sz w:val="24"/>
          <w:szCs w:val="24"/>
        </w:rPr>
        <w:t>’</w:t>
      </w:r>
      <w:r w:rsidR="00B55450" w:rsidRPr="00634B61">
        <w:rPr>
          <w:rFonts w:cstheme="minorHAnsi"/>
          <w:sz w:val="24"/>
          <w:szCs w:val="24"/>
        </w:rPr>
        <w:t xml:space="preserve"> as many of the </w:t>
      </w:r>
      <w:r w:rsidR="00B55450">
        <w:rPr>
          <w:rFonts w:cstheme="minorHAnsi"/>
          <w:sz w:val="24"/>
          <w:szCs w:val="24"/>
        </w:rPr>
        <w:t>kinetic</w:t>
      </w:r>
      <w:r w:rsidR="00B55450" w:rsidRPr="00634B61">
        <w:rPr>
          <w:rFonts w:cstheme="minorHAnsi"/>
          <w:sz w:val="24"/>
          <w:szCs w:val="24"/>
        </w:rPr>
        <w:t xml:space="preserve"> parameters as possible</w:t>
      </w:r>
      <w:r w:rsidR="00B55450">
        <w:rPr>
          <w:rFonts w:cstheme="minorHAnsi"/>
          <w:sz w:val="24"/>
          <w:szCs w:val="24"/>
        </w:rPr>
        <w:t>,</w:t>
      </w:r>
      <w:r w:rsidR="00B55450" w:rsidRPr="00634B61">
        <w:rPr>
          <w:rFonts w:cstheme="minorHAnsi"/>
          <w:sz w:val="24"/>
          <w:szCs w:val="24"/>
        </w:rPr>
        <w:t xml:space="preserve"> to </w:t>
      </w:r>
      <w:r w:rsidR="00B55450">
        <w:rPr>
          <w:rFonts w:cstheme="minorHAnsi"/>
          <w:sz w:val="24"/>
          <w:szCs w:val="24"/>
        </w:rPr>
        <w:t>reduce the dimensionality of the space of independent</w:t>
      </w:r>
      <w:r w:rsidR="00B55450" w:rsidRPr="00634B61">
        <w:rPr>
          <w:rFonts w:cstheme="minorHAnsi"/>
          <w:sz w:val="24"/>
          <w:szCs w:val="24"/>
        </w:rPr>
        <w:t xml:space="preserve"> parameters.  </w:t>
      </w:r>
      <w:r w:rsidR="00634B61" w:rsidRPr="00634B61">
        <w:rPr>
          <w:rFonts w:eastAsiaTheme="minorEastAsia" w:cstheme="minorHAnsi"/>
          <w:sz w:val="24"/>
          <w:szCs w:val="24"/>
        </w:rPr>
        <w:t xml:space="preserve">To </w:t>
      </w:r>
      <w:r w:rsidR="00B55450">
        <w:rPr>
          <w:rFonts w:eastAsiaTheme="minorEastAsia" w:cstheme="minorHAnsi"/>
          <w:sz w:val="24"/>
          <w:szCs w:val="24"/>
        </w:rPr>
        <w:t>this end, we make the following change of variables</w:t>
      </w:r>
      <w:r w:rsidR="00F142B0">
        <w:rPr>
          <w:rFonts w:eastAsiaTheme="minorEastAsia" w:cstheme="minorHAnsi"/>
          <w:sz w:val="24"/>
          <w:szCs w:val="24"/>
        </w:rPr>
        <w:t xml:space="preserve"> from</w:t>
      </w:r>
      <w:r w:rsidR="00823025">
        <w:rPr>
          <w:rFonts w:eastAsiaTheme="minorEastAsia" w:cstheme="minorHAnsi"/>
          <w:sz w:val="24"/>
          <w:szCs w:val="24"/>
        </w:rPr>
        <w:t xml:space="preserve"> </w:t>
      </w:r>
      <w:r w:rsidR="00F142B0">
        <w:rPr>
          <w:rFonts w:eastAsiaTheme="minorEastAsia" w:cstheme="minorHAnsi"/>
          <w:sz w:val="24"/>
          <w:szCs w:val="24"/>
        </w:rPr>
        <w:t>‘</w:t>
      </w:r>
      <w:r w:rsidR="00823025">
        <w:rPr>
          <w:rFonts w:eastAsiaTheme="minorEastAsia" w:cstheme="minorHAnsi"/>
          <w:sz w:val="24"/>
          <w:szCs w:val="24"/>
        </w:rPr>
        <w:t>hat-wearing</w:t>
      </w:r>
      <w:r w:rsidR="00F142B0">
        <w:rPr>
          <w:rFonts w:eastAsiaTheme="minorEastAsia" w:cstheme="minorHAnsi"/>
          <w:sz w:val="24"/>
          <w:szCs w:val="24"/>
        </w:rPr>
        <w:t>’</w:t>
      </w:r>
      <w:r w:rsidR="00823025">
        <w:rPr>
          <w:rFonts w:eastAsiaTheme="minorEastAsia" w:cstheme="minorHAnsi"/>
          <w:sz w:val="24"/>
          <w:szCs w:val="24"/>
        </w:rPr>
        <w:t xml:space="preserve"> variables</w:t>
      </w:r>
      <w:r w:rsidR="00F142B0">
        <w:rPr>
          <w:rFonts w:eastAsiaTheme="minorEastAsia" w:cstheme="minorHAnsi"/>
          <w:sz w:val="24"/>
          <w:szCs w:val="24"/>
        </w:rPr>
        <w:t xml:space="preserve"> (carrying physical units) to their respective</w:t>
      </w:r>
      <w:r w:rsidR="00823025">
        <w:rPr>
          <w:rFonts w:eastAsiaTheme="minorEastAsia" w:cstheme="minorHAnsi"/>
          <w:sz w:val="24"/>
          <w:szCs w:val="24"/>
        </w:rPr>
        <w:t xml:space="preserve"> dimensionless versions</w:t>
      </w:r>
      <w:r w:rsidR="00B55450">
        <w:rPr>
          <w:rFonts w:eastAsiaTheme="minorEastAsia" w:cstheme="minorHAnsi"/>
          <w:sz w:val="24"/>
          <w:szCs w:val="24"/>
        </w:rPr>
        <w:t>:</w:t>
      </w:r>
      <w:r w:rsidR="00634B61" w:rsidRPr="00634B61">
        <w:rPr>
          <w:rFonts w:eastAsiaTheme="minorEastAsia" w:cstheme="minorHAnsi"/>
          <w:sz w:val="24"/>
          <w:szCs w:val="24"/>
        </w:rPr>
        <w:t xml:space="preserve"> </w:t>
      </w:r>
    </w:p>
    <w:p w14:paraId="5FE96CFF" w14:textId="793E2E02" w:rsidR="00245DD1" w:rsidRPr="00245DD1" w:rsidRDefault="004967CD" w:rsidP="006F46CF">
      <w:pPr>
        <w:spacing w:beforeLines="160" w:before="384" w:line="360" w:lineRule="auto"/>
        <w:jc w:val="both"/>
        <w:rPr>
          <w:rFonts w:ascii="Times New Roman" w:hAnsi="Times New Roman" w:cs="Times New Roman"/>
          <w:sz w:val="24"/>
          <w:szCs w:val="24"/>
        </w:rPr>
      </w:pPr>
      <w:r>
        <w:rPr>
          <w:rFonts w:eastAsiaTheme="minorEastAsia" w:cstheme="minorHAnsi"/>
          <w:sz w:val="24"/>
          <w:szCs w:val="24"/>
        </w:rPr>
        <w:t xml:space="preserve">       </w:t>
      </w:r>
      <m:oMath>
        <m:r>
          <w:rPr>
            <w:rFonts w:ascii="Cambria Math" w:hAnsi="Cambria Math" w:cs="Times New Roman"/>
            <w:sz w:val="24"/>
            <w:szCs w:val="24"/>
          </w:rPr>
          <m:t>M=</m:t>
        </m:r>
        <m:f>
          <m:fPr>
            <m:ctrlPr>
              <w:rPr>
                <w:rFonts w:ascii="Cambria Math" w:hAnsi="Cambria Math" w:cs="Times New Roman"/>
                <w:i/>
                <w:sz w:val="24"/>
                <w:szCs w:val="24"/>
              </w:rPr>
            </m:ctrlPr>
          </m:fPr>
          <m:num>
            <m:acc>
              <m:accPr>
                <m:ctrlPr>
                  <w:rPr>
                    <w:rFonts w:ascii="Cambria Math" w:hAnsi="Cambria Math" w:cs="Times New Roman"/>
                    <w:i/>
                    <w:sz w:val="24"/>
                    <w:szCs w:val="24"/>
                  </w:rPr>
                </m:ctrlPr>
              </m:accPr>
              <m:e>
                <m:r>
                  <w:rPr>
                    <w:rFonts w:ascii="Cambria Math" w:hAnsi="Cambria Math" w:cs="Times New Roman"/>
                    <w:sz w:val="24"/>
                    <w:szCs w:val="24"/>
                  </w:rPr>
                  <m:t>M</m:t>
                </m:r>
              </m:e>
            </m:acc>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2</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8</m:t>
                </m:r>
              </m:sub>
            </m:sSub>
          </m:num>
          <m:den>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up>
                <m:r>
                  <w:rPr>
                    <w:rFonts w:ascii="Cambria Math" w:hAnsi="Cambria Math" w:cs="Times New Roman"/>
                    <w:sz w:val="24"/>
                    <w:szCs w:val="24"/>
                  </w:rPr>
                  <m:t>7</m:t>
                </m:r>
              </m:sup>
            </m:sSubSup>
          </m:den>
        </m:f>
      </m:oMath>
      <w:r w:rsidR="00245DD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3</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8</m:t>
                </m:r>
              </m:sub>
            </m:sSub>
          </m:num>
          <m:den>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up>
                <m:r>
                  <w:rPr>
                    <w:rFonts w:ascii="Cambria Math" w:hAnsi="Cambria Math" w:cs="Times New Roman"/>
                    <w:sz w:val="24"/>
                    <w:szCs w:val="24"/>
                  </w:rPr>
                  <m:t>6</m:t>
                </m:r>
              </m:sup>
            </m:sSubSup>
          </m:den>
        </m:f>
      </m:oMath>
      <w:r w:rsidR="00245DD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8</m:t>
                </m:r>
              </m:sub>
            </m:sSub>
          </m:num>
          <m:den>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up>
                <m:r>
                  <w:rPr>
                    <w:rFonts w:ascii="Cambria Math" w:hAnsi="Cambria Math" w:cs="Times New Roman"/>
                    <w:sz w:val="24"/>
                    <w:szCs w:val="24"/>
                  </w:rPr>
                  <m:t>5</m:t>
                </m:r>
              </m:sup>
            </m:sSubSup>
          </m:den>
        </m:f>
      </m:oMath>
      <w:r>
        <w:rPr>
          <w:rFonts w:ascii="Times New Roman" w:eastAsiaTheme="minorEastAsia" w:hAnsi="Times New Roman" w:cs="Times New Roman"/>
          <w:sz w:val="24"/>
          <w:szCs w:val="24"/>
        </w:rPr>
        <w:t xml:space="preserve"> ,  …,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6</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6</m:t>
                </m:r>
              </m:sub>
            </m:sSub>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8</m:t>
                </m:r>
              </m:sub>
            </m:sSub>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P=</m:t>
        </m:r>
        <m:f>
          <m:fPr>
            <m:ctrlPr>
              <w:rPr>
                <w:rFonts w:ascii="Cambria Math" w:hAnsi="Cambria Math" w:cs="Times New Roman"/>
                <w:i/>
                <w:sz w:val="24"/>
                <w:szCs w:val="24"/>
              </w:rPr>
            </m:ctrlPr>
          </m:fPr>
          <m:num>
            <m:acc>
              <m:accPr>
                <m:ctrlPr>
                  <w:rPr>
                    <w:rFonts w:ascii="Cambria Math" w:hAnsi="Cambria Math" w:cs="Times New Roman"/>
                    <w:i/>
                    <w:sz w:val="24"/>
                    <w:szCs w:val="24"/>
                  </w:rPr>
                </m:ctrlPr>
              </m:accPr>
              <m:e>
                <m:r>
                  <w:rPr>
                    <w:rFonts w:ascii="Cambria Math" w:hAnsi="Cambria Math" w:cs="Times New Roman"/>
                    <w:sz w:val="24"/>
                    <w:szCs w:val="24"/>
                  </w:rPr>
                  <m:t>P</m:t>
                </m:r>
              </m:e>
            </m:acc>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den>
        </m:f>
      </m:oMath>
      <w:r>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β</m:t>
                </m:r>
              </m:e>
            </m:acc>
          </m:e>
          <m:sub>
            <m:r>
              <w:rPr>
                <w:rFonts w:ascii="Cambria Math" w:eastAsiaTheme="minorEastAsia" w:hAnsi="Cambria Math" w:cs="Times New Roman"/>
                <w:sz w:val="24"/>
                <w:szCs w:val="24"/>
              </w:rPr>
              <m:t>1</m:t>
            </m:r>
          </m:sub>
        </m:sSub>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t</m:t>
            </m:r>
          </m:e>
        </m:acc>
      </m:oMath>
    </w:p>
    <w:p w14:paraId="4BEB451E" w14:textId="140A1EE8" w:rsidR="00F142B0" w:rsidRPr="009175D5" w:rsidRDefault="008351EF" w:rsidP="009175D5">
      <w:pPr>
        <w:spacing w:beforeLines="160" w:before="384" w:line="360" w:lineRule="auto"/>
        <w:jc w:val="both"/>
        <w:rPr>
          <w:rFonts w:eastAsiaTheme="minorEastAsia" w:cstheme="minorHAnsi"/>
          <w:sz w:val="24"/>
          <w:szCs w:val="24"/>
        </w:rPr>
      </w:pPr>
      <w:r>
        <w:rPr>
          <w:rFonts w:eastAsiaTheme="minorEastAsia" w:cstheme="minorHAnsi"/>
          <w:sz w:val="24"/>
          <w:szCs w:val="24"/>
        </w:rPr>
        <w:t>The dimensionless</w:t>
      </w:r>
      <w:r w:rsidRPr="00CE52C9">
        <w:rPr>
          <w:rFonts w:eastAsiaTheme="minorEastAsia" w:cstheme="minorHAnsi"/>
          <w:sz w:val="24"/>
          <w:szCs w:val="24"/>
        </w:rPr>
        <w:t xml:space="preserve"> ODEs</w:t>
      </w:r>
      <w:r>
        <w:rPr>
          <w:rFonts w:eastAsiaTheme="minorEastAsia" w:cstheme="minorHAnsi"/>
          <w:sz w:val="24"/>
          <w:szCs w:val="24"/>
        </w:rPr>
        <w:t xml:space="preserve"> (a</w:t>
      </w:r>
      <w:r w:rsidR="001E3EFC">
        <w:rPr>
          <w:rFonts w:eastAsiaTheme="minorEastAsia" w:cstheme="minorHAnsi"/>
          <w:sz w:val="24"/>
          <w:szCs w:val="24"/>
        </w:rPr>
        <w:t xml:space="preserve">bove right) are governed by </w:t>
      </w:r>
      <w:r w:rsidR="00FC3694">
        <w:rPr>
          <w:rFonts w:eastAsiaTheme="minorEastAsia" w:cstheme="minorHAnsi"/>
          <w:sz w:val="24"/>
          <w:szCs w:val="24"/>
        </w:rPr>
        <w:t>five</w:t>
      </w:r>
      <w:r w:rsidRPr="00CE52C9">
        <w:rPr>
          <w:rFonts w:eastAsiaTheme="minorEastAsia" w:cstheme="minorHAnsi"/>
          <w:sz w:val="24"/>
          <w:szCs w:val="24"/>
        </w:rPr>
        <w:t xml:space="preserve"> </w:t>
      </w:r>
      <w:r>
        <w:rPr>
          <w:rFonts w:eastAsiaTheme="minorEastAsia" w:cstheme="minorHAnsi"/>
          <w:sz w:val="24"/>
          <w:szCs w:val="24"/>
        </w:rPr>
        <w:t>dimensionless parameters:</w:t>
      </w:r>
    </w:p>
    <w:p w14:paraId="5579CB32" w14:textId="04B6EC79" w:rsidR="00634B61" w:rsidRDefault="006B3679" w:rsidP="009175D5">
      <w:pPr>
        <w:spacing w:beforeLines="160" w:before="384" w:line="36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A</m:t>
                </m:r>
              </m:sub>
            </m:sSub>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den>
        </m:f>
      </m:oMath>
      <w:r w:rsidR="00634B61">
        <w:rPr>
          <w:rFonts w:ascii="Times New Roman" w:eastAsiaTheme="minorEastAsia" w:hAnsi="Times New Roman" w:cs="Times New Roman"/>
          <w:sz w:val="24"/>
          <w:szCs w:val="24"/>
        </w:rPr>
        <w:t xml:space="preserve"> ,</w:t>
      </w:r>
      <w:r w:rsidR="004967CD">
        <w:rPr>
          <w:rFonts w:ascii="Times New Roman" w:eastAsiaTheme="minorEastAsia" w:hAnsi="Times New Roman" w:cs="Times New Roman"/>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m</m:t>
                </m:r>
              </m:sub>
            </m:sSub>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den>
        </m:f>
      </m:oMath>
      <w:r w:rsidR="004967CD">
        <w:rPr>
          <w:rFonts w:ascii="Times New Roman" w:eastAsiaTheme="minorEastAsia" w:hAnsi="Times New Roman" w:cs="Times New Roman"/>
          <w:sz w:val="24"/>
          <w:szCs w:val="24"/>
        </w:rPr>
        <w:t xml:space="preserve"> </w:t>
      </w:r>
      <w:r w:rsidR="00634B61">
        <w:rPr>
          <w:rFonts w:ascii="Times New Roman" w:eastAsiaTheme="minorEastAsia" w:hAnsi="Times New Roman" w:cs="Times New Roman"/>
          <w:sz w:val="24"/>
          <w:szCs w:val="24"/>
        </w:rPr>
        <w:t>,</w:t>
      </w:r>
      <w:r w:rsidR="004967C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m:rPr>
                <m:nor/>
              </m:rP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m:rPr>
                    <m:nor/>
                  </m:rPr>
                  <w:rPr>
                    <w:rFonts w:ascii="Cambria Math" w:hAnsi="Cambria Math" w:cs="Times New Roman"/>
                    <w:sz w:val="24"/>
                    <w:szCs w:val="24"/>
                  </w:rPr>
                  <m:t>T</m:t>
                </m:r>
              </m:sub>
            </m:sSub>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den>
        </m:f>
        <m:r>
          <w:rPr>
            <w:rFonts w:ascii="Cambria Math" w:hAnsi="Cambria Math" w:cs="Times New Roman"/>
            <w:sz w:val="24"/>
            <w:szCs w:val="24"/>
          </w:rPr>
          <m:t xml:space="preserve"> </m:t>
        </m:r>
      </m:oMath>
      <w:r w:rsidR="00634B61">
        <w:rPr>
          <w:rFonts w:ascii="Times New Roman" w:eastAsiaTheme="minorEastAsia" w:hAnsi="Times New Roman" w:cs="Times New Roman"/>
          <w:sz w:val="24"/>
          <w:szCs w:val="24"/>
        </w:rPr>
        <w:t>,</w:t>
      </w:r>
      <w:r w:rsidR="004967CD">
        <w:rPr>
          <w:rFonts w:ascii="Times New Roman" w:eastAsiaTheme="minorEastAsia" w:hAnsi="Times New Roman" w:cs="Times New Roman"/>
          <w:sz w:val="24"/>
          <w:szCs w:val="24"/>
        </w:rPr>
        <w:t xml:space="preserve"> </w:t>
      </w:r>
      <w:r w:rsidR="00634B6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m:rPr>
                <m:nor/>
              </m:rP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β</m:t>
                    </m:r>
                  </m:e>
                </m:acc>
              </m:e>
              <m:sub>
                <m:r>
                  <m:rPr>
                    <m:nor/>
                  </m:rPr>
                  <w:rPr>
                    <w:rFonts w:ascii="Cambria Math" w:eastAsiaTheme="minorEastAsia" w:hAnsi="Cambria Math" w:cs="Times New Roman"/>
                    <w:sz w:val="24"/>
                    <w:szCs w:val="24"/>
                  </w:rPr>
                  <m:t>max</m:t>
                </m:r>
              </m:sub>
            </m:sSub>
          </m:num>
          <m:den>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β</m:t>
                    </m:r>
                  </m:e>
                </m:acc>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K</m:t>
                    </m:r>
                  </m:e>
                </m:acc>
              </m:e>
              <m:sub>
                <m:r>
                  <m:rPr>
                    <m:nor/>
                  </m:rPr>
                  <w:rPr>
                    <w:rFonts w:ascii="Cambria Math" w:eastAsiaTheme="minorEastAsia" w:hAnsi="Cambria Math" w:cs="Times New Roman"/>
                    <w:sz w:val="24"/>
                    <w:szCs w:val="24"/>
                  </w:rPr>
                  <m:t>d</m:t>
                </m:r>
              </m:sub>
            </m:sSub>
          </m:den>
        </m:f>
      </m:oMath>
      <w:r w:rsidR="008351EF">
        <w:rPr>
          <w:rFonts w:ascii="Times New Roman" w:eastAsiaTheme="minorEastAsia" w:hAnsi="Times New Roman" w:cs="Times New Roman"/>
          <w:sz w:val="24"/>
          <w:szCs w:val="24"/>
        </w:rPr>
        <w:t xml:space="preserve"> , </w:t>
      </w:r>
      <w:r w:rsidR="008351EF" w:rsidRPr="009175D5">
        <w:rPr>
          <w:rFonts w:eastAsiaTheme="minorEastAsia" w:cstheme="minorHAnsi"/>
          <w:sz w:val="24"/>
          <w:szCs w:val="24"/>
        </w:rPr>
        <w:t>and</w:t>
      </w:r>
      <w:r w:rsidR="008351E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α</m:t>
                    </m:r>
                  </m:e>
                </m:acc>
              </m:e>
              <m:sub>
                <m:r>
                  <w:rPr>
                    <w:rFonts w:ascii="Cambria Math" w:hAnsi="Cambria Math" w:cs="Times New Roman"/>
                    <w:sz w:val="24"/>
                    <w:szCs w:val="24"/>
                  </w:rPr>
                  <m:t>8</m:t>
                </m:r>
              </m:sub>
            </m:sSub>
          </m:num>
          <m:den>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up>
                <m:r>
                  <w:rPr>
                    <w:rFonts w:ascii="Cambria Math" w:hAnsi="Cambria Math" w:cs="Times New Roman"/>
                    <w:sz w:val="24"/>
                    <w:szCs w:val="24"/>
                  </w:rPr>
                  <m:t>8</m:t>
                </m:r>
              </m:sup>
            </m:sSubSup>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den>
        </m:f>
      </m:oMath>
      <w:r w:rsidR="008351EF">
        <w:rPr>
          <w:rFonts w:ascii="Times New Roman" w:eastAsiaTheme="minorEastAsia" w:hAnsi="Times New Roman" w:cs="Times New Roman"/>
          <w:sz w:val="24"/>
          <w:szCs w:val="24"/>
        </w:rPr>
        <w:t>.</w:t>
      </w:r>
      <w:r w:rsidR="00A0021C">
        <w:rPr>
          <w:rFonts w:ascii="Times New Roman" w:eastAsiaTheme="minorEastAsia" w:hAnsi="Times New Roman" w:cs="Times New Roman"/>
          <w:sz w:val="24"/>
          <w:szCs w:val="24"/>
        </w:rPr>
        <w:t xml:space="preserve">   </w:t>
      </w:r>
    </w:p>
    <w:p w14:paraId="0DA7BC9C" w14:textId="77777777" w:rsidR="00B31595" w:rsidRDefault="00B31595" w:rsidP="009175D5">
      <w:pPr>
        <w:spacing w:beforeLines="160" w:before="384" w:line="360" w:lineRule="auto"/>
        <w:jc w:val="center"/>
        <w:rPr>
          <w:rFonts w:ascii="Times New Roman" w:eastAsiaTheme="minorEastAsia" w:hAnsi="Times New Roman" w:cs="Times New Roman"/>
          <w:sz w:val="24"/>
          <w:szCs w:val="24"/>
        </w:rPr>
      </w:pPr>
    </w:p>
    <w:p w14:paraId="3080E187" w14:textId="38FE61D5" w:rsidR="007074F7" w:rsidRPr="000817E1" w:rsidRDefault="007074F7" w:rsidP="009175D5">
      <w:pPr>
        <w:pStyle w:val="Heading1"/>
        <w:spacing w:beforeLines="0" w:before="0" w:line="360" w:lineRule="auto"/>
      </w:pPr>
      <w:bookmarkStart w:id="17" w:name="_Toc49121088"/>
      <w:bookmarkStart w:id="18" w:name="_Toc61948474"/>
      <w:r w:rsidRPr="000817E1">
        <w:t xml:space="preserve">Estimation of a physically realistic </w:t>
      </w:r>
      <w:r w:rsidR="00B10DC0" w:rsidRPr="000817E1">
        <w:t>value for</w:t>
      </w:r>
      <w:r w:rsidRPr="000817E1">
        <w:rPr>
          <w:i/>
          <w:iCs/>
        </w:rPr>
        <w:t xml:space="preserve"> </w:t>
      </w:r>
      <m:oMath>
        <m:sSub>
          <m:sSubPr>
            <m:ctrlPr>
              <w:rPr>
                <w:rFonts w:ascii="Cambria Math" w:hAnsi="Cambria Math" w:cs="Times New Roman"/>
                <w:i/>
              </w:rPr>
            </m:ctrlPr>
          </m:sSubPr>
          <m:e>
            <m:acc>
              <m:accPr>
                <m:ctrlPr>
                  <w:rPr>
                    <w:rFonts w:ascii="Cambria Math" w:hAnsi="Cambria Math" w:cs="Times New Roman"/>
                    <w:i/>
                  </w:rPr>
                </m:ctrlPr>
              </m:accPr>
              <m:e>
                <m:r>
                  <m:rPr>
                    <m:sty m:val="bi"/>
                  </m:rPr>
                  <w:rPr>
                    <w:rFonts w:ascii="Cambria Math" w:hAnsi="Cambria Math" w:cs="Times New Roman"/>
                  </w:rPr>
                  <m:t>K</m:t>
                </m:r>
              </m:e>
            </m:acc>
          </m:e>
          <m:sub>
            <m:r>
              <m:rPr>
                <m:nor/>
              </m:rPr>
              <w:rPr>
                <w:rFonts w:ascii="Cambria Math" w:hAnsi="Cambria Math" w:cs="Times New Roman"/>
              </w:rPr>
              <m:t>d</m:t>
            </m:r>
          </m:sub>
        </m:sSub>
      </m:oMath>
      <w:bookmarkEnd w:id="17"/>
      <w:bookmarkEnd w:id="18"/>
    </w:p>
    <w:p w14:paraId="39EB4C74" w14:textId="171FAEF6" w:rsidR="007074F7" w:rsidRPr="000817E1" w:rsidRDefault="004C1724" w:rsidP="009175D5">
      <w:pPr>
        <w:spacing w:line="360" w:lineRule="auto"/>
        <w:jc w:val="both"/>
        <w:rPr>
          <w:rFonts w:eastAsiaTheme="minorEastAsia" w:cstheme="minorHAnsi"/>
          <w:sz w:val="24"/>
          <w:szCs w:val="24"/>
        </w:rPr>
      </w:pPr>
      <w:r w:rsidRPr="000817E1">
        <w:rPr>
          <w:rFonts w:cstheme="minorHAnsi"/>
          <w:sz w:val="24"/>
          <w:szCs w:val="24"/>
        </w:rPr>
        <w:t xml:space="preserve">To determine a physically realistic value for the dissociation constant,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rPr>
                  <m:t>K</m:t>
                </m:r>
              </m:e>
            </m:acc>
          </m:e>
          <m:sub>
            <m:r>
              <m:rPr>
                <m:nor/>
              </m:rP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Cambria Math" w:hAnsi="Cambria Math" w:cs="Times New Roman"/>
                <w:sz w:val="24"/>
                <w:szCs w:val="24"/>
              </w:rPr>
              <m:t>unbind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Cambria Math" w:hAnsi="Cambria Math" w:cs="Times New Roman"/>
                <w:sz w:val="24"/>
                <w:szCs w:val="24"/>
              </w:rPr>
              <m:t>bind</m:t>
            </m:r>
          </m:sub>
        </m:sSub>
      </m:oMath>
      <w:r w:rsidRPr="000817E1">
        <w:rPr>
          <w:rFonts w:cstheme="minorHAnsi"/>
          <w:sz w:val="24"/>
          <w:szCs w:val="24"/>
        </w:rPr>
        <w:t xml:space="preserve">, we must estimate the rate constants for binding and unbinding of the PER:BMAL complex. </w:t>
      </w:r>
      <w:r w:rsidR="009155D9" w:rsidRPr="000817E1">
        <w:rPr>
          <w:rFonts w:eastAsiaTheme="minorEastAsia" w:cstheme="minorHAnsi"/>
          <w:sz w:val="24"/>
          <w:szCs w:val="24"/>
        </w:rPr>
        <w:t xml:space="preserve">The </w:t>
      </w:r>
      <w:r w:rsidR="007074F7" w:rsidRPr="000817E1">
        <w:rPr>
          <w:rFonts w:eastAsiaTheme="minorEastAsia" w:cstheme="minorHAnsi"/>
          <w:sz w:val="24"/>
          <w:szCs w:val="24"/>
        </w:rPr>
        <w:t xml:space="preserve">upper limit for </w:t>
      </w:r>
      <w:r w:rsidR="007074F7" w:rsidRPr="000817E1">
        <w:rPr>
          <w:rFonts w:ascii="Cambria" w:eastAsiaTheme="minorEastAsia" w:hAnsi="Cambria" w:cstheme="minorHAnsi"/>
          <w:i/>
          <w:iCs/>
          <w:sz w:val="24"/>
          <w:szCs w:val="24"/>
        </w:rPr>
        <w:t>k</w:t>
      </w:r>
      <w:r w:rsidR="007074F7" w:rsidRPr="000817E1">
        <w:rPr>
          <w:rFonts w:ascii="Cambria" w:eastAsiaTheme="minorEastAsia" w:hAnsi="Cambria" w:cstheme="minorHAnsi"/>
          <w:sz w:val="24"/>
          <w:szCs w:val="24"/>
          <w:vertAlign w:val="subscript"/>
        </w:rPr>
        <w:t>bind</w:t>
      </w:r>
      <w:r w:rsidR="007074F7" w:rsidRPr="000817E1">
        <w:rPr>
          <w:rFonts w:eastAsiaTheme="minorEastAsia" w:cstheme="minorHAnsi"/>
          <w:sz w:val="24"/>
          <w:szCs w:val="24"/>
        </w:rPr>
        <w:t xml:space="preserve"> </w:t>
      </w:r>
      <w:r w:rsidR="009155D9" w:rsidRPr="000817E1">
        <w:rPr>
          <w:rFonts w:eastAsiaTheme="minorEastAsia" w:cstheme="minorHAnsi"/>
          <w:sz w:val="24"/>
          <w:szCs w:val="24"/>
        </w:rPr>
        <w:t xml:space="preserve">is set by the Smoluchowski rate constant </w:t>
      </w:r>
      <w:r w:rsidR="009155D9" w:rsidRPr="000817E1">
        <w:rPr>
          <w:rFonts w:eastAsiaTheme="minorEastAsia" w:cstheme="minorHAnsi"/>
          <w:sz w:val="24"/>
          <w:szCs w:val="24"/>
        </w:rPr>
        <w:fldChar w:fldCharType="begin"/>
      </w:r>
      <w:r w:rsidR="000817E1" w:rsidRPr="000817E1">
        <w:rPr>
          <w:rFonts w:eastAsiaTheme="minorEastAsia" w:cstheme="minorHAnsi"/>
          <w:sz w:val="24"/>
          <w:szCs w:val="24"/>
        </w:rPr>
        <w:instrText xml:space="preserve"> ADDIN EN.CITE &lt;EndNote&gt;&lt;Cite&gt;&lt;Year&gt;2000&lt;/Year&gt;&lt;RecNum&gt;4713&lt;/RecNum&gt;&lt;DisplayText&gt;[15]&lt;/DisplayText&gt;&lt;record&gt;&lt;rec-number&gt;4713&lt;/rec-number&gt;&lt;foreign-keys&gt;&lt;key app="EN" db-id="fetzf2ww9wedetexavmpprzdfffsfax5p5zp" timestamp="1598237068" guid="7aaa28db-9dbc-4fad-bdc0-46bf2d1069f8"&gt;4713&lt;/key&gt;&lt;/foreign-keys&gt;&lt;ref-type name="Web Page"&gt;12&lt;/ref-type&gt;&lt;contributors&gt;&lt;/contributors&gt;&lt;titles&gt;&lt;title&gt;Rates of Diffusion-Controlled Reactions&lt;/title&gt;&lt;/titles&gt;&lt;dates&gt;&lt;year&gt;2000&lt;/year&gt;&lt;/dates&gt;&lt;urls&gt;&lt;related-urls&gt;&lt;url&gt;https://www.ks.uiuc.edu/Services/Class/PHYS498/LectureNotes/chp8.pdf&lt;/url&gt;&lt;/related-urls&gt;&lt;/urls&gt;&lt;research-notes&gt;Phys; diffusion-limited collision rate&lt;/research-notes&gt;&lt;/record&gt;&lt;/Cite&gt;&lt;/EndNote&gt;</w:instrText>
      </w:r>
      <w:r w:rsidR="009155D9" w:rsidRPr="000817E1">
        <w:rPr>
          <w:rFonts w:eastAsiaTheme="minorEastAsia" w:cstheme="minorHAnsi"/>
          <w:sz w:val="24"/>
          <w:szCs w:val="24"/>
        </w:rPr>
        <w:fldChar w:fldCharType="separate"/>
      </w:r>
      <w:r w:rsidR="000817E1" w:rsidRPr="000817E1">
        <w:rPr>
          <w:rFonts w:eastAsiaTheme="minorEastAsia" w:cstheme="minorHAnsi"/>
          <w:noProof/>
          <w:sz w:val="24"/>
          <w:szCs w:val="24"/>
        </w:rPr>
        <w:t>[15]</w:t>
      </w:r>
      <w:r w:rsidR="009155D9" w:rsidRPr="000817E1">
        <w:rPr>
          <w:rFonts w:eastAsiaTheme="minorEastAsia" w:cstheme="minorHAnsi"/>
          <w:sz w:val="24"/>
          <w:szCs w:val="24"/>
        </w:rPr>
        <w:fldChar w:fldCharType="end"/>
      </w:r>
      <w:r w:rsidR="009155D9" w:rsidRPr="000817E1">
        <w:rPr>
          <w:rFonts w:eastAsiaTheme="minorEastAsia" w:cstheme="minorHAnsi"/>
          <w:sz w:val="24"/>
          <w:szCs w:val="24"/>
        </w:rPr>
        <w:t xml:space="preserve"> for the diffusion-limited collision of</w:t>
      </w:r>
      <w:r w:rsidR="007074F7" w:rsidRPr="000817E1">
        <w:rPr>
          <w:rFonts w:eastAsiaTheme="minorEastAsia" w:cstheme="minorHAnsi"/>
          <w:sz w:val="24"/>
          <w:szCs w:val="24"/>
        </w:rPr>
        <w:t xml:space="preserve"> two spherical molecules with diffusion coefficients </w:t>
      </w:r>
      <w:r w:rsidR="007074F7" w:rsidRPr="000817E1">
        <w:rPr>
          <w:rFonts w:ascii="Cambria" w:eastAsiaTheme="minorEastAsia" w:hAnsi="Cambria" w:cstheme="minorHAnsi"/>
          <w:i/>
          <w:iCs/>
          <w:sz w:val="24"/>
          <w:szCs w:val="24"/>
        </w:rPr>
        <w:t>D</w:t>
      </w:r>
      <w:r w:rsidR="007074F7" w:rsidRPr="000817E1">
        <w:rPr>
          <w:rFonts w:ascii="Cambria" w:eastAsiaTheme="minorEastAsia" w:hAnsi="Cambria" w:cstheme="minorHAnsi"/>
          <w:iCs/>
          <w:sz w:val="24"/>
          <w:szCs w:val="24"/>
          <w:vertAlign w:val="subscript"/>
        </w:rPr>
        <w:t>1</w:t>
      </w:r>
      <w:r w:rsidR="007074F7" w:rsidRPr="000817E1">
        <w:rPr>
          <w:rFonts w:eastAsiaTheme="minorEastAsia" w:cstheme="minorHAnsi"/>
          <w:i/>
          <w:iCs/>
          <w:sz w:val="24"/>
          <w:szCs w:val="24"/>
          <w:vertAlign w:val="subscript"/>
        </w:rPr>
        <w:t xml:space="preserve"> </w:t>
      </w:r>
      <w:r w:rsidR="007074F7" w:rsidRPr="000817E1">
        <w:rPr>
          <w:rFonts w:eastAsiaTheme="minorEastAsia" w:cstheme="minorHAnsi"/>
          <w:sz w:val="24"/>
          <w:szCs w:val="24"/>
        </w:rPr>
        <w:t xml:space="preserve">and </w:t>
      </w:r>
      <w:r w:rsidR="007074F7" w:rsidRPr="000817E1">
        <w:rPr>
          <w:rFonts w:ascii="Cambria" w:eastAsiaTheme="minorEastAsia" w:hAnsi="Cambria" w:cstheme="minorHAnsi"/>
          <w:i/>
          <w:iCs/>
          <w:sz w:val="24"/>
          <w:szCs w:val="24"/>
        </w:rPr>
        <w:t>D</w:t>
      </w:r>
      <w:r w:rsidR="007074F7" w:rsidRPr="000817E1">
        <w:rPr>
          <w:rFonts w:ascii="Cambria" w:eastAsiaTheme="minorEastAsia" w:hAnsi="Cambria" w:cstheme="minorHAnsi"/>
          <w:iCs/>
          <w:sz w:val="24"/>
          <w:szCs w:val="24"/>
          <w:vertAlign w:val="subscript"/>
        </w:rPr>
        <w:t>2</w:t>
      </w:r>
      <w:r w:rsidR="007074F7" w:rsidRPr="000817E1">
        <w:rPr>
          <w:rFonts w:eastAsiaTheme="minorEastAsia" w:cstheme="minorHAnsi"/>
          <w:sz w:val="24"/>
          <w:szCs w:val="24"/>
        </w:rPr>
        <w:t xml:space="preserve">, and radii </w:t>
      </w:r>
      <w:r w:rsidR="007074F7" w:rsidRPr="000817E1">
        <w:rPr>
          <w:rFonts w:ascii="Cambria" w:eastAsiaTheme="minorEastAsia" w:hAnsi="Cambria" w:cstheme="minorHAnsi"/>
          <w:i/>
          <w:iCs/>
          <w:sz w:val="24"/>
          <w:szCs w:val="24"/>
        </w:rPr>
        <w:t>R</w:t>
      </w:r>
      <w:r w:rsidR="007074F7" w:rsidRPr="000817E1">
        <w:rPr>
          <w:rFonts w:ascii="Cambria" w:eastAsiaTheme="minorEastAsia" w:hAnsi="Cambria" w:cstheme="minorHAnsi"/>
          <w:iCs/>
          <w:sz w:val="24"/>
          <w:szCs w:val="24"/>
          <w:vertAlign w:val="subscript"/>
        </w:rPr>
        <w:t>1</w:t>
      </w:r>
      <w:r w:rsidR="007074F7" w:rsidRPr="000817E1">
        <w:rPr>
          <w:rFonts w:eastAsiaTheme="minorEastAsia" w:cstheme="minorHAnsi"/>
          <w:i/>
          <w:iCs/>
          <w:sz w:val="24"/>
          <w:szCs w:val="24"/>
        </w:rPr>
        <w:t xml:space="preserve"> </w:t>
      </w:r>
      <w:r w:rsidR="007074F7" w:rsidRPr="000817E1">
        <w:rPr>
          <w:rFonts w:eastAsiaTheme="minorEastAsia" w:cstheme="minorHAnsi"/>
          <w:sz w:val="24"/>
          <w:szCs w:val="24"/>
        </w:rPr>
        <w:t xml:space="preserve">and </w:t>
      </w:r>
      <w:r w:rsidR="007074F7" w:rsidRPr="000817E1">
        <w:rPr>
          <w:rFonts w:ascii="Cambria" w:eastAsiaTheme="minorEastAsia" w:hAnsi="Cambria" w:cstheme="minorHAnsi"/>
          <w:i/>
          <w:iCs/>
          <w:sz w:val="24"/>
          <w:szCs w:val="24"/>
        </w:rPr>
        <w:t>R</w:t>
      </w:r>
      <w:r w:rsidR="007074F7" w:rsidRPr="000817E1">
        <w:rPr>
          <w:rFonts w:ascii="Cambria" w:eastAsiaTheme="minorEastAsia" w:hAnsi="Cambria" w:cstheme="minorHAnsi"/>
          <w:iCs/>
          <w:sz w:val="24"/>
          <w:szCs w:val="24"/>
          <w:vertAlign w:val="subscript"/>
        </w:rPr>
        <w:t>2</w:t>
      </w:r>
      <w:r w:rsidR="009155D9" w:rsidRPr="000817E1">
        <w:rPr>
          <w:rFonts w:ascii="Cambria" w:eastAsiaTheme="minorEastAsia" w:hAnsi="Cambria" w:cstheme="minorHAnsi"/>
          <w:iCs/>
          <w:sz w:val="24"/>
          <w:szCs w:val="24"/>
        </w:rPr>
        <w:t>:</w:t>
      </w:r>
      <w:r w:rsidR="007074F7" w:rsidRPr="000817E1">
        <w:rPr>
          <w:rFonts w:eastAsiaTheme="minorEastAsia" w:cstheme="minorHAnsi"/>
          <w:sz w:val="24"/>
          <w:szCs w:val="24"/>
        </w:rPr>
        <w:t xml:space="preserve"> </w:t>
      </w:r>
    </w:p>
    <w:p w14:paraId="53395000" w14:textId="3462D128" w:rsidR="00692506" w:rsidRPr="000817E1" w:rsidRDefault="00692506" w:rsidP="009175D5">
      <w:pPr>
        <w:spacing w:after="0" w:line="360" w:lineRule="auto"/>
        <w:jc w:val="both"/>
        <w:rPr>
          <w:rFonts w:eastAsiaTheme="minorEastAsia" w:cstheme="minorHAnsi"/>
          <w:sz w:val="24"/>
          <w:szCs w:val="24"/>
        </w:rPr>
      </w:pPr>
      <w:r w:rsidRPr="000817E1">
        <w:rPr>
          <w:rFonts w:eastAsiaTheme="minorEastAsia" w:cstheme="minorHAnsi"/>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m:t>
            </m:r>
          </m:sub>
        </m:sSub>
        <m:r>
          <w:rPr>
            <w:rFonts w:ascii="Cambria Math" w:hAnsi="Cambria Math" w:cs="Times New Roman"/>
            <w:sz w:val="24"/>
            <w:szCs w:val="24"/>
          </w:rPr>
          <m:t>=4π</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sz w:val="24"/>
                <w:szCs w:val="24"/>
              </w:rPr>
              <m:t>A</m:t>
            </m:r>
          </m:sub>
        </m:sSub>
      </m:oMath>
      <w:r w:rsidRPr="000817E1">
        <w:rPr>
          <w:rFonts w:eastAsiaTheme="minorEastAsia" w:cstheme="minorHAnsi"/>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den>
            </m:f>
          </m:e>
        </m:ra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2</m:t>
                    </m:r>
                  </m:sub>
                </m:sSub>
              </m:den>
            </m:f>
          </m:e>
        </m:rad>
      </m:oMath>
      <w:r w:rsidRPr="000817E1">
        <w:rPr>
          <w:rFonts w:eastAsiaTheme="minorEastAsia" w:cstheme="minorHAnsi"/>
          <w:sz w:val="24"/>
          <w:szCs w:val="24"/>
        </w:rPr>
        <w:t xml:space="preserve"> </w:t>
      </w:r>
      <w:r w:rsidRPr="000817E1">
        <w:rPr>
          <w:rFonts w:eastAsiaTheme="minorEastAsia" w:cstheme="minorHAnsi"/>
          <w:sz w:val="24"/>
          <w:szCs w:val="24"/>
        </w:rPr>
        <w:tab/>
      </w:r>
      <w:r w:rsidRPr="000817E1">
        <w:rPr>
          <w:rFonts w:eastAsiaTheme="minorEastAsia" w:cstheme="minorHAnsi"/>
          <w:sz w:val="24"/>
          <w:szCs w:val="24"/>
        </w:rPr>
        <w:tab/>
      </w:r>
      <w:r w:rsidRPr="000817E1">
        <w:rPr>
          <w:rFonts w:eastAsiaTheme="minorEastAsia" w:cstheme="minorHAnsi"/>
          <w:sz w:val="24"/>
          <w:szCs w:val="24"/>
        </w:rPr>
        <w:tab/>
        <w:t xml:space="preserve">     (1</w:t>
      </w:r>
      <w:r w:rsidR="009155D9" w:rsidRPr="000817E1">
        <w:rPr>
          <w:rFonts w:eastAsiaTheme="minorEastAsia" w:cstheme="minorHAnsi"/>
          <w:sz w:val="24"/>
          <w:szCs w:val="24"/>
        </w:rPr>
        <w:t>7</w:t>
      </w:r>
      <w:r w:rsidRPr="000817E1">
        <w:rPr>
          <w:rFonts w:eastAsiaTheme="minorEastAsia" w:cstheme="minorHAnsi"/>
          <w:sz w:val="24"/>
          <w:szCs w:val="24"/>
        </w:rPr>
        <w:t>)</w:t>
      </w:r>
    </w:p>
    <w:p w14:paraId="0BAEA7B6" w14:textId="150E4F66" w:rsidR="007074F7" w:rsidRPr="000817E1" w:rsidRDefault="007074F7" w:rsidP="007074F7">
      <w:pPr>
        <w:spacing w:beforeLines="160" w:before="384" w:line="360" w:lineRule="auto"/>
        <w:jc w:val="both"/>
        <w:rPr>
          <w:rFonts w:eastAsiaTheme="minorEastAsia" w:cstheme="minorHAnsi"/>
          <w:sz w:val="24"/>
          <w:szCs w:val="24"/>
        </w:rPr>
      </w:pPr>
      <w:r w:rsidRPr="000817E1">
        <w:rPr>
          <w:rFonts w:eastAsiaTheme="minorEastAsia" w:cstheme="minorHAnsi"/>
          <w:sz w:val="24"/>
          <w:szCs w:val="24"/>
        </w:rPr>
        <w:t xml:space="preserve">and </w:t>
      </w:r>
      <w:r w:rsidRPr="000817E1">
        <w:rPr>
          <w:rFonts w:ascii="Cambria" w:eastAsiaTheme="minorEastAsia" w:hAnsi="Cambria" w:cs="Times New Roman"/>
          <w:i/>
          <w:sz w:val="24"/>
          <w:szCs w:val="24"/>
        </w:rPr>
        <w:t>N</w:t>
      </w:r>
      <w:r w:rsidRPr="000817E1">
        <w:rPr>
          <w:rFonts w:ascii="Cambria" w:eastAsiaTheme="minorEastAsia" w:hAnsi="Cambria" w:cs="Times New Roman"/>
          <w:sz w:val="24"/>
          <w:szCs w:val="24"/>
          <w:vertAlign w:val="subscript"/>
        </w:rPr>
        <w:t>A</w:t>
      </w:r>
      <w:r w:rsidRPr="000817E1">
        <w:rPr>
          <w:rFonts w:eastAsiaTheme="minorEastAsia" w:cstheme="minorHAnsi"/>
          <w:sz w:val="24"/>
          <w:szCs w:val="24"/>
        </w:rPr>
        <w:t xml:space="preserve"> is Avogadro’s number. For reactant molecules with similar sizes and diffusion coefficients, Eq. </w:t>
      </w:r>
      <w:r w:rsidR="00692506" w:rsidRPr="000817E1">
        <w:rPr>
          <w:rFonts w:eastAsiaTheme="minorEastAsia" w:cstheme="minorHAnsi"/>
          <w:sz w:val="24"/>
          <w:szCs w:val="24"/>
        </w:rPr>
        <w:t>(</w:t>
      </w:r>
      <w:r w:rsidR="009155D9" w:rsidRPr="000817E1">
        <w:rPr>
          <w:rFonts w:eastAsiaTheme="minorEastAsia" w:cstheme="minorHAnsi"/>
          <w:sz w:val="24"/>
          <w:szCs w:val="24"/>
        </w:rPr>
        <w:t>17</w:t>
      </w:r>
      <w:r w:rsidR="00692506" w:rsidRPr="000817E1">
        <w:rPr>
          <w:rFonts w:eastAsiaTheme="minorEastAsia" w:cstheme="minorHAnsi"/>
          <w:sz w:val="24"/>
          <w:szCs w:val="24"/>
        </w:rPr>
        <w:t>)</w:t>
      </w:r>
      <w:r w:rsidRPr="000817E1">
        <w:rPr>
          <w:rFonts w:eastAsiaTheme="minorEastAsia" w:cstheme="minorHAnsi"/>
          <w:sz w:val="24"/>
          <w:szCs w:val="24"/>
        </w:rPr>
        <w:t xml:space="preserve"> can be simplified 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0817E1" w14:paraId="2DA972A0" w14:textId="77777777" w:rsidTr="000122F6">
        <w:tc>
          <w:tcPr>
            <w:tcW w:w="350" w:type="pct"/>
            <w:vAlign w:val="center"/>
          </w:tcPr>
          <w:p w14:paraId="4664B65A" w14:textId="77777777" w:rsidR="007074F7" w:rsidRPr="000817E1" w:rsidRDefault="007074F7" w:rsidP="000122F6">
            <w:pPr>
              <w:rPr>
                <w:sz w:val="24"/>
                <w:szCs w:val="24"/>
              </w:rPr>
            </w:pPr>
          </w:p>
        </w:tc>
        <w:tc>
          <w:tcPr>
            <w:tcW w:w="4300" w:type="pct"/>
            <w:vAlign w:val="center"/>
          </w:tcPr>
          <w:p w14:paraId="20B46E3E" w14:textId="77777777" w:rsidR="007074F7" w:rsidRPr="000817E1" w:rsidRDefault="006B3679" w:rsidP="000122F6">
            <w:pPr>
              <w:jc w:val="center"/>
              <w:rPr>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m:t>
                  </m:r>
                </m:sub>
              </m:sSub>
              <m:r>
                <w:rPr>
                  <w:rFonts w:ascii="Cambria Math" w:hAnsi="Cambria Math" w:cs="Times New Roman"/>
                  <w:sz w:val="24"/>
                  <w:szCs w:val="24"/>
                </w:rPr>
                <m:t>=16πDR</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sz w:val="24"/>
                      <w:szCs w:val="24"/>
                    </w:rPr>
                    <m:t>A</m:t>
                  </m:r>
                </m:sub>
              </m:sSub>
            </m:oMath>
            <w:r w:rsidR="007074F7" w:rsidRPr="000817E1">
              <w:rPr>
                <w:rFonts w:eastAsiaTheme="minorEastAsia"/>
                <w:sz w:val="24"/>
                <w:szCs w:val="24"/>
              </w:rPr>
              <w:t>;</w:t>
            </w:r>
          </w:p>
        </w:tc>
        <w:tc>
          <w:tcPr>
            <w:tcW w:w="350" w:type="pct"/>
            <w:vAlign w:val="center"/>
          </w:tcPr>
          <w:p w14:paraId="44F6084E" w14:textId="2792EB70" w:rsidR="007074F7" w:rsidRPr="000817E1" w:rsidRDefault="007074F7">
            <w:pPr>
              <w:ind w:right="-109"/>
              <w:jc w:val="right"/>
              <w:rPr>
                <w:sz w:val="24"/>
                <w:szCs w:val="24"/>
              </w:rPr>
            </w:pPr>
            <w:bookmarkStart w:id="19" w:name="_Ref42558832"/>
            <w:r w:rsidRPr="000817E1">
              <w:rPr>
                <w:sz w:val="24"/>
                <w:szCs w:val="24"/>
              </w:rPr>
              <w:t>(</w:t>
            </w:r>
            <w:r w:rsidR="00692506" w:rsidRPr="000817E1">
              <w:rPr>
                <w:sz w:val="24"/>
                <w:szCs w:val="24"/>
              </w:rPr>
              <w:t>1</w:t>
            </w:r>
            <w:r w:rsidR="009155D9" w:rsidRPr="000817E1">
              <w:rPr>
                <w:sz w:val="24"/>
                <w:szCs w:val="24"/>
              </w:rPr>
              <w:t>8</w:t>
            </w:r>
            <w:r w:rsidRPr="000817E1">
              <w:rPr>
                <w:sz w:val="24"/>
                <w:szCs w:val="24"/>
              </w:rPr>
              <w:t>)</w:t>
            </w:r>
            <w:bookmarkEnd w:id="19"/>
          </w:p>
        </w:tc>
      </w:tr>
    </w:tbl>
    <w:p w14:paraId="589F393E" w14:textId="2A429211" w:rsidR="007074F7" w:rsidRPr="000817E1" w:rsidRDefault="007074F7" w:rsidP="007074F7">
      <w:pPr>
        <w:spacing w:beforeLines="160" w:before="384" w:line="360" w:lineRule="auto"/>
        <w:jc w:val="both"/>
        <w:rPr>
          <w:rFonts w:eastAsiaTheme="minorEastAsia" w:cstheme="minorHAnsi"/>
          <w:sz w:val="24"/>
          <w:szCs w:val="24"/>
        </w:rPr>
      </w:pPr>
      <w:r w:rsidRPr="000817E1">
        <w:rPr>
          <w:rFonts w:eastAsiaTheme="minorEastAsia" w:cstheme="minorHAnsi"/>
          <w:sz w:val="24"/>
          <w:szCs w:val="24"/>
        </w:rPr>
        <w:t>hence, the Smoluchowski rate constant for the association of two proteins with radii 2 nm and diffusion constants of 15 μm</w:t>
      </w:r>
      <w:r w:rsidRPr="000817E1">
        <w:rPr>
          <w:rFonts w:eastAsiaTheme="minorEastAsia" w:cstheme="minorHAnsi"/>
          <w:sz w:val="24"/>
          <w:szCs w:val="24"/>
          <w:vertAlign w:val="superscript"/>
        </w:rPr>
        <w:t>2</w:t>
      </w:r>
      <w:r w:rsidRPr="000817E1">
        <w:rPr>
          <w:rFonts w:eastAsiaTheme="minorEastAsia" w:cstheme="minorHAnsi"/>
          <w:sz w:val="24"/>
          <w:szCs w:val="24"/>
        </w:rPr>
        <w:t>s</w:t>
      </w:r>
      <w:r w:rsidRPr="000817E1">
        <w:rPr>
          <w:rFonts w:eastAsiaTheme="minorEastAsia" w:cstheme="minorHAnsi"/>
          <w:sz w:val="24"/>
          <w:szCs w:val="24"/>
          <w:vertAlign w:val="superscript"/>
        </w:rPr>
        <w:t xml:space="preserve">−1 </w:t>
      </w:r>
      <w:r w:rsidRPr="000817E1">
        <w:rPr>
          <w:rFonts w:eastAsiaTheme="minorEastAsia" w:cstheme="minorHAnsi"/>
          <w:sz w:val="24"/>
          <w:szCs w:val="24"/>
        </w:rPr>
        <w:t>would be ~10</w:t>
      </w:r>
      <w:r w:rsidRPr="000817E1">
        <w:rPr>
          <w:rFonts w:eastAsiaTheme="minorEastAsia" w:cstheme="minorHAnsi"/>
          <w:sz w:val="24"/>
          <w:szCs w:val="24"/>
          <w:vertAlign w:val="superscript"/>
        </w:rPr>
        <w:t>9</w:t>
      </w:r>
      <w:r w:rsidRPr="000817E1">
        <w:rPr>
          <w:rFonts w:eastAsiaTheme="minorEastAsia" w:cstheme="minorHAnsi"/>
          <w:sz w:val="24"/>
          <w:szCs w:val="24"/>
        </w:rPr>
        <w:t xml:space="preserve"> M</w:t>
      </w:r>
      <w:r w:rsidRPr="000817E1">
        <w:rPr>
          <w:rFonts w:eastAsiaTheme="minorEastAsia" w:cstheme="minorHAnsi"/>
          <w:sz w:val="24"/>
          <w:szCs w:val="24"/>
          <w:vertAlign w:val="superscript"/>
        </w:rPr>
        <w:t>−1</w:t>
      </w:r>
      <w:r w:rsidRPr="000817E1">
        <w:rPr>
          <w:rFonts w:eastAsiaTheme="minorEastAsia" w:cstheme="minorHAnsi"/>
          <w:sz w:val="24"/>
          <w:szCs w:val="24"/>
        </w:rPr>
        <w:t>s</w:t>
      </w:r>
      <w:r w:rsidRPr="000817E1">
        <w:rPr>
          <w:rFonts w:eastAsiaTheme="minorEastAsia" w:cstheme="minorHAnsi"/>
          <w:sz w:val="24"/>
          <w:szCs w:val="24"/>
          <w:vertAlign w:val="superscript"/>
        </w:rPr>
        <w:t>−1</w:t>
      </w:r>
      <w:r w:rsidRPr="000817E1">
        <w:rPr>
          <w:rFonts w:eastAsiaTheme="minorEastAsia" w:cstheme="minorHAnsi"/>
          <w:sz w:val="24"/>
          <w:szCs w:val="24"/>
        </w:rPr>
        <w:t xml:space="preserve">. Smoluchowski’s equation gives the </w:t>
      </w:r>
      <w:r w:rsidRPr="000817E1">
        <w:rPr>
          <w:rFonts w:eastAsiaTheme="minorEastAsia" w:cstheme="minorHAnsi"/>
          <w:sz w:val="24"/>
          <w:szCs w:val="24"/>
          <w:u w:val="single"/>
        </w:rPr>
        <w:t>maximum</w:t>
      </w:r>
      <w:r w:rsidRPr="000817E1">
        <w:rPr>
          <w:rFonts w:eastAsiaTheme="minorEastAsia" w:cstheme="minorHAnsi"/>
          <w:sz w:val="24"/>
          <w:szCs w:val="24"/>
        </w:rPr>
        <w:t xml:space="preserve"> possible binding rate constant, when every collision between reactants leads to binding. For most molecules, especially proteins, the probability of reaction upon collision is much lower, because the proteins’ binding sites are likely limited to a fraction of the total surface </w:t>
      </w:r>
      <w:r w:rsidRPr="000817E1">
        <w:rPr>
          <w:rFonts w:eastAsiaTheme="minorEastAsia" w:cstheme="minorHAnsi"/>
          <w:sz w:val="24"/>
          <w:szCs w:val="24"/>
        </w:rPr>
        <w:lastRenderedPageBreak/>
        <w:t>area and successful binding also depends on details of molecular forces at atomic scales. The typical range of measured binding rates between proteins is 0.5</w:t>
      </w:r>
      <w:r w:rsidR="009155D9" w:rsidRPr="000817E1">
        <w:rPr>
          <w:rFonts w:eastAsiaTheme="minorEastAsia" w:cstheme="minorHAnsi"/>
          <w:sz w:val="24"/>
          <w:szCs w:val="24"/>
        </w:rPr>
        <w:t>‒</w:t>
      </w:r>
      <w:r w:rsidRPr="000817E1">
        <w:rPr>
          <w:rFonts w:eastAsiaTheme="minorEastAsia" w:cstheme="minorHAnsi"/>
          <w:sz w:val="24"/>
          <w:szCs w:val="24"/>
        </w:rPr>
        <w:t>5×10</w:t>
      </w:r>
      <w:r w:rsidRPr="000817E1">
        <w:rPr>
          <w:rFonts w:eastAsiaTheme="minorEastAsia" w:cstheme="minorHAnsi"/>
          <w:sz w:val="24"/>
          <w:szCs w:val="24"/>
          <w:vertAlign w:val="superscript"/>
        </w:rPr>
        <w:t>6</w:t>
      </w:r>
      <w:r w:rsidRPr="000817E1">
        <w:rPr>
          <w:rFonts w:eastAsiaTheme="minorEastAsia" w:cstheme="minorHAnsi"/>
          <w:sz w:val="24"/>
          <w:szCs w:val="24"/>
        </w:rPr>
        <w:t xml:space="preserve"> M</w:t>
      </w:r>
      <w:r w:rsidRPr="000817E1">
        <w:rPr>
          <w:rFonts w:eastAsiaTheme="minorEastAsia" w:cstheme="minorHAnsi"/>
          <w:sz w:val="24"/>
          <w:szCs w:val="24"/>
          <w:vertAlign w:val="superscript"/>
        </w:rPr>
        <w:t>−1</w:t>
      </w:r>
      <w:r w:rsidRPr="000817E1">
        <w:rPr>
          <w:rFonts w:eastAsiaTheme="minorEastAsia" w:cstheme="minorHAnsi"/>
          <w:sz w:val="24"/>
          <w:szCs w:val="24"/>
        </w:rPr>
        <w:t>s</w:t>
      </w:r>
      <w:r w:rsidRPr="000817E1">
        <w:rPr>
          <w:rFonts w:eastAsiaTheme="minorEastAsia" w:cstheme="minorHAnsi"/>
          <w:sz w:val="24"/>
          <w:szCs w:val="24"/>
          <w:vertAlign w:val="superscript"/>
        </w:rPr>
        <w:t>−1</w:t>
      </w:r>
      <w:r w:rsidRPr="000817E1">
        <w:rPr>
          <w:rFonts w:eastAsiaTheme="minorEastAsia" w:cstheme="minorHAnsi"/>
          <w:sz w:val="24"/>
          <w:szCs w:val="24"/>
        </w:rPr>
        <w:t xml:space="preserve"> </w:t>
      </w:r>
      <w:r w:rsidRPr="000817E1">
        <w:rPr>
          <w:rFonts w:eastAsiaTheme="minorEastAsia" w:cstheme="minorHAnsi"/>
          <w:sz w:val="24"/>
          <w:szCs w:val="24"/>
        </w:rPr>
        <w:fldChar w:fldCharType="begin"/>
      </w:r>
      <w:r w:rsidR="000817E1" w:rsidRPr="000817E1">
        <w:rPr>
          <w:rFonts w:eastAsiaTheme="minorEastAsia" w:cstheme="minorHAnsi"/>
          <w:sz w:val="24"/>
          <w:szCs w:val="24"/>
        </w:rPr>
        <w:instrText xml:space="preserve"> ADDIN EN.CITE &lt;EndNote&gt;&lt;Cite&gt;&lt;Author&gt;Northrup&lt;/Author&gt;&lt;Year&gt;1992&lt;/Year&gt;&lt;RecNum&gt;38&lt;/RecNum&gt;&lt;DisplayText&gt;[16]&lt;/DisplayText&gt;&lt;record&gt;&lt;rec-number&gt;38&lt;/rec-number&gt;&lt;foreign-keys&gt;&lt;key app="EN" db-id="55sars00pe0xz2ee9eapttv1d9sfvpxffw55" timestamp="1599237617"&gt;38&lt;/key&gt;&lt;/foreign-keys&gt;&lt;ref-type name="Journal Article"&gt;17&lt;/ref-type&gt;&lt;contributors&gt;&lt;authors&gt;&lt;author&gt;Northrup, S. H.&lt;/author&gt;&lt;author&gt;Erickson, H. P.&lt;/author&gt;&lt;/authors&gt;&lt;/contributors&gt;&lt;auth-address&gt;Department of Chemistry, Tennessee Technological University, Cookeville 38505.&lt;/auth-address&gt;&lt;titles&gt;&lt;title&gt;Kinetics of protein-protein association explained by Brownian dynamics computer simulation&lt;/title&gt;&lt;secondary-title&gt;Proc Natl Acad Sci U S A&lt;/secondary-title&gt;&lt;alt-title&gt;P Natl Acad Sci USA&amp;#xD;P Natl Acad Sci USA&lt;/alt-title&gt;&lt;/titles&gt;&lt;periodical&gt;&lt;full-title&gt;Proc Natl Acad Sci U S A&lt;/full-title&gt;&lt;/periodical&gt;&lt;pages&gt;3338-42&lt;/pages&gt;&lt;volume&gt;89&lt;/volume&gt;&lt;number&gt;8&lt;/number&gt;&lt;keywords&gt;&lt;keyword&gt;*Computer Simulation&lt;/keyword&gt;&lt;keyword&gt;Kinetics&lt;/keyword&gt;&lt;keyword&gt;Mathematics&lt;/keyword&gt;&lt;keyword&gt;Protein Binding&lt;/keyword&gt;&lt;keyword&gt;Protein Conformation&lt;/keyword&gt;&lt;keyword&gt;Proteins/*chemistry/metabolism&lt;/keyword&gt;&lt;/keywords&gt;&lt;dates&gt;&lt;year&gt;1992&lt;/year&gt;&lt;pub-dates&gt;&lt;date&gt;Apr 15&lt;/date&gt;&lt;/pub-dates&gt;&lt;/dates&gt;&lt;isbn&gt;0027-8424 (Print)&amp;#xD;0027-8424 (Linking)&lt;/isbn&gt;&lt;accession-num&gt;1565624&lt;/accession-num&gt;&lt;urls&gt;&lt;related-urls&gt;&lt;url&gt;https://www.ncbi.nlm.nih.gov/pubmed/1565624&lt;/url&gt;&lt;url&gt;http://www.pnas.org/content/pnas/89/8/3338.full.pdf&lt;/url&gt;&lt;/related-urls&gt;&lt;/urls&gt;&lt;custom2&gt;PMC48862&lt;/custom2&gt;&lt;research-notes&gt;Phys; rate of protein-protein binding ~ 0.5~5x10^6/M/s, fastest ~ 10^8/M/s (insulin dimer. w/ strong electrostatic), diffusion limit ~10^9/M/s&lt;/research-notes&gt;&lt;language&gt;English&lt;/language&gt;&lt;/record&gt;&lt;/Cite&gt;&lt;/EndNote&gt;</w:instrText>
      </w:r>
      <w:r w:rsidRPr="000817E1">
        <w:rPr>
          <w:rFonts w:eastAsiaTheme="minorEastAsia" w:cstheme="minorHAnsi"/>
          <w:sz w:val="24"/>
          <w:szCs w:val="24"/>
        </w:rPr>
        <w:fldChar w:fldCharType="separate"/>
      </w:r>
      <w:r w:rsidR="000817E1" w:rsidRPr="000817E1">
        <w:rPr>
          <w:rFonts w:eastAsiaTheme="minorEastAsia" w:cstheme="minorHAnsi"/>
          <w:noProof/>
          <w:sz w:val="24"/>
          <w:szCs w:val="24"/>
        </w:rPr>
        <w:t>[16]</w:t>
      </w:r>
      <w:r w:rsidRPr="000817E1">
        <w:rPr>
          <w:rFonts w:eastAsiaTheme="minorEastAsia" w:cstheme="minorHAnsi"/>
          <w:sz w:val="24"/>
          <w:szCs w:val="24"/>
        </w:rPr>
        <w:fldChar w:fldCharType="end"/>
      </w:r>
      <w:r w:rsidRPr="000817E1">
        <w:rPr>
          <w:rFonts w:eastAsiaTheme="minorEastAsia" w:cstheme="minorHAnsi"/>
          <w:sz w:val="24"/>
          <w:szCs w:val="24"/>
        </w:rPr>
        <w:t>.</w:t>
      </w:r>
    </w:p>
    <w:p w14:paraId="6F63E68C" w14:textId="2E79588C" w:rsidR="007074F7" w:rsidRDefault="007074F7" w:rsidP="009175D5">
      <w:pPr>
        <w:spacing w:line="360" w:lineRule="auto"/>
        <w:jc w:val="both"/>
        <w:rPr>
          <w:rFonts w:eastAsiaTheme="minorEastAsia" w:cstheme="minorHAnsi"/>
          <w:sz w:val="24"/>
          <w:szCs w:val="24"/>
        </w:rPr>
      </w:pPr>
      <w:r w:rsidRPr="000817E1">
        <w:rPr>
          <w:rFonts w:eastAsiaTheme="minorEastAsia" w:cstheme="minorHAnsi"/>
          <w:sz w:val="24"/>
          <w:szCs w:val="24"/>
        </w:rPr>
        <w:t xml:space="preserve">The rate constant, </w:t>
      </w:r>
      <w:r w:rsidRPr="000817E1">
        <w:rPr>
          <w:rFonts w:ascii="Cambria" w:eastAsiaTheme="minorEastAsia" w:hAnsi="Cambria" w:cs="Times New Roman"/>
          <w:i/>
          <w:sz w:val="24"/>
          <w:szCs w:val="24"/>
        </w:rPr>
        <w:t>k</w:t>
      </w:r>
      <w:r w:rsidRPr="000817E1">
        <w:rPr>
          <w:rFonts w:ascii="Cambria" w:eastAsiaTheme="minorEastAsia" w:hAnsi="Cambria" w:cs="Times New Roman"/>
          <w:sz w:val="24"/>
          <w:szCs w:val="24"/>
          <w:vertAlign w:val="subscript"/>
        </w:rPr>
        <w:t>unbind</w:t>
      </w:r>
      <w:r w:rsidRPr="000817E1">
        <w:rPr>
          <w:rFonts w:eastAsiaTheme="minorEastAsia" w:cstheme="minorHAnsi"/>
          <w:sz w:val="24"/>
          <w:szCs w:val="24"/>
        </w:rPr>
        <w:t>, for the dissociation of PER:BMAL complexes can be estimated from the residence time of the complex, which is likely to be on the order of minutes. So, 0.0</w:t>
      </w:r>
      <w:r w:rsidR="00C03B79" w:rsidRPr="000817E1">
        <w:rPr>
          <w:rFonts w:eastAsiaTheme="minorEastAsia" w:cstheme="minorHAnsi"/>
          <w:sz w:val="24"/>
          <w:szCs w:val="24"/>
        </w:rPr>
        <w:t>0</w:t>
      </w:r>
      <w:r w:rsidRPr="000817E1">
        <w:rPr>
          <w:rFonts w:eastAsiaTheme="minorEastAsia" w:cstheme="minorHAnsi"/>
          <w:sz w:val="24"/>
          <w:szCs w:val="24"/>
        </w:rPr>
        <w:t>1 s</w:t>
      </w:r>
      <w:r w:rsidRPr="000817E1">
        <w:rPr>
          <w:rFonts w:eastAsiaTheme="minorEastAsia" w:cstheme="minorHAnsi"/>
          <w:sz w:val="24"/>
          <w:szCs w:val="24"/>
          <w:vertAlign w:val="superscript"/>
        </w:rPr>
        <w:t>−1</w:t>
      </w:r>
      <w:r w:rsidR="00C03B79" w:rsidRPr="000817E1">
        <w:rPr>
          <w:rFonts w:eastAsiaTheme="minorEastAsia" w:cstheme="minorHAnsi"/>
          <w:sz w:val="24"/>
          <w:szCs w:val="24"/>
        </w:rPr>
        <w:t xml:space="preserve"> &lt;  </w:t>
      </w:r>
      <w:r w:rsidR="00C03B79" w:rsidRPr="000817E1">
        <w:rPr>
          <w:rFonts w:ascii="Cambria" w:eastAsiaTheme="minorEastAsia" w:hAnsi="Cambria" w:cs="Times New Roman"/>
          <w:i/>
          <w:sz w:val="24"/>
          <w:szCs w:val="24"/>
        </w:rPr>
        <w:t>k</w:t>
      </w:r>
      <w:r w:rsidR="00C03B79" w:rsidRPr="000817E1">
        <w:rPr>
          <w:rFonts w:ascii="Cambria" w:eastAsiaTheme="minorEastAsia" w:hAnsi="Cambria" w:cs="Times New Roman"/>
          <w:sz w:val="24"/>
          <w:szCs w:val="24"/>
          <w:vertAlign w:val="subscript"/>
        </w:rPr>
        <w:t>unbind</w:t>
      </w:r>
      <w:r w:rsidR="00C03B79" w:rsidRPr="000817E1">
        <w:rPr>
          <w:rFonts w:eastAsiaTheme="minorEastAsia" w:cstheme="minorHAnsi"/>
          <w:sz w:val="24"/>
          <w:szCs w:val="24"/>
        </w:rPr>
        <w:t xml:space="preserve"> &lt; </w:t>
      </w:r>
      <w:r w:rsidRPr="000817E1">
        <w:rPr>
          <w:rFonts w:eastAsiaTheme="minorEastAsia" w:cstheme="minorHAnsi"/>
          <w:sz w:val="24"/>
          <w:szCs w:val="24"/>
        </w:rPr>
        <w:t xml:space="preserve"> </w:t>
      </w:r>
      <w:r w:rsidR="00C03B79" w:rsidRPr="000817E1">
        <w:rPr>
          <w:rFonts w:eastAsiaTheme="minorEastAsia" w:cstheme="minorHAnsi"/>
          <w:sz w:val="24"/>
          <w:szCs w:val="24"/>
        </w:rPr>
        <w:t>0.01 s</w:t>
      </w:r>
      <w:r w:rsidR="00C03B79" w:rsidRPr="000817E1">
        <w:rPr>
          <w:rFonts w:eastAsiaTheme="minorEastAsia" w:cstheme="minorHAnsi"/>
          <w:sz w:val="24"/>
          <w:szCs w:val="24"/>
          <w:vertAlign w:val="superscript"/>
        </w:rPr>
        <w:t>−1</w:t>
      </w:r>
      <w:r w:rsidR="00C03B79" w:rsidRPr="000817E1">
        <w:rPr>
          <w:rFonts w:eastAsiaTheme="minorEastAsia" w:cstheme="minorHAnsi"/>
          <w:sz w:val="24"/>
          <w:szCs w:val="24"/>
        </w:rPr>
        <w:t>.</w:t>
      </w:r>
      <w:r w:rsidRPr="000817E1">
        <w:rPr>
          <w:rFonts w:eastAsiaTheme="minorEastAsia" w:cstheme="minorHAnsi"/>
          <w:sz w:val="24"/>
          <w:szCs w:val="24"/>
        </w:rPr>
        <w:t xml:space="preserve"> With the previously derived diffusion-limited binding constant, </w:t>
      </w:r>
      <w:r w:rsidRPr="000817E1">
        <w:rPr>
          <w:rFonts w:ascii="Cambria" w:eastAsiaTheme="minorEastAsia" w:hAnsi="Cambria" w:cs="Times New Roman"/>
          <w:i/>
          <w:sz w:val="24"/>
          <w:szCs w:val="24"/>
        </w:rPr>
        <w:t>k</w:t>
      </w:r>
      <w:r w:rsidRPr="000817E1">
        <w:rPr>
          <w:rFonts w:ascii="Cambria" w:eastAsiaTheme="minorEastAsia" w:hAnsi="Cambria" w:cs="Times New Roman"/>
          <w:sz w:val="24"/>
          <w:szCs w:val="24"/>
          <w:vertAlign w:val="subscript"/>
        </w:rPr>
        <w:t>bind</w:t>
      </w:r>
      <w:r w:rsidRPr="000817E1">
        <w:rPr>
          <w:rFonts w:eastAsiaTheme="minorEastAsia" w:cstheme="minorHAnsi"/>
          <w:sz w:val="24"/>
          <w:szCs w:val="24"/>
        </w:rPr>
        <w:t xml:space="preserve"> ≈ 1 nM</w:t>
      </w:r>
      <w:r w:rsidRPr="000817E1">
        <w:rPr>
          <w:rFonts w:eastAsiaTheme="minorEastAsia" w:cstheme="minorHAnsi"/>
          <w:sz w:val="24"/>
          <w:szCs w:val="24"/>
          <w:vertAlign w:val="superscript"/>
        </w:rPr>
        <w:t>−1</w:t>
      </w:r>
      <w:r w:rsidRPr="000817E1">
        <w:rPr>
          <w:rFonts w:eastAsiaTheme="minorEastAsia" w:cstheme="minorHAnsi"/>
          <w:sz w:val="24"/>
          <w:szCs w:val="24"/>
        </w:rPr>
        <w:t>s</w:t>
      </w:r>
      <w:r w:rsidRPr="000817E1">
        <w:rPr>
          <w:rFonts w:eastAsiaTheme="minorEastAsia" w:cstheme="minorHAnsi"/>
          <w:sz w:val="24"/>
          <w:szCs w:val="24"/>
          <w:vertAlign w:val="superscript"/>
        </w:rPr>
        <w:t>−1</w:t>
      </w:r>
      <w:r w:rsidRPr="000817E1">
        <w:rPr>
          <w:rFonts w:eastAsiaTheme="minorEastAsia" w:cstheme="minorHAnsi"/>
          <w:sz w:val="24"/>
          <w:szCs w:val="24"/>
        </w:rPr>
        <w:t xml:space="preserve">, the absolute lower limit on the </w:t>
      </w:r>
      <w:r w:rsidR="009155D9" w:rsidRPr="000817E1">
        <w:rPr>
          <w:rFonts w:eastAsiaTheme="minorEastAsia" w:cstheme="minorHAnsi"/>
          <w:sz w:val="24"/>
          <w:szCs w:val="24"/>
        </w:rPr>
        <w:t xml:space="preserve">dissociation constant is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m:rPr>
                <m:nor/>
              </m:rPr>
              <w:rPr>
                <w:rFonts w:ascii="Cambria Math" w:hAnsi="Cambria Math" w:cs="Times New Roman"/>
                <w:sz w:val="24"/>
                <w:szCs w:val="24"/>
              </w:rPr>
              <m:t>d</m:t>
            </m:r>
          </m:sub>
        </m:sSub>
      </m:oMath>
      <w:r w:rsidR="00C03B79" w:rsidRPr="000817E1">
        <w:rPr>
          <w:rFonts w:eastAsiaTheme="minorEastAsia" w:cstheme="minorHAnsi"/>
          <w:sz w:val="24"/>
          <w:szCs w:val="24"/>
        </w:rPr>
        <w:t xml:space="preserve"> is in the range 10</w:t>
      </w:r>
      <w:r w:rsidR="00C03B79" w:rsidRPr="000817E1">
        <w:rPr>
          <w:rFonts w:eastAsiaTheme="minorEastAsia" w:cstheme="minorHAnsi"/>
          <w:sz w:val="24"/>
          <w:szCs w:val="24"/>
          <w:vertAlign w:val="superscript"/>
        </w:rPr>
        <w:t>−3</w:t>
      </w:r>
      <w:r w:rsidR="00C03B79" w:rsidRPr="000817E1">
        <w:rPr>
          <w:rFonts w:eastAsiaTheme="minorEastAsia" w:cstheme="minorHAnsi"/>
          <w:sz w:val="24"/>
          <w:szCs w:val="24"/>
        </w:rPr>
        <w:t xml:space="preserve"> to 10</w:t>
      </w:r>
      <w:r w:rsidR="00C03B79" w:rsidRPr="000817E1">
        <w:rPr>
          <w:rFonts w:eastAsiaTheme="minorEastAsia" w:cstheme="minorHAnsi"/>
          <w:sz w:val="24"/>
          <w:szCs w:val="24"/>
          <w:vertAlign w:val="superscript"/>
        </w:rPr>
        <w:t>−2</w:t>
      </w:r>
      <w:r w:rsidR="00C03B79" w:rsidRPr="000817E1">
        <w:rPr>
          <w:rFonts w:eastAsiaTheme="minorEastAsia" w:cstheme="minorHAnsi"/>
          <w:sz w:val="24"/>
          <w:szCs w:val="24"/>
        </w:rPr>
        <w:t xml:space="preserve"> nM. </w:t>
      </w:r>
      <w:r w:rsidR="00DF54D9" w:rsidRPr="000817E1">
        <w:rPr>
          <w:rFonts w:eastAsiaTheme="minorEastAsia" w:cstheme="minorHAnsi"/>
          <w:sz w:val="24"/>
          <w:szCs w:val="24"/>
        </w:rPr>
        <w:t xml:space="preserve">However, because </w:t>
      </w:r>
      <w:r w:rsidR="00DF54D9" w:rsidRPr="000817E1">
        <w:rPr>
          <w:rFonts w:ascii="Cambria" w:eastAsiaTheme="minorEastAsia" w:hAnsi="Cambria" w:cs="Times New Roman"/>
          <w:i/>
          <w:sz w:val="24"/>
          <w:szCs w:val="24"/>
        </w:rPr>
        <w:t>k</w:t>
      </w:r>
      <w:r w:rsidR="00DF54D9" w:rsidRPr="000817E1">
        <w:rPr>
          <w:rFonts w:ascii="Cambria" w:eastAsiaTheme="minorEastAsia" w:hAnsi="Cambria" w:cs="Times New Roman"/>
          <w:sz w:val="24"/>
          <w:szCs w:val="24"/>
          <w:vertAlign w:val="subscript"/>
        </w:rPr>
        <w:t>bind</w:t>
      </w:r>
      <w:r w:rsidR="00DF54D9" w:rsidRPr="000817E1">
        <w:rPr>
          <w:rFonts w:eastAsiaTheme="minorEastAsia" w:cstheme="minorHAnsi"/>
          <w:sz w:val="24"/>
          <w:szCs w:val="24"/>
        </w:rPr>
        <w:t xml:space="preserve"> is typically at least three orders of magnitude lower than the Smoluchowski limit </w:t>
      </w:r>
      <w:r w:rsidR="00DF54D9" w:rsidRPr="000817E1">
        <w:rPr>
          <w:rFonts w:eastAsiaTheme="minorEastAsia" w:cstheme="minorHAnsi"/>
          <w:sz w:val="24"/>
          <w:szCs w:val="24"/>
        </w:rPr>
        <w:fldChar w:fldCharType="begin"/>
      </w:r>
      <w:r w:rsidR="000817E1" w:rsidRPr="000817E1">
        <w:rPr>
          <w:rFonts w:eastAsiaTheme="minorEastAsia" w:cstheme="minorHAnsi"/>
          <w:sz w:val="24"/>
          <w:szCs w:val="24"/>
        </w:rPr>
        <w:instrText xml:space="preserve"> ADDIN EN.CITE &lt;EndNote&gt;&lt;Cite&gt;&lt;Author&gt;Northrup&lt;/Author&gt;&lt;Year&gt;1992&lt;/Year&gt;&lt;RecNum&gt;38&lt;/RecNum&gt;&lt;DisplayText&gt;[16]&lt;/DisplayText&gt;&lt;record&gt;&lt;rec-number&gt;38&lt;/rec-number&gt;&lt;foreign-keys&gt;&lt;key app="EN" db-id="55sars00pe0xz2ee9eapttv1d9sfvpxffw55" timestamp="1599237617"&gt;38&lt;/key&gt;&lt;/foreign-keys&gt;&lt;ref-type name="Journal Article"&gt;17&lt;/ref-type&gt;&lt;contributors&gt;&lt;authors&gt;&lt;author&gt;Northrup, S. H.&lt;/author&gt;&lt;author&gt;Erickson, H. P.&lt;/author&gt;&lt;/authors&gt;&lt;/contributors&gt;&lt;auth-address&gt;Department of Chemistry, Tennessee Technological University, Cookeville 38505.&lt;/auth-address&gt;&lt;titles&gt;&lt;title&gt;Kinetics of protein-protein association explained by Brownian dynamics computer simulation&lt;/title&gt;&lt;secondary-title&gt;Proc Natl Acad Sci U S A&lt;/secondary-title&gt;&lt;alt-title&gt;P Natl Acad Sci USA&amp;#xD;P Natl Acad Sci USA&lt;/alt-title&gt;&lt;/titles&gt;&lt;periodical&gt;&lt;full-title&gt;Proc Natl Acad Sci U S A&lt;/full-title&gt;&lt;/periodical&gt;&lt;pages&gt;3338-42&lt;/pages&gt;&lt;volume&gt;89&lt;/volume&gt;&lt;number&gt;8&lt;/number&gt;&lt;keywords&gt;&lt;keyword&gt;*Computer Simulation&lt;/keyword&gt;&lt;keyword&gt;Kinetics&lt;/keyword&gt;&lt;keyword&gt;Mathematics&lt;/keyword&gt;&lt;keyword&gt;Protein Binding&lt;/keyword&gt;&lt;keyword&gt;Protein Conformation&lt;/keyword&gt;&lt;keyword&gt;Proteins/*chemistry/metabolism&lt;/keyword&gt;&lt;/keywords&gt;&lt;dates&gt;&lt;year&gt;1992&lt;/year&gt;&lt;pub-dates&gt;&lt;date&gt;Apr 15&lt;/date&gt;&lt;/pub-dates&gt;&lt;/dates&gt;&lt;isbn&gt;0027-8424 (Print)&amp;#xD;0027-8424 (Linking)&lt;/isbn&gt;&lt;accession-num&gt;1565624&lt;/accession-num&gt;&lt;urls&gt;&lt;related-urls&gt;&lt;url&gt;https://www.ncbi.nlm.nih.gov/pubmed/1565624&lt;/url&gt;&lt;url&gt;http://www.pnas.org/content/pnas/89/8/3338.full.pdf&lt;/url&gt;&lt;/related-urls&gt;&lt;/urls&gt;&lt;custom2&gt;PMC48862&lt;/custom2&gt;&lt;research-notes&gt;Phys; rate of protein-protein binding ~ 0.5~5x10^6/M/s, fastest ~ 10^8/M/s (insulin dimer. w/ strong electrostatic), diffusion limit ~10^9/M/s&lt;/research-notes&gt;&lt;language&gt;English&lt;/language&gt;&lt;/record&gt;&lt;/Cite&gt;&lt;/EndNote&gt;</w:instrText>
      </w:r>
      <w:r w:rsidR="00DF54D9" w:rsidRPr="000817E1">
        <w:rPr>
          <w:rFonts w:eastAsiaTheme="minorEastAsia" w:cstheme="minorHAnsi"/>
          <w:sz w:val="24"/>
          <w:szCs w:val="24"/>
        </w:rPr>
        <w:fldChar w:fldCharType="separate"/>
      </w:r>
      <w:r w:rsidR="000817E1" w:rsidRPr="000817E1">
        <w:rPr>
          <w:rFonts w:eastAsiaTheme="minorEastAsia" w:cstheme="minorHAnsi"/>
          <w:noProof/>
          <w:sz w:val="24"/>
          <w:szCs w:val="24"/>
        </w:rPr>
        <w:t>[16]</w:t>
      </w:r>
      <w:r w:rsidR="00DF54D9" w:rsidRPr="000817E1">
        <w:rPr>
          <w:rFonts w:eastAsiaTheme="minorEastAsia" w:cstheme="minorHAnsi"/>
          <w:sz w:val="24"/>
          <w:szCs w:val="24"/>
        </w:rPr>
        <w:fldChar w:fldCharType="end"/>
      </w:r>
      <w:r w:rsidR="00DF54D9" w:rsidRPr="000817E1">
        <w:rPr>
          <w:rFonts w:eastAsiaTheme="minorEastAsia" w:cstheme="minorHAnsi"/>
          <w:sz w:val="24"/>
          <w:szCs w:val="24"/>
        </w:rPr>
        <w:t xml:space="preserve">, a more realistic </w:t>
      </w:r>
      <w:r w:rsidR="00C03B79" w:rsidRPr="000817E1">
        <w:rPr>
          <w:rFonts w:eastAsiaTheme="minorEastAsia" w:cstheme="minorHAnsi"/>
          <w:sz w:val="24"/>
          <w:szCs w:val="24"/>
        </w:rPr>
        <w:t>range for</w:t>
      </w:r>
      <w:r w:rsidR="00DF54D9" w:rsidRPr="000817E1">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acc>
              <m:accPr>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rPr>
                  <m:t>K</m:t>
                </m:r>
              </m:e>
            </m:acc>
          </m:e>
          <m:sub>
            <m:r>
              <m:rPr>
                <m:nor/>
              </m:rPr>
              <w:rPr>
                <w:rFonts w:ascii="Cambria Math" w:eastAsiaTheme="minorEastAsia" w:hAnsi="Cambria Math" w:cstheme="minorHAnsi"/>
                <w:sz w:val="24"/>
                <w:szCs w:val="24"/>
              </w:rPr>
              <m:t>d</m:t>
            </m:r>
          </m:sub>
        </m:sSub>
      </m:oMath>
      <w:r w:rsidR="00333F5A" w:rsidRPr="000817E1">
        <w:rPr>
          <w:rFonts w:eastAsiaTheme="minorEastAsia" w:cstheme="minorHAnsi"/>
          <w:sz w:val="24"/>
          <w:szCs w:val="24"/>
        </w:rPr>
        <w:t xml:space="preserve"> </w:t>
      </w:r>
      <w:r w:rsidR="00DF54D9" w:rsidRPr="000817E1">
        <w:rPr>
          <w:rFonts w:eastAsiaTheme="minorEastAsia" w:cstheme="minorHAnsi"/>
          <w:sz w:val="24"/>
          <w:szCs w:val="24"/>
        </w:rPr>
        <w:t xml:space="preserve">is </w:t>
      </w:r>
      <w:r w:rsidR="00C03B79" w:rsidRPr="000817E1">
        <w:rPr>
          <w:rFonts w:eastAsiaTheme="minorEastAsia" w:cstheme="minorHAnsi"/>
          <w:sz w:val="24"/>
          <w:szCs w:val="24"/>
        </w:rPr>
        <w:t xml:space="preserve">1 to </w:t>
      </w:r>
      <w:r w:rsidR="00DF54D9" w:rsidRPr="000817E1">
        <w:rPr>
          <w:rFonts w:eastAsiaTheme="minorEastAsia" w:cstheme="minorHAnsi"/>
          <w:sz w:val="24"/>
          <w:szCs w:val="24"/>
        </w:rPr>
        <w:t xml:space="preserve">10 nM. </w:t>
      </w:r>
      <w:r w:rsidR="00333F5A" w:rsidRPr="000817E1">
        <w:rPr>
          <w:rFonts w:eastAsiaTheme="minorEastAsia" w:cstheme="minorHAnsi"/>
          <w:strike/>
          <w:sz w:val="24"/>
          <w:szCs w:val="24"/>
        </w:rPr>
        <w:t xml:space="preserve">Recent measurements of the binding of PER:CRY to BMAL:CLOCK </w:t>
      </w:r>
      <w:r w:rsidR="00722D73" w:rsidRPr="000817E1">
        <w:rPr>
          <w:rFonts w:eastAsiaTheme="minorEastAsia" w:cstheme="minorHAnsi"/>
          <w:strike/>
          <w:sz w:val="24"/>
          <w:szCs w:val="24"/>
        </w:rPr>
        <w:fldChar w:fldCharType="begin">
          <w:fldData xml:space="preserve">PEVuZE5vdGU+PENpdGU+PEF1dGhvcj5Gcmlib3VyZ2g8L0F1dGhvcj48WWVhcj4yMDIwPC9ZZWFy
PjxSZWNOdW0+Mzk8L1JlY051bT48RGlzcGxheVRleHQ+WzE3XTwvRGlzcGxheVRleHQ+PHJlY29y
ZD48cmVjLW51bWJlcj4zOTwvcmVjLW51bWJlcj48Zm9yZWlnbi1rZXlzPjxrZXkgYXBwPSJFTiIg
ZGItaWQ9IjU1c2FyczAwcGUweHoyZWU5ZWFwdHR2MWQ5c2Z2cHhmZnc1NSIgdGltZXN0YW1wPSIx
NTk5MjM3NjE3Ij4zOTwva2V5PjwvZm9yZWlnbi1rZXlzPjxyZWYtdHlwZSBuYW1lPSJKb3VybmFs
IEFydGljbGUiPjE3PC9yZWYtdHlwZT48Y29udHJpYnV0b3JzPjxhdXRob3JzPjxhdXRob3I+RnJp
Ym91cmdoLCBKLiBMLjwvYXV0aG9yPjxhdXRob3I+U3JpdmFzdGF2YSwgQS48L2F1dGhvcj48YXV0
aG9yPlNhbmRhdGUsIEMuIFIuPC9hdXRob3I+PGF1dGhvcj5NaWNoYWVsLCBBLiBLLjwvYXV0aG9y
PjxhdXRob3I+SHN1LCBQLiBMLjwvYXV0aG9yPjxhdXRob3I+UmFrZXJzLCBDLjwvYXV0aG9yPjxh
dXRob3I+Tmd1eWVuLCBMLiBULjwvYXV0aG9yPjxhdXRob3I+VG9yZ3JpbXNvbiwgTS4gUi48L2F1
dGhvcj48YXV0aG9yPlBhcmljbywgRy4gQy4gRy48L2F1dGhvcj48YXV0aG9yPlRyaXBhdGhpLCBT
LjwvYXV0aG9yPjxhdXRob3I+WmhlbmcsIE4uPC9hdXRob3I+PGF1dGhvcj5MYW5kZXIsIEcuIEMu
PC9hdXRob3I+PGF1dGhvcj5IaXJvdGEsIFQuPC9hdXRob3I+PGF1dGhvcj5UYW1hLCBGLjwvYXV0
aG9yPjxhdXRob3I+UGFydGNoLCBDLiBMLjwvYXV0aG9yPjwvYXV0aG9ycz48L2NvbnRyaWJ1dG9y
cz48YXV0aC1hZGRyZXNzPkRlcGFydG1lbnQgb2YgQ2hlbWlzdHJ5IGFuZCBCaW9jaGVtaXN0cnks
IFVuaXZlcnNpdHkgb2YgQ2FsaWZvcm5pYSBTYW50YSBDcnV6LCBTYW50YSBDcnV6LCBVbml0ZWQg
U3RhdGVzLiYjeEQ7SW5zdGl0dXRlIG9mIFRyYW5zZm9ybWF0aXZlIEJpby1Nb2xlY3VsZXMsIE5h
Z295YSBVbml2ZXJzaXR5LCBOYWdveWEsIEphcGFuLiYjeEQ7VGhlIFNjcmlwcHMgUmVzZWFyY2gg
SW5zdGl0dXRlLCBMYSBKb2xsYSwgVW5pdGVkIFN0YXRlcy4mI3hEO0RlcGFydG1lbnQgb2YgUGhh
cm1hY29sb2d5LCBVbml2ZXJzaXR5IG9mIFdhc2hpbmd0b24sIFNlYXR0bGUsIFVuaXRlZCBTdGF0
ZXMuJiN4RDtHcmFkdWF0ZSBTY2hvb2wgb2YgUGhhcm1hY2V1dGljYWwgU2NpZW5jZXMsIEt5b3Rv
IFVuaXZlcnNpdHksIEt5b3RvLCBKYXBhbi4mI3hEO0hvd2FyZCBIdWdoZXMgTWVkaWNhbCBJbnN0
aXR1dGUsIFNlYXR0bGUsIFVuaXRlZCBTdGF0ZXMuJiN4RDtEZXBhcnRtZW50IG9mIFBoeXNpY3Ms
IE5hZ295YSBVbml2ZXJzaXR5LCBOYWdveWEsIEphcGFuLiYjeEQ7UklLRU4gQ2VudGVyIGZvciBD
b21wdXRhdGlvbmFsIFNjaWVuY2UsIEtvYmUsIEphcGFuLiYjeEQ7Q2VudGVyIGZvciBDaXJjYWRp
YW4gQmlvbG9neSwgVW5pdmVyc2l0eSBvZiBDYWxpZm9ybmlhIFNhbiBEaWVnbywgTGEgSm9sbGEs
IFVuaXRlZCBTdGF0ZXMuPC9hdXRoLWFkZHJlc3M+PHRpdGxlcz48dGl0bGU+RHluYW1pY3MgYXQg
dGhlIHNlcmluZSBsb29wIHVuZGVybGllIGRpZmZlcmVudGlhbCBhZmZpbml0eSBvZiBjcnlwdG9j
aHJvbWVzIGZvciBDTE9DSzpCTUFMMSB0byBjb250cm9sIGNpcmNhZGlhbiB0aW1pbmc8L3RpdGxl
PjxzZWNvbmRhcnktdGl0bGU+RWxpZmU8L3NlY29uZGFyeS10aXRsZT48L3RpdGxlcz48cGVyaW9k
aWNhbD48ZnVsbC10aXRsZT5FbGlmZTwvZnVsbC10aXRsZT48L3BlcmlvZGljYWw+PHZvbHVtZT45
PC92b2x1bWU+PGVkaXRpb24+MjAyMC8wMi8yNzwvZWRpdGlvbj48a2V5d29yZHM+PGtleXdvcmQ+
YmlvY2hlbWlzdHJ5PC9rZXl3b3JkPjxrZXl3b3JkPmNoZW1pY2FsIGJpb2xvZ3k8L2tleXdvcmQ+
PGtleXdvcmQ+Y2lyY2FkaWFuIHJoeXRobXM8L2tleXdvcmQ+PGtleXdvcmQ+Y3J5by1lbGVjdHJv
biBtaWNyb3Njb3B5PC9rZXl3b3JkPjxrZXl3b3JkPm1vbGVjdWxhciBkeW5hbWljczwva2V5d29y
ZD48a2V5d29yZD5tb3VzZTwva2V5d29yZD48a2V5d29yZD54LXJheSBjcnlzdGFsbG9ncmFwaHk8
L2tleXdvcmQ+PGtleXdvcmQ+ZGVjbGFyZWQ8L2tleXdvcmQ+PC9rZXl3b3Jkcz48ZGF0ZXM+PHll
YXI+MjAyMDwveWVhcj48cHViLWRhdGVzPjxkYXRlPkZlYiAyNjwvZGF0ZT48L3B1Yi1kYXRlcz48
L2RhdGVzPjxpc2JuPjIwNTAtMDg0WCAoRWxlY3Ryb25pYykmI3hEOzIwNTAtMDg0WCAoTGlua2lu
Zyk8L2lzYm4+PGFjY2Vzc2lvbi1udW0+MzIxMDExNjQ8L2FjY2Vzc2lvbi1udW0+PHVybHM+PHJl
bGF0ZWQtdXJscz48dXJsPmh0dHBzOi8vd3d3Lm5jYmkubmxtLm5paC5nb3YvcHVibWVkLzMyMTAx
MTY0PC91cmw+PC9yZWxhdGVkLXVybHM+PC91cmxzPjxjdXN0b20yPlBNQzcwNjQzMzM8L2N1c3Rv
bTI+PGVsZWN0cm9uaWMtcmVzb3VyY2UtbnVtPjEwLjc1NTQvZUxpZmUuNTUyNzU8L2VsZWN0cm9u
aWMtcmVzb3VyY2UtbnVtPjxyZXNlYXJjaC1ub3Rlcz5DaXJjYWRpYW47IGNvcmUgY2xvY2ssIFBF
UjpDUlkgYmluZHMgQk1BTDpDTE9DSywgS2R+NDAwIG5NLCBpbiB2aXRybzwvcmVzZWFyY2gtbm90
ZXM+PC9yZWNvcmQ+PC9DaXRlPjwvRW5kTm90ZT5=
</w:fldData>
        </w:fldChar>
      </w:r>
      <w:r w:rsidR="000817E1" w:rsidRPr="000817E1">
        <w:rPr>
          <w:rFonts w:eastAsiaTheme="minorEastAsia" w:cstheme="minorHAnsi"/>
          <w:strike/>
          <w:sz w:val="24"/>
          <w:szCs w:val="24"/>
        </w:rPr>
        <w:instrText xml:space="preserve"> ADDIN EN.CITE </w:instrText>
      </w:r>
      <w:r w:rsidR="000817E1" w:rsidRPr="000817E1">
        <w:rPr>
          <w:rFonts w:eastAsiaTheme="minorEastAsia" w:cstheme="minorHAnsi"/>
          <w:strike/>
          <w:sz w:val="24"/>
          <w:szCs w:val="24"/>
        </w:rPr>
        <w:fldChar w:fldCharType="begin">
          <w:fldData xml:space="preserve">PEVuZE5vdGU+PENpdGU+PEF1dGhvcj5Gcmlib3VyZ2g8L0F1dGhvcj48WWVhcj4yMDIwPC9ZZWFy
PjxSZWNOdW0+Mzk8L1JlY051bT48RGlzcGxheVRleHQ+WzE3XTwvRGlzcGxheVRleHQ+PHJlY29y
ZD48cmVjLW51bWJlcj4zOTwvcmVjLW51bWJlcj48Zm9yZWlnbi1rZXlzPjxrZXkgYXBwPSJFTiIg
ZGItaWQ9IjU1c2FyczAwcGUweHoyZWU5ZWFwdHR2MWQ5c2Z2cHhmZnc1NSIgdGltZXN0YW1wPSIx
NTk5MjM3NjE3Ij4zOTwva2V5PjwvZm9yZWlnbi1rZXlzPjxyZWYtdHlwZSBuYW1lPSJKb3VybmFs
IEFydGljbGUiPjE3PC9yZWYtdHlwZT48Y29udHJpYnV0b3JzPjxhdXRob3JzPjxhdXRob3I+RnJp
Ym91cmdoLCBKLiBMLjwvYXV0aG9yPjxhdXRob3I+U3JpdmFzdGF2YSwgQS48L2F1dGhvcj48YXV0
aG9yPlNhbmRhdGUsIEMuIFIuPC9hdXRob3I+PGF1dGhvcj5NaWNoYWVsLCBBLiBLLjwvYXV0aG9y
PjxhdXRob3I+SHN1LCBQLiBMLjwvYXV0aG9yPjxhdXRob3I+UmFrZXJzLCBDLjwvYXV0aG9yPjxh
dXRob3I+Tmd1eWVuLCBMLiBULjwvYXV0aG9yPjxhdXRob3I+VG9yZ3JpbXNvbiwgTS4gUi48L2F1
dGhvcj48YXV0aG9yPlBhcmljbywgRy4gQy4gRy48L2F1dGhvcj48YXV0aG9yPlRyaXBhdGhpLCBT
LjwvYXV0aG9yPjxhdXRob3I+WmhlbmcsIE4uPC9hdXRob3I+PGF1dGhvcj5MYW5kZXIsIEcuIEMu
PC9hdXRob3I+PGF1dGhvcj5IaXJvdGEsIFQuPC9hdXRob3I+PGF1dGhvcj5UYW1hLCBGLjwvYXV0
aG9yPjxhdXRob3I+UGFydGNoLCBDLiBMLjwvYXV0aG9yPjwvYXV0aG9ycz48L2NvbnRyaWJ1dG9y
cz48YXV0aC1hZGRyZXNzPkRlcGFydG1lbnQgb2YgQ2hlbWlzdHJ5IGFuZCBCaW9jaGVtaXN0cnks
IFVuaXZlcnNpdHkgb2YgQ2FsaWZvcm5pYSBTYW50YSBDcnV6LCBTYW50YSBDcnV6LCBVbml0ZWQg
U3RhdGVzLiYjeEQ7SW5zdGl0dXRlIG9mIFRyYW5zZm9ybWF0aXZlIEJpby1Nb2xlY3VsZXMsIE5h
Z295YSBVbml2ZXJzaXR5LCBOYWdveWEsIEphcGFuLiYjeEQ7VGhlIFNjcmlwcHMgUmVzZWFyY2gg
SW5zdGl0dXRlLCBMYSBKb2xsYSwgVW5pdGVkIFN0YXRlcy4mI3hEO0RlcGFydG1lbnQgb2YgUGhh
cm1hY29sb2d5LCBVbml2ZXJzaXR5IG9mIFdhc2hpbmd0b24sIFNlYXR0bGUsIFVuaXRlZCBTdGF0
ZXMuJiN4RDtHcmFkdWF0ZSBTY2hvb2wgb2YgUGhhcm1hY2V1dGljYWwgU2NpZW5jZXMsIEt5b3Rv
IFVuaXZlcnNpdHksIEt5b3RvLCBKYXBhbi4mI3hEO0hvd2FyZCBIdWdoZXMgTWVkaWNhbCBJbnN0
aXR1dGUsIFNlYXR0bGUsIFVuaXRlZCBTdGF0ZXMuJiN4RDtEZXBhcnRtZW50IG9mIFBoeXNpY3Ms
IE5hZ295YSBVbml2ZXJzaXR5LCBOYWdveWEsIEphcGFuLiYjeEQ7UklLRU4gQ2VudGVyIGZvciBD
b21wdXRhdGlvbmFsIFNjaWVuY2UsIEtvYmUsIEphcGFuLiYjeEQ7Q2VudGVyIGZvciBDaXJjYWRp
YW4gQmlvbG9neSwgVW5pdmVyc2l0eSBvZiBDYWxpZm9ybmlhIFNhbiBEaWVnbywgTGEgSm9sbGEs
IFVuaXRlZCBTdGF0ZXMuPC9hdXRoLWFkZHJlc3M+PHRpdGxlcz48dGl0bGU+RHluYW1pY3MgYXQg
dGhlIHNlcmluZSBsb29wIHVuZGVybGllIGRpZmZlcmVudGlhbCBhZmZpbml0eSBvZiBjcnlwdG9j
aHJvbWVzIGZvciBDTE9DSzpCTUFMMSB0byBjb250cm9sIGNpcmNhZGlhbiB0aW1pbmc8L3RpdGxl
PjxzZWNvbmRhcnktdGl0bGU+RWxpZmU8L3NlY29uZGFyeS10aXRsZT48L3RpdGxlcz48cGVyaW9k
aWNhbD48ZnVsbC10aXRsZT5FbGlmZTwvZnVsbC10aXRsZT48L3BlcmlvZGljYWw+PHZvbHVtZT45
PC92b2x1bWU+PGVkaXRpb24+MjAyMC8wMi8yNzwvZWRpdGlvbj48a2V5d29yZHM+PGtleXdvcmQ+
YmlvY2hlbWlzdHJ5PC9rZXl3b3JkPjxrZXl3b3JkPmNoZW1pY2FsIGJpb2xvZ3k8L2tleXdvcmQ+
PGtleXdvcmQ+Y2lyY2FkaWFuIHJoeXRobXM8L2tleXdvcmQ+PGtleXdvcmQ+Y3J5by1lbGVjdHJv
biBtaWNyb3Njb3B5PC9rZXl3b3JkPjxrZXl3b3JkPm1vbGVjdWxhciBkeW5hbWljczwva2V5d29y
ZD48a2V5d29yZD5tb3VzZTwva2V5d29yZD48a2V5d29yZD54LXJheSBjcnlzdGFsbG9ncmFwaHk8
L2tleXdvcmQ+PGtleXdvcmQ+ZGVjbGFyZWQ8L2tleXdvcmQ+PC9rZXl3b3Jkcz48ZGF0ZXM+PHll
YXI+MjAyMDwveWVhcj48cHViLWRhdGVzPjxkYXRlPkZlYiAyNjwvZGF0ZT48L3B1Yi1kYXRlcz48
L2RhdGVzPjxpc2JuPjIwNTAtMDg0WCAoRWxlY3Ryb25pYykmI3hEOzIwNTAtMDg0WCAoTGlua2lu
Zyk8L2lzYm4+PGFjY2Vzc2lvbi1udW0+MzIxMDExNjQ8L2FjY2Vzc2lvbi1udW0+PHVybHM+PHJl
bGF0ZWQtdXJscz48dXJsPmh0dHBzOi8vd3d3Lm5jYmkubmxtLm5paC5nb3YvcHVibWVkLzMyMTAx
MTY0PC91cmw+PC9yZWxhdGVkLXVybHM+PC91cmxzPjxjdXN0b20yPlBNQzcwNjQzMzM8L2N1c3Rv
bTI+PGVsZWN0cm9uaWMtcmVzb3VyY2UtbnVtPjEwLjc1NTQvZUxpZmUuNTUyNzU8L2VsZWN0cm9u
aWMtcmVzb3VyY2UtbnVtPjxyZXNlYXJjaC1ub3Rlcz5DaXJjYWRpYW47IGNvcmUgY2xvY2ssIFBF
UjpDUlkgYmluZHMgQk1BTDpDTE9DSywgS2R+NDAwIG5NLCBpbiB2aXRybzwvcmVzZWFyY2gtbm90
ZXM+PC9yZWNvcmQ+PC9DaXRlPjwvRW5kTm90ZT5=
</w:fldData>
        </w:fldChar>
      </w:r>
      <w:r w:rsidR="000817E1" w:rsidRPr="000817E1">
        <w:rPr>
          <w:rFonts w:eastAsiaTheme="minorEastAsia" w:cstheme="minorHAnsi"/>
          <w:strike/>
          <w:sz w:val="24"/>
          <w:szCs w:val="24"/>
        </w:rPr>
        <w:instrText xml:space="preserve"> ADDIN EN.CITE.DATA </w:instrText>
      </w:r>
      <w:r w:rsidR="000817E1" w:rsidRPr="000817E1">
        <w:rPr>
          <w:rFonts w:eastAsiaTheme="minorEastAsia" w:cstheme="minorHAnsi"/>
          <w:strike/>
          <w:sz w:val="24"/>
          <w:szCs w:val="24"/>
        </w:rPr>
      </w:r>
      <w:r w:rsidR="000817E1" w:rsidRPr="000817E1">
        <w:rPr>
          <w:rFonts w:eastAsiaTheme="minorEastAsia" w:cstheme="minorHAnsi"/>
          <w:strike/>
          <w:sz w:val="24"/>
          <w:szCs w:val="24"/>
        </w:rPr>
        <w:fldChar w:fldCharType="end"/>
      </w:r>
      <w:r w:rsidR="00722D73" w:rsidRPr="000817E1">
        <w:rPr>
          <w:rFonts w:eastAsiaTheme="minorEastAsia" w:cstheme="minorHAnsi"/>
          <w:strike/>
          <w:sz w:val="24"/>
          <w:szCs w:val="24"/>
        </w:rPr>
      </w:r>
      <w:r w:rsidR="00722D73" w:rsidRPr="000817E1">
        <w:rPr>
          <w:rFonts w:eastAsiaTheme="minorEastAsia" w:cstheme="minorHAnsi"/>
          <w:strike/>
          <w:sz w:val="24"/>
          <w:szCs w:val="24"/>
        </w:rPr>
        <w:fldChar w:fldCharType="separate"/>
      </w:r>
      <w:r w:rsidR="000817E1" w:rsidRPr="000817E1">
        <w:rPr>
          <w:rFonts w:eastAsiaTheme="minorEastAsia" w:cstheme="minorHAnsi"/>
          <w:strike/>
          <w:noProof/>
          <w:sz w:val="24"/>
          <w:szCs w:val="24"/>
        </w:rPr>
        <w:t>[17]</w:t>
      </w:r>
      <w:r w:rsidR="00722D73" w:rsidRPr="000817E1">
        <w:rPr>
          <w:rFonts w:eastAsiaTheme="minorEastAsia" w:cstheme="minorHAnsi"/>
          <w:strike/>
          <w:sz w:val="24"/>
          <w:szCs w:val="24"/>
        </w:rPr>
        <w:fldChar w:fldCharType="end"/>
      </w:r>
      <w:r w:rsidR="00722D73" w:rsidRPr="000817E1">
        <w:rPr>
          <w:rFonts w:eastAsiaTheme="minorEastAsia" w:cstheme="minorHAnsi"/>
          <w:strike/>
          <w:sz w:val="24"/>
          <w:szCs w:val="24"/>
        </w:rPr>
        <w:t xml:space="preserve"> </w:t>
      </w:r>
      <w:r w:rsidR="00333F5A" w:rsidRPr="000817E1">
        <w:rPr>
          <w:rFonts w:eastAsiaTheme="minorEastAsia" w:cstheme="minorHAnsi"/>
          <w:strike/>
          <w:sz w:val="24"/>
          <w:szCs w:val="24"/>
        </w:rPr>
        <w:t xml:space="preserve">suggest that </w:t>
      </w:r>
      <m:oMath>
        <m:sSub>
          <m:sSubPr>
            <m:ctrlPr>
              <w:rPr>
                <w:rFonts w:ascii="Cambria Math" w:eastAsiaTheme="minorEastAsia" w:hAnsi="Cambria Math" w:cstheme="minorHAnsi"/>
                <w:i/>
                <w:strike/>
                <w:sz w:val="24"/>
                <w:szCs w:val="24"/>
              </w:rPr>
            </m:ctrlPr>
          </m:sSubPr>
          <m:e>
            <m:acc>
              <m:accPr>
                <m:ctrlPr>
                  <w:rPr>
                    <w:rFonts w:ascii="Cambria Math" w:eastAsiaTheme="minorEastAsia" w:hAnsi="Cambria Math" w:cstheme="minorHAnsi"/>
                    <w:i/>
                    <w:strike/>
                    <w:sz w:val="24"/>
                    <w:szCs w:val="24"/>
                  </w:rPr>
                </m:ctrlPr>
              </m:accPr>
              <m:e>
                <m:r>
                  <w:rPr>
                    <w:rFonts w:ascii="Cambria Math" w:eastAsiaTheme="minorEastAsia" w:hAnsi="Cambria Math" w:cstheme="minorHAnsi"/>
                    <w:strike/>
                    <w:sz w:val="24"/>
                    <w:szCs w:val="24"/>
                  </w:rPr>
                  <m:t>K</m:t>
                </m:r>
              </m:e>
            </m:acc>
          </m:e>
          <m:sub>
            <m:r>
              <m:rPr>
                <m:nor/>
              </m:rPr>
              <w:rPr>
                <w:rFonts w:ascii="Cambria Math" w:eastAsiaTheme="minorEastAsia" w:hAnsi="Cambria Math" w:cstheme="minorHAnsi"/>
                <w:strike/>
                <w:sz w:val="24"/>
                <w:szCs w:val="24"/>
              </w:rPr>
              <m:t>d</m:t>
            </m:r>
          </m:sub>
        </m:sSub>
      </m:oMath>
      <w:r w:rsidR="00333F5A" w:rsidRPr="000817E1">
        <w:rPr>
          <w:rFonts w:eastAsiaTheme="minorEastAsia" w:cstheme="minorHAnsi"/>
          <w:strike/>
          <w:sz w:val="24"/>
          <w:szCs w:val="24"/>
        </w:rPr>
        <w:t xml:space="preserve"> is considerably larger</w:t>
      </w:r>
      <w:r w:rsidR="00C03B79" w:rsidRPr="000817E1">
        <w:rPr>
          <w:rFonts w:eastAsiaTheme="minorEastAsia" w:cstheme="minorHAnsi"/>
          <w:strike/>
          <w:sz w:val="24"/>
          <w:szCs w:val="24"/>
        </w:rPr>
        <w:t xml:space="preserve"> than 10 nM</w:t>
      </w:r>
      <w:r w:rsidR="006373AD" w:rsidRPr="000817E1">
        <w:rPr>
          <w:rFonts w:eastAsiaTheme="minorEastAsia" w:cstheme="minorHAnsi"/>
          <w:strike/>
          <w:sz w:val="24"/>
          <w:szCs w:val="24"/>
        </w:rPr>
        <w:t xml:space="preserve">, so we propose that </w:t>
      </w:r>
      <w:r w:rsidR="00C03B79" w:rsidRPr="000817E1">
        <w:rPr>
          <w:rFonts w:eastAsiaTheme="minorEastAsia" w:cstheme="minorHAnsi"/>
          <w:strike/>
          <w:sz w:val="24"/>
          <w:szCs w:val="24"/>
        </w:rPr>
        <w:br/>
      </w:r>
      <w:r w:rsidR="006373AD" w:rsidRPr="000817E1">
        <w:rPr>
          <w:rFonts w:eastAsiaTheme="minorEastAsia" w:cstheme="minorHAnsi"/>
          <w:strike/>
          <w:sz w:val="24"/>
          <w:szCs w:val="24"/>
        </w:rPr>
        <w:t xml:space="preserve">10 nM &lt; </w:t>
      </w:r>
      <m:oMath>
        <m:sSub>
          <m:sSubPr>
            <m:ctrlPr>
              <w:rPr>
                <w:rFonts w:ascii="Cambria Math" w:eastAsiaTheme="minorEastAsia" w:hAnsi="Cambria Math" w:cstheme="minorHAnsi"/>
                <w:i/>
                <w:strike/>
                <w:sz w:val="24"/>
                <w:szCs w:val="24"/>
              </w:rPr>
            </m:ctrlPr>
          </m:sSubPr>
          <m:e>
            <m:acc>
              <m:accPr>
                <m:ctrlPr>
                  <w:rPr>
                    <w:rFonts w:ascii="Cambria Math" w:eastAsiaTheme="minorEastAsia" w:hAnsi="Cambria Math" w:cstheme="minorHAnsi"/>
                    <w:i/>
                    <w:strike/>
                    <w:sz w:val="24"/>
                    <w:szCs w:val="24"/>
                  </w:rPr>
                </m:ctrlPr>
              </m:accPr>
              <m:e>
                <m:r>
                  <w:rPr>
                    <w:rFonts w:ascii="Cambria Math" w:eastAsiaTheme="minorEastAsia" w:hAnsi="Cambria Math" w:cstheme="minorHAnsi"/>
                    <w:strike/>
                    <w:sz w:val="24"/>
                    <w:szCs w:val="24"/>
                  </w:rPr>
                  <m:t>K</m:t>
                </m:r>
              </m:e>
            </m:acc>
          </m:e>
          <m:sub>
            <m:r>
              <m:rPr>
                <m:nor/>
              </m:rPr>
              <w:rPr>
                <w:rFonts w:ascii="Cambria Math" w:eastAsiaTheme="minorEastAsia" w:hAnsi="Cambria Math" w:cstheme="minorHAnsi"/>
                <w:strike/>
                <w:sz w:val="24"/>
                <w:szCs w:val="24"/>
              </w:rPr>
              <m:t>d</m:t>
            </m:r>
          </m:sub>
        </m:sSub>
      </m:oMath>
      <w:r w:rsidR="006373AD" w:rsidRPr="000817E1">
        <w:rPr>
          <w:rFonts w:eastAsiaTheme="minorEastAsia" w:cstheme="minorHAnsi"/>
          <w:strike/>
          <w:sz w:val="24"/>
          <w:szCs w:val="24"/>
        </w:rPr>
        <w:t xml:space="preserve"> &lt; 100 nM is a reasonable range for the value of this binding constant. Our estimated value </w:t>
      </w:r>
      <m:oMath>
        <m:sSub>
          <m:sSubPr>
            <m:ctrlPr>
              <w:rPr>
                <w:rFonts w:ascii="Cambria Math" w:eastAsiaTheme="minorEastAsia" w:hAnsi="Cambria Math" w:cstheme="minorHAnsi"/>
                <w:i/>
                <w:strike/>
                <w:sz w:val="24"/>
                <w:szCs w:val="24"/>
              </w:rPr>
            </m:ctrlPr>
          </m:sSubPr>
          <m:e>
            <m:acc>
              <m:accPr>
                <m:ctrlPr>
                  <w:rPr>
                    <w:rFonts w:ascii="Cambria Math" w:eastAsiaTheme="minorEastAsia" w:hAnsi="Cambria Math" w:cstheme="minorHAnsi"/>
                    <w:i/>
                    <w:strike/>
                    <w:sz w:val="24"/>
                    <w:szCs w:val="24"/>
                  </w:rPr>
                </m:ctrlPr>
              </m:accPr>
              <m:e>
                <m:r>
                  <w:rPr>
                    <w:rFonts w:ascii="Cambria Math" w:eastAsiaTheme="minorEastAsia" w:hAnsi="Cambria Math" w:cstheme="minorHAnsi"/>
                    <w:strike/>
                    <w:sz w:val="24"/>
                    <w:szCs w:val="24"/>
                  </w:rPr>
                  <m:t>K</m:t>
                </m:r>
              </m:e>
            </m:acc>
          </m:e>
          <m:sub>
            <m:r>
              <m:rPr>
                <m:nor/>
              </m:rPr>
              <w:rPr>
                <w:rFonts w:ascii="Cambria Math" w:eastAsiaTheme="minorEastAsia" w:hAnsi="Cambria Math" w:cstheme="minorHAnsi"/>
                <w:strike/>
                <w:sz w:val="24"/>
                <w:szCs w:val="24"/>
              </w:rPr>
              <m:t>d</m:t>
            </m:r>
          </m:sub>
        </m:sSub>
        <m:r>
          <w:rPr>
            <w:rFonts w:ascii="Cambria Math" w:eastAsiaTheme="minorEastAsia" w:hAnsi="Cambria Math" w:cstheme="minorHAnsi"/>
            <w:strike/>
            <w:sz w:val="24"/>
            <w:szCs w:val="24"/>
          </w:rPr>
          <m:t>=</m:t>
        </m:r>
        <m:sSub>
          <m:sSubPr>
            <m:ctrlPr>
              <w:rPr>
                <w:rFonts w:ascii="Cambria Math" w:eastAsiaTheme="minorEastAsia" w:hAnsi="Cambria Math" w:cstheme="minorHAnsi"/>
                <w:i/>
                <w:strike/>
                <w:sz w:val="24"/>
                <w:szCs w:val="24"/>
              </w:rPr>
            </m:ctrlPr>
          </m:sSubPr>
          <m:e>
            <m:r>
              <w:rPr>
                <w:rFonts w:ascii="Cambria Math" w:eastAsiaTheme="minorEastAsia" w:hAnsi="Cambria Math" w:cstheme="minorHAnsi"/>
                <w:strike/>
                <w:sz w:val="24"/>
                <w:szCs w:val="24"/>
              </w:rPr>
              <m:t>K</m:t>
            </m:r>
          </m:e>
          <m:sub>
            <m:r>
              <m:rPr>
                <m:nor/>
              </m:rPr>
              <w:rPr>
                <w:rFonts w:ascii="Cambria Math" w:eastAsiaTheme="minorEastAsia" w:hAnsi="Cambria Math" w:cstheme="minorHAnsi"/>
                <w:strike/>
                <w:sz w:val="24"/>
                <w:szCs w:val="24"/>
              </w:rPr>
              <m:t>d</m:t>
            </m:r>
          </m:sub>
        </m:sSub>
        <m:sSup>
          <m:sSupPr>
            <m:ctrlPr>
              <w:rPr>
                <w:rFonts w:ascii="Cambria Math" w:eastAsiaTheme="minorEastAsia" w:hAnsi="Cambria Math" w:cstheme="minorHAnsi"/>
                <w:i/>
                <w:strike/>
                <w:sz w:val="24"/>
                <w:szCs w:val="24"/>
              </w:rPr>
            </m:ctrlPr>
          </m:sSupPr>
          <m:e>
            <m:r>
              <w:rPr>
                <w:rFonts w:ascii="Cambria Math" w:eastAsiaTheme="minorEastAsia" w:hAnsi="Cambria Math" w:cstheme="minorHAnsi"/>
                <w:strike/>
                <w:sz w:val="24"/>
                <w:szCs w:val="24"/>
              </w:rPr>
              <m:t>P</m:t>
            </m:r>
          </m:e>
          <m:sup>
            <m:r>
              <w:rPr>
                <w:rFonts w:ascii="Cambria Math" w:eastAsiaTheme="minorEastAsia" w:hAnsi="Cambria Math" w:cstheme="minorHAnsi"/>
                <w:strike/>
                <w:sz w:val="24"/>
                <w:szCs w:val="24"/>
              </w:rPr>
              <m:t>*</m:t>
            </m:r>
          </m:sup>
        </m:sSup>
        <m:r>
          <w:rPr>
            <w:rFonts w:ascii="Cambria Math" w:eastAsiaTheme="minorEastAsia" w:hAnsi="Cambria Math" w:cstheme="minorHAnsi"/>
            <w:strike/>
            <w:sz w:val="24"/>
            <w:szCs w:val="24"/>
          </w:rPr>
          <m:t>≈</m:t>
        </m:r>
      </m:oMath>
      <w:r w:rsidR="006373AD" w:rsidRPr="000817E1">
        <w:rPr>
          <w:rFonts w:eastAsiaTheme="minorEastAsia" w:cstheme="minorHAnsi"/>
          <w:strike/>
          <w:sz w:val="24"/>
          <w:szCs w:val="24"/>
        </w:rPr>
        <w:t xml:space="preserve"> </w:t>
      </w:r>
      <w:r w:rsidR="009060EF" w:rsidRPr="000817E1">
        <w:rPr>
          <w:rFonts w:eastAsiaTheme="minorEastAsia" w:cstheme="minorHAnsi"/>
          <w:strike/>
          <w:sz w:val="24"/>
          <w:szCs w:val="24"/>
        </w:rPr>
        <w:t>2</w:t>
      </w:r>
      <w:r w:rsidR="006373AD" w:rsidRPr="000817E1">
        <w:rPr>
          <w:rFonts w:eastAsiaTheme="minorEastAsia" w:cstheme="minorHAnsi"/>
          <w:strike/>
          <w:sz w:val="24"/>
          <w:szCs w:val="24"/>
        </w:rPr>
        <w:t xml:space="preserve"> nM for the simulations in Figure S</w:t>
      </w:r>
      <w:r w:rsidR="00C03B79" w:rsidRPr="000817E1">
        <w:rPr>
          <w:rFonts w:eastAsiaTheme="minorEastAsia" w:cstheme="minorHAnsi"/>
          <w:strike/>
          <w:sz w:val="24"/>
          <w:szCs w:val="24"/>
        </w:rPr>
        <w:t>1</w:t>
      </w:r>
      <w:r w:rsidR="006373AD" w:rsidRPr="000817E1">
        <w:rPr>
          <w:rFonts w:eastAsiaTheme="minorEastAsia" w:cstheme="minorHAnsi"/>
          <w:strike/>
          <w:sz w:val="24"/>
          <w:szCs w:val="24"/>
        </w:rPr>
        <w:t xml:space="preserve"> lies </w:t>
      </w:r>
      <w:r w:rsidR="00C402A6" w:rsidRPr="000817E1">
        <w:rPr>
          <w:rFonts w:eastAsiaTheme="minorEastAsia" w:cstheme="minorHAnsi"/>
          <w:strike/>
          <w:sz w:val="24"/>
          <w:szCs w:val="24"/>
        </w:rPr>
        <w:t>close to</w:t>
      </w:r>
      <w:r w:rsidR="006373AD" w:rsidRPr="000817E1">
        <w:rPr>
          <w:rFonts w:eastAsiaTheme="minorEastAsia" w:cstheme="minorHAnsi"/>
          <w:strike/>
          <w:sz w:val="24"/>
          <w:szCs w:val="24"/>
        </w:rPr>
        <w:t xml:space="preserve"> this range.</w:t>
      </w:r>
    </w:p>
    <w:p w14:paraId="0046B879" w14:textId="77777777" w:rsidR="000817E1" w:rsidRPr="000817E1" w:rsidRDefault="000817E1" w:rsidP="009175D5">
      <w:pPr>
        <w:spacing w:line="360" w:lineRule="auto"/>
        <w:jc w:val="both"/>
        <w:rPr>
          <w:rFonts w:eastAsiaTheme="minorEastAsia" w:cstheme="minorHAnsi"/>
          <w:sz w:val="24"/>
          <w:szCs w:val="24"/>
        </w:rPr>
      </w:pPr>
    </w:p>
    <w:p w14:paraId="159E2171" w14:textId="7F84FF68" w:rsidR="007074F7" w:rsidRPr="009175D5" w:rsidRDefault="007074F7" w:rsidP="009175D5">
      <w:pPr>
        <w:pStyle w:val="Heading1"/>
        <w:spacing w:beforeLines="0" w:before="0" w:line="360" w:lineRule="auto"/>
        <w:rPr>
          <w:rFonts w:eastAsiaTheme="minorEastAsia"/>
          <w:b w:val="0"/>
          <w:lang w:eastAsia="zh-CN"/>
        </w:rPr>
      </w:pPr>
      <w:bookmarkStart w:id="20" w:name="_Toc49121089"/>
      <w:bookmarkStart w:id="21" w:name="_Toc61948475"/>
      <w:commentRangeStart w:id="22"/>
      <w:r>
        <w:t xml:space="preserve">Deriving the rate laws for </w:t>
      </w:r>
      <w:r>
        <w:rPr>
          <w:i/>
        </w:rPr>
        <w:t>PER</w:t>
      </w:r>
      <w:r w:rsidRPr="000D05D9">
        <w:t xml:space="preserve"> </w:t>
      </w:r>
      <w:r>
        <w:t>transcription</w:t>
      </w:r>
      <w:bookmarkEnd w:id="20"/>
      <w:bookmarkEnd w:id="21"/>
      <w:commentRangeEnd w:id="22"/>
      <w:r w:rsidR="0061603F">
        <w:rPr>
          <w:rStyle w:val="CommentReference"/>
          <w:rFonts w:eastAsiaTheme="minorHAnsi" w:cstheme="minorBidi"/>
          <w:b w:val="0"/>
        </w:rPr>
        <w:commentReference w:id="22"/>
      </w:r>
    </w:p>
    <w:p w14:paraId="6E759C9A" w14:textId="4AD662FB" w:rsidR="007074F7" w:rsidRDefault="007074F7" w:rsidP="009175D5">
      <w:pPr>
        <w:pStyle w:val="MTDisplayEquation"/>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BMAL:CLOCK binds to many E-box sequences throughout the mammalian genome, and PER:CRY binds to both free and E-box-bound BMAL:CLOCK complexes. Let </w:t>
      </w:r>
      <w:r w:rsidRPr="002A4BF5">
        <w:rPr>
          <w:rFonts w:ascii="Cambria" w:hAnsi="Cambria" w:cstheme="minorHAnsi"/>
          <w:sz w:val="24"/>
          <w:szCs w:val="24"/>
        </w:rPr>
        <w:t>E</w:t>
      </w:r>
      <w:r w:rsidRPr="002A4BF5">
        <w:rPr>
          <w:rFonts w:ascii="Cambria" w:hAnsi="Cambria"/>
          <w:i/>
          <w:sz w:val="24"/>
          <w:szCs w:val="24"/>
          <w:vertAlign w:val="subscript"/>
        </w:rPr>
        <w:t>i</w:t>
      </w:r>
      <w:r>
        <w:rPr>
          <w:rFonts w:asciiTheme="minorHAnsi" w:hAnsiTheme="minorHAnsi" w:cstheme="minorHAnsi"/>
          <w:sz w:val="24"/>
          <w:szCs w:val="24"/>
        </w:rPr>
        <w:t xml:space="preserve">, </w:t>
      </w:r>
      <w:r w:rsidRPr="002A4BF5">
        <w:rPr>
          <w:rFonts w:ascii="Cambria" w:hAnsi="Cambria"/>
          <w:i/>
          <w:sz w:val="24"/>
          <w:szCs w:val="24"/>
        </w:rPr>
        <w:t>i</w:t>
      </w:r>
      <w:r w:rsidRPr="002A4BF5">
        <w:rPr>
          <w:rFonts w:ascii="Cambria" w:hAnsi="Cambria" w:cstheme="minorHAnsi"/>
          <w:sz w:val="24"/>
          <w:szCs w:val="24"/>
        </w:rPr>
        <w:t xml:space="preserve"> = 1, …, Ω</w:t>
      </w:r>
      <w:r>
        <w:rPr>
          <w:rFonts w:asciiTheme="minorHAnsi" w:hAnsiTheme="minorHAnsi" w:cstheme="minorHAnsi"/>
          <w:sz w:val="24"/>
          <w:szCs w:val="24"/>
        </w:rPr>
        <w:t xml:space="preserve">, denote all the E-box sequences that bind all four proteins BMAL, CLOCK, PER and CRY, where </w:t>
      </w:r>
      <w:r w:rsidRPr="002A4BF5">
        <w:rPr>
          <w:rFonts w:ascii="Cambria" w:hAnsi="Cambria" w:cstheme="minorHAnsi"/>
          <w:sz w:val="24"/>
          <w:szCs w:val="24"/>
        </w:rPr>
        <w:t>Ω</w:t>
      </w:r>
      <w:r>
        <w:rPr>
          <w:rFonts w:asciiTheme="minorHAnsi" w:hAnsiTheme="minorHAnsi" w:cstheme="minorHAnsi"/>
          <w:sz w:val="24"/>
          <w:szCs w:val="24"/>
        </w:rPr>
        <w:t xml:space="preserve"> ≈ 1500 according to ChIP-seq data </w:t>
      </w:r>
      <w:r>
        <w:rPr>
          <w:rFonts w:asciiTheme="minorHAnsi" w:hAnsiTheme="minorHAnsi" w:cstheme="minorHAnsi"/>
          <w:sz w:val="24"/>
          <w:szCs w:val="24"/>
        </w:rPr>
        <w:fldChar w:fldCharType="begin">
          <w:fldData xml:space="preserve">PEVuZE5vdGU+PENpdGU+PEF1dGhvcj5Lb2lrZTwvQXV0aG9yPjxZZWFyPjIwMTI8L1llYXI+PFJl
Y051bT40NDwvUmVjTnVtPjxEaXNwbGF5VGV4dD5bMThdPC9EaXNwbGF5VGV4dD48cmVjb3JkPjxy
ZWMtbnVtYmVyPjQ0PC9yZWMtbnVtYmVyPjxmb3JlaWduLWtleXM+PGtleSBhcHA9IkVOIiBkYi1p
ZD0iNTVzYXJzMDBwZTB4ejJlZTllYXB0dHYxZDlzZnZweGZmdzU1IiB0aW1lc3RhbXA9IjE1OTky
Mzc2MTciPjQ0PC9rZXk+PC9mb3JlaWduLWtleXM+PHJlZi10eXBlIG5hbWU9IkpvdXJuYWwgQXJ0
aWNsZSI+MTc8L3JlZi10eXBlPjxjb250cmlidXRvcnM+PGF1dGhvcnM+PGF1dGhvcj5Lb2lrZSwg
Ti48L2F1dGhvcj48YXV0aG9yPllvbywgUy4gSC48L2F1dGhvcj48YXV0aG9yPkh1YW5nLCBILiBD
LjwvYXV0aG9yPjxhdXRob3I+S3VtYXIsIFYuPC9hdXRob3I+PGF1dGhvcj5MZWUsIEMuPC9hdXRo
b3I+PGF1dGhvcj5LaW0sIFQuIEsuPC9hdXRob3I+PGF1dGhvcj5UYWthaGFzaGksIEouIFMuPC9h
dXRob3I+PC9hdXRob3JzPjwvY29udHJpYnV0b3JzPjxhdXRoLWFkZHJlc3M+RGVwYXJ0bWVudCBv
ZiBOZXVyb3NjaWVuY2UsIFRoZSBVbml2ZXJzaXR5IG9mIFRleGFzIFNvdXRod2VzdGVybiBNZWRp
Y2FsIENlbnRlciwgRGFsbGFzLCBUWCA3NTM5MC05MTExLCBVU0EuPC9hdXRoLWFkZHJlc3M+PHRp
dGxlcz48dGl0bGU+VHJhbnNjcmlwdGlvbmFsIGFyY2hpdGVjdHVyZSBhbmQgY2hyb21hdGluIGxh
bmRzY2FwZSBvZiB0aGUgY29yZSBjaXJjYWRpYW4gY2xvY2sgaW4gbWFtbWFsczwvdGl0bGU+PHNl
Y29uZGFyeS10aXRsZT5TY2llbmNlPC9zZWNvbmRhcnktdGl0bGU+PGFsdC10aXRsZT5TY2llbmNl
PC9hbHQtdGl0bGU+PC90aXRsZXM+PHBlcmlvZGljYWw+PGZ1bGwtdGl0bGU+U2NpZW5jZTwvZnVs
bC10aXRsZT48L3BlcmlvZGljYWw+PGFsdC1wZXJpb2RpY2FsPjxmdWxsLXRpdGxlPlNjaWVuY2U8
L2Z1bGwtdGl0bGU+PC9hbHQtcGVyaW9kaWNhbD48cGFnZXM+MzQ5LTU0PC9wYWdlcz48dm9sdW1l
PjMzODwvdm9sdW1lPjxudW1iZXI+NjEwNTwvbnVtYmVyPjxrZXl3b3Jkcz48a2V5d29yZD5BUk5U
TCBUcmFuc2NyaXB0aW9uIEZhY3RvcnMvbWV0YWJvbGlzbTwva2V5d29yZD48a2V5d29yZD5Bbmlt
YWxzPC9rZXl3b3JkPjxrZXl3b3JkPkNMT0NLIFByb3RlaW5zL21ldGFib2xpc208L2tleXdvcmQ+
PGtleXdvcmQ+Q2hyb21hdGluLyptZXRhYm9saXNtPC9rZXl3b3JkPjxrZXl3b3JkPkNocm9tYXRp
biBBc3NlbWJseSBhbmQgRGlzYXNzZW1ibHkvZ2VuZXRpY3M8L2tleXdvcmQ+PGtleXdvcmQ+Q2ly
Y2FkaWFuIENsb2Nrcy8qZ2VuZXRpY3M8L2tleXdvcmQ+PGtleXdvcmQ+Q3J5cHRvY2hyb21lcy8q
Z2VuZXRpY3M8L2tleXdvcmQ+PGtleXdvcmQ+RE5BLCBJbnRlcmdlbmljPC9rZXl3b3JkPjxrZXl3
b3JkPkVuaGFuY2VyIEVsZW1lbnRzLCBHZW5ldGljPC9rZXl3b3JkPjxrZXl3b3JkPipFcGlnZW5l
c2lzLCBHZW5ldGljPC9rZXl3b3JkPjxrZXl3b3JkPkdlbmUgRXhwcmVzc2lvbiBQcm9maWxpbmc8
L2tleXdvcmQ+PGtleXdvcmQ+R2VuZXRpYyBMb2NpPC9rZXl3b3JkPjxrZXl3b3JkPkhpc3RvbmVz
L21ldGFib2xpc208L2tleXdvcmQ+PGtleXdvcmQ+TGl2ZXIvbWV0YWJvbGlzbS8qcGh5c2lvbG9n
eTwva2V5d29yZD48a2V5d29yZD5NYWxlPC9rZXl3b3JkPjxrZXl3b3JkPk1pY2U8L2tleXdvcmQ+
PGtleXdvcmQ+TWljZSwgSW5icmVkIEM1N0JMPC9rZXl3b3JkPjxrZXl3b3JkPlBlcmlvZCBDaXJj
YWRpYW4gUHJvdGVpbnMvZ2VuZXRpY3M8L2tleXdvcmQ+PGtleXdvcmQ+Uk5BIFBvbHltZXJhc2Ug
SUkvbWV0YWJvbGlzbTwva2V5d29yZD48a2V5d29yZD5STkEsIE1lc3Nlbmdlci9nZW5ldGljczwv
a2V5d29yZD48a2V5d29yZD4qVHJhbnNjcmlwdGlvbiwgR2VuZXRpYzwva2V5d29yZD48a2V5d29y
ZD4qVHJhbnNjcmlwdGlvbmFsIEFjdGl2YXRpb248L2tleXdvcmQ+PC9rZXl3b3Jkcz48ZGF0ZXM+
PHllYXI+MjAxMjwveWVhcj48cHViLWRhdGVzPjxkYXRlPk9jdCAxOTwvZGF0ZT48L3B1Yi1kYXRl
cz48L2RhdGVzPjxpc2JuPjEwOTUtOTIwMyAoRWxlY3Ryb25pYykmI3hEOzAwMzYtODA3NSAoTGlu
a2luZyk8L2lzYm4+PGFjY2Vzc2lvbi1udW0+MjI5MzY1NjY8L2FjY2Vzc2lvbi1udW0+PHVybHM+
PHJlbGF0ZWQtdXJscz48dXJsPmh0dHBzOi8vd3d3Lm5jYmkubmxtLm5paC5nb3YvcHVibWVkLzIy
OTM2NTY2PC91cmw+PC9yZWxhdGVkLXVybHM+PC91cmxzPjxjdXN0b20yPlBNQzM2OTQ3NzU8L2N1
c3RvbTI+PGVsZWN0cm9uaWMtcmVzb3VyY2UtbnVtPjEwLjExMjYvc2NpZW5jZS4xMjI2MzM5PC9l
bGVjdHJvbmljLXJlc291cmNlLW51bT48cmVzZWFyY2gtbm90ZXM+Q2lyY2FkaWFuOyBjY2csIHRy
YW5zY3JpcHRpb25hbCBjb250cm9sLCBwZWFrcyBvZiBwcmVSTkEoaW50cm9uKSBhdH5DVDE1LCBC
TUFML0NMT0NLIGF0IENUNn44LCBQZXIvQ3J5IGF0IENUMTV+MjcsIENyeTEgYXQgQ1QwLjQ8L3Jl
c2VhcmNoLW5vdGVzPjwvcmVjb3JkPjwvQ2l0ZT48L0VuZE5vdGU+AG==
</w:fldData>
        </w:fldChar>
      </w:r>
      <w:r w:rsidR="000817E1">
        <w:rPr>
          <w:rFonts w:asciiTheme="minorHAnsi" w:hAnsiTheme="minorHAnsi" w:cstheme="minorHAnsi"/>
          <w:sz w:val="24"/>
          <w:szCs w:val="24"/>
        </w:rPr>
        <w:instrText xml:space="preserve"> ADDIN EN.CITE </w:instrText>
      </w:r>
      <w:r w:rsidR="000817E1">
        <w:rPr>
          <w:rFonts w:asciiTheme="minorHAnsi" w:hAnsiTheme="minorHAnsi" w:cstheme="minorHAnsi"/>
          <w:sz w:val="24"/>
          <w:szCs w:val="24"/>
        </w:rPr>
        <w:fldChar w:fldCharType="begin">
          <w:fldData xml:space="preserve">PEVuZE5vdGU+PENpdGU+PEF1dGhvcj5Lb2lrZTwvQXV0aG9yPjxZZWFyPjIwMTI8L1llYXI+PFJl
Y051bT40NDwvUmVjTnVtPjxEaXNwbGF5VGV4dD5bMThdPC9EaXNwbGF5VGV4dD48cmVjb3JkPjxy
ZWMtbnVtYmVyPjQ0PC9yZWMtbnVtYmVyPjxmb3JlaWduLWtleXM+PGtleSBhcHA9IkVOIiBkYi1p
ZD0iNTVzYXJzMDBwZTB4ejJlZTllYXB0dHYxZDlzZnZweGZmdzU1IiB0aW1lc3RhbXA9IjE1OTky
Mzc2MTciPjQ0PC9rZXk+PC9mb3JlaWduLWtleXM+PHJlZi10eXBlIG5hbWU9IkpvdXJuYWwgQXJ0
aWNsZSI+MTc8L3JlZi10eXBlPjxjb250cmlidXRvcnM+PGF1dGhvcnM+PGF1dGhvcj5Lb2lrZSwg
Ti48L2F1dGhvcj48YXV0aG9yPllvbywgUy4gSC48L2F1dGhvcj48YXV0aG9yPkh1YW5nLCBILiBD
LjwvYXV0aG9yPjxhdXRob3I+S3VtYXIsIFYuPC9hdXRob3I+PGF1dGhvcj5MZWUsIEMuPC9hdXRo
b3I+PGF1dGhvcj5LaW0sIFQuIEsuPC9hdXRob3I+PGF1dGhvcj5UYWthaGFzaGksIEouIFMuPC9h
dXRob3I+PC9hdXRob3JzPjwvY29udHJpYnV0b3JzPjxhdXRoLWFkZHJlc3M+RGVwYXJ0bWVudCBv
ZiBOZXVyb3NjaWVuY2UsIFRoZSBVbml2ZXJzaXR5IG9mIFRleGFzIFNvdXRod2VzdGVybiBNZWRp
Y2FsIENlbnRlciwgRGFsbGFzLCBUWCA3NTM5MC05MTExLCBVU0EuPC9hdXRoLWFkZHJlc3M+PHRp
dGxlcz48dGl0bGU+VHJhbnNjcmlwdGlvbmFsIGFyY2hpdGVjdHVyZSBhbmQgY2hyb21hdGluIGxh
bmRzY2FwZSBvZiB0aGUgY29yZSBjaXJjYWRpYW4gY2xvY2sgaW4gbWFtbWFsczwvdGl0bGU+PHNl
Y29uZGFyeS10aXRsZT5TY2llbmNlPC9zZWNvbmRhcnktdGl0bGU+PGFsdC10aXRsZT5TY2llbmNl
PC9hbHQtdGl0bGU+PC90aXRsZXM+PHBlcmlvZGljYWw+PGZ1bGwtdGl0bGU+U2NpZW5jZTwvZnVs
bC10aXRsZT48L3BlcmlvZGljYWw+PGFsdC1wZXJpb2RpY2FsPjxmdWxsLXRpdGxlPlNjaWVuY2U8
L2Z1bGwtdGl0bGU+PC9hbHQtcGVyaW9kaWNhbD48cGFnZXM+MzQ5LTU0PC9wYWdlcz48dm9sdW1l
PjMzODwvdm9sdW1lPjxudW1iZXI+NjEwNTwvbnVtYmVyPjxrZXl3b3Jkcz48a2V5d29yZD5BUk5U
TCBUcmFuc2NyaXB0aW9uIEZhY3RvcnMvbWV0YWJvbGlzbTwva2V5d29yZD48a2V5d29yZD5Bbmlt
YWxzPC9rZXl3b3JkPjxrZXl3b3JkPkNMT0NLIFByb3RlaW5zL21ldGFib2xpc208L2tleXdvcmQ+
PGtleXdvcmQ+Q2hyb21hdGluLyptZXRhYm9saXNtPC9rZXl3b3JkPjxrZXl3b3JkPkNocm9tYXRp
biBBc3NlbWJseSBhbmQgRGlzYXNzZW1ibHkvZ2VuZXRpY3M8L2tleXdvcmQ+PGtleXdvcmQ+Q2ly
Y2FkaWFuIENsb2Nrcy8qZ2VuZXRpY3M8L2tleXdvcmQ+PGtleXdvcmQ+Q3J5cHRvY2hyb21lcy8q
Z2VuZXRpY3M8L2tleXdvcmQ+PGtleXdvcmQ+RE5BLCBJbnRlcmdlbmljPC9rZXl3b3JkPjxrZXl3
b3JkPkVuaGFuY2VyIEVsZW1lbnRzLCBHZW5ldGljPC9rZXl3b3JkPjxrZXl3b3JkPipFcGlnZW5l
c2lzLCBHZW5ldGljPC9rZXl3b3JkPjxrZXl3b3JkPkdlbmUgRXhwcmVzc2lvbiBQcm9maWxpbmc8
L2tleXdvcmQ+PGtleXdvcmQ+R2VuZXRpYyBMb2NpPC9rZXl3b3JkPjxrZXl3b3JkPkhpc3RvbmVz
L21ldGFib2xpc208L2tleXdvcmQ+PGtleXdvcmQ+TGl2ZXIvbWV0YWJvbGlzbS8qcGh5c2lvbG9n
eTwva2V5d29yZD48a2V5d29yZD5NYWxlPC9rZXl3b3JkPjxrZXl3b3JkPk1pY2U8L2tleXdvcmQ+
PGtleXdvcmQ+TWljZSwgSW5icmVkIEM1N0JMPC9rZXl3b3JkPjxrZXl3b3JkPlBlcmlvZCBDaXJj
YWRpYW4gUHJvdGVpbnMvZ2VuZXRpY3M8L2tleXdvcmQ+PGtleXdvcmQ+Uk5BIFBvbHltZXJhc2Ug
SUkvbWV0YWJvbGlzbTwva2V5d29yZD48a2V5d29yZD5STkEsIE1lc3Nlbmdlci9nZW5ldGljczwv
a2V5d29yZD48a2V5d29yZD4qVHJhbnNjcmlwdGlvbiwgR2VuZXRpYzwva2V5d29yZD48a2V5d29y
ZD4qVHJhbnNjcmlwdGlvbmFsIEFjdGl2YXRpb248L2tleXdvcmQ+PC9rZXl3b3Jkcz48ZGF0ZXM+
PHllYXI+MjAxMjwveWVhcj48cHViLWRhdGVzPjxkYXRlPk9jdCAxOTwvZGF0ZT48L3B1Yi1kYXRl
cz48L2RhdGVzPjxpc2JuPjEwOTUtOTIwMyAoRWxlY3Ryb25pYykmI3hEOzAwMzYtODA3NSAoTGlu
a2luZyk8L2lzYm4+PGFjY2Vzc2lvbi1udW0+MjI5MzY1NjY8L2FjY2Vzc2lvbi1udW0+PHVybHM+
PHJlbGF0ZWQtdXJscz48dXJsPmh0dHBzOi8vd3d3Lm5jYmkubmxtLm5paC5nb3YvcHVibWVkLzIy
OTM2NTY2PC91cmw+PC9yZWxhdGVkLXVybHM+PC91cmxzPjxjdXN0b20yPlBNQzM2OTQ3NzU8L2N1
c3RvbTI+PGVsZWN0cm9uaWMtcmVzb3VyY2UtbnVtPjEwLjExMjYvc2NpZW5jZS4xMjI2MzM5PC9l
bGVjdHJvbmljLXJlc291cmNlLW51bT48cmVzZWFyY2gtbm90ZXM+Q2lyY2FkaWFuOyBjY2csIHRy
YW5zY3JpcHRpb25hbCBjb250cm9sLCBwZWFrcyBvZiBwcmVSTkEoaW50cm9uKSBhdH5DVDE1LCBC
TUFML0NMT0NLIGF0IENUNn44LCBQZXIvQ3J5IGF0IENUMTV+MjcsIENyeTEgYXQgQ1QwLjQ8L3Jl
c2VhcmNoLW5vdGVzPjwvcmVjb3JkPjwvQ2l0ZT48L0VuZE5vdGU+AG==
</w:fldData>
        </w:fldChar>
      </w:r>
      <w:r w:rsidR="000817E1">
        <w:rPr>
          <w:rFonts w:asciiTheme="minorHAnsi" w:hAnsiTheme="minorHAnsi" w:cstheme="minorHAnsi"/>
          <w:sz w:val="24"/>
          <w:szCs w:val="24"/>
        </w:rPr>
        <w:instrText xml:space="preserve"> ADDIN EN.CITE.DATA </w:instrText>
      </w:r>
      <w:r w:rsidR="000817E1">
        <w:rPr>
          <w:rFonts w:asciiTheme="minorHAnsi" w:hAnsiTheme="minorHAnsi" w:cstheme="minorHAnsi"/>
          <w:sz w:val="24"/>
          <w:szCs w:val="24"/>
        </w:rPr>
      </w:r>
      <w:r w:rsidR="000817E1">
        <w:rPr>
          <w:rFonts w:asciiTheme="minorHAnsi" w:hAnsiTheme="minorHAnsi" w:cstheme="minorHAnsi"/>
          <w:sz w:val="24"/>
          <w:szCs w:val="24"/>
        </w:rPr>
        <w:fldChar w:fldCharType="end"/>
      </w:r>
      <w:r>
        <w:rPr>
          <w:rFonts w:asciiTheme="minorHAnsi" w:hAnsiTheme="minorHAnsi" w:cstheme="minorHAnsi"/>
          <w:sz w:val="24"/>
          <w:szCs w:val="24"/>
        </w:rPr>
      </w:r>
      <w:r>
        <w:rPr>
          <w:rFonts w:asciiTheme="minorHAnsi" w:hAnsiTheme="minorHAnsi" w:cstheme="minorHAnsi"/>
          <w:sz w:val="24"/>
          <w:szCs w:val="24"/>
        </w:rPr>
        <w:fldChar w:fldCharType="separate"/>
      </w:r>
      <w:r w:rsidR="000817E1">
        <w:rPr>
          <w:rFonts w:asciiTheme="minorHAnsi" w:hAnsiTheme="minorHAnsi" w:cstheme="minorHAnsi"/>
          <w:noProof/>
          <w:sz w:val="24"/>
          <w:szCs w:val="24"/>
        </w:rPr>
        <w:t>[18]</w:t>
      </w:r>
      <w:r>
        <w:rPr>
          <w:rFonts w:asciiTheme="minorHAnsi" w:hAnsiTheme="minorHAnsi" w:cstheme="minorHAnsi"/>
          <w:sz w:val="24"/>
          <w:szCs w:val="24"/>
        </w:rPr>
        <w:fldChar w:fldCharType="end"/>
      </w:r>
      <w:r>
        <w:rPr>
          <w:rFonts w:asciiTheme="minorHAnsi" w:hAnsiTheme="minorHAnsi" w:cstheme="minorHAnsi"/>
          <w:sz w:val="24"/>
          <w:szCs w:val="24"/>
        </w:rPr>
        <w:t>. The total concentrations of BMAL:CLOCK (</w:t>
      </w:r>
      <w:r w:rsidRPr="003B0D9B">
        <w:rPr>
          <w:rFonts w:asciiTheme="minorHAnsi" w:hAnsiTheme="minorHAnsi" w:cstheme="minorHAnsi"/>
          <w:sz w:val="24"/>
          <w:szCs w:val="24"/>
        </w:rPr>
        <w:t>A</w:t>
      </w:r>
      <w:r>
        <w:rPr>
          <w:rFonts w:asciiTheme="minorHAnsi" w:hAnsiTheme="minorHAnsi" w:cstheme="minorHAnsi"/>
          <w:sz w:val="24"/>
          <w:szCs w:val="24"/>
        </w:rPr>
        <w:t>) and PER:CRY (</w:t>
      </w:r>
      <w:r w:rsidRPr="003B0D9B">
        <w:rPr>
          <w:rFonts w:asciiTheme="minorHAnsi" w:hAnsiTheme="minorHAnsi" w:cstheme="minorHAnsi"/>
          <w:sz w:val="24"/>
          <w:szCs w:val="24"/>
        </w:rPr>
        <w:t>P</w:t>
      </w:r>
      <w:r>
        <w:rPr>
          <w:rFonts w:asciiTheme="minorHAnsi" w:hAnsiTheme="minorHAnsi" w:cstheme="minorHAnsi"/>
          <w:sz w:val="24"/>
          <w:szCs w:val="24"/>
        </w:rPr>
        <w:t>) dimers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781E0F" w14:paraId="69B07769" w14:textId="77777777" w:rsidTr="000122F6">
        <w:tc>
          <w:tcPr>
            <w:tcW w:w="350" w:type="pct"/>
            <w:vAlign w:val="center"/>
          </w:tcPr>
          <w:p w14:paraId="3105B4C2" w14:textId="77777777" w:rsidR="007074F7" w:rsidRPr="00781E0F" w:rsidRDefault="007074F7" w:rsidP="000122F6">
            <w:pPr>
              <w:rPr>
                <w:sz w:val="24"/>
                <w:szCs w:val="24"/>
              </w:rPr>
            </w:pPr>
          </w:p>
        </w:tc>
        <w:tc>
          <w:tcPr>
            <w:tcW w:w="4300" w:type="pct"/>
            <w:vAlign w:val="center"/>
          </w:tcPr>
          <w:p w14:paraId="42F45736" w14:textId="77777777" w:rsidR="007074F7" w:rsidRPr="00781E0F" w:rsidRDefault="006B3679" w:rsidP="000122F6">
            <w:pPr>
              <w:rPr>
                <w:sz w:val="24"/>
                <w:szCs w:val="24"/>
              </w:rPr>
            </w:pPr>
            <m:oMathPara>
              <m:oMathParaPr>
                <m:jc m:val="center"/>
              </m:oMathParaPr>
              <m:oMath>
                <m:sSub>
                  <m:sSubPr>
                    <m:ctrlPr>
                      <w:rPr>
                        <w:rFonts w:ascii="Cambria Math" w:hAnsi="Cambria Math" w:cstheme="minorHAnsi"/>
                        <w:i/>
                        <w:sz w:val="24"/>
                        <w:szCs w:val="24"/>
                      </w:rPr>
                    </m:ctrlPr>
                  </m:sSubPr>
                  <m:e>
                    <m:r>
                      <w:rPr>
                        <w:rFonts w:ascii="Cambria Math" w:hAnsi="Cambria Math" w:cstheme="minorHAnsi"/>
                        <w:sz w:val="24"/>
                        <w:szCs w:val="24"/>
                      </w:rPr>
                      <m:t>[</m:t>
                    </m:r>
                    <m:r>
                      <m:rPr>
                        <m:nor/>
                      </m:rPr>
                      <w:rPr>
                        <w:rFonts w:ascii="Cambria Math" w:hAnsi="Cambria Math" w:cstheme="minorHAnsi"/>
                        <w:sz w:val="24"/>
                        <w:szCs w:val="24"/>
                      </w:rPr>
                      <m:t>A</m:t>
                    </m:r>
                    <m:r>
                      <w:rPr>
                        <w:rFonts w:ascii="Cambria Math" w:hAnsi="Cambria Math" w:cstheme="minorHAnsi"/>
                        <w:sz w:val="24"/>
                        <w:szCs w:val="24"/>
                      </w:rPr>
                      <m:t>]</m:t>
                    </m:r>
                  </m:e>
                  <m:sub>
                    <m:r>
                      <m:rPr>
                        <m:nor/>
                      </m:rPr>
                      <w:rPr>
                        <w:rFonts w:ascii="Cambria Math" w:hAnsi="Cambria Math" w:cstheme="minorHAnsi"/>
                        <w:sz w:val="24"/>
                        <w:szCs w:val="24"/>
                      </w:rPr>
                      <m:t>T</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A</m:t>
                    </m:r>
                  </m:e>
                </m:d>
                <m:r>
                  <w:rPr>
                    <w:rFonts w:ascii="Cambria Math" w:hAnsi="Cambria Math" w:cstheme="minorHAnsi"/>
                    <w:sz w:val="24"/>
                    <w:szCs w:val="24"/>
                  </w:rPr>
                  <m:t>+</m:t>
                </m:r>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A:P</m:t>
                    </m:r>
                  </m:e>
                </m:d>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m:rPr>
                        <m:sty m:val="p"/>
                      </m:rPr>
                      <w:rPr>
                        <w:rFonts w:ascii="Cambria Math" w:hAnsi="Cambria Math" w:cstheme="minorHAnsi"/>
                        <w:sz w:val="24"/>
                        <w:szCs w:val="24"/>
                      </w:rPr>
                      <m:t>Ω</m:t>
                    </m:r>
                  </m:sup>
                  <m:e>
                    <m:d>
                      <m:dPr>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A:</m:t>
                            </m:r>
                            <m:sSub>
                              <m:sSubPr>
                                <m:ctrlPr>
                                  <w:rPr>
                                    <w:rFonts w:ascii="Cambria Math" w:hAnsi="Cambria Math" w:cstheme="minorHAnsi"/>
                                    <w:sz w:val="24"/>
                                    <w:szCs w:val="24"/>
                                  </w:rPr>
                                </m:ctrlPr>
                              </m:sSubPr>
                              <m:e>
                                <m:r>
                                  <m:rPr>
                                    <m:nor/>
                                  </m:rPr>
                                  <w:rPr>
                                    <w:rFonts w:ascii="Cambria Math" w:hAnsi="Cambria Math" w:cstheme="minorHAnsi"/>
                                    <w:sz w:val="24"/>
                                    <w:szCs w:val="24"/>
                                  </w:rPr>
                                  <m:t>E</m:t>
                                </m:r>
                              </m:e>
                              <m:sub>
                                <m:r>
                                  <w:rPr>
                                    <w:rFonts w:ascii="Cambria Math" w:hAnsi="Cambria Math" w:cstheme="minorHAnsi"/>
                                    <w:sz w:val="24"/>
                                    <w:szCs w:val="24"/>
                                  </w:rPr>
                                  <m:t>i</m:t>
                                </m:r>
                              </m:sub>
                            </m:sSub>
                          </m:e>
                        </m:d>
                        <m:r>
                          <w:rPr>
                            <w:rFonts w:ascii="Cambria Math" w:hAnsi="Cambria Math" w:cstheme="minorHAnsi"/>
                            <w:sz w:val="24"/>
                            <w:szCs w:val="24"/>
                          </w:rPr>
                          <m:t>+</m:t>
                        </m:r>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P:A:</m:t>
                            </m:r>
                            <m:sSub>
                              <m:sSubPr>
                                <m:ctrlPr>
                                  <w:rPr>
                                    <w:rFonts w:ascii="Cambria Math" w:hAnsi="Cambria Math" w:cstheme="minorHAnsi"/>
                                    <w:sz w:val="24"/>
                                    <w:szCs w:val="24"/>
                                  </w:rPr>
                                </m:ctrlPr>
                              </m:sSubPr>
                              <m:e>
                                <m:r>
                                  <m:rPr>
                                    <m:nor/>
                                  </m:rPr>
                                  <w:rPr>
                                    <w:rFonts w:ascii="Cambria Math" w:hAnsi="Cambria Math" w:cstheme="minorHAnsi"/>
                                    <w:sz w:val="24"/>
                                    <w:szCs w:val="24"/>
                                  </w:rPr>
                                  <m:t>E</m:t>
                                </m:r>
                              </m:e>
                              <m:sub>
                                <m:r>
                                  <w:rPr>
                                    <w:rFonts w:ascii="Cambria Math" w:hAnsi="Cambria Math" w:cstheme="minorHAnsi"/>
                                    <w:sz w:val="24"/>
                                    <w:szCs w:val="24"/>
                                  </w:rPr>
                                  <m:t>i</m:t>
                                </m:r>
                              </m:sub>
                            </m:sSub>
                          </m:e>
                        </m:d>
                      </m:e>
                    </m:d>
                  </m:e>
                </m:nary>
              </m:oMath>
            </m:oMathPara>
          </w:p>
        </w:tc>
        <w:tc>
          <w:tcPr>
            <w:tcW w:w="350" w:type="pct"/>
            <w:vAlign w:val="center"/>
          </w:tcPr>
          <w:p w14:paraId="32C27933" w14:textId="44BDBD92" w:rsidR="007074F7" w:rsidRPr="00781E0F" w:rsidRDefault="007074F7" w:rsidP="000122F6">
            <w:pPr>
              <w:ind w:right="-109"/>
              <w:jc w:val="right"/>
              <w:rPr>
                <w:sz w:val="24"/>
                <w:szCs w:val="24"/>
              </w:rPr>
            </w:pPr>
            <w:r w:rsidRPr="00781E0F">
              <w:rPr>
                <w:sz w:val="24"/>
                <w:szCs w:val="24"/>
              </w:rPr>
              <w:t>(</w:t>
            </w:r>
            <w:r w:rsidRPr="00781E0F">
              <w:rPr>
                <w:sz w:val="24"/>
                <w:szCs w:val="24"/>
              </w:rPr>
              <w:fldChar w:fldCharType="begin"/>
            </w:r>
            <w:r w:rsidRPr="00781E0F">
              <w:rPr>
                <w:sz w:val="24"/>
                <w:szCs w:val="24"/>
              </w:rPr>
              <w:instrText xml:space="preserve"> SEQ Equation \* ARABIC </w:instrText>
            </w:r>
            <w:r w:rsidRPr="00781E0F">
              <w:rPr>
                <w:sz w:val="24"/>
                <w:szCs w:val="24"/>
              </w:rPr>
              <w:fldChar w:fldCharType="separate"/>
            </w:r>
            <w:r w:rsidR="002F5873">
              <w:rPr>
                <w:noProof/>
                <w:sz w:val="24"/>
                <w:szCs w:val="24"/>
              </w:rPr>
              <w:t>10</w:t>
            </w:r>
            <w:r w:rsidRPr="00781E0F">
              <w:rPr>
                <w:noProof/>
                <w:sz w:val="24"/>
                <w:szCs w:val="24"/>
              </w:rPr>
              <w:fldChar w:fldCharType="end"/>
            </w:r>
            <w:r w:rsidRPr="00781E0F">
              <w:rPr>
                <w:sz w:val="24"/>
                <w:szCs w:val="24"/>
              </w:rPr>
              <w:t>)</w:t>
            </w:r>
          </w:p>
        </w:tc>
      </w:tr>
    </w:tbl>
    <w:p w14:paraId="31E1E7D6" w14:textId="77777777" w:rsidR="007074F7" w:rsidRDefault="007074F7" w:rsidP="007074F7">
      <w:pPr>
        <w:rPr>
          <w:lang w:eastAsia="zh-C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22"/>
        <w:gridCol w:w="715"/>
      </w:tblGrid>
      <w:tr w:rsidR="007074F7" w:rsidRPr="00781E0F" w14:paraId="57E5E80D" w14:textId="77777777" w:rsidTr="000122F6">
        <w:tc>
          <w:tcPr>
            <w:tcW w:w="333" w:type="pct"/>
            <w:vAlign w:val="center"/>
          </w:tcPr>
          <w:p w14:paraId="4287DDC6" w14:textId="77777777" w:rsidR="007074F7" w:rsidRPr="00781E0F" w:rsidRDefault="007074F7" w:rsidP="000122F6">
            <w:pPr>
              <w:rPr>
                <w:sz w:val="24"/>
                <w:szCs w:val="24"/>
              </w:rPr>
            </w:pPr>
          </w:p>
        </w:tc>
        <w:tc>
          <w:tcPr>
            <w:tcW w:w="4284" w:type="pct"/>
            <w:vAlign w:val="center"/>
          </w:tcPr>
          <w:p w14:paraId="7153D762" w14:textId="77777777" w:rsidR="007074F7" w:rsidRPr="00781E0F" w:rsidRDefault="006B3679" w:rsidP="000122F6">
            <w:pPr>
              <w:rPr>
                <w:sz w:val="24"/>
                <w:szCs w:val="24"/>
              </w:rPr>
            </w:pPr>
            <m:oMathPara>
              <m:oMathParaPr>
                <m:jc m:val="center"/>
              </m:oMathParaPr>
              <m:oMath>
                <m:sSub>
                  <m:sSubPr>
                    <m:ctrlPr>
                      <w:rPr>
                        <w:rFonts w:ascii="Cambria Math" w:hAnsi="Cambria Math" w:cstheme="minorHAnsi"/>
                        <w:i/>
                        <w:sz w:val="24"/>
                        <w:szCs w:val="24"/>
                      </w:rPr>
                    </m:ctrlPr>
                  </m:sSubPr>
                  <m:e>
                    <m:r>
                      <w:rPr>
                        <w:rFonts w:ascii="Cambria Math" w:hAnsi="Cambria Math" w:cstheme="minorHAnsi"/>
                        <w:sz w:val="24"/>
                        <w:szCs w:val="24"/>
                      </w:rPr>
                      <m:t>[</m:t>
                    </m:r>
                    <m:r>
                      <m:rPr>
                        <m:nor/>
                      </m:rPr>
                      <w:rPr>
                        <w:rFonts w:ascii="Cambria Math" w:hAnsi="Cambria Math" w:cstheme="minorHAnsi"/>
                        <w:sz w:val="24"/>
                        <w:szCs w:val="24"/>
                      </w:rPr>
                      <m:t>P</m:t>
                    </m:r>
                    <m:r>
                      <w:rPr>
                        <w:rFonts w:ascii="Cambria Math" w:hAnsi="Cambria Math" w:cstheme="minorHAnsi"/>
                        <w:sz w:val="24"/>
                        <w:szCs w:val="24"/>
                      </w:rPr>
                      <m:t>]</m:t>
                    </m:r>
                  </m:e>
                  <m:sub>
                    <m:r>
                      <m:rPr>
                        <m:nor/>
                      </m:rPr>
                      <w:rPr>
                        <w:rFonts w:ascii="Cambria Math" w:hAnsi="Cambria Math" w:cstheme="minorHAnsi"/>
                        <w:sz w:val="24"/>
                        <w:szCs w:val="24"/>
                      </w:rPr>
                      <m:t>T</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P</m:t>
                    </m:r>
                  </m:e>
                </m:d>
                <m:r>
                  <w:rPr>
                    <w:rFonts w:ascii="Cambria Math" w:hAnsi="Cambria Math" w:cstheme="minorHAnsi"/>
                    <w:sz w:val="24"/>
                    <w:szCs w:val="24"/>
                  </w:rPr>
                  <m:t>+</m:t>
                </m:r>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A:P</m:t>
                    </m:r>
                  </m:e>
                </m:d>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m:rPr>
                        <m:sty m:val="p"/>
                      </m:rPr>
                      <w:rPr>
                        <w:rFonts w:ascii="Cambria Math" w:hAnsi="Cambria Math" w:cstheme="minorHAnsi"/>
                        <w:sz w:val="24"/>
                        <w:szCs w:val="24"/>
                      </w:rPr>
                      <m:t>Ω</m:t>
                    </m:r>
                  </m:sup>
                  <m:e>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P:A:</m:t>
                        </m:r>
                        <m:sSub>
                          <m:sSubPr>
                            <m:ctrlPr>
                              <w:rPr>
                                <w:rFonts w:ascii="Cambria Math" w:hAnsi="Cambria Math" w:cstheme="minorHAnsi"/>
                                <w:sz w:val="24"/>
                                <w:szCs w:val="24"/>
                              </w:rPr>
                            </m:ctrlPr>
                          </m:sSubPr>
                          <m:e>
                            <m:r>
                              <m:rPr>
                                <m:nor/>
                              </m:rPr>
                              <w:rPr>
                                <w:rFonts w:ascii="Cambria Math" w:hAnsi="Cambria Math" w:cstheme="minorHAnsi"/>
                                <w:sz w:val="24"/>
                                <w:szCs w:val="24"/>
                              </w:rPr>
                              <m:t>E</m:t>
                            </m:r>
                          </m:e>
                          <m:sub>
                            <m:r>
                              <w:rPr>
                                <w:rFonts w:ascii="Cambria Math" w:hAnsi="Cambria Math" w:cstheme="minorHAnsi"/>
                                <w:sz w:val="24"/>
                                <w:szCs w:val="24"/>
                              </w:rPr>
                              <m:t>i</m:t>
                            </m:r>
                          </m:sub>
                        </m:sSub>
                      </m:e>
                    </m:d>
                  </m:e>
                </m:nary>
              </m:oMath>
            </m:oMathPara>
          </w:p>
        </w:tc>
        <w:tc>
          <w:tcPr>
            <w:tcW w:w="382" w:type="pct"/>
            <w:vAlign w:val="center"/>
          </w:tcPr>
          <w:p w14:paraId="387ABE5E" w14:textId="2EDC210F" w:rsidR="007074F7" w:rsidRPr="00781E0F" w:rsidRDefault="007074F7" w:rsidP="000122F6">
            <w:pPr>
              <w:ind w:right="-109"/>
              <w:jc w:val="right"/>
              <w:rPr>
                <w:sz w:val="24"/>
                <w:szCs w:val="24"/>
              </w:rPr>
            </w:pPr>
            <w:r w:rsidRPr="00781E0F">
              <w:rPr>
                <w:sz w:val="24"/>
                <w:szCs w:val="24"/>
              </w:rPr>
              <w:t>(</w:t>
            </w:r>
            <w:r w:rsidRPr="00781E0F">
              <w:rPr>
                <w:sz w:val="24"/>
                <w:szCs w:val="24"/>
              </w:rPr>
              <w:fldChar w:fldCharType="begin"/>
            </w:r>
            <w:r w:rsidRPr="00781E0F">
              <w:rPr>
                <w:sz w:val="24"/>
                <w:szCs w:val="24"/>
              </w:rPr>
              <w:instrText xml:space="preserve"> SEQ Equation \* ARABIC </w:instrText>
            </w:r>
            <w:r w:rsidRPr="00781E0F">
              <w:rPr>
                <w:sz w:val="24"/>
                <w:szCs w:val="24"/>
              </w:rPr>
              <w:fldChar w:fldCharType="separate"/>
            </w:r>
            <w:r w:rsidR="002F5873">
              <w:rPr>
                <w:noProof/>
                <w:sz w:val="24"/>
                <w:szCs w:val="24"/>
              </w:rPr>
              <w:t>11</w:t>
            </w:r>
            <w:r w:rsidRPr="00781E0F">
              <w:rPr>
                <w:noProof/>
                <w:sz w:val="24"/>
                <w:szCs w:val="24"/>
              </w:rPr>
              <w:fldChar w:fldCharType="end"/>
            </w:r>
            <w:r w:rsidRPr="00781E0F">
              <w:rPr>
                <w:sz w:val="24"/>
                <w:szCs w:val="24"/>
              </w:rPr>
              <w:t>)</w:t>
            </w:r>
          </w:p>
        </w:tc>
      </w:tr>
    </w:tbl>
    <w:p w14:paraId="2A0414A3" w14:textId="77777777" w:rsidR="007074F7" w:rsidRDefault="007074F7" w:rsidP="007074F7">
      <w:pPr>
        <w:pStyle w:val="MTDisplayEquation"/>
        <w:spacing w:beforeLines="160" w:before="384" w:line="360" w:lineRule="auto"/>
        <w:jc w:val="both"/>
        <w:rPr>
          <w:rFonts w:cstheme="minorHAnsi"/>
          <w:sz w:val="24"/>
          <w:szCs w:val="24"/>
        </w:rPr>
      </w:pPr>
      <w:r w:rsidRPr="005A3110">
        <w:rPr>
          <w:rFonts w:asciiTheme="minorHAnsi" w:hAnsiTheme="minorHAnsi" w:cstheme="minorHAnsi"/>
          <w:sz w:val="24"/>
          <w:szCs w:val="24"/>
        </w:rPr>
        <w:t>We are assuming that the synthesis and degradation of proteins are much slower reactions than the association and dissociations of proteins in a complex, so the total amounts of A and P in the system can be treated as constants on the time scale of the binding and unbinding reactions.</w:t>
      </w:r>
      <w:r>
        <w:rPr>
          <w:rFonts w:cstheme="minorHAnsi"/>
          <w:sz w:val="24"/>
          <w:szCs w:val="24"/>
        </w:rPr>
        <w:t xml:space="preserve"> </w:t>
      </w:r>
    </w:p>
    <w:p w14:paraId="799889DA" w14:textId="36C865AD" w:rsidR="007074F7" w:rsidRDefault="007074F7" w:rsidP="009175D5">
      <w:pPr>
        <w:pStyle w:val="MTDisplayEquation"/>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Because the total number of E-boxes (~1500) is considerably less than the total number of BMAL:CLOCK and PER:CRY complexes (~25,00</w:t>
      </w:r>
      <w:r w:rsidR="00C402A6">
        <w:rPr>
          <w:rFonts w:asciiTheme="minorHAnsi" w:hAnsiTheme="minorHAnsi" w:cstheme="minorHAnsi"/>
          <w:sz w:val="24"/>
          <w:szCs w:val="24"/>
        </w:rPr>
        <w:t>0 and ~30,000, respectively</w:t>
      </w:r>
      <w:r>
        <w:rPr>
          <w:rFonts w:asciiTheme="minorHAnsi" w:hAnsiTheme="minorHAnsi" w:cstheme="minorHAnsi"/>
          <w:sz w:val="24"/>
          <w:szCs w:val="24"/>
        </w:rPr>
        <w:t xml:space="preserve"> </w:t>
      </w:r>
      <w:r w:rsidRPr="0066220B">
        <w:rPr>
          <w:rFonts w:asciiTheme="minorHAnsi" w:hAnsiTheme="minorHAnsi" w:cstheme="minorHAnsi"/>
          <w:sz w:val="24"/>
          <w:szCs w:val="24"/>
        </w:rPr>
        <w:fldChar w:fldCharType="begin">
          <w:fldData xml:space="preserve">PEVuZE5vdGU+PENpdGU+PEF1dGhvcj5OYXJ1bWk8L0F1dGhvcj48WWVhcj4yMDE2PC9ZZWFyPjxS
ZWNOdW0+NDM8L1JlY051bT48RGlzcGxheVRleHQ+WzE5XTwvRGlzcGxheVRleHQ+PHJlY29yZD48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0817E1">
        <w:rPr>
          <w:rFonts w:asciiTheme="minorHAnsi" w:hAnsiTheme="minorHAnsi" w:cstheme="minorHAnsi"/>
          <w:sz w:val="24"/>
          <w:szCs w:val="24"/>
        </w:rPr>
        <w:instrText xml:space="preserve"> ADDIN EN.CITE </w:instrText>
      </w:r>
      <w:r w:rsidR="000817E1">
        <w:rPr>
          <w:rFonts w:asciiTheme="minorHAnsi" w:hAnsiTheme="minorHAnsi" w:cstheme="minorHAnsi"/>
          <w:sz w:val="24"/>
          <w:szCs w:val="24"/>
        </w:rPr>
        <w:fldChar w:fldCharType="begin">
          <w:fldData xml:space="preserve">PEVuZE5vdGU+PENpdGU+PEF1dGhvcj5OYXJ1bWk8L0F1dGhvcj48WWVhcj4yMDE2PC9ZZWFyPjxS
ZWNOdW0+NDM8L1JlY051bT48RGlzcGxheVRleHQ+WzE5XTwvRGlzcGxheVRleHQ+PHJlY29yZD48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0817E1">
        <w:rPr>
          <w:rFonts w:asciiTheme="minorHAnsi" w:hAnsiTheme="minorHAnsi" w:cstheme="minorHAnsi"/>
          <w:sz w:val="24"/>
          <w:szCs w:val="24"/>
        </w:rPr>
        <w:instrText xml:space="preserve"> ADDIN EN.CITE.DATA </w:instrText>
      </w:r>
      <w:r w:rsidR="000817E1">
        <w:rPr>
          <w:rFonts w:asciiTheme="minorHAnsi" w:hAnsiTheme="minorHAnsi" w:cstheme="minorHAnsi"/>
          <w:sz w:val="24"/>
          <w:szCs w:val="24"/>
        </w:rPr>
      </w:r>
      <w:r w:rsidR="000817E1">
        <w:rPr>
          <w:rFonts w:asciiTheme="minorHAnsi" w:hAnsiTheme="minorHAnsi" w:cstheme="minorHAnsi"/>
          <w:sz w:val="24"/>
          <w:szCs w:val="24"/>
        </w:rPr>
        <w:fldChar w:fldCharType="end"/>
      </w:r>
      <w:r w:rsidRPr="0066220B">
        <w:rPr>
          <w:rFonts w:asciiTheme="minorHAnsi" w:hAnsiTheme="minorHAnsi" w:cstheme="minorHAnsi"/>
          <w:sz w:val="24"/>
          <w:szCs w:val="24"/>
        </w:rPr>
      </w:r>
      <w:r w:rsidRPr="0066220B">
        <w:rPr>
          <w:rFonts w:asciiTheme="minorHAnsi" w:hAnsiTheme="minorHAnsi" w:cstheme="minorHAnsi"/>
          <w:sz w:val="24"/>
          <w:szCs w:val="24"/>
        </w:rPr>
        <w:fldChar w:fldCharType="separate"/>
      </w:r>
      <w:r w:rsidR="000817E1">
        <w:rPr>
          <w:rFonts w:asciiTheme="minorHAnsi" w:hAnsiTheme="minorHAnsi" w:cstheme="minorHAnsi"/>
          <w:noProof/>
          <w:sz w:val="24"/>
          <w:szCs w:val="24"/>
        </w:rPr>
        <w:t>[19]</w:t>
      </w:r>
      <w:r w:rsidRPr="0066220B">
        <w:rPr>
          <w:rFonts w:asciiTheme="minorHAnsi" w:hAnsiTheme="minorHAnsi" w:cstheme="minorHAnsi"/>
          <w:sz w:val="24"/>
          <w:szCs w:val="24"/>
        </w:rPr>
        <w:fldChar w:fldCharType="end"/>
      </w:r>
      <w:r>
        <w:rPr>
          <w:rFonts w:asciiTheme="minorHAnsi" w:hAnsiTheme="minorHAnsi" w:cstheme="minorHAnsi"/>
          <w:sz w:val="24"/>
          <w:szCs w:val="24"/>
        </w:rPr>
        <w:t>), we can reasonably neglect the E-box-bound forms of the protein complexes, and assume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8A710F" w14:paraId="7112B4DF" w14:textId="77777777" w:rsidTr="000122F6">
        <w:tc>
          <w:tcPr>
            <w:tcW w:w="350" w:type="pct"/>
            <w:vAlign w:val="center"/>
          </w:tcPr>
          <w:p w14:paraId="6BED6BD3" w14:textId="77777777" w:rsidR="007074F7" w:rsidRPr="008A710F" w:rsidRDefault="007074F7" w:rsidP="000122F6">
            <w:pPr>
              <w:rPr>
                <w:sz w:val="24"/>
                <w:szCs w:val="24"/>
              </w:rPr>
            </w:pPr>
          </w:p>
        </w:tc>
        <w:tc>
          <w:tcPr>
            <w:tcW w:w="4300" w:type="pct"/>
            <w:vAlign w:val="center"/>
          </w:tcPr>
          <w:p w14:paraId="0E4E72C5" w14:textId="77777777" w:rsidR="007074F7" w:rsidRPr="008A710F" w:rsidRDefault="006B3679" w:rsidP="000122F6">
            <w:pPr>
              <w:rPr>
                <w:sz w:val="24"/>
                <w:szCs w:val="24"/>
              </w:rPr>
            </w:pPr>
            <m:oMathPara>
              <m:oMathParaPr>
                <m:jc m:val="center"/>
              </m:oMathParaPr>
              <m:oMath>
                <m:sSub>
                  <m:sSubPr>
                    <m:ctrlPr>
                      <w:rPr>
                        <w:rFonts w:ascii="Cambria Math" w:hAnsi="Cambria Math" w:cstheme="minorHAnsi"/>
                        <w:i/>
                        <w:sz w:val="24"/>
                        <w:szCs w:val="24"/>
                      </w:rPr>
                    </m:ctrlPr>
                  </m:sSubPr>
                  <m:e>
                    <m:r>
                      <w:rPr>
                        <w:rFonts w:ascii="Cambria Math" w:hAnsi="Cambria Math" w:cstheme="minorHAnsi"/>
                        <w:sz w:val="24"/>
                        <w:szCs w:val="24"/>
                      </w:rPr>
                      <m:t>[</m:t>
                    </m:r>
                    <m:r>
                      <m:rPr>
                        <m:nor/>
                      </m:rPr>
                      <w:rPr>
                        <w:rFonts w:ascii="Cambria Math" w:hAnsi="Cambria Math" w:cstheme="minorHAnsi"/>
                        <w:sz w:val="24"/>
                        <w:szCs w:val="24"/>
                      </w:rPr>
                      <m:t>A</m:t>
                    </m:r>
                    <m:r>
                      <w:rPr>
                        <w:rFonts w:ascii="Cambria Math" w:hAnsi="Cambria Math" w:cstheme="minorHAnsi"/>
                        <w:sz w:val="24"/>
                        <w:szCs w:val="24"/>
                      </w:rPr>
                      <m:t>]</m:t>
                    </m:r>
                  </m:e>
                  <m:sub>
                    <m:r>
                      <m:rPr>
                        <m:nor/>
                      </m:rPr>
                      <w:rPr>
                        <w:rFonts w:ascii="Cambria Math" w:hAnsi="Cambria Math" w:cstheme="minorHAnsi"/>
                        <w:sz w:val="24"/>
                        <w:szCs w:val="24"/>
                      </w:rPr>
                      <m:t>T</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A</m:t>
                    </m:r>
                  </m:e>
                </m:d>
                <m:r>
                  <w:rPr>
                    <w:rFonts w:ascii="Cambria Math" w:hAnsi="Cambria Math" w:cstheme="minorHAnsi"/>
                    <w:sz w:val="24"/>
                    <w:szCs w:val="24"/>
                  </w:rPr>
                  <m:t>+</m:t>
                </m:r>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A:P</m:t>
                    </m:r>
                  </m:e>
                </m:d>
              </m:oMath>
            </m:oMathPara>
          </w:p>
        </w:tc>
        <w:tc>
          <w:tcPr>
            <w:tcW w:w="350" w:type="pct"/>
            <w:vAlign w:val="center"/>
          </w:tcPr>
          <w:p w14:paraId="72959F71" w14:textId="18C265FC" w:rsidR="007074F7" w:rsidRPr="008A710F" w:rsidRDefault="007074F7" w:rsidP="000122F6">
            <w:pPr>
              <w:ind w:right="-109"/>
              <w:jc w:val="right"/>
              <w:rPr>
                <w:sz w:val="24"/>
                <w:szCs w:val="24"/>
              </w:rPr>
            </w:pPr>
            <w:bookmarkStart w:id="23" w:name="_Ref49095669"/>
            <w:r w:rsidRPr="008A710F">
              <w:rPr>
                <w:sz w:val="24"/>
                <w:szCs w:val="24"/>
              </w:rPr>
              <w:t>(</w:t>
            </w:r>
            <w:r w:rsidRPr="008A710F">
              <w:rPr>
                <w:sz w:val="24"/>
                <w:szCs w:val="24"/>
              </w:rPr>
              <w:fldChar w:fldCharType="begin"/>
            </w:r>
            <w:r w:rsidRPr="008A710F">
              <w:rPr>
                <w:sz w:val="24"/>
                <w:szCs w:val="24"/>
              </w:rPr>
              <w:instrText xml:space="preserve"> SEQ Equation \* ARABIC </w:instrText>
            </w:r>
            <w:r w:rsidRPr="008A710F">
              <w:rPr>
                <w:sz w:val="24"/>
                <w:szCs w:val="24"/>
              </w:rPr>
              <w:fldChar w:fldCharType="separate"/>
            </w:r>
            <w:r w:rsidR="002F5873">
              <w:rPr>
                <w:noProof/>
                <w:sz w:val="24"/>
                <w:szCs w:val="24"/>
              </w:rPr>
              <w:t>12</w:t>
            </w:r>
            <w:r w:rsidRPr="008A710F">
              <w:rPr>
                <w:noProof/>
                <w:sz w:val="24"/>
                <w:szCs w:val="24"/>
              </w:rPr>
              <w:fldChar w:fldCharType="end"/>
            </w:r>
            <w:r w:rsidRPr="008A710F">
              <w:rPr>
                <w:sz w:val="24"/>
                <w:szCs w:val="24"/>
              </w:rPr>
              <w:t>)</w:t>
            </w:r>
            <w:bookmarkEnd w:id="23"/>
          </w:p>
        </w:tc>
      </w:tr>
    </w:tbl>
    <w:p w14:paraId="75B1D4E8" w14:textId="77777777" w:rsidR="007074F7" w:rsidRDefault="007074F7" w:rsidP="007074F7">
      <w:pPr>
        <w:rPr>
          <w:lang w:eastAsia="zh-C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8A710F" w14:paraId="549045E3" w14:textId="77777777" w:rsidTr="000122F6">
        <w:tc>
          <w:tcPr>
            <w:tcW w:w="350" w:type="pct"/>
            <w:vAlign w:val="center"/>
          </w:tcPr>
          <w:p w14:paraId="4241B8E6" w14:textId="77777777" w:rsidR="007074F7" w:rsidRPr="008A710F" w:rsidRDefault="007074F7" w:rsidP="000122F6">
            <w:pPr>
              <w:rPr>
                <w:sz w:val="24"/>
                <w:szCs w:val="24"/>
              </w:rPr>
            </w:pPr>
          </w:p>
        </w:tc>
        <w:tc>
          <w:tcPr>
            <w:tcW w:w="4300" w:type="pct"/>
            <w:vAlign w:val="center"/>
          </w:tcPr>
          <w:p w14:paraId="6E5F29B1" w14:textId="77777777" w:rsidR="007074F7" w:rsidRPr="008A710F" w:rsidRDefault="006B3679" w:rsidP="000122F6">
            <w:pPr>
              <w:rPr>
                <w:sz w:val="24"/>
                <w:szCs w:val="24"/>
              </w:rPr>
            </w:pPr>
            <m:oMathPara>
              <m:oMathParaPr>
                <m:jc m:val="center"/>
              </m:oMathParaPr>
              <m:oMath>
                <m:sSub>
                  <m:sSubPr>
                    <m:ctrlPr>
                      <w:rPr>
                        <w:rFonts w:ascii="Cambria Math" w:hAnsi="Cambria Math" w:cstheme="minorHAnsi"/>
                        <w:i/>
                        <w:sz w:val="24"/>
                        <w:szCs w:val="24"/>
                      </w:rPr>
                    </m:ctrlPr>
                  </m:sSubPr>
                  <m:e>
                    <m:r>
                      <w:rPr>
                        <w:rFonts w:ascii="Cambria Math" w:hAnsi="Cambria Math" w:cstheme="minorHAnsi"/>
                        <w:sz w:val="24"/>
                        <w:szCs w:val="24"/>
                      </w:rPr>
                      <m:t>[</m:t>
                    </m:r>
                    <m:r>
                      <m:rPr>
                        <m:nor/>
                      </m:rPr>
                      <w:rPr>
                        <w:rFonts w:ascii="Cambria Math" w:hAnsi="Cambria Math" w:cstheme="minorHAnsi"/>
                        <w:sz w:val="24"/>
                        <w:szCs w:val="24"/>
                      </w:rPr>
                      <m:t>P</m:t>
                    </m:r>
                    <m:r>
                      <w:rPr>
                        <w:rFonts w:ascii="Cambria Math" w:hAnsi="Cambria Math" w:cstheme="minorHAnsi"/>
                        <w:sz w:val="24"/>
                        <w:szCs w:val="24"/>
                      </w:rPr>
                      <m:t>]</m:t>
                    </m:r>
                  </m:e>
                  <m:sub>
                    <m:r>
                      <m:rPr>
                        <m:nor/>
                      </m:rPr>
                      <w:rPr>
                        <w:rFonts w:ascii="Cambria Math" w:hAnsi="Cambria Math" w:cstheme="minorHAnsi"/>
                        <w:sz w:val="24"/>
                        <w:szCs w:val="24"/>
                      </w:rPr>
                      <m:t>T</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P</m:t>
                    </m:r>
                  </m:e>
                </m:d>
                <m:r>
                  <w:rPr>
                    <w:rFonts w:ascii="Cambria Math" w:hAnsi="Cambria Math" w:cstheme="minorHAnsi"/>
                    <w:sz w:val="24"/>
                    <w:szCs w:val="24"/>
                  </w:rPr>
                  <m:t>+</m:t>
                </m:r>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A:P</m:t>
                    </m:r>
                  </m:e>
                </m:d>
              </m:oMath>
            </m:oMathPara>
          </w:p>
        </w:tc>
        <w:tc>
          <w:tcPr>
            <w:tcW w:w="350" w:type="pct"/>
            <w:vAlign w:val="center"/>
          </w:tcPr>
          <w:p w14:paraId="53CF58D8" w14:textId="2AAF035E" w:rsidR="007074F7" w:rsidRPr="008A710F" w:rsidRDefault="007074F7" w:rsidP="000122F6">
            <w:pPr>
              <w:ind w:right="-109"/>
              <w:jc w:val="right"/>
              <w:rPr>
                <w:sz w:val="24"/>
                <w:szCs w:val="24"/>
              </w:rPr>
            </w:pPr>
            <w:r w:rsidRPr="008A710F">
              <w:rPr>
                <w:sz w:val="24"/>
                <w:szCs w:val="24"/>
              </w:rPr>
              <w:t>(</w:t>
            </w:r>
            <w:r w:rsidRPr="008A710F">
              <w:rPr>
                <w:sz w:val="24"/>
                <w:szCs w:val="24"/>
              </w:rPr>
              <w:fldChar w:fldCharType="begin"/>
            </w:r>
            <w:r w:rsidRPr="008A710F">
              <w:rPr>
                <w:sz w:val="24"/>
                <w:szCs w:val="24"/>
              </w:rPr>
              <w:instrText xml:space="preserve"> SEQ Equation \* ARABIC </w:instrText>
            </w:r>
            <w:r w:rsidRPr="008A710F">
              <w:rPr>
                <w:sz w:val="24"/>
                <w:szCs w:val="24"/>
              </w:rPr>
              <w:fldChar w:fldCharType="separate"/>
            </w:r>
            <w:r w:rsidR="002F5873">
              <w:rPr>
                <w:noProof/>
                <w:sz w:val="24"/>
                <w:szCs w:val="24"/>
              </w:rPr>
              <w:t>13</w:t>
            </w:r>
            <w:r w:rsidRPr="008A710F">
              <w:rPr>
                <w:noProof/>
                <w:sz w:val="24"/>
                <w:szCs w:val="24"/>
              </w:rPr>
              <w:fldChar w:fldCharType="end"/>
            </w:r>
            <w:r w:rsidRPr="008A710F">
              <w:rPr>
                <w:sz w:val="24"/>
                <w:szCs w:val="24"/>
              </w:rPr>
              <w:t>)</w:t>
            </w:r>
          </w:p>
        </w:tc>
      </w:tr>
    </w:tbl>
    <w:p w14:paraId="3DD5F320" w14:textId="77777777" w:rsidR="007074F7" w:rsidRPr="008A710F" w:rsidRDefault="007074F7" w:rsidP="007074F7">
      <w:pPr>
        <w:pStyle w:val="MTDisplayEquation"/>
        <w:spacing w:beforeLines="160" w:before="384" w:line="360" w:lineRule="auto"/>
        <w:jc w:val="both"/>
        <w:rPr>
          <w:rFonts w:asciiTheme="minorHAnsi" w:hAnsiTheme="minorHAnsi" w:cstheme="minorHAnsi"/>
          <w:sz w:val="24"/>
          <w:szCs w:val="24"/>
        </w:rPr>
      </w:pPr>
      <w:r>
        <w:rPr>
          <w:rFonts w:asciiTheme="minorHAnsi" w:hAnsiTheme="minorHAnsi" w:cstheme="minorHAnsi"/>
          <w:sz w:val="24"/>
          <w:szCs w:val="24"/>
        </w:rPr>
        <w:t xml:space="preserve">To derive an expression for the rate of </w:t>
      </w:r>
      <w:r>
        <w:rPr>
          <w:rFonts w:asciiTheme="minorHAnsi" w:hAnsiTheme="minorHAnsi" w:cstheme="minorHAnsi"/>
          <w:i/>
          <w:sz w:val="24"/>
          <w:szCs w:val="24"/>
        </w:rPr>
        <w:t xml:space="preserve">PER </w:t>
      </w:r>
      <w:r>
        <w:rPr>
          <w:rFonts w:asciiTheme="minorHAnsi" w:hAnsiTheme="minorHAnsi" w:cstheme="minorHAnsi"/>
          <w:sz w:val="24"/>
          <w:szCs w:val="24"/>
        </w:rPr>
        <w:t xml:space="preserve">transcription, we need to estimate the fraction of E-boxes bound to BMAL:CLOCK but not to PER:CRY, i.e., </w:t>
      </w:r>
      <w:r w:rsidRPr="002A4BF5">
        <w:rPr>
          <w:rFonts w:ascii="Cambria" w:hAnsi="Cambria" w:cstheme="minorHAnsi"/>
          <w:sz w:val="24"/>
          <w:szCs w:val="24"/>
        </w:rPr>
        <w:t>[A:E</w:t>
      </w:r>
      <w:r w:rsidRPr="002A4BF5">
        <w:rPr>
          <w:rFonts w:ascii="Cambria" w:hAnsi="Cambria" w:cstheme="minorHAnsi"/>
          <w:i/>
          <w:sz w:val="24"/>
          <w:szCs w:val="24"/>
          <w:vertAlign w:val="subscript"/>
        </w:rPr>
        <w:t>p</w:t>
      </w:r>
      <w:r w:rsidRPr="002A4BF5">
        <w:rPr>
          <w:rFonts w:ascii="Cambria" w:hAnsi="Cambria" w:cstheme="minorHAnsi"/>
          <w:sz w:val="24"/>
          <w:szCs w:val="24"/>
        </w:rPr>
        <w:t>]/[E</w:t>
      </w:r>
      <w:r w:rsidRPr="002A4BF5">
        <w:rPr>
          <w:rFonts w:ascii="Cambria" w:hAnsi="Cambria" w:cstheme="minorHAnsi"/>
          <w:i/>
          <w:sz w:val="24"/>
          <w:szCs w:val="24"/>
          <w:vertAlign w:val="subscript"/>
        </w:rPr>
        <w:t>p</w:t>
      </w:r>
      <w:r w:rsidRPr="002A4BF5">
        <w:rPr>
          <w:rFonts w:ascii="Cambria" w:hAnsi="Cambria" w:cstheme="minorHAnsi"/>
          <w:sz w:val="24"/>
          <w:szCs w:val="24"/>
        </w:rPr>
        <w:t>]</w:t>
      </w:r>
      <w:r w:rsidRPr="002A4BF5">
        <w:rPr>
          <w:rFonts w:ascii="Cambria" w:hAnsi="Cambria" w:cstheme="minorHAnsi"/>
          <w:sz w:val="24"/>
          <w:szCs w:val="24"/>
          <w:vertAlign w:val="subscript"/>
        </w:rPr>
        <w:t>T</w:t>
      </w:r>
      <w:r>
        <w:rPr>
          <w:rFonts w:asciiTheme="minorHAnsi" w:hAnsiTheme="minorHAnsi" w:cstheme="minorHAnsi"/>
          <w:sz w:val="24"/>
          <w:szCs w:val="24"/>
        </w:rPr>
        <w:t xml:space="preserve">, where </w:t>
      </w:r>
      <w:r w:rsidRPr="002A4BF5">
        <w:rPr>
          <w:rFonts w:ascii="Cambria" w:hAnsi="Cambria" w:cstheme="minorHAnsi"/>
          <w:i/>
          <w:sz w:val="24"/>
          <w:szCs w:val="24"/>
        </w:rPr>
        <w:t>p</w:t>
      </w:r>
      <w:r>
        <w:rPr>
          <w:rFonts w:asciiTheme="minorHAnsi" w:hAnsiTheme="minorHAnsi" w:cstheme="minorHAnsi"/>
          <w:sz w:val="24"/>
          <w:szCs w:val="24"/>
        </w:rPr>
        <w:t xml:space="preserve"> is the index corresponding to E-boxes driving </w:t>
      </w:r>
      <w:r w:rsidRPr="00D94073">
        <w:rPr>
          <w:rFonts w:asciiTheme="minorHAnsi" w:hAnsiTheme="minorHAnsi" w:cstheme="minorHAnsi"/>
          <w:i/>
          <w:sz w:val="24"/>
          <w:szCs w:val="24"/>
        </w:rPr>
        <w:t>PER</w:t>
      </w:r>
      <w:r>
        <w:rPr>
          <w:rFonts w:asciiTheme="minorHAnsi" w:hAnsiTheme="minorHAnsi" w:cstheme="minorHAnsi"/>
          <w:sz w:val="24"/>
          <w:szCs w:val="24"/>
        </w:rPr>
        <w:t xml:space="preserve"> gene expression. To this end, we consider the equilibrium </w:t>
      </w:r>
      <w:r w:rsidRPr="008A710F">
        <w:rPr>
          <w:rFonts w:asciiTheme="minorHAnsi" w:hAnsiTheme="minorHAnsi" w:cstheme="minorHAnsi"/>
          <w:sz w:val="24"/>
          <w:szCs w:val="24"/>
        </w:rPr>
        <w:t>binding reactions: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8A710F" w14:paraId="620FF732" w14:textId="77777777" w:rsidTr="000122F6">
        <w:tc>
          <w:tcPr>
            <w:tcW w:w="350" w:type="pct"/>
            <w:vAlign w:val="center"/>
          </w:tcPr>
          <w:p w14:paraId="53DCEE69" w14:textId="77777777" w:rsidR="007074F7" w:rsidRPr="008A710F" w:rsidRDefault="007074F7" w:rsidP="000122F6">
            <w:pPr>
              <w:rPr>
                <w:sz w:val="24"/>
                <w:szCs w:val="24"/>
              </w:rPr>
            </w:pPr>
          </w:p>
        </w:tc>
        <w:tc>
          <w:tcPr>
            <w:tcW w:w="4300" w:type="pct"/>
            <w:vAlign w:val="center"/>
          </w:tcPr>
          <w:p w14:paraId="5DB31F8A" w14:textId="77777777" w:rsidR="007074F7" w:rsidRPr="008A710F" w:rsidRDefault="007074F7" w:rsidP="000122F6">
            <w:pPr>
              <w:rPr>
                <w:sz w:val="24"/>
                <w:szCs w:val="24"/>
              </w:rPr>
            </w:pPr>
            <m:oMathPara>
              <m:oMathParaPr>
                <m:jc m:val="center"/>
              </m:oMathParaPr>
              <m:oMath>
                <m:r>
                  <m:rPr>
                    <m:nor/>
                  </m:rPr>
                  <w:rPr>
                    <w:rFonts w:ascii="Cambria Math" w:hAnsi="Cambria Math"/>
                    <w:sz w:val="24"/>
                    <w:szCs w:val="24"/>
                  </w:rPr>
                  <m:t>A + P</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dAP1</m:t>
                            </m:r>
                          </m:sub>
                        </m:sSub>
                        <m:r>
                          <w:rPr>
                            <w:rFonts w:ascii="Cambria Math" w:hAnsi="Cambria Math"/>
                            <w:sz w:val="24"/>
                            <w:szCs w:val="24"/>
                          </w:rPr>
                          <m:t xml:space="preserve">   </m:t>
                        </m:r>
                      </m:e>
                    </m:groupChr>
                    <m:r>
                      <m:rPr>
                        <m:nor/>
                      </m:rPr>
                      <w:rPr>
                        <w:rFonts w:ascii="Cambria Math" w:hAnsi="Cambria Math"/>
                        <w:sz w:val="24"/>
                        <w:szCs w:val="24"/>
                      </w:rPr>
                      <m:t>A:P</m:t>
                    </m:r>
                  </m:e>
                </m:box>
              </m:oMath>
            </m:oMathPara>
          </w:p>
        </w:tc>
        <w:tc>
          <w:tcPr>
            <w:tcW w:w="350" w:type="pct"/>
            <w:vAlign w:val="center"/>
          </w:tcPr>
          <w:p w14:paraId="3BCDD277" w14:textId="658F5230" w:rsidR="007074F7" w:rsidRPr="008A710F" w:rsidRDefault="007074F7" w:rsidP="000122F6">
            <w:pPr>
              <w:ind w:right="-109"/>
              <w:jc w:val="right"/>
              <w:rPr>
                <w:sz w:val="24"/>
                <w:szCs w:val="24"/>
              </w:rPr>
            </w:pPr>
            <w:bookmarkStart w:id="24" w:name="_Ref49096945"/>
            <w:r w:rsidRPr="008A710F">
              <w:rPr>
                <w:sz w:val="24"/>
                <w:szCs w:val="24"/>
              </w:rPr>
              <w:t>(</w:t>
            </w:r>
            <w:r w:rsidRPr="008A710F">
              <w:rPr>
                <w:sz w:val="24"/>
                <w:szCs w:val="24"/>
              </w:rPr>
              <w:fldChar w:fldCharType="begin"/>
            </w:r>
            <w:r w:rsidRPr="008A710F">
              <w:rPr>
                <w:sz w:val="24"/>
                <w:szCs w:val="24"/>
              </w:rPr>
              <w:instrText xml:space="preserve"> SEQ Equation \* ARABIC </w:instrText>
            </w:r>
            <w:r w:rsidRPr="008A710F">
              <w:rPr>
                <w:sz w:val="24"/>
                <w:szCs w:val="24"/>
              </w:rPr>
              <w:fldChar w:fldCharType="separate"/>
            </w:r>
            <w:r w:rsidR="002F5873">
              <w:rPr>
                <w:noProof/>
                <w:sz w:val="24"/>
                <w:szCs w:val="24"/>
              </w:rPr>
              <w:t>14</w:t>
            </w:r>
            <w:r w:rsidRPr="008A710F">
              <w:rPr>
                <w:noProof/>
                <w:sz w:val="24"/>
                <w:szCs w:val="24"/>
              </w:rPr>
              <w:fldChar w:fldCharType="end"/>
            </w:r>
            <w:r w:rsidRPr="008A710F">
              <w:rPr>
                <w:sz w:val="24"/>
                <w:szCs w:val="24"/>
              </w:rPr>
              <w:t>)</w:t>
            </w:r>
            <w:bookmarkEnd w:id="24"/>
          </w:p>
        </w:tc>
      </w:tr>
    </w:tbl>
    <w:p w14:paraId="198B1C72" w14:textId="77777777" w:rsidR="007074F7" w:rsidRPr="008A710F" w:rsidRDefault="007074F7" w:rsidP="007074F7">
      <w:pPr>
        <w:rPr>
          <w:sz w:val="24"/>
          <w:szCs w:val="24"/>
          <w:lang w:eastAsia="zh-C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8A710F" w14:paraId="2B4E3A02" w14:textId="77777777" w:rsidTr="000122F6">
        <w:tc>
          <w:tcPr>
            <w:tcW w:w="350" w:type="pct"/>
            <w:vAlign w:val="center"/>
          </w:tcPr>
          <w:p w14:paraId="08CF0EBE" w14:textId="77777777" w:rsidR="007074F7" w:rsidRPr="008A710F" w:rsidRDefault="007074F7" w:rsidP="000122F6">
            <w:pPr>
              <w:rPr>
                <w:sz w:val="24"/>
                <w:szCs w:val="24"/>
              </w:rPr>
            </w:pPr>
          </w:p>
        </w:tc>
        <w:tc>
          <w:tcPr>
            <w:tcW w:w="4300" w:type="pct"/>
            <w:vAlign w:val="center"/>
          </w:tcPr>
          <w:p w14:paraId="0A7553E3" w14:textId="77777777" w:rsidR="007074F7" w:rsidRPr="008A710F" w:rsidRDefault="007074F7" w:rsidP="000122F6">
            <w:pPr>
              <w:rPr>
                <w:sz w:val="24"/>
                <w:szCs w:val="24"/>
              </w:rPr>
            </w:pPr>
            <m:oMathPara>
              <m:oMathParaPr>
                <m:jc m:val="center"/>
              </m:oMathParaPr>
              <m:oMath>
                <m:r>
                  <m:rPr>
                    <m:nor/>
                  </m:rPr>
                  <w:rPr>
                    <w:rFonts w:ascii="Cambria Math" w:hAnsi="Cambria Math"/>
                    <w:sz w:val="24"/>
                    <w:szCs w:val="24"/>
                  </w:rPr>
                  <m:t xml:space="preserve">A + </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dAE1</m:t>
                            </m:r>
                          </m:sub>
                        </m:sSub>
                        <m:r>
                          <w:rPr>
                            <w:rFonts w:ascii="Cambria Math" w:hAnsi="Cambria Math"/>
                            <w:sz w:val="24"/>
                            <w:szCs w:val="24"/>
                          </w:rPr>
                          <m:t xml:space="preserve">   </m:t>
                        </m:r>
                      </m:e>
                    </m:groupChr>
                    <m:r>
                      <m:rPr>
                        <m:nor/>
                      </m:rPr>
                      <w:rPr>
                        <w:rFonts w:ascii="Cambria Math" w:hAnsi="Cambria Math"/>
                        <w:sz w:val="24"/>
                        <w:szCs w:val="24"/>
                      </w:rPr>
                      <m:t>A:</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e>
                </m:box>
                <m:r>
                  <w:rPr>
                    <w:rFonts w:ascii="Cambria Math" w:hAnsi="Cambria Math"/>
                    <w:sz w:val="24"/>
                    <w:szCs w:val="24"/>
                  </w:rPr>
                  <m:t>(</m:t>
                </m:r>
                <m:r>
                  <m:rPr>
                    <m:sty m:val="p"/>
                  </m:rPr>
                  <w:rPr>
                    <w:rFonts w:ascii="Cambria Math" w:hAnsi="Cambria Math"/>
                    <w:sz w:val="24"/>
                    <w:szCs w:val="24"/>
                  </w:rPr>
                  <m:t xml:space="preserve">active </m:t>
                </m:r>
                <m:r>
                  <w:rPr>
                    <w:rFonts w:ascii="Cambria Math" w:hAnsi="Cambria Math"/>
                    <w:sz w:val="24"/>
                    <w:szCs w:val="24"/>
                  </w:rPr>
                  <m:t>PER</m:t>
                </m:r>
                <m:r>
                  <m:rPr>
                    <m:sty m:val="p"/>
                  </m:rPr>
                  <w:rPr>
                    <w:rFonts w:ascii="Cambria Math" w:hAnsi="Cambria Math"/>
                    <w:sz w:val="24"/>
                    <w:szCs w:val="24"/>
                  </w:rPr>
                  <m:t xml:space="preserve"> gene</m:t>
                </m:r>
                <m:r>
                  <w:rPr>
                    <w:rFonts w:ascii="Cambria Math" w:hAnsi="Cambria Math"/>
                    <w:sz w:val="24"/>
                    <w:szCs w:val="24"/>
                  </w:rPr>
                  <m:t>)</m:t>
                </m:r>
              </m:oMath>
            </m:oMathPara>
          </w:p>
        </w:tc>
        <w:tc>
          <w:tcPr>
            <w:tcW w:w="350" w:type="pct"/>
            <w:vAlign w:val="center"/>
          </w:tcPr>
          <w:p w14:paraId="521FDC2B" w14:textId="6313B94E" w:rsidR="007074F7" w:rsidRPr="008A710F" w:rsidRDefault="007074F7" w:rsidP="000122F6">
            <w:pPr>
              <w:ind w:right="-109"/>
              <w:jc w:val="right"/>
              <w:rPr>
                <w:sz w:val="24"/>
                <w:szCs w:val="24"/>
              </w:rPr>
            </w:pPr>
            <w:r w:rsidRPr="008A710F">
              <w:rPr>
                <w:sz w:val="24"/>
                <w:szCs w:val="24"/>
              </w:rPr>
              <w:t>(</w:t>
            </w:r>
            <w:r w:rsidRPr="008A710F">
              <w:rPr>
                <w:sz w:val="24"/>
                <w:szCs w:val="24"/>
              </w:rPr>
              <w:fldChar w:fldCharType="begin"/>
            </w:r>
            <w:r w:rsidRPr="008A710F">
              <w:rPr>
                <w:sz w:val="24"/>
                <w:szCs w:val="24"/>
              </w:rPr>
              <w:instrText xml:space="preserve"> SEQ Equation \* ARABIC </w:instrText>
            </w:r>
            <w:r w:rsidRPr="008A710F">
              <w:rPr>
                <w:sz w:val="24"/>
                <w:szCs w:val="24"/>
              </w:rPr>
              <w:fldChar w:fldCharType="separate"/>
            </w:r>
            <w:r w:rsidR="002F5873">
              <w:rPr>
                <w:noProof/>
                <w:sz w:val="24"/>
                <w:szCs w:val="24"/>
              </w:rPr>
              <w:t>15</w:t>
            </w:r>
            <w:r w:rsidRPr="008A710F">
              <w:rPr>
                <w:noProof/>
                <w:sz w:val="24"/>
                <w:szCs w:val="24"/>
              </w:rPr>
              <w:fldChar w:fldCharType="end"/>
            </w:r>
            <w:r w:rsidRPr="008A710F">
              <w:rPr>
                <w:sz w:val="24"/>
                <w:szCs w:val="24"/>
              </w:rPr>
              <w:t>)</w:t>
            </w:r>
          </w:p>
        </w:tc>
      </w:tr>
    </w:tbl>
    <w:p w14:paraId="73143724" w14:textId="77777777" w:rsidR="007074F7" w:rsidRPr="008A710F" w:rsidRDefault="007074F7" w:rsidP="007074F7">
      <w:pPr>
        <w:rPr>
          <w:sz w:val="24"/>
          <w:szCs w:val="24"/>
          <w:lang w:eastAsia="zh-C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8A710F" w14:paraId="198F421C" w14:textId="77777777" w:rsidTr="000122F6">
        <w:tc>
          <w:tcPr>
            <w:tcW w:w="350" w:type="pct"/>
            <w:vAlign w:val="center"/>
          </w:tcPr>
          <w:p w14:paraId="699446CD" w14:textId="77777777" w:rsidR="007074F7" w:rsidRPr="008A710F" w:rsidRDefault="007074F7" w:rsidP="000122F6">
            <w:pPr>
              <w:rPr>
                <w:sz w:val="24"/>
                <w:szCs w:val="24"/>
              </w:rPr>
            </w:pPr>
          </w:p>
        </w:tc>
        <w:tc>
          <w:tcPr>
            <w:tcW w:w="4300" w:type="pct"/>
            <w:vAlign w:val="center"/>
          </w:tcPr>
          <w:p w14:paraId="786D27DF" w14:textId="77777777" w:rsidR="007074F7" w:rsidRPr="008A710F" w:rsidRDefault="007074F7" w:rsidP="000122F6">
            <w:pPr>
              <w:rPr>
                <w:sz w:val="24"/>
                <w:szCs w:val="24"/>
              </w:rPr>
            </w:pPr>
            <m:oMathPara>
              <m:oMathParaPr>
                <m:jc m:val="center"/>
              </m:oMathParaPr>
              <m:oMath>
                <m:r>
                  <m:rPr>
                    <m:nor/>
                  </m:rPr>
                  <w:rPr>
                    <w:rFonts w:ascii="Cambria Math" w:hAnsi="Cambria Math"/>
                    <w:sz w:val="24"/>
                    <w:szCs w:val="24"/>
                  </w:rPr>
                  <m:t>A:</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r>
                  <m:rPr>
                    <m:nor/>
                  </m:rPr>
                  <w:rPr>
                    <w:rFonts w:ascii="Cambria Math" w:hAnsi="Cambria Math"/>
                    <w:sz w:val="24"/>
                    <w:szCs w:val="24"/>
                  </w:rPr>
                  <m:t>P</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dAP2</m:t>
                            </m:r>
                          </m:sub>
                        </m:sSub>
                        <m:r>
                          <w:rPr>
                            <w:rFonts w:ascii="Cambria Math" w:hAnsi="Cambria Math"/>
                            <w:sz w:val="24"/>
                            <w:szCs w:val="24"/>
                          </w:rPr>
                          <m:t xml:space="preserve">   </m:t>
                        </m:r>
                      </m:e>
                    </m:groupChr>
                    <m:r>
                      <m:rPr>
                        <m:nor/>
                      </m:rPr>
                      <w:rPr>
                        <w:rFonts w:ascii="Cambria Math" w:hAnsi="Cambria Math"/>
                        <w:sz w:val="24"/>
                        <w:szCs w:val="24"/>
                      </w:rPr>
                      <m:t>P:A:</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e>
                </m:box>
              </m:oMath>
            </m:oMathPara>
          </w:p>
        </w:tc>
        <w:tc>
          <w:tcPr>
            <w:tcW w:w="350" w:type="pct"/>
            <w:vAlign w:val="center"/>
          </w:tcPr>
          <w:p w14:paraId="0E9F8A74" w14:textId="796B28EE" w:rsidR="007074F7" w:rsidRPr="008A710F" w:rsidRDefault="007074F7" w:rsidP="000122F6">
            <w:pPr>
              <w:ind w:right="-109"/>
              <w:jc w:val="right"/>
              <w:rPr>
                <w:sz w:val="24"/>
                <w:szCs w:val="24"/>
              </w:rPr>
            </w:pPr>
            <w:r w:rsidRPr="008A710F">
              <w:rPr>
                <w:sz w:val="24"/>
                <w:szCs w:val="24"/>
              </w:rPr>
              <w:t>(</w:t>
            </w:r>
            <w:r w:rsidRPr="008A710F">
              <w:rPr>
                <w:sz w:val="24"/>
                <w:szCs w:val="24"/>
              </w:rPr>
              <w:fldChar w:fldCharType="begin"/>
            </w:r>
            <w:r w:rsidRPr="008A710F">
              <w:rPr>
                <w:sz w:val="24"/>
                <w:szCs w:val="24"/>
              </w:rPr>
              <w:instrText xml:space="preserve"> SEQ Equation \* ARABIC </w:instrText>
            </w:r>
            <w:r w:rsidRPr="008A710F">
              <w:rPr>
                <w:sz w:val="24"/>
                <w:szCs w:val="24"/>
              </w:rPr>
              <w:fldChar w:fldCharType="separate"/>
            </w:r>
            <w:r w:rsidR="002F5873">
              <w:rPr>
                <w:noProof/>
                <w:sz w:val="24"/>
                <w:szCs w:val="24"/>
              </w:rPr>
              <w:t>16</w:t>
            </w:r>
            <w:r w:rsidRPr="008A710F">
              <w:rPr>
                <w:noProof/>
                <w:sz w:val="24"/>
                <w:szCs w:val="24"/>
              </w:rPr>
              <w:fldChar w:fldCharType="end"/>
            </w:r>
            <w:r w:rsidRPr="008A710F">
              <w:rPr>
                <w:sz w:val="24"/>
                <w:szCs w:val="24"/>
              </w:rPr>
              <w:t>)</w:t>
            </w:r>
          </w:p>
        </w:tc>
      </w:tr>
    </w:tbl>
    <w:p w14:paraId="27E7E7F7" w14:textId="77777777" w:rsidR="007074F7" w:rsidRPr="008A710F" w:rsidRDefault="007074F7" w:rsidP="007074F7">
      <w:pPr>
        <w:rPr>
          <w:sz w:val="24"/>
          <w:szCs w:val="24"/>
          <w:lang w:eastAsia="zh-C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8A710F" w14:paraId="371B112E" w14:textId="77777777" w:rsidTr="000122F6">
        <w:tc>
          <w:tcPr>
            <w:tcW w:w="350" w:type="pct"/>
            <w:vAlign w:val="center"/>
          </w:tcPr>
          <w:p w14:paraId="06BAC6A0" w14:textId="77777777" w:rsidR="007074F7" w:rsidRPr="008A710F" w:rsidRDefault="007074F7" w:rsidP="000122F6">
            <w:pPr>
              <w:rPr>
                <w:sz w:val="24"/>
                <w:szCs w:val="24"/>
              </w:rPr>
            </w:pPr>
          </w:p>
        </w:tc>
        <w:tc>
          <w:tcPr>
            <w:tcW w:w="4300" w:type="pct"/>
            <w:vAlign w:val="center"/>
          </w:tcPr>
          <w:p w14:paraId="46629E13" w14:textId="77777777" w:rsidR="007074F7" w:rsidRPr="008A710F" w:rsidRDefault="007074F7" w:rsidP="000122F6">
            <w:pPr>
              <w:rPr>
                <w:sz w:val="24"/>
                <w:szCs w:val="24"/>
              </w:rPr>
            </w:pPr>
            <m:oMathPara>
              <m:oMathParaPr>
                <m:jc m:val="center"/>
              </m:oMathParaPr>
              <m:oMath>
                <m:r>
                  <m:rPr>
                    <m:nor/>
                  </m:rPr>
                  <w:rPr>
                    <w:rFonts w:ascii="Cambria Math" w:hAnsi="Cambria Math"/>
                    <w:sz w:val="24"/>
                    <w:szCs w:val="24"/>
                  </w:rPr>
                  <m:t>A:P</m:t>
                </m:r>
                <m:r>
                  <w:rPr>
                    <w:rFonts w:ascii="Cambria Math" w:hAnsi="Cambria Math"/>
                    <w:sz w:val="24"/>
                    <w:szCs w:val="24"/>
                  </w:rPr>
                  <m:t>+</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dAE2</m:t>
                            </m:r>
                          </m:sub>
                        </m:sSub>
                        <m:r>
                          <w:rPr>
                            <w:rFonts w:ascii="Cambria Math" w:hAnsi="Cambria Math"/>
                            <w:sz w:val="24"/>
                            <w:szCs w:val="24"/>
                          </w:rPr>
                          <m:t xml:space="preserve">   </m:t>
                        </m:r>
                      </m:e>
                    </m:groupChr>
                    <m:r>
                      <m:rPr>
                        <m:nor/>
                      </m:rPr>
                      <w:rPr>
                        <w:rFonts w:ascii="Cambria Math" w:hAnsi="Cambria Math"/>
                        <w:sz w:val="24"/>
                        <w:szCs w:val="24"/>
                      </w:rPr>
                      <m:t>P:A:</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e>
                </m:box>
              </m:oMath>
            </m:oMathPara>
          </w:p>
        </w:tc>
        <w:tc>
          <w:tcPr>
            <w:tcW w:w="350" w:type="pct"/>
            <w:vAlign w:val="center"/>
          </w:tcPr>
          <w:p w14:paraId="50571059" w14:textId="7C7B8F5E" w:rsidR="007074F7" w:rsidRPr="008A710F" w:rsidRDefault="007074F7" w:rsidP="000122F6">
            <w:pPr>
              <w:ind w:right="-109"/>
              <w:jc w:val="right"/>
              <w:rPr>
                <w:sz w:val="24"/>
                <w:szCs w:val="24"/>
              </w:rPr>
            </w:pPr>
            <w:bookmarkStart w:id="25" w:name="_Ref49096957"/>
            <w:r w:rsidRPr="008A710F">
              <w:rPr>
                <w:sz w:val="24"/>
                <w:szCs w:val="24"/>
              </w:rPr>
              <w:t>(</w:t>
            </w:r>
            <w:r w:rsidRPr="008A710F">
              <w:rPr>
                <w:sz w:val="24"/>
                <w:szCs w:val="24"/>
              </w:rPr>
              <w:fldChar w:fldCharType="begin"/>
            </w:r>
            <w:r w:rsidRPr="008A710F">
              <w:rPr>
                <w:sz w:val="24"/>
                <w:szCs w:val="24"/>
              </w:rPr>
              <w:instrText xml:space="preserve"> SEQ Equation \* ARABIC </w:instrText>
            </w:r>
            <w:r w:rsidRPr="008A710F">
              <w:rPr>
                <w:sz w:val="24"/>
                <w:szCs w:val="24"/>
              </w:rPr>
              <w:fldChar w:fldCharType="separate"/>
            </w:r>
            <w:r w:rsidR="002F5873">
              <w:rPr>
                <w:noProof/>
                <w:sz w:val="24"/>
                <w:szCs w:val="24"/>
              </w:rPr>
              <w:t>17</w:t>
            </w:r>
            <w:r w:rsidRPr="008A710F">
              <w:rPr>
                <w:noProof/>
                <w:sz w:val="24"/>
                <w:szCs w:val="24"/>
              </w:rPr>
              <w:fldChar w:fldCharType="end"/>
            </w:r>
            <w:r w:rsidRPr="008A710F">
              <w:rPr>
                <w:sz w:val="24"/>
                <w:szCs w:val="24"/>
              </w:rPr>
              <w:t>)</w:t>
            </w:r>
            <w:bookmarkEnd w:id="25"/>
          </w:p>
        </w:tc>
      </w:tr>
    </w:tbl>
    <w:p w14:paraId="246EEC4D" w14:textId="5FC5C46A" w:rsidR="007074F7" w:rsidRDefault="007074F7" w:rsidP="007074F7">
      <w:pPr>
        <w:spacing w:beforeLines="160" w:before="384" w:line="360" w:lineRule="auto"/>
        <w:rPr>
          <w:rFonts w:cstheme="minorHAnsi"/>
          <w:sz w:val="24"/>
          <w:szCs w:val="24"/>
        </w:rPr>
      </w:pPr>
      <w:r>
        <w:rPr>
          <w:rFonts w:cstheme="minorHAnsi"/>
          <w:sz w:val="24"/>
          <w:szCs w:val="24"/>
        </w:rPr>
        <w:t xml:space="preserve">The equilibrium dissociation constants of Reactions </w:t>
      </w:r>
      <w:r>
        <w:rPr>
          <w:rFonts w:cstheme="minorHAnsi"/>
          <w:sz w:val="24"/>
          <w:szCs w:val="24"/>
        </w:rPr>
        <w:fldChar w:fldCharType="begin"/>
      </w:r>
      <w:r>
        <w:rPr>
          <w:rFonts w:cstheme="minorHAnsi"/>
          <w:sz w:val="24"/>
          <w:szCs w:val="24"/>
        </w:rPr>
        <w:instrText xml:space="preserve"> REF _Ref49096945 \h </w:instrText>
      </w:r>
      <w:r>
        <w:rPr>
          <w:rFonts w:cstheme="minorHAnsi"/>
          <w:sz w:val="24"/>
          <w:szCs w:val="24"/>
        </w:rPr>
      </w:r>
      <w:r>
        <w:rPr>
          <w:rFonts w:cstheme="minorHAnsi"/>
          <w:sz w:val="24"/>
          <w:szCs w:val="24"/>
        </w:rPr>
        <w:fldChar w:fldCharType="separate"/>
      </w:r>
      <w:r w:rsidR="002F5873" w:rsidRPr="008A710F">
        <w:rPr>
          <w:sz w:val="24"/>
          <w:szCs w:val="24"/>
        </w:rPr>
        <w:t>(</w:t>
      </w:r>
      <w:r w:rsidR="002F5873">
        <w:rPr>
          <w:noProof/>
          <w:sz w:val="24"/>
          <w:szCs w:val="24"/>
        </w:rPr>
        <w:t>14</w:t>
      </w:r>
      <w:r w:rsidR="002F5873" w:rsidRPr="008A710F">
        <w:rPr>
          <w:sz w:val="24"/>
          <w:szCs w:val="24"/>
        </w:rPr>
        <w:t>)</w:t>
      </w:r>
      <w:r>
        <w:rPr>
          <w:rFonts w:cstheme="minorHAnsi"/>
          <w:sz w:val="24"/>
          <w:szCs w:val="24"/>
        </w:rPr>
        <w:fldChar w:fldCharType="end"/>
      </w:r>
      <w:r>
        <w:rPr>
          <w:rFonts w:cstheme="minorHAnsi"/>
          <w:sz w:val="24"/>
          <w:szCs w:val="24"/>
        </w:rPr>
        <w:t>-</w:t>
      </w:r>
      <w:r>
        <w:rPr>
          <w:rFonts w:cstheme="minorHAnsi"/>
          <w:sz w:val="24"/>
          <w:szCs w:val="24"/>
        </w:rPr>
        <w:fldChar w:fldCharType="begin"/>
      </w:r>
      <w:r>
        <w:rPr>
          <w:rFonts w:cstheme="minorHAnsi"/>
          <w:sz w:val="24"/>
          <w:szCs w:val="24"/>
        </w:rPr>
        <w:instrText xml:space="preserve"> REF _Ref49096957 \h </w:instrText>
      </w:r>
      <w:r>
        <w:rPr>
          <w:rFonts w:cstheme="minorHAnsi"/>
          <w:sz w:val="24"/>
          <w:szCs w:val="24"/>
        </w:rPr>
      </w:r>
      <w:r>
        <w:rPr>
          <w:rFonts w:cstheme="minorHAnsi"/>
          <w:sz w:val="24"/>
          <w:szCs w:val="24"/>
        </w:rPr>
        <w:fldChar w:fldCharType="separate"/>
      </w:r>
      <w:r w:rsidR="002F5873" w:rsidRPr="008A710F">
        <w:rPr>
          <w:sz w:val="24"/>
          <w:szCs w:val="24"/>
        </w:rPr>
        <w:t>(</w:t>
      </w:r>
      <w:r w:rsidR="002F5873">
        <w:rPr>
          <w:noProof/>
          <w:sz w:val="24"/>
          <w:szCs w:val="24"/>
        </w:rPr>
        <w:t>17</w:t>
      </w:r>
      <w:r w:rsidR="002F5873" w:rsidRPr="008A710F">
        <w:rPr>
          <w:sz w:val="24"/>
          <w:szCs w:val="24"/>
        </w:rPr>
        <w:t>)</w:t>
      </w:r>
      <w:r>
        <w:rPr>
          <w:rFonts w:cstheme="minorHAnsi"/>
          <w:sz w:val="24"/>
          <w:szCs w:val="24"/>
        </w:rPr>
        <w:fldChar w:fldCharType="end"/>
      </w:r>
      <w:r>
        <w:rPr>
          <w:rFonts w:cstheme="minorHAnsi"/>
          <w:sz w:val="24"/>
          <w:szCs w:val="24"/>
        </w:rPr>
        <w:t xml:space="preserve"> are defined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781E0F" w14:paraId="3210C181" w14:textId="77777777" w:rsidTr="000122F6">
        <w:tc>
          <w:tcPr>
            <w:tcW w:w="350" w:type="pct"/>
            <w:vAlign w:val="center"/>
          </w:tcPr>
          <w:p w14:paraId="4E6C109A" w14:textId="77777777" w:rsidR="007074F7" w:rsidRPr="00781E0F" w:rsidRDefault="007074F7" w:rsidP="000122F6">
            <w:pPr>
              <w:rPr>
                <w:sz w:val="24"/>
                <w:szCs w:val="24"/>
              </w:rPr>
            </w:pPr>
          </w:p>
        </w:tc>
        <w:tc>
          <w:tcPr>
            <w:tcW w:w="4300" w:type="pct"/>
            <w:vAlign w:val="center"/>
          </w:tcPr>
          <w:p w14:paraId="22C5BA7D" w14:textId="77777777" w:rsidR="007074F7" w:rsidRPr="00781E0F" w:rsidRDefault="006B3679" w:rsidP="000122F6">
            <w:pPr>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dAP1</m:t>
                    </m:r>
                  </m:sub>
                </m:sSub>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m:t>
                        </m:r>
                      </m:e>
                    </m:d>
                    <m:r>
                      <w:rPr>
                        <w:rFonts w:ascii="Cambria Math" w:hAnsi="Cambria Math"/>
                        <w:sz w:val="24"/>
                        <w:szCs w:val="24"/>
                      </w:rPr>
                      <m:t>[</m:t>
                    </m:r>
                    <m:r>
                      <m:rPr>
                        <m:nor/>
                      </m:rPr>
                      <w:rPr>
                        <w:rFonts w:ascii="Cambria Math" w:hAnsi="Cambria Math"/>
                        <w:sz w:val="24"/>
                        <w:szCs w:val="24"/>
                      </w:rPr>
                      <m:t>P</m:t>
                    </m:r>
                    <m:r>
                      <w:rPr>
                        <w:rFonts w:ascii="Cambria Math" w:hAnsi="Cambria Math"/>
                        <w:sz w:val="24"/>
                        <w:szCs w:val="24"/>
                      </w:rPr>
                      <m:t>]</m:t>
                    </m:r>
                  </m:num>
                  <m:den>
                    <m:r>
                      <w:rPr>
                        <w:rFonts w:ascii="Cambria Math" w:hAnsi="Cambria Math"/>
                        <w:sz w:val="24"/>
                        <w:szCs w:val="24"/>
                      </w:rPr>
                      <m:t>[</m:t>
                    </m:r>
                    <m:r>
                      <m:rPr>
                        <m:nor/>
                      </m:rPr>
                      <w:rPr>
                        <w:rFonts w:ascii="Cambria Math" w:hAnsi="Cambria Math"/>
                        <w:sz w:val="24"/>
                        <w:szCs w:val="24"/>
                      </w:rPr>
                      <m:t>A:P</m:t>
                    </m:r>
                    <m:r>
                      <w:rPr>
                        <w:rFonts w:ascii="Cambria Math" w:hAnsi="Cambria Math"/>
                        <w:sz w:val="24"/>
                        <w:szCs w:val="24"/>
                      </w:rPr>
                      <m: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dAE1</m:t>
                    </m:r>
                  </m:sub>
                </m:sSub>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m:t>
                        </m:r>
                      </m:e>
                    </m:d>
                    <m:r>
                      <w:rPr>
                        <w:rFonts w:ascii="Cambria Math" w:hAnsi="Cambria Math"/>
                        <w:sz w:val="24"/>
                        <w:szCs w:val="24"/>
                      </w:rPr>
                      <m:t>[</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num>
                  <m:den>
                    <m:r>
                      <w:rPr>
                        <w:rFonts w:ascii="Cambria Math" w:hAnsi="Cambria Math"/>
                        <w:sz w:val="24"/>
                        <w:szCs w:val="24"/>
                      </w:rPr>
                      <m:t>[</m:t>
                    </m:r>
                    <m:r>
                      <m:rPr>
                        <m:nor/>
                      </m:rPr>
                      <w:rPr>
                        <w:rFonts w:ascii="Cambria Math" w:hAnsi="Cambria Math"/>
                        <w:sz w:val="24"/>
                        <w:szCs w:val="24"/>
                      </w:rPr>
                      <m:t>A:</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dAP2</m:t>
                    </m:r>
                  </m:sub>
                </m:sSub>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P</m:t>
                        </m:r>
                      </m:e>
                    </m:d>
                    <m:r>
                      <w:rPr>
                        <w:rFonts w:ascii="Cambria Math" w:hAnsi="Cambria Math"/>
                        <w:sz w:val="24"/>
                        <w:szCs w:val="24"/>
                      </w:rPr>
                      <m:t>[</m:t>
                    </m:r>
                    <m:r>
                      <m:rPr>
                        <m:nor/>
                      </m:rPr>
                      <w:rPr>
                        <w:rFonts w:ascii="Cambria Math" w:hAnsi="Cambria Math"/>
                        <w:sz w:val="24"/>
                        <w:szCs w:val="24"/>
                      </w:rPr>
                      <m:t>A:</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num>
                  <m:den>
                    <m:r>
                      <w:rPr>
                        <w:rFonts w:ascii="Cambria Math" w:hAnsi="Cambria Math"/>
                        <w:sz w:val="24"/>
                        <w:szCs w:val="24"/>
                      </w:rPr>
                      <m:t>[</m:t>
                    </m:r>
                    <m:r>
                      <m:rPr>
                        <m:nor/>
                      </m:rPr>
                      <w:rPr>
                        <w:rFonts w:ascii="Cambria Math" w:hAnsi="Cambria Math"/>
                        <w:sz w:val="24"/>
                        <w:szCs w:val="24"/>
                      </w:rPr>
                      <m:t>P:A:</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dAE2</m:t>
                    </m:r>
                  </m:sub>
                </m:sSub>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A:P</m:t>
                        </m:r>
                      </m:e>
                    </m:d>
                    <m:r>
                      <w:rPr>
                        <w:rFonts w:ascii="Cambria Math" w:hAnsi="Cambria Math"/>
                        <w:sz w:val="24"/>
                        <w:szCs w:val="24"/>
                      </w:rPr>
                      <m:t>[</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num>
                  <m:den>
                    <m:r>
                      <w:rPr>
                        <w:rFonts w:ascii="Cambria Math" w:hAnsi="Cambria Math"/>
                        <w:sz w:val="24"/>
                        <w:szCs w:val="24"/>
                      </w:rPr>
                      <m:t>[</m:t>
                    </m:r>
                    <m:r>
                      <m:rPr>
                        <m:nor/>
                      </m:rPr>
                      <w:rPr>
                        <w:rFonts w:ascii="Cambria Math" w:hAnsi="Cambria Math"/>
                        <w:sz w:val="24"/>
                        <w:szCs w:val="24"/>
                      </w:rPr>
                      <m:t>P:A:</m:t>
                    </m:r>
                    <m:sSub>
                      <m:sSubPr>
                        <m:ctrlPr>
                          <w:rPr>
                            <w:rFonts w:ascii="Cambria Math" w:hAnsi="Cambria Math"/>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den>
                </m:f>
              </m:oMath>
            </m:oMathPara>
          </w:p>
        </w:tc>
        <w:tc>
          <w:tcPr>
            <w:tcW w:w="350" w:type="pct"/>
            <w:vAlign w:val="center"/>
          </w:tcPr>
          <w:p w14:paraId="16901F62" w14:textId="2CCE6591" w:rsidR="007074F7" w:rsidRPr="00781E0F" w:rsidRDefault="007074F7" w:rsidP="000122F6">
            <w:pPr>
              <w:ind w:right="-109"/>
              <w:jc w:val="right"/>
              <w:rPr>
                <w:sz w:val="24"/>
                <w:szCs w:val="24"/>
              </w:rPr>
            </w:pPr>
            <w:bookmarkStart w:id="26" w:name="_Ref49097129"/>
            <w:r w:rsidRPr="00781E0F">
              <w:rPr>
                <w:sz w:val="24"/>
                <w:szCs w:val="24"/>
              </w:rPr>
              <w:t>(</w:t>
            </w:r>
            <w:r w:rsidRPr="00781E0F">
              <w:rPr>
                <w:sz w:val="24"/>
                <w:szCs w:val="24"/>
              </w:rPr>
              <w:fldChar w:fldCharType="begin"/>
            </w:r>
            <w:r w:rsidRPr="00781E0F">
              <w:rPr>
                <w:sz w:val="24"/>
                <w:szCs w:val="24"/>
              </w:rPr>
              <w:instrText xml:space="preserve"> SEQ Equation \* ARABIC </w:instrText>
            </w:r>
            <w:r w:rsidRPr="00781E0F">
              <w:rPr>
                <w:sz w:val="24"/>
                <w:szCs w:val="24"/>
              </w:rPr>
              <w:fldChar w:fldCharType="separate"/>
            </w:r>
            <w:r w:rsidR="002F5873">
              <w:rPr>
                <w:noProof/>
                <w:sz w:val="24"/>
                <w:szCs w:val="24"/>
              </w:rPr>
              <w:t>18</w:t>
            </w:r>
            <w:r w:rsidRPr="00781E0F">
              <w:rPr>
                <w:noProof/>
                <w:sz w:val="24"/>
                <w:szCs w:val="24"/>
              </w:rPr>
              <w:fldChar w:fldCharType="end"/>
            </w:r>
            <w:r w:rsidRPr="00781E0F">
              <w:rPr>
                <w:sz w:val="24"/>
                <w:szCs w:val="24"/>
              </w:rPr>
              <w:t>)</w:t>
            </w:r>
            <w:bookmarkEnd w:id="26"/>
          </w:p>
        </w:tc>
      </w:tr>
    </w:tbl>
    <w:p w14:paraId="47DC2F9B" w14:textId="77777777" w:rsidR="007074F7" w:rsidRPr="00637E4B" w:rsidRDefault="007074F7" w:rsidP="007074F7">
      <w:pPr>
        <w:spacing w:beforeLines="160" w:before="384" w:line="360" w:lineRule="auto"/>
        <w:rPr>
          <w:rFonts w:cstheme="minorHAnsi"/>
          <w:sz w:val="24"/>
          <w:szCs w:val="24"/>
        </w:rPr>
      </w:pPr>
      <w:r>
        <w:rPr>
          <w:rFonts w:cstheme="minorHAnsi"/>
          <w:sz w:val="24"/>
          <w:szCs w:val="24"/>
        </w:rPr>
        <w:t>The principle of detailed balance at equilibrium</w:t>
      </w:r>
      <w:r w:rsidRPr="00637E4B">
        <w:rPr>
          <w:rFonts w:cstheme="minorHAnsi"/>
          <w:sz w:val="24"/>
          <w:szCs w:val="24"/>
        </w:rPr>
        <w:t xml:space="preserve"> requires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637E4B" w14:paraId="68880D47" w14:textId="77777777" w:rsidTr="000122F6">
        <w:tc>
          <w:tcPr>
            <w:tcW w:w="350" w:type="pct"/>
            <w:vAlign w:val="center"/>
          </w:tcPr>
          <w:p w14:paraId="651B1A8F" w14:textId="77777777" w:rsidR="007074F7" w:rsidRPr="00637E4B" w:rsidRDefault="007074F7" w:rsidP="000122F6">
            <w:pPr>
              <w:spacing w:line="360" w:lineRule="auto"/>
              <w:rPr>
                <w:sz w:val="24"/>
                <w:szCs w:val="24"/>
              </w:rPr>
            </w:pPr>
          </w:p>
        </w:tc>
        <w:tc>
          <w:tcPr>
            <w:tcW w:w="4300" w:type="pct"/>
            <w:vAlign w:val="center"/>
          </w:tcPr>
          <w:p w14:paraId="5BD6C434" w14:textId="77777777" w:rsidR="007074F7" w:rsidRPr="00D94073" w:rsidRDefault="006B3679" w:rsidP="000122F6">
            <w:pPr>
              <w:spacing w:line="360" w:lineRule="auto"/>
              <w:rPr>
                <w:sz w:val="24"/>
                <w:szCs w:val="24"/>
              </w:rPr>
            </w:pPr>
            <m:oMathPara>
              <m:oMathParaPr>
                <m:jc m:val="center"/>
              </m:oMathParaPr>
              <m:oMath>
                <m:limLow>
                  <m:limLowPr>
                    <m:ctrlPr>
                      <w:rPr>
                        <w:rFonts w:ascii="Cambria Math" w:hAnsi="Cambria Math"/>
                        <w:i/>
                        <w:sz w:val="24"/>
                        <w:szCs w:val="24"/>
                      </w:rPr>
                    </m:ctrlPr>
                  </m:limLowPr>
                  <m:e>
                    <m:groupChr>
                      <m:groupChrPr>
                        <m:ctrlPr>
                          <w:rPr>
                            <w:rFonts w:ascii="Cambria Math" w:hAnsi="Cambria Math"/>
                            <w:i/>
                            <w:sz w:val="24"/>
                            <w:szCs w:val="24"/>
                          </w:rPr>
                        </m:ctrlPr>
                      </m:groupChrPr>
                      <m:e>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m:t>
                                </m:r>
                              </m:e>
                            </m:d>
                            <m:r>
                              <w:rPr>
                                <w:rFonts w:ascii="Cambria Math" w:hAnsi="Cambria Math"/>
                                <w:sz w:val="24"/>
                                <w:szCs w:val="24"/>
                              </w:rPr>
                              <m:t>[</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num>
                          <m:den>
                            <m:r>
                              <w:rPr>
                                <w:rFonts w:ascii="Cambria Math" w:hAnsi="Cambria Math"/>
                                <w:sz w:val="24"/>
                                <w:szCs w:val="24"/>
                              </w:rPr>
                              <m:t>[</m:t>
                            </m:r>
                            <m:r>
                              <m:rPr>
                                <m:nor/>
                              </m:rPr>
                              <w:rPr>
                                <w:rFonts w:ascii="Cambria Math" w:hAnsi="Cambria Math"/>
                                <w:sz w:val="24"/>
                                <w:szCs w:val="24"/>
                              </w:rPr>
                              <m:t>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den>
                        </m:f>
                      </m:e>
                    </m:groupChr>
                  </m:e>
                  <m:lim>
                    <m:sSub>
                      <m:sSubPr>
                        <m:ctrlPr>
                          <w:rPr>
                            <w:rFonts w:ascii="Cambria Math" w:hAnsi="Cambria Math"/>
                            <w:i/>
                            <w:sz w:val="24"/>
                            <w:szCs w:val="24"/>
                          </w:rPr>
                        </m:ctrlPr>
                      </m:sSubPr>
                      <m:e>
                        <m:r>
                          <w:rPr>
                            <w:rFonts w:ascii="Cambria Math" w:hAnsi="Cambria Math"/>
                            <w:sz w:val="24"/>
                            <w:szCs w:val="24"/>
                          </w:rPr>
                          <m:t>K</m:t>
                        </m:r>
                      </m:e>
                      <m:sub>
                        <m:r>
                          <m:rPr>
                            <m:sty m:val="p"/>
                          </m:rPr>
                          <w:rPr>
                            <w:rFonts w:ascii="Cambria Math" w:hAnsi="Cambria Math"/>
                            <w:sz w:val="24"/>
                            <w:szCs w:val="24"/>
                          </w:rPr>
                          <m:t>dAE1</m:t>
                        </m:r>
                      </m:sub>
                    </m:sSub>
                  </m:lim>
                </m:limLow>
                <m:limLow>
                  <m:limLowPr>
                    <m:ctrlPr>
                      <w:rPr>
                        <w:rFonts w:ascii="Cambria Math" w:hAnsi="Cambria Math"/>
                        <w:i/>
                        <w:sz w:val="24"/>
                        <w:szCs w:val="24"/>
                      </w:rPr>
                    </m:ctrlPr>
                  </m:limLowPr>
                  <m:e>
                    <m:groupChr>
                      <m:groupChrPr>
                        <m:ctrlPr>
                          <w:rPr>
                            <w:rFonts w:ascii="Cambria Math" w:hAnsi="Cambria Math"/>
                            <w:i/>
                            <w:sz w:val="24"/>
                            <w:szCs w:val="24"/>
                          </w:rPr>
                        </m:ctrlPr>
                      </m:groupChrPr>
                      <m:e>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P</m:t>
                                </m:r>
                              </m:e>
                            </m:d>
                            <m:r>
                              <w:rPr>
                                <w:rFonts w:ascii="Cambria Math" w:hAnsi="Cambria Math"/>
                                <w:sz w:val="24"/>
                                <w:szCs w:val="24"/>
                              </w:rPr>
                              <m:t>[</m:t>
                            </m:r>
                            <m:r>
                              <m:rPr>
                                <m:nor/>
                              </m:rPr>
                              <w:rPr>
                                <w:rFonts w:ascii="Cambria Math" w:hAnsi="Cambria Math"/>
                                <w:sz w:val="24"/>
                                <w:szCs w:val="24"/>
                              </w:rPr>
                              <m:t>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num>
                          <m:den>
                            <m:r>
                              <w:rPr>
                                <w:rFonts w:ascii="Cambria Math" w:hAnsi="Cambria Math"/>
                                <w:sz w:val="24"/>
                                <w:szCs w:val="24"/>
                              </w:rPr>
                              <m:t>[</m:t>
                            </m:r>
                            <m:r>
                              <m:rPr>
                                <m:nor/>
                              </m:rPr>
                              <w:rPr>
                                <w:rFonts w:ascii="Cambria Math" w:hAnsi="Cambria Math"/>
                                <w:sz w:val="24"/>
                                <w:szCs w:val="24"/>
                              </w:rPr>
                              <m:t>P:A: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den>
                        </m:f>
                      </m:e>
                    </m:groupChr>
                  </m:e>
                  <m:lim>
                    <m:sSub>
                      <m:sSubPr>
                        <m:ctrlPr>
                          <w:rPr>
                            <w:rFonts w:ascii="Cambria Math" w:hAnsi="Cambria Math"/>
                            <w:i/>
                            <w:sz w:val="24"/>
                            <w:szCs w:val="24"/>
                          </w:rPr>
                        </m:ctrlPr>
                      </m:sSubPr>
                      <m:e>
                        <m:r>
                          <w:rPr>
                            <w:rFonts w:ascii="Cambria Math" w:hAnsi="Cambria Math"/>
                            <w:sz w:val="24"/>
                            <w:szCs w:val="24"/>
                          </w:rPr>
                          <m:t>K</m:t>
                        </m:r>
                      </m:e>
                      <m:sub>
                        <m:r>
                          <m:rPr>
                            <m:sty m:val="p"/>
                          </m:rPr>
                          <w:rPr>
                            <w:rFonts w:ascii="Cambria Math" w:hAnsi="Cambria Math"/>
                            <w:sz w:val="24"/>
                            <w:szCs w:val="24"/>
                          </w:rPr>
                          <m:t>dAP2</m:t>
                        </m:r>
                      </m:sub>
                    </m:sSub>
                  </m:lim>
                </m:limLow>
                <m:r>
                  <w:rPr>
                    <w:rFonts w:ascii="Cambria Math" w:hAnsi="Cambria Math"/>
                    <w:sz w:val="24"/>
                    <w:szCs w:val="24"/>
                  </w:rPr>
                  <m:t>=</m:t>
                </m:r>
                <m:limLow>
                  <m:limLowPr>
                    <m:ctrlPr>
                      <w:rPr>
                        <w:rFonts w:ascii="Cambria Math" w:hAnsi="Cambria Math"/>
                        <w:i/>
                        <w:sz w:val="24"/>
                        <w:szCs w:val="24"/>
                      </w:rPr>
                    </m:ctrlPr>
                  </m:limLowPr>
                  <m:e>
                    <m:groupChr>
                      <m:groupChrPr>
                        <m:ctrlPr>
                          <w:rPr>
                            <w:rFonts w:ascii="Cambria Math" w:hAnsi="Cambria Math"/>
                            <w:i/>
                            <w:sz w:val="24"/>
                            <w:szCs w:val="24"/>
                          </w:rPr>
                        </m:ctrlPr>
                      </m:groupChrPr>
                      <m:e>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m:t>
                                </m:r>
                              </m:e>
                            </m:d>
                            <m:r>
                              <w:rPr>
                                <w:rFonts w:ascii="Cambria Math" w:hAnsi="Cambria Math"/>
                                <w:sz w:val="24"/>
                                <w:szCs w:val="24"/>
                              </w:rPr>
                              <m:t>[</m:t>
                            </m:r>
                            <m:r>
                              <m:rPr>
                                <m:nor/>
                              </m:rPr>
                              <w:rPr>
                                <w:rFonts w:ascii="Cambria Math" w:hAnsi="Cambria Math"/>
                                <w:sz w:val="24"/>
                                <w:szCs w:val="24"/>
                              </w:rPr>
                              <m:t>P</m:t>
                            </m:r>
                            <m:r>
                              <w:rPr>
                                <w:rFonts w:ascii="Cambria Math" w:hAnsi="Cambria Math"/>
                                <w:sz w:val="24"/>
                                <w:szCs w:val="24"/>
                              </w:rPr>
                              <m:t>]</m:t>
                            </m:r>
                          </m:num>
                          <m:den>
                            <m:r>
                              <w:rPr>
                                <w:rFonts w:ascii="Cambria Math" w:hAnsi="Cambria Math"/>
                                <w:sz w:val="24"/>
                                <w:szCs w:val="24"/>
                              </w:rPr>
                              <m:t>[</m:t>
                            </m:r>
                            <m:r>
                              <m:rPr>
                                <m:nor/>
                              </m:rPr>
                              <w:rPr>
                                <w:rFonts w:ascii="Cambria Math" w:hAnsi="Cambria Math"/>
                                <w:sz w:val="24"/>
                                <w:szCs w:val="24"/>
                              </w:rPr>
                              <m:t>A:P</m:t>
                            </m:r>
                            <m:r>
                              <w:rPr>
                                <w:rFonts w:ascii="Cambria Math" w:hAnsi="Cambria Math"/>
                                <w:sz w:val="24"/>
                                <w:szCs w:val="24"/>
                              </w:rPr>
                              <m:t>]</m:t>
                            </m:r>
                          </m:den>
                        </m:f>
                      </m:e>
                    </m:groupChr>
                  </m:e>
                  <m:lim>
                    <m:sSub>
                      <m:sSubPr>
                        <m:ctrlPr>
                          <w:rPr>
                            <w:rFonts w:ascii="Cambria Math" w:hAnsi="Cambria Math"/>
                            <w:i/>
                            <w:sz w:val="24"/>
                            <w:szCs w:val="24"/>
                          </w:rPr>
                        </m:ctrlPr>
                      </m:sSubPr>
                      <m:e>
                        <m:r>
                          <w:rPr>
                            <w:rFonts w:ascii="Cambria Math" w:hAnsi="Cambria Math"/>
                            <w:sz w:val="24"/>
                            <w:szCs w:val="24"/>
                          </w:rPr>
                          <m:t>K</m:t>
                        </m:r>
                      </m:e>
                      <m:sub>
                        <m:r>
                          <m:rPr>
                            <m:sty m:val="p"/>
                          </m:rPr>
                          <w:rPr>
                            <w:rFonts w:ascii="Cambria Math" w:hAnsi="Cambria Math"/>
                            <w:sz w:val="24"/>
                            <w:szCs w:val="24"/>
                          </w:rPr>
                          <m:t>dAP1</m:t>
                        </m:r>
                      </m:sub>
                    </m:sSub>
                  </m:lim>
                </m:limLow>
                <m:limLow>
                  <m:limLowPr>
                    <m:ctrlPr>
                      <w:rPr>
                        <w:rFonts w:ascii="Cambria Math" w:hAnsi="Cambria Math"/>
                        <w:i/>
                        <w:sz w:val="24"/>
                        <w:szCs w:val="24"/>
                      </w:rPr>
                    </m:ctrlPr>
                  </m:limLowPr>
                  <m:e>
                    <m:groupChr>
                      <m:groupChrPr>
                        <m:ctrlPr>
                          <w:rPr>
                            <w:rFonts w:ascii="Cambria Math" w:hAnsi="Cambria Math"/>
                            <w:i/>
                            <w:sz w:val="24"/>
                            <w:szCs w:val="24"/>
                          </w:rPr>
                        </m:ctrlPr>
                      </m:groupChrPr>
                      <m:e>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A:P</m:t>
                                </m:r>
                              </m:e>
                            </m:d>
                            <m:r>
                              <w:rPr>
                                <w:rFonts w:ascii="Cambria Math" w:hAnsi="Cambria Math"/>
                                <w:sz w:val="24"/>
                                <w:szCs w:val="24"/>
                              </w:rPr>
                              <m:t>[</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num>
                          <m:den>
                            <m:r>
                              <w:rPr>
                                <w:rFonts w:ascii="Cambria Math" w:hAnsi="Cambria Math"/>
                                <w:sz w:val="24"/>
                                <w:szCs w:val="24"/>
                              </w:rPr>
                              <m:t>[</m:t>
                            </m:r>
                            <m:r>
                              <m:rPr>
                                <m:nor/>
                              </m:rPr>
                              <w:rPr>
                                <w:rFonts w:ascii="Cambria Math" w:hAnsi="Cambria Math"/>
                                <w:sz w:val="24"/>
                                <w:szCs w:val="24"/>
                              </w:rPr>
                              <m:t>P:A: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den>
                        </m:f>
                      </m:e>
                    </m:groupChr>
                  </m:e>
                  <m:lim>
                    <m:sSub>
                      <m:sSubPr>
                        <m:ctrlPr>
                          <w:rPr>
                            <w:rFonts w:ascii="Cambria Math" w:hAnsi="Cambria Math"/>
                            <w:i/>
                            <w:sz w:val="24"/>
                            <w:szCs w:val="24"/>
                          </w:rPr>
                        </m:ctrlPr>
                      </m:sSubPr>
                      <m:e>
                        <m:r>
                          <w:rPr>
                            <w:rFonts w:ascii="Cambria Math" w:hAnsi="Cambria Math"/>
                            <w:sz w:val="24"/>
                            <w:szCs w:val="24"/>
                          </w:rPr>
                          <m:t>K</m:t>
                        </m:r>
                      </m:e>
                      <m:sub>
                        <m:r>
                          <m:rPr>
                            <m:sty m:val="p"/>
                          </m:rPr>
                          <w:rPr>
                            <w:rFonts w:ascii="Cambria Math" w:hAnsi="Cambria Math"/>
                            <w:sz w:val="24"/>
                            <w:szCs w:val="24"/>
                          </w:rPr>
                          <m:t>dAE2</m:t>
                        </m:r>
                      </m:sub>
                    </m:sSub>
                  </m:lim>
                </m:limLow>
              </m:oMath>
            </m:oMathPara>
          </w:p>
        </w:tc>
        <w:tc>
          <w:tcPr>
            <w:tcW w:w="350" w:type="pct"/>
            <w:vAlign w:val="center"/>
          </w:tcPr>
          <w:p w14:paraId="5931DA14" w14:textId="78FF4403" w:rsidR="007074F7" w:rsidRPr="00637E4B" w:rsidRDefault="007074F7" w:rsidP="000122F6">
            <w:pPr>
              <w:spacing w:line="360" w:lineRule="auto"/>
              <w:ind w:right="-109"/>
              <w:jc w:val="right"/>
              <w:rPr>
                <w:sz w:val="24"/>
                <w:szCs w:val="24"/>
              </w:rPr>
            </w:pPr>
            <w:r w:rsidRPr="00D94073">
              <w:rPr>
                <w:sz w:val="24"/>
                <w:szCs w:val="24"/>
              </w:rPr>
              <w:t>(</w:t>
            </w:r>
            <w:r w:rsidRPr="00D94073">
              <w:rPr>
                <w:sz w:val="24"/>
                <w:szCs w:val="24"/>
              </w:rPr>
              <w:fldChar w:fldCharType="begin"/>
            </w:r>
            <w:r w:rsidRPr="00D94073">
              <w:rPr>
                <w:sz w:val="24"/>
                <w:szCs w:val="24"/>
              </w:rPr>
              <w:instrText xml:space="preserve"> SEQ Equation \* ARABIC </w:instrText>
            </w:r>
            <w:r w:rsidRPr="00D94073">
              <w:rPr>
                <w:sz w:val="24"/>
                <w:szCs w:val="24"/>
              </w:rPr>
              <w:fldChar w:fldCharType="separate"/>
            </w:r>
            <w:r w:rsidR="002F5873">
              <w:rPr>
                <w:noProof/>
                <w:sz w:val="24"/>
                <w:szCs w:val="24"/>
              </w:rPr>
              <w:t>19</w:t>
            </w:r>
            <w:r w:rsidRPr="00D94073">
              <w:rPr>
                <w:noProof/>
                <w:sz w:val="24"/>
                <w:szCs w:val="24"/>
              </w:rPr>
              <w:fldChar w:fldCharType="end"/>
            </w:r>
            <w:r w:rsidRPr="00D94073">
              <w:rPr>
                <w:sz w:val="24"/>
                <w:szCs w:val="24"/>
              </w:rPr>
              <w:t>)</w:t>
            </w:r>
          </w:p>
        </w:tc>
      </w:tr>
    </w:tbl>
    <w:p w14:paraId="467238BB" w14:textId="7A902F1D" w:rsidR="007074F7" w:rsidRPr="00637E4B" w:rsidRDefault="007074F7" w:rsidP="007074F7">
      <w:pPr>
        <w:spacing w:beforeLines="160" w:before="384" w:line="360" w:lineRule="auto"/>
        <w:rPr>
          <w:rFonts w:cstheme="minorHAnsi"/>
          <w:sz w:val="24"/>
          <w:szCs w:val="24"/>
        </w:rPr>
      </w:pPr>
      <w:r w:rsidRPr="00637E4B">
        <w:rPr>
          <w:rFonts w:cstheme="minorHAnsi"/>
          <w:sz w:val="24"/>
          <w:szCs w:val="24"/>
        </w:rPr>
        <w:t>That is, th</w:t>
      </w:r>
      <w:r>
        <w:rPr>
          <w:rFonts w:cstheme="minorHAnsi"/>
          <w:sz w:val="24"/>
          <w:szCs w:val="24"/>
        </w:rPr>
        <w:t>e dissociation constants for Reactions</w:t>
      </w:r>
      <w:r w:rsidRPr="00637E4B">
        <w:rPr>
          <w:rFonts w:cstheme="minorHAnsi"/>
          <w:sz w:val="24"/>
          <w:szCs w:val="24"/>
        </w:rPr>
        <w:t xml:space="preserve"> </w:t>
      </w:r>
      <w:r>
        <w:rPr>
          <w:rFonts w:cstheme="minorHAnsi"/>
          <w:sz w:val="24"/>
          <w:szCs w:val="24"/>
        </w:rPr>
        <w:fldChar w:fldCharType="begin"/>
      </w:r>
      <w:r>
        <w:rPr>
          <w:rFonts w:cstheme="minorHAnsi"/>
          <w:sz w:val="24"/>
          <w:szCs w:val="24"/>
        </w:rPr>
        <w:instrText xml:space="preserve"> REF _Ref49096945 \h </w:instrText>
      </w:r>
      <w:r>
        <w:rPr>
          <w:rFonts w:cstheme="minorHAnsi"/>
          <w:sz w:val="24"/>
          <w:szCs w:val="24"/>
        </w:rPr>
      </w:r>
      <w:r>
        <w:rPr>
          <w:rFonts w:cstheme="minorHAnsi"/>
          <w:sz w:val="24"/>
          <w:szCs w:val="24"/>
        </w:rPr>
        <w:fldChar w:fldCharType="separate"/>
      </w:r>
      <w:r w:rsidR="002F5873" w:rsidRPr="008A710F">
        <w:rPr>
          <w:sz w:val="24"/>
          <w:szCs w:val="24"/>
        </w:rPr>
        <w:t>(</w:t>
      </w:r>
      <w:r w:rsidR="002F5873">
        <w:rPr>
          <w:noProof/>
          <w:sz w:val="24"/>
          <w:szCs w:val="24"/>
        </w:rPr>
        <w:t>14</w:t>
      </w:r>
      <w:r w:rsidR="002F5873" w:rsidRPr="008A710F">
        <w:rPr>
          <w:sz w:val="24"/>
          <w:szCs w:val="24"/>
        </w:rPr>
        <w:t>)</w:t>
      </w:r>
      <w:r>
        <w:rPr>
          <w:rFonts w:cstheme="minorHAnsi"/>
          <w:sz w:val="24"/>
          <w:szCs w:val="24"/>
        </w:rPr>
        <w:fldChar w:fldCharType="end"/>
      </w:r>
      <w:r>
        <w:rPr>
          <w:rFonts w:cstheme="minorHAnsi"/>
          <w:sz w:val="24"/>
          <w:szCs w:val="24"/>
        </w:rPr>
        <w:t>-</w:t>
      </w:r>
      <w:r>
        <w:rPr>
          <w:rFonts w:cstheme="minorHAnsi"/>
          <w:sz w:val="24"/>
          <w:szCs w:val="24"/>
        </w:rPr>
        <w:fldChar w:fldCharType="begin"/>
      </w:r>
      <w:r>
        <w:rPr>
          <w:rFonts w:cstheme="minorHAnsi"/>
          <w:sz w:val="24"/>
          <w:szCs w:val="24"/>
        </w:rPr>
        <w:instrText xml:space="preserve"> REF _Ref49096957 \h </w:instrText>
      </w:r>
      <w:r>
        <w:rPr>
          <w:rFonts w:cstheme="minorHAnsi"/>
          <w:sz w:val="24"/>
          <w:szCs w:val="24"/>
        </w:rPr>
      </w:r>
      <w:r>
        <w:rPr>
          <w:rFonts w:cstheme="minorHAnsi"/>
          <w:sz w:val="24"/>
          <w:szCs w:val="24"/>
        </w:rPr>
        <w:fldChar w:fldCharType="separate"/>
      </w:r>
      <w:r w:rsidR="002F5873" w:rsidRPr="008A710F">
        <w:rPr>
          <w:sz w:val="24"/>
          <w:szCs w:val="24"/>
        </w:rPr>
        <w:t>(</w:t>
      </w:r>
      <w:r w:rsidR="002F5873">
        <w:rPr>
          <w:noProof/>
          <w:sz w:val="24"/>
          <w:szCs w:val="24"/>
        </w:rPr>
        <w:t>17</w:t>
      </w:r>
      <w:r w:rsidR="002F5873" w:rsidRPr="008A710F">
        <w:rPr>
          <w:sz w:val="24"/>
          <w:szCs w:val="24"/>
        </w:rPr>
        <w:t>)</w:t>
      </w:r>
      <w:r>
        <w:rPr>
          <w:rFonts w:cstheme="minorHAnsi"/>
          <w:sz w:val="24"/>
          <w:szCs w:val="24"/>
        </w:rPr>
        <w:fldChar w:fldCharType="end"/>
      </w:r>
      <w:r w:rsidRPr="00637E4B">
        <w:rPr>
          <w:rFonts w:cstheme="minorHAnsi"/>
          <w:sz w:val="24"/>
          <w:szCs w:val="24"/>
        </w:rPr>
        <w:t xml:space="preserve"> satisfy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637E4B" w14:paraId="2665A54A" w14:textId="77777777" w:rsidTr="000122F6">
        <w:tc>
          <w:tcPr>
            <w:tcW w:w="350" w:type="pct"/>
            <w:vAlign w:val="center"/>
          </w:tcPr>
          <w:p w14:paraId="26F732E7" w14:textId="77777777" w:rsidR="007074F7" w:rsidRPr="00637E4B" w:rsidRDefault="007074F7" w:rsidP="000122F6">
            <w:pPr>
              <w:spacing w:line="360" w:lineRule="auto"/>
              <w:rPr>
                <w:sz w:val="24"/>
                <w:szCs w:val="24"/>
              </w:rPr>
            </w:pPr>
          </w:p>
        </w:tc>
        <w:tc>
          <w:tcPr>
            <w:tcW w:w="4300" w:type="pct"/>
            <w:vAlign w:val="center"/>
          </w:tcPr>
          <w:p w14:paraId="7468A101" w14:textId="77777777" w:rsidR="007074F7" w:rsidRPr="00637E4B" w:rsidRDefault="006B3679" w:rsidP="000122F6">
            <w:pPr>
              <w:spacing w:line="360" w:lineRule="auto"/>
              <w:rPr>
                <w:sz w:val="24"/>
                <w:szCs w:val="24"/>
              </w:rPr>
            </w:pPr>
            <m:oMathPara>
              <m:oMathParaPr>
                <m:jc m:val="center"/>
              </m:oMathParaP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dAE1</m:t>
                        </m:r>
                      </m:sub>
                    </m:sSub>
                  </m:num>
                  <m:den>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dAE2</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dAP1</m:t>
                        </m:r>
                      </m:sub>
                    </m:sSub>
                  </m:num>
                  <m:den>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dAP2</m:t>
                        </m:r>
                      </m:sub>
                    </m:sSub>
                  </m:den>
                </m:f>
              </m:oMath>
            </m:oMathPara>
          </w:p>
        </w:tc>
        <w:tc>
          <w:tcPr>
            <w:tcW w:w="350" w:type="pct"/>
            <w:vAlign w:val="center"/>
          </w:tcPr>
          <w:p w14:paraId="6CF5A270" w14:textId="44370EEB" w:rsidR="007074F7" w:rsidRPr="00637E4B" w:rsidRDefault="007074F7" w:rsidP="000122F6">
            <w:pPr>
              <w:spacing w:line="360" w:lineRule="auto"/>
              <w:ind w:right="-109"/>
              <w:jc w:val="right"/>
              <w:rPr>
                <w:sz w:val="24"/>
                <w:szCs w:val="24"/>
              </w:rPr>
            </w:pPr>
            <w:bookmarkStart w:id="27" w:name="_Ref42560046"/>
            <w:r w:rsidRPr="00637E4B">
              <w:rPr>
                <w:sz w:val="24"/>
                <w:szCs w:val="24"/>
              </w:rPr>
              <w:t>(</w:t>
            </w:r>
            <w:r w:rsidRPr="00637E4B">
              <w:rPr>
                <w:sz w:val="24"/>
                <w:szCs w:val="24"/>
              </w:rPr>
              <w:fldChar w:fldCharType="begin"/>
            </w:r>
            <w:r w:rsidRPr="00637E4B">
              <w:rPr>
                <w:sz w:val="24"/>
                <w:szCs w:val="24"/>
              </w:rPr>
              <w:instrText xml:space="preserve"> SEQ Equation \* ARABIC </w:instrText>
            </w:r>
            <w:r w:rsidRPr="00637E4B">
              <w:rPr>
                <w:sz w:val="24"/>
                <w:szCs w:val="24"/>
              </w:rPr>
              <w:fldChar w:fldCharType="separate"/>
            </w:r>
            <w:r w:rsidR="002F5873">
              <w:rPr>
                <w:noProof/>
                <w:sz w:val="24"/>
                <w:szCs w:val="24"/>
              </w:rPr>
              <w:t>20</w:t>
            </w:r>
            <w:r w:rsidRPr="00637E4B">
              <w:rPr>
                <w:noProof/>
                <w:sz w:val="24"/>
                <w:szCs w:val="24"/>
              </w:rPr>
              <w:fldChar w:fldCharType="end"/>
            </w:r>
            <w:r w:rsidRPr="00637E4B">
              <w:rPr>
                <w:sz w:val="24"/>
                <w:szCs w:val="24"/>
              </w:rPr>
              <w:t>)</w:t>
            </w:r>
            <w:bookmarkEnd w:id="27"/>
          </w:p>
        </w:tc>
      </w:tr>
    </w:tbl>
    <w:p w14:paraId="2482D270" w14:textId="2523F326" w:rsidR="007074F7" w:rsidRDefault="007074F7" w:rsidP="007074F7">
      <w:pPr>
        <w:spacing w:beforeLines="160" w:before="384" w:line="360" w:lineRule="auto"/>
        <w:jc w:val="both"/>
        <w:rPr>
          <w:rFonts w:cstheme="minorHAnsi"/>
          <w:sz w:val="24"/>
          <w:szCs w:val="24"/>
        </w:rPr>
      </w:pPr>
      <w:r>
        <w:rPr>
          <w:rFonts w:cstheme="minorHAnsi"/>
          <w:sz w:val="24"/>
          <w:szCs w:val="24"/>
        </w:rPr>
        <w:t>Taking Eq.</w:t>
      </w:r>
      <w:r w:rsidRPr="00637E4B">
        <w:rPr>
          <w:rFonts w:cstheme="minorHAnsi"/>
          <w:sz w:val="24"/>
          <w:szCs w:val="24"/>
        </w:rPr>
        <w:t xml:space="preserve"> </w:t>
      </w:r>
      <w:r w:rsidRPr="00637E4B">
        <w:rPr>
          <w:rFonts w:cstheme="minorHAnsi"/>
          <w:sz w:val="24"/>
          <w:szCs w:val="24"/>
        </w:rPr>
        <w:fldChar w:fldCharType="begin"/>
      </w:r>
      <w:r w:rsidRPr="00637E4B">
        <w:rPr>
          <w:rFonts w:cstheme="minorHAnsi"/>
          <w:sz w:val="24"/>
          <w:szCs w:val="24"/>
        </w:rPr>
        <w:instrText xml:space="preserve"> REF _Ref42560046 \h  \* MERGEFORMAT </w:instrText>
      </w:r>
      <w:r w:rsidRPr="00637E4B">
        <w:rPr>
          <w:rFonts w:cstheme="minorHAnsi"/>
          <w:sz w:val="24"/>
          <w:szCs w:val="24"/>
        </w:rPr>
      </w:r>
      <w:r w:rsidRPr="00637E4B">
        <w:rPr>
          <w:rFonts w:cstheme="minorHAnsi"/>
          <w:sz w:val="24"/>
          <w:szCs w:val="24"/>
        </w:rPr>
        <w:fldChar w:fldCharType="separate"/>
      </w:r>
      <w:r w:rsidR="002F5873" w:rsidRPr="00637E4B">
        <w:rPr>
          <w:sz w:val="24"/>
          <w:szCs w:val="24"/>
        </w:rPr>
        <w:t>(</w:t>
      </w:r>
      <w:r w:rsidR="002F5873">
        <w:rPr>
          <w:sz w:val="24"/>
          <w:szCs w:val="24"/>
        </w:rPr>
        <w:t>20</w:t>
      </w:r>
      <w:r w:rsidR="002F5873" w:rsidRPr="00637E4B">
        <w:rPr>
          <w:sz w:val="24"/>
          <w:szCs w:val="24"/>
        </w:rPr>
        <w:t>)</w:t>
      </w:r>
      <w:r w:rsidRPr="00637E4B">
        <w:rPr>
          <w:rFonts w:cstheme="minorHAnsi"/>
          <w:sz w:val="24"/>
          <w:szCs w:val="24"/>
        </w:rPr>
        <w:fldChar w:fldCharType="end"/>
      </w:r>
      <w:r w:rsidRPr="00637E4B">
        <w:rPr>
          <w:rFonts w:cstheme="minorHAnsi"/>
          <w:sz w:val="24"/>
          <w:szCs w:val="24"/>
        </w:rPr>
        <w:t xml:space="preserve"> </w:t>
      </w:r>
      <w:r>
        <w:rPr>
          <w:rFonts w:cstheme="minorHAnsi"/>
          <w:sz w:val="24"/>
          <w:szCs w:val="24"/>
        </w:rPr>
        <w:t xml:space="preserve">into account, </w:t>
      </w:r>
      <w:r w:rsidRPr="00637E4B">
        <w:rPr>
          <w:rFonts w:cstheme="minorHAnsi"/>
          <w:sz w:val="24"/>
          <w:szCs w:val="24"/>
        </w:rPr>
        <w:t xml:space="preserve">we are left with </w:t>
      </w:r>
      <w:r>
        <w:rPr>
          <w:rFonts w:cstheme="minorHAnsi"/>
          <w:sz w:val="24"/>
          <w:szCs w:val="24"/>
        </w:rPr>
        <w:t xml:space="preserve">only </w:t>
      </w:r>
      <w:r w:rsidRPr="00637E4B">
        <w:rPr>
          <w:rFonts w:cstheme="minorHAnsi"/>
          <w:sz w:val="24"/>
          <w:szCs w:val="24"/>
        </w:rPr>
        <w:t>three independent chemical equilibrium equations.</w:t>
      </w:r>
      <w:r>
        <w:rPr>
          <w:rFonts w:cstheme="minorHAnsi"/>
          <w:sz w:val="24"/>
          <w:szCs w:val="24"/>
        </w:rPr>
        <w:t xml:space="preserve"> One of these equations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8A710F" w14:paraId="3B746675" w14:textId="77777777" w:rsidTr="000122F6">
        <w:tc>
          <w:tcPr>
            <w:tcW w:w="350" w:type="pct"/>
            <w:vAlign w:val="center"/>
          </w:tcPr>
          <w:p w14:paraId="49CFE243" w14:textId="77777777" w:rsidR="007074F7" w:rsidRPr="008A710F" w:rsidRDefault="007074F7" w:rsidP="000122F6">
            <w:pPr>
              <w:rPr>
                <w:sz w:val="24"/>
                <w:szCs w:val="24"/>
              </w:rPr>
            </w:pPr>
          </w:p>
        </w:tc>
        <w:tc>
          <w:tcPr>
            <w:tcW w:w="4300" w:type="pct"/>
            <w:vAlign w:val="center"/>
          </w:tcPr>
          <w:p w14:paraId="4727FA6F" w14:textId="77777777" w:rsidR="007074F7" w:rsidRPr="008A710F" w:rsidRDefault="006B3679" w:rsidP="000122F6">
            <w:pPr>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dAP1</m:t>
                    </m:r>
                  </m:sub>
                </m:sSub>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m:t>
                        </m:r>
                      </m:e>
                    </m:d>
                    <m:r>
                      <w:rPr>
                        <w:rFonts w:ascii="Cambria Math" w:hAnsi="Cambria Math"/>
                        <w:sz w:val="24"/>
                        <w:szCs w:val="24"/>
                      </w:rPr>
                      <m:t>[</m:t>
                    </m:r>
                    <m:r>
                      <m:rPr>
                        <m:nor/>
                      </m:rPr>
                      <w:rPr>
                        <w:rFonts w:ascii="Cambria Math" w:hAnsi="Cambria Math"/>
                        <w:sz w:val="24"/>
                        <w:szCs w:val="24"/>
                      </w:rPr>
                      <m:t>P</m:t>
                    </m:r>
                    <m:r>
                      <w:rPr>
                        <w:rFonts w:ascii="Cambria Math" w:hAnsi="Cambria Math"/>
                        <w:sz w:val="24"/>
                        <w:szCs w:val="24"/>
                      </w:rPr>
                      <m:t>]</m:t>
                    </m:r>
                  </m:num>
                  <m:den>
                    <m:r>
                      <w:rPr>
                        <w:rFonts w:ascii="Cambria Math" w:hAnsi="Cambria Math"/>
                        <w:sz w:val="24"/>
                        <w:szCs w:val="24"/>
                      </w:rPr>
                      <m:t>[</m:t>
                    </m:r>
                    <m:r>
                      <m:rPr>
                        <m:nor/>
                      </m:rPr>
                      <w:rPr>
                        <w:rFonts w:ascii="Cambria Math" w:hAnsi="Cambria Math"/>
                        <w:sz w:val="24"/>
                        <w:szCs w:val="24"/>
                      </w:rPr>
                      <m:t>A:P</m:t>
                    </m:r>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d>
                              <m:dPr>
                                <m:begChr m:val="["/>
                                <m:endChr m:val="]"/>
                                <m:ctrlPr>
                                  <w:rPr>
                                    <w:rFonts w:ascii="Cambria Math" w:hAnsi="Cambria Math"/>
                                    <w:i/>
                                    <w:sz w:val="24"/>
                                    <w:szCs w:val="24"/>
                                  </w:rPr>
                                </m:ctrlPr>
                              </m:dPr>
                              <m:e>
                                <m:r>
                                  <m:rPr>
                                    <m:nor/>
                                  </m:rPr>
                                  <w:rPr>
                                    <w:rFonts w:ascii="Cambria Math" w:hAnsi="Cambria Math"/>
                                    <w:sz w:val="24"/>
                                    <w:szCs w:val="24"/>
                                  </w:rPr>
                                  <m:t>A</m:t>
                                </m:r>
                              </m:e>
                            </m:d>
                          </m:e>
                          <m:sub>
                            <m:r>
                              <m:rPr>
                                <m:nor/>
                              </m:rPr>
                              <w:rPr>
                                <w:rFonts w:ascii="Cambria Math" w:hAnsi="Cambria Math"/>
                                <w:sz w:val="24"/>
                                <w:szCs w:val="24"/>
                              </w:rPr>
                              <m:t>T</m:t>
                            </m:r>
                          </m:sub>
                        </m:sSub>
                        <m:r>
                          <w:rPr>
                            <w:rFonts w:ascii="Cambria Math" w:hAnsi="Cambria Math"/>
                            <w:sz w:val="24"/>
                            <w:szCs w:val="24"/>
                          </w:rPr>
                          <m:t>-[</m:t>
                        </m:r>
                        <m:r>
                          <m:rPr>
                            <m:nor/>
                          </m:rPr>
                          <w:rPr>
                            <w:rFonts w:ascii="Cambria Math" w:hAnsi="Cambria Math"/>
                            <w:sz w:val="24"/>
                            <w:szCs w:val="24"/>
                          </w:rPr>
                          <m:t>A:P</m:t>
                        </m:r>
                        <m:r>
                          <w:rPr>
                            <w:rFonts w:ascii="Cambria Math" w:hAnsi="Cambria Math"/>
                            <w:sz w:val="24"/>
                            <w:szCs w:val="24"/>
                          </w:rPr>
                          <m:t>]</m:t>
                        </m:r>
                      </m:e>
                    </m:d>
                    <m:d>
                      <m:dPr>
                        <m:ctrlPr>
                          <w:rPr>
                            <w:rFonts w:ascii="Cambria Math" w:hAnsi="Cambria Math"/>
                            <w:i/>
                            <w:sz w:val="24"/>
                            <w:szCs w:val="24"/>
                          </w:rPr>
                        </m:ctrlPr>
                      </m:dPr>
                      <m:e>
                        <m:sSub>
                          <m:sSubPr>
                            <m:ctrlPr>
                              <w:rPr>
                                <w:rFonts w:ascii="Cambria Math" w:hAnsi="Cambria Math"/>
                                <w:i/>
                                <w:sz w:val="24"/>
                                <w:szCs w:val="24"/>
                              </w:rPr>
                            </m:ctrlPr>
                          </m:sSubPr>
                          <m:e>
                            <m:d>
                              <m:dPr>
                                <m:begChr m:val="["/>
                                <m:endChr m:val="]"/>
                                <m:ctrlPr>
                                  <w:rPr>
                                    <w:rFonts w:ascii="Cambria Math" w:hAnsi="Cambria Math"/>
                                    <w:i/>
                                    <w:sz w:val="24"/>
                                    <w:szCs w:val="24"/>
                                  </w:rPr>
                                </m:ctrlPr>
                              </m:dPr>
                              <m:e>
                                <m:r>
                                  <m:rPr>
                                    <m:nor/>
                                  </m:rPr>
                                  <w:rPr>
                                    <w:rFonts w:ascii="Cambria Math" w:hAnsi="Cambria Math"/>
                                    <w:sz w:val="24"/>
                                    <w:szCs w:val="24"/>
                                  </w:rPr>
                                  <m:t>P</m:t>
                                </m:r>
                              </m:e>
                            </m:d>
                          </m:e>
                          <m:sub>
                            <m:r>
                              <m:rPr>
                                <m:nor/>
                              </m:rPr>
                              <w:rPr>
                                <w:rFonts w:ascii="Cambria Math" w:hAnsi="Cambria Math"/>
                                <w:sz w:val="24"/>
                                <w:szCs w:val="24"/>
                              </w:rPr>
                              <m:t>T</m:t>
                            </m:r>
                          </m:sub>
                        </m:sSub>
                        <m:r>
                          <w:rPr>
                            <w:rFonts w:ascii="Cambria Math" w:hAnsi="Cambria Math"/>
                            <w:sz w:val="24"/>
                            <w:szCs w:val="24"/>
                          </w:rPr>
                          <m:t>-[</m:t>
                        </m:r>
                        <m:r>
                          <m:rPr>
                            <m:nor/>
                          </m:rPr>
                          <w:rPr>
                            <w:rFonts w:ascii="Cambria Math" w:hAnsi="Cambria Math"/>
                            <w:sz w:val="24"/>
                            <w:szCs w:val="24"/>
                          </w:rPr>
                          <m:t>A:P</m:t>
                        </m:r>
                        <m:r>
                          <w:rPr>
                            <w:rFonts w:ascii="Cambria Math" w:hAnsi="Cambria Math"/>
                            <w:sz w:val="24"/>
                            <w:szCs w:val="24"/>
                          </w:rPr>
                          <m:t>]</m:t>
                        </m:r>
                      </m:e>
                    </m:d>
                  </m:num>
                  <m:den>
                    <m:r>
                      <w:rPr>
                        <w:rFonts w:ascii="Cambria Math" w:hAnsi="Cambria Math"/>
                        <w:sz w:val="24"/>
                        <w:szCs w:val="24"/>
                      </w:rPr>
                      <m:t>[</m:t>
                    </m:r>
                    <m:r>
                      <m:rPr>
                        <m:nor/>
                      </m:rPr>
                      <w:rPr>
                        <w:rFonts w:ascii="Cambria Math" w:hAnsi="Cambria Math"/>
                        <w:sz w:val="24"/>
                        <w:szCs w:val="24"/>
                      </w:rPr>
                      <m:t>A:P</m:t>
                    </m:r>
                    <m:r>
                      <w:rPr>
                        <w:rFonts w:ascii="Cambria Math" w:hAnsi="Cambria Math"/>
                        <w:sz w:val="24"/>
                        <w:szCs w:val="24"/>
                      </w:rPr>
                      <m:t>]</m:t>
                    </m:r>
                  </m:den>
                </m:f>
              </m:oMath>
            </m:oMathPara>
          </w:p>
        </w:tc>
        <w:tc>
          <w:tcPr>
            <w:tcW w:w="350" w:type="pct"/>
            <w:vAlign w:val="center"/>
          </w:tcPr>
          <w:p w14:paraId="63BF42D9" w14:textId="2FD79020" w:rsidR="007074F7" w:rsidRPr="008A710F" w:rsidRDefault="007074F7" w:rsidP="000122F6">
            <w:pPr>
              <w:ind w:right="-109"/>
              <w:jc w:val="right"/>
              <w:rPr>
                <w:sz w:val="24"/>
                <w:szCs w:val="24"/>
              </w:rPr>
            </w:pPr>
            <w:r w:rsidRPr="008A710F">
              <w:rPr>
                <w:sz w:val="24"/>
                <w:szCs w:val="24"/>
              </w:rPr>
              <w:t>(</w:t>
            </w:r>
            <w:r w:rsidRPr="008A710F">
              <w:rPr>
                <w:sz w:val="24"/>
                <w:szCs w:val="24"/>
              </w:rPr>
              <w:fldChar w:fldCharType="begin"/>
            </w:r>
            <w:r w:rsidRPr="008A710F">
              <w:rPr>
                <w:sz w:val="24"/>
                <w:szCs w:val="24"/>
              </w:rPr>
              <w:instrText xml:space="preserve"> SEQ Equation \* ARABIC </w:instrText>
            </w:r>
            <w:r w:rsidRPr="008A710F">
              <w:rPr>
                <w:sz w:val="24"/>
                <w:szCs w:val="24"/>
              </w:rPr>
              <w:fldChar w:fldCharType="separate"/>
            </w:r>
            <w:r w:rsidR="002F5873">
              <w:rPr>
                <w:noProof/>
                <w:sz w:val="24"/>
                <w:szCs w:val="24"/>
              </w:rPr>
              <w:t>21</w:t>
            </w:r>
            <w:r w:rsidRPr="008A710F">
              <w:rPr>
                <w:noProof/>
                <w:sz w:val="24"/>
                <w:szCs w:val="24"/>
              </w:rPr>
              <w:fldChar w:fldCharType="end"/>
            </w:r>
            <w:r w:rsidRPr="008A710F">
              <w:rPr>
                <w:sz w:val="24"/>
                <w:szCs w:val="24"/>
              </w:rPr>
              <w:t>)</w:t>
            </w:r>
          </w:p>
        </w:tc>
      </w:tr>
    </w:tbl>
    <w:p w14:paraId="7B8B785B" w14:textId="77777777" w:rsidR="007074F7" w:rsidRDefault="007074F7" w:rsidP="007074F7">
      <w:pPr>
        <w:spacing w:beforeLines="160" w:before="384" w:line="360" w:lineRule="auto"/>
        <w:rPr>
          <w:rFonts w:cstheme="minorHAnsi"/>
          <w:sz w:val="24"/>
          <w:szCs w:val="24"/>
        </w:rPr>
      </w:pPr>
      <w:r>
        <w:rPr>
          <w:rFonts w:cstheme="minorHAnsi"/>
          <w:sz w:val="24"/>
          <w:szCs w:val="24"/>
        </w:rPr>
        <w:t>which can be solved for the unknown concentration of A:P,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8A710F" w14:paraId="41DEDCEA" w14:textId="77777777" w:rsidTr="000122F6">
        <w:tc>
          <w:tcPr>
            <w:tcW w:w="350" w:type="pct"/>
            <w:vAlign w:val="center"/>
          </w:tcPr>
          <w:p w14:paraId="309543CE" w14:textId="77777777" w:rsidR="007074F7" w:rsidRPr="008A710F" w:rsidRDefault="007074F7" w:rsidP="000122F6">
            <w:pPr>
              <w:rPr>
                <w:sz w:val="24"/>
                <w:szCs w:val="24"/>
              </w:rPr>
            </w:pPr>
          </w:p>
        </w:tc>
        <w:tc>
          <w:tcPr>
            <w:tcW w:w="4300" w:type="pct"/>
            <w:vAlign w:val="center"/>
          </w:tcPr>
          <w:p w14:paraId="6956FC57" w14:textId="77777777" w:rsidR="007074F7" w:rsidRPr="008A710F" w:rsidRDefault="006B3679" w:rsidP="000122F6">
            <w:pPr>
              <w:rPr>
                <w:sz w:val="24"/>
                <w:szCs w:val="24"/>
              </w:rPr>
            </w:pPr>
            <m:oMathPara>
              <m:oMathParaPr>
                <m:jc m:val="center"/>
              </m:oMathParaPr>
              <m:oMath>
                <m:d>
                  <m:dPr>
                    <m:begChr m:val="["/>
                    <m:endChr m:val="]"/>
                    <m:ctrlPr>
                      <w:rPr>
                        <w:rFonts w:ascii="Cambria Math" w:eastAsiaTheme="minorEastAsia" w:hAnsi="Cambria Math"/>
                        <w:i/>
                        <w:sz w:val="24"/>
                        <w:szCs w:val="24"/>
                      </w:rPr>
                    </m:ctrlPr>
                  </m:dPr>
                  <m:e>
                    <m:r>
                      <m:rPr>
                        <m:nor/>
                      </m:rPr>
                      <w:rPr>
                        <w:rFonts w:ascii="Cambria Math" w:hAnsi="Cambria Math"/>
                        <w:sz w:val="24"/>
                        <w:szCs w:val="24"/>
                      </w:rPr>
                      <m:t>A:P</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m:t>
                        </m:r>
                        <m:r>
                          <m:rPr>
                            <m:nor/>
                          </m:rPr>
                          <w:rPr>
                            <w:rFonts w:ascii="Cambria Math" w:eastAsiaTheme="minorEastAsia" w:hAnsi="Cambria Math"/>
                            <w:sz w:val="24"/>
                            <w:szCs w:val="24"/>
                          </w:rPr>
                          <m:t>A</m:t>
                        </m:r>
                        <m:r>
                          <w:rPr>
                            <w:rFonts w:ascii="Cambria Math" w:eastAsiaTheme="minorEastAsia" w:hAnsi="Cambria Math"/>
                            <w:sz w:val="24"/>
                            <w:szCs w:val="24"/>
                          </w:rPr>
                          <m:t>]</m:t>
                        </m:r>
                      </m:e>
                      <m:sub>
                        <m:r>
                          <m:rPr>
                            <m:nor/>
                          </m:rP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t>
                        </m:r>
                        <m:r>
                          <m:rPr>
                            <m:nor/>
                          </m:rPr>
                          <w:rPr>
                            <w:rFonts w:ascii="Cambria Math" w:eastAsiaTheme="minorEastAsia" w:hAnsi="Cambria Math"/>
                            <w:sz w:val="24"/>
                            <w:szCs w:val="24"/>
                          </w:rPr>
                          <m:t>P</m:t>
                        </m:r>
                        <m:r>
                          <w:rPr>
                            <w:rFonts w:ascii="Cambria Math" w:eastAsiaTheme="minorEastAsia" w:hAnsi="Cambria Math"/>
                            <w:sz w:val="24"/>
                            <w:szCs w:val="24"/>
                          </w:rPr>
                          <m:t>]</m:t>
                        </m:r>
                      </m:e>
                      <m:sub>
                        <m:r>
                          <m:rPr>
                            <m:nor/>
                          </m:rP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dAP1</m:t>
                        </m:r>
                      </m:sub>
                    </m:sSub>
                    <m:r>
                      <w:rPr>
                        <w:rFonts w:ascii="Cambria Math" w:hAnsi="Cambria Math"/>
                        <w:sz w:val="24"/>
                        <w:szCs w:val="24"/>
                      </w:rPr>
                      <m:t>-</m:t>
                    </m:r>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eastAsiaTheme="minorEastAsia" w:hAnsi="Cambria Math"/>
                                        <w:i/>
                                        <w:sz w:val="24"/>
                                        <w:szCs w:val="24"/>
                                      </w:rPr>
                                    </m:ctrlPr>
                                  </m:sSubPr>
                                  <m:e>
                                    <m:r>
                                      <m:rPr>
                                        <m:nor/>
                                      </m:rPr>
                                      <w:rPr>
                                        <w:rFonts w:ascii="Cambria Math" w:eastAsiaTheme="minorEastAsia" w:hAnsi="Cambria Math"/>
                                        <w:sz w:val="24"/>
                                        <w:szCs w:val="24"/>
                                      </w:rPr>
                                      <m:t>[A]</m:t>
                                    </m:r>
                                  </m:e>
                                  <m:sub>
                                    <m:r>
                                      <m:rPr>
                                        <m:nor/>
                                      </m:rP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nor/>
                                      </m:rPr>
                                      <w:rPr>
                                        <w:rFonts w:ascii="Cambria Math" w:eastAsiaTheme="minorEastAsia" w:hAnsi="Cambria Math"/>
                                        <w:sz w:val="24"/>
                                        <w:szCs w:val="24"/>
                                      </w:rPr>
                                      <m:t>[P]</m:t>
                                    </m:r>
                                  </m:e>
                                  <m:sub>
                                    <m:r>
                                      <m:rPr>
                                        <m:nor/>
                                      </m:rP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dAP1</m:t>
                                    </m:r>
                                  </m:sub>
                                </m:sSub>
                              </m:e>
                            </m:d>
                          </m:e>
                          <m:sup>
                            <m:r>
                              <w:rPr>
                                <w:rFonts w:ascii="Cambria Math" w:hAnsi="Cambria Math"/>
                                <w:sz w:val="24"/>
                                <w:szCs w:val="24"/>
                              </w:rPr>
                              <m:t>2</m:t>
                            </m:r>
                          </m:sup>
                        </m:sSup>
                        <m:r>
                          <w:rPr>
                            <w:rFonts w:ascii="Cambria Math" w:hAnsi="Cambria Math"/>
                            <w:sz w:val="24"/>
                            <w:szCs w:val="24"/>
                          </w:rPr>
                          <m:t>-4</m:t>
                        </m:r>
                        <m:sSub>
                          <m:sSubPr>
                            <m:ctrlPr>
                              <w:rPr>
                                <w:rFonts w:ascii="Cambria Math" w:eastAsiaTheme="minorEastAsia" w:hAnsi="Cambria Math"/>
                                <w:i/>
                                <w:sz w:val="24"/>
                                <w:szCs w:val="24"/>
                              </w:rPr>
                            </m:ctrlPr>
                          </m:sSubPr>
                          <m:e>
                            <m:r>
                              <m:rPr>
                                <m:nor/>
                              </m:rPr>
                              <w:rPr>
                                <w:rFonts w:ascii="Cambria Math" w:eastAsiaTheme="minorEastAsia" w:hAnsi="Cambria Math"/>
                                <w:sz w:val="24"/>
                                <w:szCs w:val="24"/>
                              </w:rPr>
                              <m:t>[A]</m:t>
                            </m:r>
                          </m:e>
                          <m:sub>
                            <m:r>
                              <m:rPr>
                                <m:nor/>
                              </m:rPr>
                              <w:rPr>
                                <w:rFonts w:ascii="Cambria Math" w:eastAsiaTheme="minorEastAsia" w:hAnsi="Cambria Math"/>
                                <w:sz w:val="24"/>
                                <w:szCs w:val="24"/>
                              </w:rPr>
                              <m:t>T</m:t>
                            </m:r>
                          </m:sub>
                        </m:sSub>
                        <m:sSub>
                          <m:sSubPr>
                            <m:ctrlPr>
                              <w:rPr>
                                <w:rFonts w:ascii="Cambria Math" w:eastAsiaTheme="minorEastAsia" w:hAnsi="Cambria Math"/>
                                <w:i/>
                                <w:sz w:val="24"/>
                                <w:szCs w:val="24"/>
                              </w:rPr>
                            </m:ctrlPr>
                          </m:sSubPr>
                          <m:e>
                            <m:r>
                              <m:rPr>
                                <m:nor/>
                              </m:rPr>
                              <w:rPr>
                                <w:rFonts w:ascii="Cambria Math" w:eastAsiaTheme="minorEastAsia" w:hAnsi="Cambria Math"/>
                                <w:sz w:val="24"/>
                                <w:szCs w:val="24"/>
                              </w:rPr>
                              <m:t>[P]</m:t>
                            </m:r>
                          </m:e>
                          <m:sub>
                            <m:r>
                              <m:rPr>
                                <m:nor/>
                              </m:rPr>
                              <w:rPr>
                                <w:rFonts w:ascii="Cambria Math" w:eastAsiaTheme="minorEastAsia" w:hAnsi="Cambria Math"/>
                                <w:sz w:val="24"/>
                                <w:szCs w:val="24"/>
                              </w:rPr>
                              <m:t>T</m:t>
                            </m:r>
                          </m:sub>
                        </m:sSub>
                      </m:e>
                    </m:rad>
                  </m:num>
                  <m:den>
                    <m:r>
                      <w:rPr>
                        <w:rFonts w:ascii="Cambria Math" w:eastAsiaTheme="minorEastAsia" w:hAnsi="Cambria Math"/>
                        <w:sz w:val="24"/>
                        <w:szCs w:val="24"/>
                      </w:rPr>
                      <m:t>2</m:t>
                    </m:r>
                  </m:den>
                </m:f>
              </m:oMath>
            </m:oMathPara>
          </w:p>
        </w:tc>
        <w:tc>
          <w:tcPr>
            <w:tcW w:w="350" w:type="pct"/>
            <w:vAlign w:val="center"/>
          </w:tcPr>
          <w:p w14:paraId="491B92E3" w14:textId="34A6E721" w:rsidR="007074F7" w:rsidRPr="008A710F" w:rsidRDefault="007074F7" w:rsidP="000122F6">
            <w:pPr>
              <w:ind w:right="-109"/>
              <w:jc w:val="right"/>
              <w:rPr>
                <w:sz w:val="24"/>
                <w:szCs w:val="24"/>
              </w:rPr>
            </w:pPr>
            <w:r w:rsidRPr="008A710F">
              <w:rPr>
                <w:sz w:val="24"/>
                <w:szCs w:val="24"/>
              </w:rPr>
              <w:t>(</w:t>
            </w:r>
            <w:r w:rsidRPr="008A710F">
              <w:rPr>
                <w:sz w:val="24"/>
                <w:szCs w:val="24"/>
              </w:rPr>
              <w:fldChar w:fldCharType="begin"/>
            </w:r>
            <w:r w:rsidRPr="008A710F">
              <w:rPr>
                <w:sz w:val="24"/>
                <w:szCs w:val="24"/>
              </w:rPr>
              <w:instrText xml:space="preserve"> SEQ Equation \* ARABIC </w:instrText>
            </w:r>
            <w:r w:rsidRPr="008A710F">
              <w:rPr>
                <w:sz w:val="24"/>
                <w:szCs w:val="24"/>
              </w:rPr>
              <w:fldChar w:fldCharType="separate"/>
            </w:r>
            <w:r w:rsidR="002F5873">
              <w:rPr>
                <w:noProof/>
                <w:sz w:val="24"/>
                <w:szCs w:val="24"/>
              </w:rPr>
              <w:t>22</w:t>
            </w:r>
            <w:r w:rsidRPr="008A710F">
              <w:rPr>
                <w:noProof/>
                <w:sz w:val="24"/>
                <w:szCs w:val="24"/>
              </w:rPr>
              <w:fldChar w:fldCharType="end"/>
            </w:r>
            <w:r w:rsidRPr="008A710F">
              <w:rPr>
                <w:sz w:val="24"/>
                <w:szCs w:val="24"/>
              </w:rPr>
              <w:t>)</w:t>
            </w:r>
          </w:p>
        </w:tc>
      </w:tr>
    </w:tbl>
    <w:p w14:paraId="1DCDDDAB" w14:textId="77777777" w:rsidR="007074F7" w:rsidRDefault="007074F7" w:rsidP="007074F7">
      <w:pPr>
        <w:spacing w:beforeLines="160" w:before="384" w:line="360" w:lineRule="auto"/>
        <w:rPr>
          <w:rFonts w:cstheme="minorHAnsi"/>
          <w:sz w:val="24"/>
          <w:szCs w:val="24"/>
        </w:rPr>
      </w:pPr>
      <w:r>
        <w:rPr>
          <w:rFonts w:cstheme="minorHAnsi"/>
          <w:sz w:val="24"/>
          <w:szCs w:val="24"/>
        </w:rPr>
        <w:t xml:space="preserve">Meanwhile, the total number of </w:t>
      </w:r>
      <w:r w:rsidRPr="008825FE">
        <w:rPr>
          <w:rFonts w:cstheme="minorHAnsi"/>
          <w:i/>
          <w:sz w:val="24"/>
          <w:szCs w:val="24"/>
        </w:rPr>
        <w:t>PER</w:t>
      </w:r>
      <w:r>
        <w:rPr>
          <w:rFonts w:cstheme="minorHAnsi"/>
          <w:sz w:val="24"/>
          <w:szCs w:val="24"/>
        </w:rPr>
        <w:t xml:space="preserve"> E-boxes, </w:t>
      </w:r>
      <w:r w:rsidRPr="002A4BF5">
        <w:rPr>
          <w:rFonts w:ascii="Cambria" w:hAnsi="Cambria" w:cstheme="minorHAnsi"/>
          <w:sz w:val="24"/>
          <w:szCs w:val="24"/>
        </w:rPr>
        <w:t>[E</w:t>
      </w:r>
      <w:r w:rsidRPr="002A4BF5">
        <w:rPr>
          <w:rFonts w:ascii="Cambria" w:hAnsi="Cambria" w:cstheme="minorHAnsi"/>
          <w:i/>
          <w:sz w:val="24"/>
          <w:szCs w:val="24"/>
          <w:vertAlign w:val="subscript"/>
        </w:rPr>
        <w:t>p</w:t>
      </w:r>
      <w:r w:rsidRPr="002A4BF5">
        <w:rPr>
          <w:rFonts w:ascii="Cambria" w:hAnsi="Cambria" w:cstheme="minorHAnsi"/>
          <w:sz w:val="24"/>
          <w:szCs w:val="24"/>
        </w:rPr>
        <w:t>]</w:t>
      </w:r>
      <w:r w:rsidRPr="002A4BF5">
        <w:rPr>
          <w:rFonts w:ascii="Cambria" w:hAnsi="Cambria" w:cstheme="minorHAnsi"/>
          <w:sz w:val="24"/>
          <w:szCs w:val="24"/>
          <w:vertAlign w:val="subscript"/>
        </w:rPr>
        <w:t>T</w:t>
      </w:r>
      <w:r w:rsidRPr="002A4BF5">
        <w:rPr>
          <w:rFonts w:ascii="Cambria" w:hAnsi="Cambria" w:cstheme="minorHAnsi"/>
          <w:sz w:val="24"/>
          <w:szCs w:val="24"/>
        </w:rPr>
        <w:t xml:space="preserve"> = [E</w:t>
      </w:r>
      <w:r w:rsidRPr="002A4BF5">
        <w:rPr>
          <w:rFonts w:ascii="Cambria" w:hAnsi="Cambria" w:cstheme="minorHAnsi"/>
          <w:i/>
          <w:sz w:val="24"/>
          <w:szCs w:val="24"/>
          <w:vertAlign w:val="subscript"/>
        </w:rPr>
        <w:t>p</w:t>
      </w:r>
      <w:r w:rsidRPr="002A4BF5">
        <w:rPr>
          <w:rFonts w:ascii="Cambria" w:hAnsi="Cambria" w:cstheme="minorHAnsi"/>
          <w:sz w:val="24"/>
          <w:szCs w:val="24"/>
        </w:rPr>
        <w:t>] + [A:E</w:t>
      </w:r>
      <w:r w:rsidRPr="002A4BF5">
        <w:rPr>
          <w:rFonts w:ascii="Cambria" w:hAnsi="Cambria" w:cstheme="minorHAnsi"/>
          <w:i/>
          <w:sz w:val="24"/>
          <w:szCs w:val="24"/>
          <w:vertAlign w:val="subscript"/>
        </w:rPr>
        <w:t>p</w:t>
      </w:r>
      <w:r w:rsidRPr="002A4BF5">
        <w:rPr>
          <w:rFonts w:ascii="Cambria" w:hAnsi="Cambria" w:cstheme="minorHAnsi"/>
          <w:sz w:val="24"/>
          <w:szCs w:val="24"/>
        </w:rPr>
        <w:t>] + [P:A:E</w:t>
      </w:r>
      <w:r w:rsidRPr="002A4BF5">
        <w:rPr>
          <w:rFonts w:ascii="Cambria" w:hAnsi="Cambria" w:cstheme="minorHAnsi"/>
          <w:i/>
          <w:sz w:val="24"/>
          <w:szCs w:val="24"/>
          <w:vertAlign w:val="subscript"/>
        </w:rPr>
        <w:t>p</w:t>
      </w:r>
      <w:r w:rsidRPr="002A4BF5">
        <w:rPr>
          <w:rFonts w:ascii="Cambria" w:hAnsi="Cambria" w:cstheme="minorHAnsi"/>
          <w:sz w:val="24"/>
          <w:szCs w:val="24"/>
        </w:rPr>
        <w:t>]</w:t>
      </w:r>
      <w:r>
        <w:rPr>
          <w:rFonts w:cstheme="minorHAnsi"/>
          <w:sz w:val="24"/>
          <w:szCs w:val="24"/>
        </w:rPr>
        <w:t>,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8A710F" w14:paraId="419E9383" w14:textId="77777777" w:rsidTr="000122F6">
        <w:tc>
          <w:tcPr>
            <w:tcW w:w="350" w:type="pct"/>
            <w:vAlign w:val="center"/>
          </w:tcPr>
          <w:p w14:paraId="7DBDA8BB" w14:textId="77777777" w:rsidR="007074F7" w:rsidRPr="008A710F" w:rsidRDefault="007074F7" w:rsidP="000122F6">
            <w:pPr>
              <w:rPr>
                <w:sz w:val="24"/>
                <w:szCs w:val="24"/>
              </w:rPr>
            </w:pPr>
          </w:p>
        </w:tc>
        <w:tc>
          <w:tcPr>
            <w:tcW w:w="4300" w:type="pct"/>
            <w:vAlign w:val="center"/>
          </w:tcPr>
          <w:p w14:paraId="6FFF164D" w14:textId="77777777" w:rsidR="007074F7" w:rsidRPr="008A710F" w:rsidRDefault="006B3679" w:rsidP="000122F6">
            <w:pPr>
              <w:rPr>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eastAsiaTheme="minorEastAsia" w:hAnsi="Cambria Math"/>
                        <w:sz w:val="24"/>
                        <w:szCs w:val="24"/>
                      </w:rPr>
                      <m:t>]</m:t>
                    </m:r>
                  </m:e>
                  <m:sub>
                    <m:r>
                      <m:rPr>
                        <m:nor/>
                      </m:rPr>
                      <w:rPr>
                        <w:rFonts w:ascii="Cambria Math" w:eastAsiaTheme="minorEastAsia" w:hAnsi="Cambria Math"/>
                        <w:sz w:val="24"/>
                        <w:szCs w:val="24"/>
                      </w:rPr>
                      <m:t>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dAE1</m:t>
                        </m:r>
                      </m:sub>
                    </m:sSub>
                    <m:r>
                      <w:rPr>
                        <w:rFonts w:ascii="Cambria Math" w:hAnsi="Cambria Math"/>
                        <w:sz w:val="24"/>
                        <w:szCs w:val="24"/>
                      </w:rPr>
                      <m:t>[</m:t>
                    </m:r>
                    <m:r>
                      <m:rPr>
                        <m:nor/>
                      </m:rPr>
                      <w:rPr>
                        <w:rFonts w:ascii="Cambria Math" w:hAnsi="Cambria Math"/>
                        <w:sz w:val="24"/>
                        <w:szCs w:val="24"/>
                      </w:rPr>
                      <m:t>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hAnsi="Cambria Math"/>
                        <w:sz w:val="24"/>
                        <w:szCs w:val="24"/>
                      </w:rPr>
                      <m:t>]</m:t>
                    </m:r>
                  </m:num>
                  <m:den>
                    <m:r>
                      <w:rPr>
                        <w:rFonts w:ascii="Cambria Math" w:hAnsi="Cambria Math"/>
                        <w:sz w:val="24"/>
                        <w:szCs w:val="24"/>
                      </w:rPr>
                      <m:t>[</m:t>
                    </m:r>
                    <m:r>
                      <m:rPr>
                        <m:nor/>
                      </m:rPr>
                      <w:rPr>
                        <w:rFonts w:ascii="Cambria Math" w:hAnsi="Cambria Math"/>
                        <w:sz w:val="24"/>
                        <w:szCs w:val="24"/>
                      </w:rPr>
                      <m:t>A</m:t>
                    </m:r>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r>
                      <m:rPr>
                        <m:nor/>
                      </m:rPr>
                      <w:rPr>
                        <w:rFonts w:ascii="Cambria Math" w:hAnsi="Cambria Math"/>
                        <w:sz w:val="24"/>
                        <w:szCs w:val="24"/>
                      </w:rPr>
                      <m:t>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e>
                </m:d>
                <m:r>
                  <w:rPr>
                    <w:rFonts w:ascii="Cambria Math" w:hAnsi="Cambria Math"/>
                    <w:sz w:val="24"/>
                    <w:szCs w:val="24"/>
                  </w:rPr>
                  <m:t>+</m:t>
                </m:r>
                <m:f>
                  <m:fPr>
                    <m:ctrlPr>
                      <w:rPr>
                        <w:rFonts w:ascii="Cambria Math" w:hAnsi="Cambria Math"/>
                        <w:i/>
                        <w:sz w:val="24"/>
                        <w:szCs w:val="24"/>
                      </w:rPr>
                    </m:ctrlPr>
                  </m:fPr>
                  <m:num>
                    <m:r>
                      <m:rPr>
                        <m:nor/>
                      </m:rPr>
                      <w:rPr>
                        <w:rFonts w:ascii="Cambria Math" w:hAnsi="Cambria Math"/>
                        <w:sz w:val="24"/>
                        <w:szCs w:val="24"/>
                      </w:rPr>
                      <m:t>[P][A: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m:rPr>
                        <m:nor/>
                      </m:rP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dAP2</m:t>
                        </m:r>
                      </m:sub>
                    </m:sSub>
                  </m:den>
                </m:f>
              </m:oMath>
            </m:oMathPara>
          </w:p>
        </w:tc>
        <w:tc>
          <w:tcPr>
            <w:tcW w:w="350" w:type="pct"/>
            <w:vAlign w:val="center"/>
          </w:tcPr>
          <w:p w14:paraId="2807784B" w14:textId="7995E023" w:rsidR="007074F7" w:rsidRPr="008A710F" w:rsidRDefault="007074F7" w:rsidP="000122F6">
            <w:pPr>
              <w:ind w:right="-109"/>
              <w:jc w:val="right"/>
              <w:rPr>
                <w:sz w:val="24"/>
                <w:szCs w:val="24"/>
              </w:rPr>
            </w:pPr>
            <w:r w:rsidRPr="008A710F">
              <w:rPr>
                <w:sz w:val="24"/>
                <w:szCs w:val="24"/>
              </w:rPr>
              <w:t>(</w:t>
            </w:r>
            <w:r w:rsidRPr="008A710F">
              <w:rPr>
                <w:sz w:val="24"/>
                <w:szCs w:val="24"/>
              </w:rPr>
              <w:fldChar w:fldCharType="begin"/>
            </w:r>
            <w:r w:rsidRPr="008A710F">
              <w:rPr>
                <w:sz w:val="24"/>
                <w:szCs w:val="24"/>
              </w:rPr>
              <w:instrText xml:space="preserve"> SEQ Equation \* ARABIC </w:instrText>
            </w:r>
            <w:r w:rsidRPr="008A710F">
              <w:rPr>
                <w:sz w:val="24"/>
                <w:szCs w:val="24"/>
              </w:rPr>
              <w:fldChar w:fldCharType="separate"/>
            </w:r>
            <w:r w:rsidR="002F5873">
              <w:rPr>
                <w:noProof/>
                <w:sz w:val="24"/>
                <w:szCs w:val="24"/>
              </w:rPr>
              <w:t>23</w:t>
            </w:r>
            <w:r w:rsidRPr="008A710F">
              <w:rPr>
                <w:noProof/>
                <w:sz w:val="24"/>
                <w:szCs w:val="24"/>
              </w:rPr>
              <w:fldChar w:fldCharType="end"/>
            </w:r>
            <w:r w:rsidRPr="008A710F">
              <w:rPr>
                <w:sz w:val="24"/>
                <w:szCs w:val="24"/>
              </w:rPr>
              <w:t>)</w:t>
            </w:r>
          </w:p>
        </w:tc>
      </w:tr>
    </w:tbl>
    <w:p w14:paraId="7B8DE041" w14:textId="77777777" w:rsidR="007074F7" w:rsidRDefault="007074F7" w:rsidP="007074F7">
      <w:pPr>
        <w:spacing w:beforeLines="160" w:before="384" w:line="360" w:lineRule="auto"/>
        <w:rPr>
          <w:rFonts w:cstheme="minorHAnsi"/>
          <w:sz w:val="24"/>
          <w:szCs w:val="24"/>
        </w:rPr>
      </w:pPr>
      <w:r>
        <w:rPr>
          <w:rFonts w:cstheme="minorHAnsi"/>
          <w:sz w:val="24"/>
          <w:szCs w:val="24"/>
        </w:rPr>
        <w:t xml:space="preserve">which can be rearranged to give the probability that a </w:t>
      </w:r>
      <w:r w:rsidRPr="00BB6642">
        <w:rPr>
          <w:rFonts w:cstheme="minorHAnsi"/>
          <w:i/>
          <w:sz w:val="24"/>
          <w:szCs w:val="24"/>
        </w:rPr>
        <w:t xml:space="preserve">PER </w:t>
      </w:r>
      <w:r w:rsidRPr="00BB6642">
        <w:rPr>
          <w:rFonts w:cstheme="minorHAnsi"/>
          <w:sz w:val="24"/>
          <w:szCs w:val="24"/>
        </w:rPr>
        <w:t>gene is being transcribed: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8A710F" w14:paraId="181270B2" w14:textId="77777777" w:rsidTr="000122F6">
        <w:tc>
          <w:tcPr>
            <w:tcW w:w="350" w:type="pct"/>
            <w:vAlign w:val="center"/>
          </w:tcPr>
          <w:p w14:paraId="0CE10B63" w14:textId="77777777" w:rsidR="007074F7" w:rsidRPr="008A710F" w:rsidRDefault="007074F7" w:rsidP="000122F6">
            <w:pPr>
              <w:rPr>
                <w:sz w:val="24"/>
                <w:szCs w:val="24"/>
              </w:rPr>
            </w:pPr>
          </w:p>
        </w:tc>
        <w:tc>
          <w:tcPr>
            <w:tcW w:w="4300" w:type="pct"/>
            <w:vAlign w:val="center"/>
          </w:tcPr>
          <w:p w14:paraId="307E8C7D" w14:textId="77777777" w:rsidR="007074F7" w:rsidRPr="008A710F" w:rsidRDefault="006B3679" w:rsidP="000122F6">
            <w:pPr>
              <w:rPr>
                <w:sz w:val="24"/>
                <w:szCs w:val="24"/>
              </w:rPr>
            </w:pPr>
            <m:oMathPara>
              <m:oMathParaPr>
                <m:jc m:val="center"/>
              </m:oMathParaPr>
              <m:oMath>
                <m:f>
                  <m:fPr>
                    <m:ctrlPr>
                      <w:rPr>
                        <w:rFonts w:ascii="Cambria Math" w:hAnsi="Cambria Math" w:cstheme="minorHAnsi"/>
                        <w:i/>
                        <w:sz w:val="24"/>
                        <w:szCs w:val="24"/>
                      </w:rPr>
                    </m:ctrlPr>
                  </m:fPr>
                  <m:num>
                    <m:r>
                      <w:rPr>
                        <w:rFonts w:ascii="Cambria Math" w:hAnsi="Cambria Math" w:cstheme="minorHAnsi"/>
                        <w:sz w:val="24"/>
                        <w:szCs w:val="24"/>
                      </w:rPr>
                      <m:t>[</m:t>
                    </m:r>
                    <m:r>
                      <m:rPr>
                        <m:nor/>
                      </m:rPr>
                      <w:rPr>
                        <w:rFonts w:ascii="Cambria Math" w:hAnsi="Cambria Math" w:cstheme="minorHAnsi"/>
                        <w:sz w:val="24"/>
                        <w:szCs w:val="24"/>
                      </w:rPr>
                      <m:t>A:</m:t>
                    </m:r>
                    <m:sSub>
                      <m:sSubPr>
                        <m:ctrlPr>
                          <w:rPr>
                            <w:rFonts w:ascii="Cambria Math" w:hAnsi="Cambria Math" w:cstheme="minorHAnsi"/>
                            <w:sz w:val="24"/>
                            <w:szCs w:val="24"/>
                          </w:rPr>
                        </m:ctrlPr>
                      </m:sSubPr>
                      <m:e>
                        <m:r>
                          <m:rPr>
                            <m:nor/>
                          </m:rPr>
                          <w:rPr>
                            <w:rFonts w:ascii="Cambria Math" w:hAnsi="Cambria Math" w:cstheme="minorHAnsi"/>
                            <w:sz w:val="24"/>
                            <w:szCs w:val="24"/>
                          </w:rPr>
                          <m:t>E</m:t>
                        </m:r>
                      </m:e>
                      <m:sub>
                        <m:r>
                          <w:rPr>
                            <w:rFonts w:ascii="Cambria Math" w:hAnsi="Cambria Math" w:cstheme="minorHAnsi"/>
                            <w:sz w:val="24"/>
                            <w:szCs w:val="24"/>
                          </w:rPr>
                          <m:t>p</m:t>
                        </m:r>
                      </m:sub>
                    </m:sSub>
                    <m:r>
                      <w:rPr>
                        <w:rFonts w:ascii="Cambria Math" w:hAnsi="Cambria Math" w:cstheme="minorHAnsi"/>
                        <w:sz w:val="24"/>
                        <w:szCs w:val="24"/>
                      </w:rPr>
                      <m:t>]</m:t>
                    </m:r>
                  </m:num>
                  <m:den>
                    <m:sSub>
                      <m:sSubPr>
                        <m:ctrlPr>
                          <w:rPr>
                            <w:rFonts w:ascii="Cambria Math" w:hAnsi="Cambria Math" w:cstheme="minorHAnsi"/>
                            <w:i/>
                            <w:sz w:val="24"/>
                            <w:szCs w:val="24"/>
                          </w:rPr>
                        </m:ctrlPr>
                      </m:sSubPr>
                      <m:e>
                        <m:r>
                          <w:rPr>
                            <w:rFonts w:ascii="Cambria Math" w:hAnsi="Cambria Math" w:cstheme="minorHAnsi"/>
                            <w:sz w:val="24"/>
                            <w:szCs w:val="24"/>
                          </w:rPr>
                          <m:t>[</m:t>
                        </m:r>
                        <m:sSub>
                          <m:sSubPr>
                            <m:ctrlPr>
                              <w:rPr>
                                <w:rFonts w:ascii="Cambria Math" w:hAnsi="Cambria Math" w:cstheme="minorHAnsi"/>
                                <w:i/>
                                <w:sz w:val="24"/>
                                <w:szCs w:val="24"/>
                              </w:rPr>
                            </m:ctrlPr>
                          </m:sSubPr>
                          <m:e>
                            <m:r>
                              <m:rPr>
                                <m:nor/>
                              </m:rPr>
                              <w:rPr>
                                <w:rFonts w:ascii="Cambria Math" w:hAnsi="Cambria Math" w:cstheme="minorHAnsi"/>
                                <w:sz w:val="24"/>
                                <w:szCs w:val="24"/>
                              </w:rPr>
                              <m:t>E</m:t>
                            </m:r>
                          </m:e>
                          <m:sub>
                            <m:r>
                              <w:rPr>
                                <w:rFonts w:ascii="Cambria Math" w:hAnsi="Cambria Math" w:cstheme="minorHAnsi"/>
                                <w:sz w:val="24"/>
                                <w:szCs w:val="24"/>
                              </w:rPr>
                              <m:t>p</m:t>
                            </m:r>
                          </m:sub>
                        </m:sSub>
                        <m:r>
                          <w:rPr>
                            <w:rFonts w:ascii="Cambria Math" w:hAnsi="Cambria Math" w:cstheme="minorHAnsi"/>
                            <w:sz w:val="24"/>
                            <w:szCs w:val="24"/>
                          </w:rPr>
                          <m:t>]</m:t>
                        </m:r>
                      </m:e>
                      <m:sub>
                        <m:r>
                          <m:rPr>
                            <m:nor/>
                          </m:rPr>
                          <w:rPr>
                            <w:rFonts w:ascii="Cambria Math" w:hAnsi="Cambria Math" w:cstheme="minorHAnsi"/>
                            <w:sz w:val="24"/>
                            <w:szCs w:val="24"/>
                          </w:rPr>
                          <m:t>T</m:t>
                        </m:r>
                      </m:sub>
                    </m:sSub>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m:t>
                    </m:r>
                    <m:r>
                      <m:rPr>
                        <m:nor/>
                      </m:rPr>
                      <w:rPr>
                        <w:rFonts w:ascii="Cambria Math" w:hAnsi="Cambria Math" w:cstheme="minorHAnsi"/>
                        <w:sz w:val="24"/>
                        <w:szCs w:val="24"/>
                      </w:rPr>
                      <m:t>A</m:t>
                    </m:r>
                    <m:r>
                      <w:rPr>
                        <w:rFonts w:ascii="Cambria Math" w:hAnsi="Cambria Math" w:cstheme="minorHAnsi"/>
                        <w:sz w:val="24"/>
                        <w:szCs w:val="24"/>
                      </w:rPr>
                      <m:t>]</m:t>
                    </m:r>
                  </m:num>
                  <m:den>
                    <m:sSub>
                      <m:sSubPr>
                        <m:ctrlPr>
                          <w:rPr>
                            <w:rFonts w:ascii="Cambria Math" w:hAnsi="Cambria Math" w:cstheme="minorHAnsi"/>
                            <w:i/>
                            <w:sz w:val="24"/>
                            <w:szCs w:val="24"/>
                          </w:rPr>
                        </m:ctrlPr>
                      </m:sSubPr>
                      <m:e>
                        <m:r>
                          <w:rPr>
                            <w:rFonts w:ascii="Cambria Math" w:hAnsi="Cambria Math" w:cstheme="minorHAnsi"/>
                            <w:sz w:val="24"/>
                            <w:szCs w:val="24"/>
                          </w:rPr>
                          <m:t>K</m:t>
                        </m:r>
                      </m:e>
                      <m:sub>
                        <m:r>
                          <m:rPr>
                            <m:nor/>
                          </m:rPr>
                          <w:rPr>
                            <w:rFonts w:ascii="Cambria Math" w:hAnsi="Cambria Math" w:cstheme="minorHAnsi"/>
                            <w:sz w:val="24"/>
                            <w:szCs w:val="24"/>
                          </w:rPr>
                          <m:t>dAE1</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r>
                          <m:rPr>
                            <m:nor/>
                          </m:rPr>
                          <w:rPr>
                            <w:rFonts w:ascii="Cambria Math" w:hAnsi="Cambria Math" w:cstheme="minorHAnsi"/>
                            <w:sz w:val="24"/>
                            <w:szCs w:val="24"/>
                          </w:rPr>
                          <m:t>A</m:t>
                        </m:r>
                      </m:e>
                    </m:d>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m:t>
                        </m:r>
                        <m:r>
                          <m:rPr>
                            <m:nor/>
                          </m:rPr>
                          <w:rPr>
                            <w:rFonts w:ascii="Cambria Math" w:hAnsi="Cambria Math" w:cstheme="minorHAnsi"/>
                            <w:sz w:val="24"/>
                            <w:szCs w:val="24"/>
                          </w:rPr>
                          <m:t>A][P</m:t>
                        </m:r>
                        <m:r>
                          <w:rPr>
                            <w:rFonts w:ascii="Cambria Math" w:hAnsi="Cambria Math" w:cstheme="minorHAnsi"/>
                            <w:sz w:val="24"/>
                            <w:szCs w:val="24"/>
                          </w:rPr>
                          <m:t>]</m:t>
                        </m:r>
                      </m:num>
                      <m:den>
                        <m:sSub>
                          <m:sSubPr>
                            <m:ctrlPr>
                              <w:rPr>
                                <w:rFonts w:ascii="Cambria Math" w:hAnsi="Cambria Math" w:cstheme="minorHAnsi"/>
                                <w:i/>
                                <w:sz w:val="24"/>
                                <w:szCs w:val="24"/>
                              </w:rPr>
                            </m:ctrlPr>
                          </m:sSubPr>
                          <m:e>
                            <m:r>
                              <w:rPr>
                                <w:rFonts w:ascii="Cambria Math" w:hAnsi="Cambria Math" w:cstheme="minorHAnsi"/>
                                <w:sz w:val="24"/>
                                <w:szCs w:val="24"/>
                              </w:rPr>
                              <m:t>K</m:t>
                            </m:r>
                          </m:e>
                          <m:sub>
                            <m:r>
                              <m:rPr>
                                <m:nor/>
                              </m:rPr>
                              <w:rPr>
                                <w:rFonts w:ascii="Cambria Math" w:hAnsi="Cambria Math" w:cstheme="minorHAnsi"/>
                                <w:sz w:val="24"/>
                                <w:szCs w:val="24"/>
                              </w:rPr>
                              <m:t>dAP2</m:t>
                            </m:r>
                          </m:sub>
                        </m:sSub>
                      </m:den>
                    </m:f>
                  </m:den>
                </m:f>
              </m:oMath>
            </m:oMathPara>
          </w:p>
        </w:tc>
        <w:tc>
          <w:tcPr>
            <w:tcW w:w="350" w:type="pct"/>
            <w:vAlign w:val="center"/>
          </w:tcPr>
          <w:p w14:paraId="01E061BE" w14:textId="638A409D" w:rsidR="007074F7" w:rsidRPr="008A710F" w:rsidRDefault="007074F7" w:rsidP="000122F6">
            <w:pPr>
              <w:ind w:right="-109"/>
              <w:jc w:val="right"/>
              <w:rPr>
                <w:sz w:val="24"/>
                <w:szCs w:val="24"/>
              </w:rPr>
            </w:pPr>
            <w:bookmarkStart w:id="28" w:name="_Ref49096384"/>
            <w:r w:rsidRPr="008A710F">
              <w:rPr>
                <w:sz w:val="24"/>
                <w:szCs w:val="24"/>
              </w:rPr>
              <w:t>(</w:t>
            </w:r>
            <w:r w:rsidRPr="008A710F">
              <w:rPr>
                <w:sz w:val="24"/>
                <w:szCs w:val="24"/>
              </w:rPr>
              <w:fldChar w:fldCharType="begin"/>
            </w:r>
            <w:r w:rsidRPr="008A710F">
              <w:rPr>
                <w:sz w:val="24"/>
                <w:szCs w:val="24"/>
              </w:rPr>
              <w:instrText xml:space="preserve"> SEQ Equation \* ARABIC </w:instrText>
            </w:r>
            <w:r w:rsidRPr="008A710F">
              <w:rPr>
                <w:sz w:val="24"/>
                <w:szCs w:val="24"/>
              </w:rPr>
              <w:fldChar w:fldCharType="separate"/>
            </w:r>
            <w:r w:rsidR="002F5873">
              <w:rPr>
                <w:noProof/>
                <w:sz w:val="24"/>
                <w:szCs w:val="24"/>
              </w:rPr>
              <w:t>24</w:t>
            </w:r>
            <w:r w:rsidRPr="008A710F">
              <w:rPr>
                <w:noProof/>
                <w:sz w:val="24"/>
                <w:szCs w:val="24"/>
              </w:rPr>
              <w:fldChar w:fldCharType="end"/>
            </w:r>
            <w:r w:rsidRPr="008A710F">
              <w:rPr>
                <w:sz w:val="24"/>
                <w:szCs w:val="24"/>
              </w:rPr>
              <w:t>)</w:t>
            </w:r>
            <w:bookmarkEnd w:id="28"/>
          </w:p>
        </w:tc>
      </w:tr>
    </w:tbl>
    <w:p w14:paraId="167A18C3" w14:textId="741EB3FF" w:rsidR="007074F7" w:rsidRDefault="007074F7" w:rsidP="007074F7">
      <w:pPr>
        <w:spacing w:beforeLines="160" w:before="384" w:line="360" w:lineRule="auto"/>
        <w:rPr>
          <w:rFonts w:cstheme="minorHAnsi"/>
          <w:sz w:val="24"/>
          <w:szCs w:val="24"/>
        </w:rPr>
      </w:pPr>
      <w:r>
        <w:rPr>
          <w:rFonts w:cstheme="minorHAnsi"/>
          <w:sz w:val="24"/>
          <w:szCs w:val="24"/>
        </w:rPr>
        <w:t xml:space="preserve"> Plugging the definition of </w:t>
      </w:r>
      <w:r w:rsidRPr="002A4BF5">
        <w:rPr>
          <w:rFonts w:ascii="Cambria" w:hAnsi="Cambria" w:cstheme="minorHAnsi"/>
          <w:i/>
          <w:sz w:val="24"/>
          <w:szCs w:val="24"/>
        </w:rPr>
        <w:t>K</w:t>
      </w:r>
      <w:r w:rsidRPr="002A4BF5">
        <w:rPr>
          <w:rFonts w:ascii="Cambria" w:hAnsi="Cambria" w:cstheme="minorHAnsi"/>
          <w:sz w:val="24"/>
          <w:szCs w:val="24"/>
          <w:vertAlign w:val="subscript"/>
        </w:rPr>
        <w:t>dAP1</w:t>
      </w:r>
      <w:r>
        <w:rPr>
          <w:rFonts w:cstheme="minorHAnsi"/>
          <w:sz w:val="24"/>
          <w:szCs w:val="24"/>
        </w:rPr>
        <w:t xml:space="preserve"> (Eq. </w:t>
      </w:r>
      <w:r>
        <w:rPr>
          <w:rFonts w:cstheme="minorHAnsi"/>
          <w:sz w:val="24"/>
          <w:szCs w:val="24"/>
        </w:rPr>
        <w:fldChar w:fldCharType="begin"/>
      </w:r>
      <w:r>
        <w:rPr>
          <w:rFonts w:cstheme="minorHAnsi"/>
          <w:sz w:val="24"/>
          <w:szCs w:val="24"/>
        </w:rPr>
        <w:instrText xml:space="preserve"> REF _Ref49097129 \h </w:instrText>
      </w:r>
      <w:r>
        <w:rPr>
          <w:rFonts w:cstheme="minorHAnsi"/>
          <w:sz w:val="24"/>
          <w:szCs w:val="24"/>
        </w:rPr>
      </w:r>
      <w:r>
        <w:rPr>
          <w:rFonts w:cstheme="minorHAnsi"/>
          <w:sz w:val="24"/>
          <w:szCs w:val="24"/>
        </w:rPr>
        <w:fldChar w:fldCharType="separate"/>
      </w:r>
      <w:r w:rsidR="002F5873" w:rsidRPr="00781E0F">
        <w:rPr>
          <w:sz w:val="24"/>
          <w:szCs w:val="24"/>
        </w:rPr>
        <w:t>(</w:t>
      </w:r>
      <w:r w:rsidR="002F5873">
        <w:rPr>
          <w:noProof/>
          <w:sz w:val="24"/>
          <w:szCs w:val="24"/>
        </w:rPr>
        <w:t>18</w:t>
      </w:r>
      <w:r w:rsidR="002F5873" w:rsidRPr="00781E0F">
        <w:rPr>
          <w:sz w:val="24"/>
          <w:szCs w:val="24"/>
        </w:rPr>
        <w:t>)</w:t>
      </w:r>
      <w:r>
        <w:rPr>
          <w:rFonts w:cstheme="minorHAnsi"/>
          <w:sz w:val="24"/>
          <w:szCs w:val="24"/>
        </w:rPr>
        <w:fldChar w:fldCharType="end"/>
      </w:r>
      <w:r>
        <w:rPr>
          <w:rFonts w:cstheme="minorHAnsi"/>
          <w:sz w:val="24"/>
          <w:szCs w:val="24"/>
        </w:rPr>
        <w:t xml:space="preserve">) into Eq. </w:t>
      </w:r>
      <w:r>
        <w:rPr>
          <w:rFonts w:cstheme="minorHAnsi"/>
          <w:sz w:val="24"/>
          <w:szCs w:val="24"/>
        </w:rPr>
        <w:fldChar w:fldCharType="begin"/>
      </w:r>
      <w:r>
        <w:rPr>
          <w:rFonts w:cstheme="minorHAnsi"/>
          <w:sz w:val="24"/>
          <w:szCs w:val="24"/>
        </w:rPr>
        <w:instrText xml:space="preserve"> REF _Ref49096384 \h </w:instrText>
      </w:r>
      <w:r>
        <w:rPr>
          <w:rFonts w:cstheme="minorHAnsi"/>
          <w:sz w:val="24"/>
          <w:szCs w:val="24"/>
        </w:rPr>
      </w:r>
      <w:r>
        <w:rPr>
          <w:rFonts w:cstheme="minorHAnsi"/>
          <w:sz w:val="24"/>
          <w:szCs w:val="24"/>
        </w:rPr>
        <w:fldChar w:fldCharType="separate"/>
      </w:r>
      <w:r w:rsidR="002F5873" w:rsidRPr="008A710F">
        <w:rPr>
          <w:sz w:val="24"/>
          <w:szCs w:val="24"/>
        </w:rPr>
        <w:t>(</w:t>
      </w:r>
      <w:r w:rsidR="002F5873">
        <w:rPr>
          <w:noProof/>
          <w:sz w:val="24"/>
          <w:szCs w:val="24"/>
        </w:rPr>
        <w:t>24</w:t>
      </w:r>
      <w:r w:rsidR="002F5873" w:rsidRPr="008A710F">
        <w:rPr>
          <w:sz w:val="24"/>
          <w:szCs w:val="24"/>
        </w:rPr>
        <w:t>)</w:t>
      </w:r>
      <w:r>
        <w:rPr>
          <w:rFonts w:cstheme="minorHAnsi"/>
          <w:sz w:val="24"/>
          <w:szCs w:val="24"/>
        </w:rPr>
        <w:fldChar w:fldCharType="end"/>
      </w:r>
      <w:r>
        <w:rPr>
          <w:rFonts w:cstheme="minorHAnsi"/>
          <w:sz w:val="24"/>
          <w:szCs w:val="24"/>
        </w:rPr>
        <w:t xml:space="preserve"> yields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022184" w14:paraId="7BBEE5C5" w14:textId="77777777" w:rsidTr="000122F6">
        <w:tc>
          <w:tcPr>
            <w:tcW w:w="350" w:type="pct"/>
            <w:vAlign w:val="center"/>
          </w:tcPr>
          <w:p w14:paraId="6514AEE1" w14:textId="77777777" w:rsidR="007074F7" w:rsidRPr="00022184" w:rsidRDefault="007074F7" w:rsidP="000122F6">
            <w:pPr>
              <w:rPr>
                <w:sz w:val="24"/>
                <w:szCs w:val="24"/>
              </w:rPr>
            </w:pPr>
          </w:p>
        </w:tc>
        <w:tc>
          <w:tcPr>
            <w:tcW w:w="4300" w:type="pct"/>
            <w:vAlign w:val="center"/>
          </w:tcPr>
          <w:p w14:paraId="6585D6DC" w14:textId="77777777" w:rsidR="007074F7" w:rsidRPr="00022184" w:rsidRDefault="006B3679" w:rsidP="000122F6">
            <w:pPr>
              <w:rPr>
                <w:sz w:val="24"/>
                <w:szCs w:val="24"/>
              </w:rPr>
            </w:pPr>
            <m:oMathPara>
              <m:oMathParaPr>
                <m:jc m:val="center"/>
              </m:oMathParaPr>
              <m:oMath>
                <m:f>
                  <m:fPr>
                    <m:ctrlPr>
                      <w:rPr>
                        <w:rFonts w:ascii="Cambria Math" w:hAnsi="Cambria Math" w:cstheme="minorHAnsi"/>
                        <w:i/>
                        <w:sz w:val="24"/>
                        <w:szCs w:val="24"/>
                      </w:rPr>
                    </m:ctrlPr>
                  </m:fPr>
                  <m:num>
                    <m:r>
                      <w:rPr>
                        <w:rFonts w:ascii="Cambria Math" w:hAnsi="Cambria Math" w:cstheme="minorHAnsi"/>
                        <w:sz w:val="24"/>
                        <w:szCs w:val="24"/>
                      </w:rPr>
                      <m:t>[</m:t>
                    </m:r>
                    <m:r>
                      <m:rPr>
                        <m:nor/>
                      </m:rPr>
                      <w:rPr>
                        <w:rFonts w:ascii="Cambria Math" w:hAnsi="Cambria Math" w:cstheme="minorHAnsi"/>
                        <w:sz w:val="24"/>
                        <w:szCs w:val="24"/>
                      </w:rPr>
                      <m:t>A:</m:t>
                    </m:r>
                    <m:sSub>
                      <m:sSubPr>
                        <m:ctrlPr>
                          <w:rPr>
                            <w:rFonts w:ascii="Cambria Math" w:hAnsi="Cambria Math" w:cstheme="minorHAnsi"/>
                            <w:sz w:val="24"/>
                            <w:szCs w:val="24"/>
                          </w:rPr>
                        </m:ctrlPr>
                      </m:sSubPr>
                      <m:e>
                        <m:r>
                          <m:rPr>
                            <m:nor/>
                          </m:rPr>
                          <w:rPr>
                            <w:rFonts w:ascii="Cambria Math" w:hAnsi="Cambria Math" w:cstheme="minorHAnsi"/>
                            <w:sz w:val="24"/>
                            <w:szCs w:val="24"/>
                          </w:rPr>
                          <m:t>E</m:t>
                        </m:r>
                      </m:e>
                      <m:sub>
                        <m:r>
                          <w:rPr>
                            <w:rFonts w:ascii="Cambria Math" w:hAnsi="Cambria Math" w:cstheme="minorHAnsi"/>
                            <w:sz w:val="24"/>
                            <w:szCs w:val="24"/>
                          </w:rPr>
                          <m:t>p</m:t>
                        </m:r>
                      </m:sub>
                    </m:sSub>
                    <m:r>
                      <w:rPr>
                        <w:rFonts w:ascii="Cambria Math" w:hAnsi="Cambria Math" w:cstheme="minorHAnsi"/>
                        <w:sz w:val="24"/>
                        <w:szCs w:val="24"/>
                      </w:rPr>
                      <m:t>]</m:t>
                    </m:r>
                  </m:num>
                  <m:den>
                    <m:sSub>
                      <m:sSubPr>
                        <m:ctrlPr>
                          <w:rPr>
                            <w:rFonts w:ascii="Cambria Math" w:hAnsi="Cambria Math" w:cstheme="minorHAnsi"/>
                            <w:i/>
                            <w:sz w:val="24"/>
                            <w:szCs w:val="24"/>
                          </w:rPr>
                        </m:ctrlPr>
                      </m:sSubPr>
                      <m:e>
                        <m:r>
                          <w:rPr>
                            <w:rFonts w:ascii="Cambria Math" w:hAnsi="Cambria Math" w:cstheme="minorHAnsi"/>
                            <w:sz w:val="24"/>
                            <w:szCs w:val="24"/>
                          </w:rPr>
                          <m:t>[</m:t>
                        </m:r>
                        <m:sSub>
                          <m:sSubPr>
                            <m:ctrlPr>
                              <w:rPr>
                                <w:rFonts w:ascii="Cambria Math" w:hAnsi="Cambria Math" w:cstheme="minorHAnsi"/>
                                <w:i/>
                                <w:sz w:val="24"/>
                                <w:szCs w:val="24"/>
                              </w:rPr>
                            </m:ctrlPr>
                          </m:sSubPr>
                          <m:e>
                            <m:r>
                              <m:rPr>
                                <m:nor/>
                              </m:rPr>
                              <w:rPr>
                                <w:rFonts w:ascii="Cambria Math" w:hAnsi="Cambria Math" w:cstheme="minorHAnsi"/>
                                <w:sz w:val="24"/>
                                <w:szCs w:val="24"/>
                              </w:rPr>
                              <m:t>E</m:t>
                            </m:r>
                          </m:e>
                          <m:sub>
                            <m:r>
                              <w:rPr>
                                <w:rFonts w:ascii="Cambria Math" w:hAnsi="Cambria Math" w:cstheme="minorHAnsi"/>
                                <w:sz w:val="24"/>
                                <w:szCs w:val="24"/>
                              </w:rPr>
                              <m:t>p</m:t>
                            </m:r>
                          </m:sub>
                        </m:sSub>
                        <m:r>
                          <w:rPr>
                            <w:rFonts w:ascii="Cambria Math" w:hAnsi="Cambria Math" w:cstheme="minorHAnsi"/>
                            <w:sz w:val="24"/>
                            <w:szCs w:val="24"/>
                          </w:rPr>
                          <m:t>]</m:t>
                        </m:r>
                      </m:e>
                      <m:sub>
                        <m:r>
                          <m:rPr>
                            <m:nor/>
                          </m:rPr>
                          <w:rPr>
                            <w:rFonts w:ascii="Cambria Math" w:hAnsi="Cambria Math" w:cstheme="minorHAnsi"/>
                            <w:sz w:val="24"/>
                            <w:szCs w:val="24"/>
                          </w:rPr>
                          <m:t>T</m:t>
                        </m:r>
                      </m:sub>
                    </m:sSub>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m:t>
                    </m:r>
                    <m:r>
                      <m:rPr>
                        <m:nor/>
                      </m:rPr>
                      <w:rPr>
                        <w:rFonts w:ascii="Cambria Math" w:hAnsi="Cambria Math" w:cstheme="minorHAnsi"/>
                        <w:sz w:val="24"/>
                        <w:szCs w:val="24"/>
                      </w:rPr>
                      <m:t>A</m:t>
                    </m:r>
                    <m:r>
                      <w:rPr>
                        <w:rFonts w:ascii="Cambria Math" w:hAnsi="Cambria Math" w:cstheme="minorHAnsi"/>
                        <w:sz w:val="24"/>
                        <w:szCs w:val="24"/>
                      </w:rPr>
                      <m:t>]</m:t>
                    </m:r>
                  </m:num>
                  <m:den>
                    <m:sSub>
                      <m:sSubPr>
                        <m:ctrlPr>
                          <w:rPr>
                            <w:rFonts w:ascii="Cambria Math" w:hAnsi="Cambria Math" w:cstheme="minorHAnsi"/>
                            <w:i/>
                            <w:sz w:val="24"/>
                            <w:szCs w:val="24"/>
                          </w:rPr>
                        </m:ctrlPr>
                      </m:sSubPr>
                      <m:e>
                        <m:r>
                          <w:rPr>
                            <w:rFonts w:ascii="Cambria Math" w:hAnsi="Cambria Math" w:cstheme="minorHAnsi"/>
                            <w:sz w:val="24"/>
                            <w:szCs w:val="24"/>
                          </w:rPr>
                          <m:t>K</m:t>
                        </m:r>
                      </m:e>
                      <m:sub>
                        <m:r>
                          <m:rPr>
                            <m:nor/>
                          </m:rPr>
                          <w:rPr>
                            <w:rFonts w:ascii="Cambria Math" w:hAnsi="Cambria Math" w:cstheme="minorHAnsi"/>
                            <w:sz w:val="24"/>
                            <w:szCs w:val="24"/>
                          </w:rPr>
                          <m:t>dAE1</m:t>
                        </m:r>
                      </m:sub>
                    </m:sSub>
                    <m:r>
                      <w:rPr>
                        <w:rFonts w:ascii="Cambria Math" w:hAnsi="Cambria Math" w:cstheme="minorHAnsi"/>
                        <w:sz w:val="24"/>
                        <w:szCs w:val="24"/>
                      </w:rPr>
                      <m:t>+[</m:t>
                    </m:r>
                    <m:r>
                      <m:rPr>
                        <m:nor/>
                      </m:rPr>
                      <w:rPr>
                        <w:rFonts w:ascii="Cambria Math" w:hAnsi="Cambria Math" w:cstheme="minorHAnsi"/>
                        <w:sz w:val="24"/>
                        <w:szCs w:val="24"/>
                      </w:rPr>
                      <m:t>A</m:t>
                    </m:r>
                    <m:r>
                      <w:rPr>
                        <w:rFonts w:ascii="Cambria Math" w:hAnsi="Cambria Math" w:cstheme="minorHAnsi"/>
                        <w:sz w:val="24"/>
                        <w:szCs w:val="24"/>
                      </w:rPr>
                      <m:t>]+[</m:t>
                    </m:r>
                    <m:r>
                      <m:rPr>
                        <m:nor/>
                      </m:rPr>
                      <w:rPr>
                        <w:rFonts w:ascii="Cambria Math" w:hAnsi="Cambria Math" w:cstheme="minorHAnsi"/>
                        <w:sz w:val="24"/>
                        <w:szCs w:val="24"/>
                      </w:rPr>
                      <m:t>A:P</m:t>
                    </m:r>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K</m:t>
                            </m:r>
                          </m:e>
                          <m:sub>
                            <m:r>
                              <m:rPr>
                                <m:nor/>
                              </m:rPr>
                              <w:rPr>
                                <w:rFonts w:ascii="Cambria Math" w:hAnsi="Cambria Math" w:cstheme="minorHAnsi"/>
                                <w:sz w:val="24"/>
                                <w:szCs w:val="24"/>
                              </w:rPr>
                              <m:t>dAP1</m:t>
                            </m:r>
                          </m:sub>
                        </m:sSub>
                      </m:num>
                      <m:den>
                        <m:sSub>
                          <m:sSubPr>
                            <m:ctrlPr>
                              <w:rPr>
                                <w:rFonts w:ascii="Cambria Math" w:hAnsi="Cambria Math" w:cstheme="minorHAnsi"/>
                                <w:i/>
                                <w:sz w:val="24"/>
                                <w:szCs w:val="24"/>
                              </w:rPr>
                            </m:ctrlPr>
                          </m:sSubPr>
                          <m:e>
                            <m:r>
                              <w:rPr>
                                <w:rFonts w:ascii="Cambria Math" w:hAnsi="Cambria Math" w:cstheme="minorHAnsi"/>
                                <w:sz w:val="24"/>
                                <w:szCs w:val="24"/>
                              </w:rPr>
                              <m:t>K</m:t>
                            </m:r>
                          </m:e>
                          <m:sub>
                            <m:r>
                              <m:rPr>
                                <m:nor/>
                              </m:rPr>
                              <w:rPr>
                                <w:rFonts w:ascii="Cambria Math" w:hAnsi="Cambria Math" w:cstheme="minorHAnsi"/>
                                <w:sz w:val="24"/>
                                <w:szCs w:val="24"/>
                              </w:rPr>
                              <m:t>dAP2</m:t>
                            </m:r>
                          </m:sub>
                        </m:sSub>
                      </m:den>
                    </m:f>
                  </m:den>
                </m:f>
              </m:oMath>
            </m:oMathPara>
          </w:p>
        </w:tc>
        <w:tc>
          <w:tcPr>
            <w:tcW w:w="350" w:type="pct"/>
            <w:vAlign w:val="center"/>
          </w:tcPr>
          <w:p w14:paraId="5A90B00E" w14:textId="788C042E" w:rsidR="007074F7" w:rsidRPr="00022184" w:rsidRDefault="007074F7" w:rsidP="000122F6">
            <w:pPr>
              <w:ind w:right="-109"/>
              <w:jc w:val="right"/>
              <w:rPr>
                <w:sz w:val="24"/>
                <w:szCs w:val="24"/>
              </w:rPr>
            </w:pPr>
            <w:bookmarkStart w:id="29" w:name="_Ref49079513"/>
            <w:r w:rsidRPr="00022184">
              <w:rPr>
                <w:sz w:val="24"/>
                <w:szCs w:val="24"/>
              </w:rPr>
              <w:t>(</w:t>
            </w:r>
            <w:r w:rsidRPr="00022184">
              <w:rPr>
                <w:sz w:val="24"/>
                <w:szCs w:val="24"/>
              </w:rPr>
              <w:fldChar w:fldCharType="begin"/>
            </w:r>
            <w:r w:rsidRPr="00022184">
              <w:rPr>
                <w:sz w:val="24"/>
                <w:szCs w:val="24"/>
              </w:rPr>
              <w:instrText xml:space="preserve"> SEQ Equation \* ARABIC </w:instrText>
            </w:r>
            <w:r w:rsidRPr="00022184">
              <w:rPr>
                <w:sz w:val="24"/>
                <w:szCs w:val="24"/>
              </w:rPr>
              <w:fldChar w:fldCharType="separate"/>
            </w:r>
            <w:r w:rsidR="002F5873">
              <w:rPr>
                <w:noProof/>
                <w:sz w:val="24"/>
                <w:szCs w:val="24"/>
              </w:rPr>
              <w:t>25</w:t>
            </w:r>
            <w:r w:rsidRPr="00022184">
              <w:rPr>
                <w:noProof/>
                <w:sz w:val="24"/>
                <w:szCs w:val="24"/>
              </w:rPr>
              <w:fldChar w:fldCharType="end"/>
            </w:r>
            <w:r w:rsidRPr="00022184">
              <w:rPr>
                <w:sz w:val="24"/>
                <w:szCs w:val="24"/>
              </w:rPr>
              <w:t>)</w:t>
            </w:r>
            <w:bookmarkEnd w:id="29"/>
          </w:p>
        </w:tc>
      </w:tr>
    </w:tbl>
    <w:p w14:paraId="6581AADA" w14:textId="77777777" w:rsidR="007074F7" w:rsidRDefault="007074F7" w:rsidP="007074F7">
      <w:pPr>
        <w:spacing w:beforeLines="160" w:before="384" w:line="360" w:lineRule="auto"/>
        <w:rPr>
          <w:rFonts w:cstheme="minorHAnsi"/>
          <w:sz w:val="24"/>
          <w:szCs w:val="24"/>
        </w:rPr>
      </w:pPr>
    </w:p>
    <w:p w14:paraId="3A8469CD" w14:textId="77777777" w:rsidR="007074F7" w:rsidRDefault="007074F7" w:rsidP="007074F7">
      <w:pPr>
        <w:spacing w:beforeLines="160" w:before="384" w:line="360" w:lineRule="auto"/>
        <w:rPr>
          <w:rFonts w:cstheme="minorHAnsi"/>
          <w:sz w:val="24"/>
          <w:szCs w:val="24"/>
        </w:rPr>
      </w:pPr>
      <w:r w:rsidRPr="005B153E">
        <w:rPr>
          <w:rFonts w:cstheme="minorHAnsi"/>
          <w:sz w:val="24"/>
          <w:szCs w:val="24"/>
          <w:u w:val="single"/>
        </w:rPr>
        <w:t>First Case.</w:t>
      </w:r>
      <w:r w:rsidRPr="005B153E">
        <w:rPr>
          <w:rFonts w:cstheme="minorHAnsi"/>
          <w:sz w:val="24"/>
          <w:szCs w:val="24"/>
        </w:rPr>
        <w:t xml:space="preserve"> PER:CRY binds equally strongly to free- and E-box-bound BMAL:CLOCK, i.e.,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022184" w14:paraId="600D4742" w14:textId="77777777" w:rsidTr="000122F6">
        <w:tc>
          <w:tcPr>
            <w:tcW w:w="350" w:type="pct"/>
            <w:vAlign w:val="center"/>
          </w:tcPr>
          <w:p w14:paraId="04DBB9F0" w14:textId="77777777" w:rsidR="007074F7" w:rsidRPr="00022184" w:rsidRDefault="007074F7" w:rsidP="000122F6">
            <w:pPr>
              <w:rPr>
                <w:sz w:val="24"/>
                <w:szCs w:val="24"/>
              </w:rPr>
            </w:pPr>
          </w:p>
        </w:tc>
        <w:tc>
          <w:tcPr>
            <w:tcW w:w="4300" w:type="pct"/>
            <w:vAlign w:val="center"/>
          </w:tcPr>
          <w:p w14:paraId="7C78E534" w14:textId="1DD607DC" w:rsidR="007074F7" w:rsidRPr="00022184" w:rsidRDefault="006B3679" w:rsidP="000122F6">
            <w:pPr>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dAP2</m:t>
                    </m:r>
                  </m:sub>
                </m:sSub>
              </m:oMath>
            </m:oMathPara>
          </w:p>
        </w:tc>
        <w:tc>
          <w:tcPr>
            <w:tcW w:w="350" w:type="pct"/>
            <w:vAlign w:val="center"/>
          </w:tcPr>
          <w:p w14:paraId="44FE04DC" w14:textId="17C6D581" w:rsidR="007074F7" w:rsidRPr="00022184" w:rsidRDefault="007074F7" w:rsidP="000122F6">
            <w:pPr>
              <w:ind w:right="-109"/>
              <w:jc w:val="right"/>
              <w:rPr>
                <w:sz w:val="24"/>
                <w:szCs w:val="24"/>
              </w:rPr>
            </w:pPr>
            <w:bookmarkStart w:id="30" w:name="_Ref49079848"/>
            <w:r w:rsidRPr="00022184">
              <w:rPr>
                <w:sz w:val="24"/>
                <w:szCs w:val="24"/>
              </w:rPr>
              <w:t>(</w:t>
            </w:r>
            <w:r w:rsidRPr="00022184">
              <w:rPr>
                <w:sz w:val="24"/>
                <w:szCs w:val="24"/>
              </w:rPr>
              <w:fldChar w:fldCharType="begin"/>
            </w:r>
            <w:r w:rsidRPr="00022184">
              <w:rPr>
                <w:sz w:val="24"/>
                <w:szCs w:val="24"/>
              </w:rPr>
              <w:instrText xml:space="preserve"> SEQ Equation \* ARABIC </w:instrText>
            </w:r>
            <w:r w:rsidRPr="00022184">
              <w:rPr>
                <w:sz w:val="24"/>
                <w:szCs w:val="24"/>
              </w:rPr>
              <w:fldChar w:fldCharType="separate"/>
            </w:r>
            <w:r w:rsidR="002F5873">
              <w:rPr>
                <w:noProof/>
                <w:sz w:val="24"/>
                <w:szCs w:val="24"/>
              </w:rPr>
              <w:t>26</w:t>
            </w:r>
            <w:r w:rsidRPr="00022184">
              <w:rPr>
                <w:noProof/>
                <w:sz w:val="24"/>
                <w:szCs w:val="24"/>
              </w:rPr>
              <w:fldChar w:fldCharType="end"/>
            </w:r>
            <w:r w:rsidRPr="00022184">
              <w:rPr>
                <w:sz w:val="24"/>
                <w:szCs w:val="24"/>
              </w:rPr>
              <w:t>)</w:t>
            </w:r>
            <w:bookmarkEnd w:id="30"/>
          </w:p>
        </w:tc>
      </w:tr>
    </w:tbl>
    <w:p w14:paraId="787398EC" w14:textId="1BA6A9EF" w:rsidR="007074F7" w:rsidRDefault="007074F7" w:rsidP="007074F7">
      <w:pPr>
        <w:spacing w:beforeLines="160" w:before="384" w:line="360" w:lineRule="auto"/>
        <w:rPr>
          <w:rFonts w:cstheme="minorHAnsi"/>
          <w:sz w:val="24"/>
          <w:szCs w:val="24"/>
        </w:rPr>
      </w:pPr>
      <w:r>
        <w:rPr>
          <w:rFonts w:cstheme="minorHAnsi"/>
          <w:sz w:val="24"/>
          <w:szCs w:val="24"/>
        </w:rPr>
        <w:t>In this case,</w:t>
      </w:r>
      <w:r w:rsidRPr="00EB5E4D">
        <w:rPr>
          <w:rFonts w:cstheme="minorHAnsi"/>
          <w:sz w:val="24"/>
          <w:szCs w:val="24"/>
        </w:rPr>
        <w:t xml:space="preserve"> </w:t>
      </w:r>
      <w:r>
        <w:rPr>
          <w:rFonts w:cstheme="minorHAnsi"/>
          <w:sz w:val="24"/>
          <w:szCs w:val="24"/>
        </w:rPr>
        <w:t xml:space="preserve">Eq. </w:t>
      </w:r>
      <w:r>
        <w:rPr>
          <w:rFonts w:cstheme="minorHAnsi"/>
          <w:sz w:val="24"/>
          <w:szCs w:val="24"/>
        </w:rPr>
        <w:fldChar w:fldCharType="begin"/>
      </w:r>
      <w:r>
        <w:rPr>
          <w:rFonts w:cstheme="minorHAnsi"/>
          <w:sz w:val="24"/>
          <w:szCs w:val="24"/>
        </w:rPr>
        <w:instrText xml:space="preserve"> REF _Ref49079513 \h </w:instrText>
      </w:r>
      <w:r>
        <w:rPr>
          <w:rFonts w:cstheme="minorHAnsi"/>
          <w:sz w:val="24"/>
          <w:szCs w:val="24"/>
        </w:rPr>
      </w:r>
      <w:r>
        <w:rPr>
          <w:rFonts w:cstheme="minorHAnsi"/>
          <w:sz w:val="24"/>
          <w:szCs w:val="24"/>
        </w:rPr>
        <w:fldChar w:fldCharType="separate"/>
      </w:r>
      <w:r w:rsidR="002F5873" w:rsidRPr="00022184">
        <w:rPr>
          <w:sz w:val="24"/>
          <w:szCs w:val="24"/>
        </w:rPr>
        <w:t>(</w:t>
      </w:r>
      <w:r w:rsidR="002F5873">
        <w:rPr>
          <w:noProof/>
          <w:sz w:val="24"/>
          <w:szCs w:val="24"/>
        </w:rPr>
        <w:t>25</w:t>
      </w:r>
      <w:r w:rsidR="002F5873" w:rsidRPr="00022184">
        <w:rPr>
          <w:sz w:val="24"/>
          <w:szCs w:val="24"/>
        </w:rPr>
        <w:t>)</w:t>
      </w:r>
      <w:r>
        <w:rPr>
          <w:rFonts w:cstheme="minorHAnsi"/>
          <w:sz w:val="24"/>
          <w:szCs w:val="24"/>
        </w:rPr>
        <w:fldChar w:fldCharType="end"/>
      </w:r>
      <w:r>
        <w:rPr>
          <w:rFonts w:cstheme="minorHAnsi"/>
          <w:sz w:val="24"/>
          <w:szCs w:val="24"/>
        </w:rPr>
        <w:t xml:space="preserve"> </w:t>
      </w:r>
      <w:r w:rsidRPr="00EB5E4D">
        <w:rPr>
          <w:rFonts w:cstheme="minorHAnsi"/>
          <w:sz w:val="24"/>
          <w:szCs w:val="24"/>
        </w:rPr>
        <w:t>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637E4B" w14:paraId="0CAE628E" w14:textId="77777777" w:rsidTr="000122F6">
        <w:tc>
          <w:tcPr>
            <w:tcW w:w="350" w:type="pct"/>
            <w:vAlign w:val="center"/>
          </w:tcPr>
          <w:p w14:paraId="05BE8FCC" w14:textId="77777777" w:rsidR="007074F7" w:rsidRPr="00637E4B" w:rsidRDefault="007074F7" w:rsidP="000122F6">
            <w:pPr>
              <w:spacing w:line="360" w:lineRule="auto"/>
              <w:rPr>
                <w:sz w:val="24"/>
                <w:szCs w:val="24"/>
              </w:rPr>
            </w:pPr>
          </w:p>
        </w:tc>
        <w:tc>
          <w:tcPr>
            <w:tcW w:w="4300" w:type="pct"/>
            <w:vAlign w:val="center"/>
          </w:tcPr>
          <w:p w14:paraId="7A9F3489" w14:textId="77777777" w:rsidR="007074F7" w:rsidRPr="00637E4B" w:rsidRDefault="006B3679" w:rsidP="000122F6">
            <w:pPr>
              <w:spacing w:line="360" w:lineRule="auto"/>
              <w:rPr>
                <w:sz w:val="24"/>
                <w:szCs w:val="24"/>
              </w:rPr>
            </w:pPr>
            <m:oMathPara>
              <m:oMathParaPr>
                <m:jc m:val="center"/>
              </m:oMathParaPr>
              <m:oMath>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e>
                    </m:d>
                  </m:num>
                  <m:den>
                    <m:sSub>
                      <m:sSubPr>
                        <m:ctrlPr>
                          <w:rPr>
                            <w:rFonts w:ascii="Cambria Math" w:eastAsiaTheme="minorEastAsia" w:hAnsi="Cambria Math"/>
                            <w:i/>
                            <w:sz w:val="24"/>
                            <w:szCs w:val="24"/>
                          </w:rPr>
                        </m:ctrlPr>
                      </m:sSubPr>
                      <m:e>
                        <m:r>
                          <w:rPr>
                            <w:rFonts w:ascii="Cambria Math" w:eastAsiaTheme="minorEastAsia" w:hAnsi="Cambria Math"/>
                            <w:sz w:val="24"/>
                            <w:szCs w:val="24"/>
                          </w:rPr>
                          <m:t>[</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eastAsiaTheme="minorEastAsia" w:hAnsi="Cambria Math"/>
                            <w:sz w:val="24"/>
                            <w:szCs w:val="24"/>
                          </w:rPr>
                          <m:t>]</m:t>
                        </m:r>
                      </m:e>
                      <m:sub>
                        <m:r>
                          <m:rPr>
                            <m:nor/>
                          </m:rPr>
                          <w:rPr>
                            <w:rFonts w:ascii="Cambria Math" w:eastAsiaTheme="minorEastAsia" w:hAnsi="Cambria Math"/>
                            <w:sz w:val="24"/>
                            <w:szCs w:val="24"/>
                          </w:rPr>
                          <m:t>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r>
                      <m:rPr>
                        <m:nor/>
                      </m:rPr>
                      <w:rPr>
                        <w:rFonts w:ascii="Cambria Math" w:hAnsi="Cambria Math"/>
                        <w:sz w:val="24"/>
                        <w:szCs w:val="24"/>
                      </w:rPr>
                      <m:t>A</m:t>
                    </m:r>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dAE1</m:t>
                        </m:r>
                      </m:sub>
                    </m:sSub>
                    <m:r>
                      <w:rPr>
                        <w:rFonts w:ascii="Cambria Math" w:hAnsi="Cambria Math"/>
                        <w:sz w:val="24"/>
                        <w:szCs w:val="24"/>
                      </w:rPr>
                      <m:t>+</m:t>
                    </m:r>
                    <m:d>
                      <m:dPr>
                        <m:begChr m:val="["/>
                        <m:endChr m:val="]"/>
                        <m:ctrlPr>
                          <w:rPr>
                            <w:rFonts w:ascii="Cambria Math" w:hAnsi="Cambria Math"/>
                            <w:i/>
                            <w:sz w:val="24"/>
                            <w:szCs w:val="24"/>
                          </w:rPr>
                        </m:ctrlPr>
                      </m:dPr>
                      <m:e>
                        <m:r>
                          <m:rPr>
                            <m:nor/>
                          </m:rPr>
                          <w:rPr>
                            <w:rFonts w:ascii="Cambria Math" w:hAnsi="Cambria Math"/>
                            <w:sz w:val="24"/>
                            <w:szCs w:val="24"/>
                          </w:rPr>
                          <m:t>A</m:t>
                        </m:r>
                      </m:e>
                    </m:d>
                    <m:r>
                      <w:rPr>
                        <w:rFonts w:ascii="Cambria Math" w:hAnsi="Cambria Math"/>
                        <w:sz w:val="24"/>
                        <w:szCs w:val="24"/>
                      </w:rPr>
                      <m:t>+</m:t>
                    </m:r>
                    <m:d>
                      <m:dPr>
                        <m:begChr m:val="["/>
                        <m:endChr m:val="]"/>
                        <m:ctrlPr>
                          <w:rPr>
                            <w:rFonts w:ascii="Cambria Math" w:hAnsi="Cambria Math"/>
                            <w:i/>
                            <w:sz w:val="24"/>
                            <w:szCs w:val="24"/>
                          </w:rPr>
                        </m:ctrlPr>
                      </m:dPr>
                      <m:e>
                        <m:r>
                          <m:rPr>
                            <m:nor/>
                          </m:rPr>
                          <w:rPr>
                            <w:rFonts w:ascii="Cambria Math" w:hAnsi="Cambria Math"/>
                            <w:sz w:val="24"/>
                            <w:szCs w:val="24"/>
                          </w:rPr>
                          <m:t>A:P</m:t>
                        </m:r>
                      </m:e>
                    </m:d>
                  </m:den>
                </m:f>
              </m:oMath>
            </m:oMathPara>
          </w:p>
        </w:tc>
        <w:tc>
          <w:tcPr>
            <w:tcW w:w="350" w:type="pct"/>
            <w:vAlign w:val="center"/>
          </w:tcPr>
          <w:p w14:paraId="48AF6B26" w14:textId="091507F2" w:rsidR="007074F7" w:rsidRPr="00637E4B" w:rsidRDefault="007074F7" w:rsidP="000122F6">
            <w:pPr>
              <w:spacing w:line="360" w:lineRule="auto"/>
              <w:ind w:right="-109"/>
              <w:jc w:val="right"/>
              <w:rPr>
                <w:sz w:val="24"/>
                <w:szCs w:val="24"/>
              </w:rPr>
            </w:pPr>
            <w:bookmarkStart w:id="31" w:name="_Ref42597951"/>
            <w:r w:rsidRPr="00637E4B">
              <w:rPr>
                <w:sz w:val="24"/>
                <w:szCs w:val="24"/>
              </w:rPr>
              <w:t>(</w:t>
            </w:r>
            <w:r w:rsidRPr="00637E4B">
              <w:rPr>
                <w:sz w:val="24"/>
                <w:szCs w:val="24"/>
              </w:rPr>
              <w:fldChar w:fldCharType="begin"/>
            </w:r>
            <w:r w:rsidRPr="00637E4B">
              <w:rPr>
                <w:sz w:val="24"/>
                <w:szCs w:val="24"/>
              </w:rPr>
              <w:instrText xml:space="preserve"> SEQ Equation \* ARABIC </w:instrText>
            </w:r>
            <w:r w:rsidRPr="00637E4B">
              <w:rPr>
                <w:sz w:val="24"/>
                <w:szCs w:val="24"/>
              </w:rPr>
              <w:fldChar w:fldCharType="separate"/>
            </w:r>
            <w:r w:rsidR="002F5873">
              <w:rPr>
                <w:noProof/>
                <w:sz w:val="24"/>
                <w:szCs w:val="24"/>
              </w:rPr>
              <w:t>27</w:t>
            </w:r>
            <w:r w:rsidRPr="00637E4B">
              <w:rPr>
                <w:noProof/>
                <w:sz w:val="24"/>
                <w:szCs w:val="24"/>
              </w:rPr>
              <w:fldChar w:fldCharType="end"/>
            </w:r>
            <w:r w:rsidRPr="00637E4B">
              <w:rPr>
                <w:sz w:val="24"/>
                <w:szCs w:val="24"/>
              </w:rPr>
              <w:t>)</w:t>
            </w:r>
            <w:bookmarkEnd w:id="31"/>
          </w:p>
        </w:tc>
      </w:tr>
    </w:tbl>
    <w:p w14:paraId="19079B95" w14:textId="12E621B2" w:rsidR="007074F7" w:rsidRDefault="007074F7" w:rsidP="007074F7">
      <w:pPr>
        <w:spacing w:beforeLines="160" w:before="384" w:line="360" w:lineRule="auto"/>
        <w:rPr>
          <w:rFonts w:cstheme="minorHAnsi"/>
          <w:sz w:val="24"/>
          <w:szCs w:val="24"/>
        </w:rPr>
      </w:pPr>
      <w:r>
        <w:rPr>
          <w:rFonts w:cstheme="minorHAnsi"/>
          <w:sz w:val="24"/>
          <w:szCs w:val="24"/>
        </w:rPr>
        <w:t xml:space="preserve">Plugging Eq. </w:t>
      </w:r>
      <w:r>
        <w:rPr>
          <w:rFonts w:cstheme="minorHAnsi"/>
          <w:sz w:val="24"/>
          <w:szCs w:val="24"/>
        </w:rPr>
        <w:fldChar w:fldCharType="begin"/>
      </w:r>
      <w:r>
        <w:rPr>
          <w:rFonts w:cstheme="minorHAnsi"/>
          <w:sz w:val="24"/>
          <w:szCs w:val="24"/>
        </w:rPr>
        <w:instrText xml:space="preserve"> REF _Ref49095669 \h </w:instrText>
      </w:r>
      <w:r>
        <w:rPr>
          <w:rFonts w:cstheme="minorHAnsi"/>
          <w:sz w:val="24"/>
          <w:szCs w:val="24"/>
        </w:rPr>
      </w:r>
      <w:r>
        <w:rPr>
          <w:rFonts w:cstheme="minorHAnsi"/>
          <w:sz w:val="24"/>
          <w:szCs w:val="24"/>
        </w:rPr>
        <w:fldChar w:fldCharType="separate"/>
      </w:r>
      <w:r w:rsidR="002F5873" w:rsidRPr="008A710F">
        <w:rPr>
          <w:sz w:val="24"/>
          <w:szCs w:val="24"/>
        </w:rPr>
        <w:t>(</w:t>
      </w:r>
      <w:r w:rsidR="002F5873">
        <w:rPr>
          <w:noProof/>
          <w:sz w:val="24"/>
          <w:szCs w:val="24"/>
        </w:rPr>
        <w:t>12</w:t>
      </w:r>
      <w:r w:rsidR="002F5873" w:rsidRPr="008A710F">
        <w:rPr>
          <w:sz w:val="24"/>
          <w:szCs w:val="24"/>
        </w:rPr>
        <w:t>)</w:t>
      </w:r>
      <w:r>
        <w:rPr>
          <w:rFonts w:cstheme="minorHAnsi"/>
          <w:sz w:val="24"/>
          <w:szCs w:val="24"/>
        </w:rPr>
        <w:fldChar w:fldCharType="end"/>
      </w:r>
      <w:r>
        <w:rPr>
          <w:rFonts w:cstheme="minorHAnsi"/>
          <w:sz w:val="24"/>
          <w:szCs w:val="24"/>
        </w:rPr>
        <w:t xml:space="preserve"> into Eq. </w:t>
      </w:r>
      <w:r>
        <w:rPr>
          <w:rFonts w:cstheme="minorHAnsi"/>
          <w:sz w:val="24"/>
          <w:szCs w:val="24"/>
        </w:rPr>
        <w:fldChar w:fldCharType="begin"/>
      </w:r>
      <w:r>
        <w:rPr>
          <w:rFonts w:cstheme="minorHAnsi"/>
          <w:sz w:val="24"/>
          <w:szCs w:val="24"/>
        </w:rPr>
        <w:instrText xml:space="preserve"> REF _Ref42597951 \h </w:instrText>
      </w:r>
      <w:r>
        <w:rPr>
          <w:rFonts w:cstheme="minorHAnsi"/>
          <w:sz w:val="24"/>
          <w:szCs w:val="24"/>
        </w:rPr>
      </w:r>
      <w:r>
        <w:rPr>
          <w:rFonts w:cstheme="minorHAnsi"/>
          <w:sz w:val="24"/>
          <w:szCs w:val="24"/>
        </w:rPr>
        <w:fldChar w:fldCharType="separate"/>
      </w:r>
      <w:r w:rsidR="002F5873" w:rsidRPr="00637E4B">
        <w:rPr>
          <w:sz w:val="24"/>
          <w:szCs w:val="24"/>
        </w:rPr>
        <w:t>(</w:t>
      </w:r>
      <w:r w:rsidR="002F5873">
        <w:rPr>
          <w:noProof/>
          <w:sz w:val="24"/>
          <w:szCs w:val="24"/>
        </w:rPr>
        <w:t>27</w:t>
      </w:r>
      <w:r w:rsidR="002F5873" w:rsidRPr="00637E4B">
        <w:rPr>
          <w:sz w:val="24"/>
          <w:szCs w:val="24"/>
        </w:rPr>
        <w:t>)</w:t>
      </w:r>
      <w:r>
        <w:rPr>
          <w:rFonts w:cstheme="minorHAnsi"/>
          <w:sz w:val="24"/>
          <w:szCs w:val="24"/>
        </w:rPr>
        <w:fldChar w:fldCharType="end"/>
      </w:r>
      <w:r>
        <w:rPr>
          <w:rFonts w:cstheme="minorHAnsi"/>
          <w:sz w:val="24"/>
          <w:szCs w:val="24"/>
        </w:rPr>
        <w:t xml:space="preserve"> yields </w:t>
      </w:r>
      <w:r w:rsidRPr="005B153E">
        <w:rPr>
          <w:rFonts w:cstheme="minorHAnsi"/>
          <w:sz w:val="24"/>
          <w:szCs w:val="24"/>
          <w:u w:val="single"/>
        </w:rPr>
        <w:t xml:space="preserve">Rate </w:t>
      </w:r>
      <w:r w:rsidR="00C415E4">
        <w:rPr>
          <w:rFonts w:cstheme="minorHAnsi"/>
          <w:sz w:val="24"/>
          <w:szCs w:val="24"/>
          <w:u w:val="single"/>
        </w:rPr>
        <w:t>L</w:t>
      </w:r>
      <w:r w:rsidRPr="005B153E">
        <w:rPr>
          <w:rFonts w:cstheme="minorHAnsi"/>
          <w:sz w:val="24"/>
          <w:szCs w:val="24"/>
          <w:u w:val="single"/>
        </w:rPr>
        <w:t>aw 1</w:t>
      </w:r>
      <w:r>
        <w:rPr>
          <w:rFonts w:cstheme="minorHAnsi"/>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6324BA" w14:paraId="0727A1DE" w14:textId="77777777" w:rsidTr="000122F6">
        <w:tc>
          <w:tcPr>
            <w:tcW w:w="350" w:type="pct"/>
            <w:vAlign w:val="center"/>
          </w:tcPr>
          <w:p w14:paraId="53E86D3B" w14:textId="77777777" w:rsidR="007074F7" w:rsidRPr="006324BA" w:rsidRDefault="007074F7" w:rsidP="000122F6">
            <w:pPr>
              <w:spacing w:line="360" w:lineRule="auto"/>
              <w:rPr>
                <w:sz w:val="24"/>
                <w:szCs w:val="24"/>
              </w:rPr>
            </w:pPr>
          </w:p>
        </w:tc>
        <w:tc>
          <w:tcPr>
            <w:tcW w:w="4300" w:type="pct"/>
            <w:vAlign w:val="center"/>
          </w:tcPr>
          <w:p w14:paraId="16B362ED" w14:textId="77777777" w:rsidR="007074F7" w:rsidRPr="006324BA" w:rsidRDefault="006B3679" w:rsidP="000122F6">
            <w:pPr>
              <w:spacing w:line="360" w:lineRule="auto"/>
              <w:rPr>
                <w:sz w:val="24"/>
                <w:szCs w:val="24"/>
              </w:rPr>
            </w:pPr>
            <m:oMathPara>
              <m:oMathParaPr>
                <m:jc m:val="center"/>
              </m:oMathParaPr>
              <m:oMath>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e>
                    </m:d>
                  </m:num>
                  <m:den>
                    <m:sSub>
                      <m:sSubPr>
                        <m:ctrlPr>
                          <w:rPr>
                            <w:rFonts w:ascii="Cambria Math" w:eastAsiaTheme="minorEastAsia" w:hAnsi="Cambria Math"/>
                            <w:i/>
                            <w:sz w:val="24"/>
                            <w:szCs w:val="24"/>
                          </w:rPr>
                        </m:ctrlPr>
                      </m:sSubPr>
                      <m:e>
                        <m:r>
                          <w:rPr>
                            <w:rFonts w:ascii="Cambria Math" w:eastAsiaTheme="minorEastAsia" w:hAnsi="Cambria Math"/>
                            <w:sz w:val="24"/>
                            <w:szCs w:val="24"/>
                          </w:rPr>
                          <m:t>[</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eastAsiaTheme="minorEastAsia" w:hAnsi="Cambria Math"/>
                            <w:sz w:val="24"/>
                            <w:szCs w:val="24"/>
                          </w:rPr>
                          <m:t>]</m:t>
                        </m:r>
                      </m:e>
                      <m:sub>
                        <m:r>
                          <m:rPr>
                            <m:nor/>
                          </m:rPr>
                          <w:rPr>
                            <w:rFonts w:ascii="Cambria Math" w:eastAsiaTheme="minorEastAsia" w:hAnsi="Cambria Math"/>
                            <w:sz w:val="24"/>
                            <w:szCs w:val="24"/>
                          </w:rPr>
                          <m:t>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r>
                      <m:rPr>
                        <m:nor/>
                      </m:rPr>
                      <w:rPr>
                        <w:rFonts w:ascii="Cambria Math" w:hAnsi="Cambria Math"/>
                        <w:sz w:val="24"/>
                        <w:szCs w:val="24"/>
                      </w:rPr>
                      <m:t>A</m:t>
                    </m:r>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dAE1</m:t>
                        </m:r>
                      </m:sub>
                    </m:sSub>
                    <m: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r>
                              <m:rPr>
                                <m:nor/>
                              </m:rPr>
                              <w:rPr>
                                <w:rFonts w:ascii="Cambria Math" w:hAnsi="Cambria Math"/>
                                <w:sz w:val="24"/>
                                <w:szCs w:val="24"/>
                              </w:rPr>
                              <m:t>A</m:t>
                            </m:r>
                          </m:e>
                        </m:d>
                      </m:e>
                      <m:sub>
                        <m:r>
                          <m:rPr>
                            <m:nor/>
                          </m:rPr>
                          <w:rPr>
                            <w:rFonts w:ascii="Cambria Math" w:hAnsi="Cambria Math"/>
                            <w:sz w:val="24"/>
                            <w:szCs w:val="24"/>
                          </w:rPr>
                          <m:t>T</m:t>
                        </m:r>
                      </m:sub>
                    </m:sSub>
                  </m:den>
                </m:f>
              </m:oMath>
            </m:oMathPara>
          </w:p>
        </w:tc>
        <w:tc>
          <w:tcPr>
            <w:tcW w:w="350" w:type="pct"/>
            <w:vAlign w:val="center"/>
          </w:tcPr>
          <w:p w14:paraId="7AE6E68D" w14:textId="2B0392E4" w:rsidR="007074F7" w:rsidRPr="006324BA" w:rsidRDefault="007074F7" w:rsidP="000122F6">
            <w:pPr>
              <w:spacing w:line="360" w:lineRule="auto"/>
              <w:ind w:right="-109"/>
              <w:jc w:val="right"/>
              <w:rPr>
                <w:sz w:val="24"/>
                <w:szCs w:val="24"/>
              </w:rPr>
            </w:pPr>
            <w:bookmarkStart w:id="32" w:name="_Ref49096056"/>
            <w:r w:rsidRPr="006324BA">
              <w:rPr>
                <w:sz w:val="24"/>
                <w:szCs w:val="24"/>
              </w:rPr>
              <w:t>(</w:t>
            </w:r>
            <w:r w:rsidRPr="006324BA">
              <w:rPr>
                <w:sz w:val="24"/>
                <w:szCs w:val="24"/>
              </w:rPr>
              <w:fldChar w:fldCharType="begin"/>
            </w:r>
            <w:r w:rsidRPr="006324BA">
              <w:rPr>
                <w:sz w:val="24"/>
                <w:szCs w:val="24"/>
              </w:rPr>
              <w:instrText xml:space="preserve"> SEQ Equation \* ARABIC </w:instrText>
            </w:r>
            <w:r w:rsidRPr="006324BA">
              <w:rPr>
                <w:sz w:val="24"/>
                <w:szCs w:val="24"/>
              </w:rPr>
              <w:fldChar w:fldCharType="separate"/>
            </w:r>
            <w:r w:rsidR="002F5873">
              <w:rPr>
                <w:noProof/>
                <w:sz w:val="24"/>
                <w:szCs w:val="24"/>
              </w:rPr>
              <w:t>28</w:t>
            </w:r>
            <w:r w:rsidRPr="006324BA">
              <w:rPr>
                <w:noProof/>
                <w:sz w:val="24"/>
                <w:szCs w:val="24"/>
              </w:rPr>
              <w:fldChar w:fldCharType="end"/>
            </w:r>
            <w:r w:rsidRPr="006324BA">
              <w:rPr>
                <w:sz w:val="24"/>
                <w:szCs w:val="24"/>
              </w:rPr>
              <w:t>)</w:t>
            </w:r>
            <w:bookmarkEnd w:id="32"/>
          </w:p>
        </w:tc>
      </w:tr>
    </w:tbl>
    <w:p w14:paraId="167971D5" w14:textId="209DF8E5" w:rsidR="007074F7" w:rsidRDefault="007074F7" w:rsidP="007074F7">
      <w:pPr>
        <w:spacing w:beforeLines="160" w:before="384" w:line="360" w:lineRule="auto"/>
        <w:jc w:val="both"/>
        <w:rPr>
          <w:rFonts w:cstheme="minorHAnsi"/>
          <w:sz w:val="24"/>
          <w:szCs w:val="24"/>
        </w:rPr>
      </w:pPr>
      <w:r w:rsidRPr="005B153E">
        <w:rPr>
          <w:rFonts w:cstheme="minorHAnsi"/>
          <w:sz w:val="24"/>
          <w:szCs w:val="24"/>
          <w:u w:val="single"/>
        </w:rPr>
        <w:t>Second Case.</w:t>
      </w:r>
      <w:r w:rsidRPr="005B153E">
        <w:rPr>
          <w:rFonts w:cstheme="minorHAnsi"/>
          <w:sz w:val="24"/>
          <w:szCs w:val="24"/>
        </w:rPr>
        <w:t xml:space="preserve"> PER:CRY binds equally strongly to free- and E-box-bound BMAL:CLOCK, Eq. </w:t>
      </w:r>
      <w:r>
        <w:rPr>
          <w:rFonts w:cstheme="minorHAnsi"/>
          <w:sz w:val="24"/>
          <w:szCs w:val="24"/>
        </w:rPr>
        <w:fldChar w:fldCharType="begin"/>
      </w:r>
      <w:r>
        <w:rPr>
          <w:rFonts w:cstheme="minorHAnsi"/>
          <w:sz w:val="24"/>
          <w:szCs w:val="24"/>
        </w:rPr>
        <w:instrText xml:space="preserve"> REF _Ref49079848 \h </w:instrText>
      </w:r>
      <w:r>
        <w:rPr>
          <w:rFonts w:cstheme="minorHAnsi"/>
          <w:sz w:val="24"/>
          <w:szCs w:val="24"/>
        </w:rPr>
      </w:r>
      <w:r>
        <w:rPr>
          <w:rFonts w:cstheme="minorHAnsi"/>
          <w:sz w:val="24"/>
          <w:szCs w:val="24"/>
        </w:rPr>
        <w:fldChar w:fldCharType="separate"/>
      </w:r>
      <w:r w:rsidR="002F5873" w:rsidRPr="00022184">
        <w:rPr>
          <w:sz w:val="24"/>
          <w:szCs w:val="24"/>
        </w:rPr>
        <w:t>(</w:t>
      </w:r>
      <w:r w:rsidR="002F5873">
        <w:rPr>
          <w:noProof/>
          <w:sz w:val="24"/>
          <w:szCs w:val="24"/>
        </w:rPr>
        <w:t>26</w:t>
      </w:r>
      <w:r w:rsidR="002F5873" w:rsidRPr="00022184">
        <w:rPr>
          <w:sz w:val="24"/>
          <w:szCs w:val="24"/>
        </w:rPr>
        <w:t>)</w:t>
      </w:r>
      <w:r>
        <w:rPr>
          <w:rFonts w:cstheme="minorHAnsi"/>
          <w:sz w:val="24"/>
          <w:szCs w:val="24"/>
        </w:rPr>
        <w:fldChar w:fldCharType="end"/>
      </w:r>
      <w:r>
        <w:rPr>
          <w:rFonts w:cstheme="minorHAnsi"/>
          <w:sz w:val="24"/>
          <w:szCs w:val="24"/>
        </w:rPr>
        <w:t xml:space="preserve"> (First Case above)</w:t>
      </w:r>
      <w:r w:rsidRPr="005B153E">
        <w:rPr>
          <w:rFonts w:cstheme="minorHAnsi"/>
          <w:sz w:val="24"/>
          <w:szCs w:val="24"/>
        </w:rPr>
        <w:t xml:space="preserve">, and at the same time, BMAL:CLOCK saturates the </w:t>
      </w:r>
      <w:r w:rsidRPr="005B153E">
        <w:rPr>
          <w:rFonts w:cstheme="minorHAnsi"/>
          <w:i/>
          <w:sz w:val="24"/>
          <w:szCs w:val="24"/>
        </w:rPr>
        <w:t>PER</w:t>
      </w:r>
      <w:r w:rsidRPr="005B153E">
        <w:rPr>
          <w:rFonts w:cstheme="minorHAnsi"/>
          <w:sz w:val="24"/>
          <w:szCs w:val="24"/>
        </w:rPr>
        <w:t xml:space="preserve"> E-box, i.e.,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022184" w14:paraId="67F7C996" w14:textId="77777777" w:rsidTr="000122F6">
        <w:tc>
          <w:tcPr>
            <w:tcW w:w="350" w:type="pct"/>
            <w:vAlign w:val="center"/>
          </w:tcPr>
          <w:p w14:paraId="4C10A3FD" w14:textId="77777777" w:rsidR="007074F7" w:rsidRPr="00022184" w:rsidRDefault="007074F7" w:rsidP="000122F6">
            <w:pPr>
              <w:rPr>
                <w:sz w:val="24"/>
                <w:szCs w:val="24"/>
              </w:rPr>
            </w:pPr>
          </w:p>
        </w:tc>
        <w:tc>
          <w:tcPr>
            <w:tcW w:w="4300" w:type="pct"/>
            <w:vAlign w:val="center"/>
          </w:tcPr>
          <w:p w14:paraId="356FEFD0" w14:textId="77777777" w:rsidR="007074F7" w:rsidRPr="00022184" w:rsidRDefault="006B3679" w:rsidP="000122F6">
            <w:pPr>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dAE1</m:t>
                    </m:r>
                  </m:sub>
                </m:sSub>
                <m: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r>
                          <m:rPr>
                            <m:nor/>
                          </m:rPr>
                          <w:rPr>
                            <w:rFonts w:ascii="Cambria Math" w:hAnsi="Cambria Math"/>
                            <w:sz w:val="24"/>
                            <w:szCs w:val="24"/>
                          </w:rPr>
                          <m:t>A</m:t>
                        </m:r>
                      </m:e>
                    </m:d>
                  </m:e>
                  <m:sub>
                    <m:r>
                      <m:rPr>
                        <m:nor/>
                      </m:rPr>
                      <w:rPr>
                        <w:rFonts w:ascii="Cambria Math" w:hAnsi="Cambria Math"/>
                        <w:sz w:val="24"/>
                        <w:szCs w:val="24"/>
                      </w:rPr>
                      <m:t>T</m:t>
                    </m:r>
                  </m:sub>
                </m:sSub>
              </m:oMath>
            </m:oMathPara>
          </w:p>
        </w:tc>
        <w:tc>
          <w:tcPr>
            <w:tcW w:w="350" w:type="pct"/>
            <w:vAlign w:val="center"/>
          </w:tcPr>
          <w:p w14:paraId="224FBC4E" w14:textId="3DB87257" w:rsidR="007074F7" w:rsidRPr="00022184" w:rsidRDefault="007074F7" w:rsidP="000122F6">
            <w:pPr>
              <w:ind w:right="-109"/>
              <w:jc w:val="right"/>
              <w:rPr>
                <w:sz w:val="24"/>
                <w:szCs w:val="24"/>
              </w:rPr>
            </w:pPr>
            <w:r w:rsidRPr="00022184">
              <w:rPr>
                <w:sz w:val="24"/>
                <w:szCs w:val="24"/>
              </w:rPr>
              <w:t>(</w:t>
            </w:r>
            <w:r w:rsidRPr="00022184">
              <w:rPr>
                <w:sz w:val="24"/>
                <w:szCs w:val="24"/>
              </w:rPr>
              <w:fldChar w:fldCharType="begin"/>
            </w:r>
            <w:r w:rsidRPr="00022184">
              <w:rPr>
                <w:sz w:val="24"/>
                <w:szCs w:val="24"/>
              </w:rPr>
              <w:instrText xml:space="preserve"> SEQ Equation \* ARABIC </w:instrText>
            </w:r>
            <w:r w:rsidRPr="00022184">
              <w:rPr>
                <w:sz w:val="24"/>
                <w:szCs w:val="24"/>
              </w:rPr>
              <w:fldChar w:fldCharType="separate"/>
            </w:r>
            <w:r w:rsidR="002F5873">
              <w:rPr>
                <w:noProof/>
                <w:sz w:val="24"/>
                <w:szCs w:val="24"/>
              </w:rPr>
              <w:t>29</w:t>
            </w:r>
            <w:r w:rsidRPr="00022184">
              <w:rPr>
                <w:noProof/>
                <w:sz w:val="24"/>
                <w:szCs w:val="24"/>
              </w:rPr>
              <w:fldChar w:fldCharType="end"/>
            </w:r>
            <w:r w:rsidRPr="00022184">
              <w:rPr>
                <w:sz w:val="24"/>
                <w:szCs w:val="24"/>
              </w:rPr>
              <w:t>)</w:t>
            </w:r>
          </w:p>
        </w:tc>
      </w:tr>
    </w:tbl>
    <w:p w14:paraId="27FD63BF" w14:textId="2FC8D8B7" w:rsidR="007074F7" w:rsidRDefault="007074F7" w:rsidP="007074F7">
      <w:pPr>
        <w:spacing w:beforeLines="160" w:before="384" w:line="360" w:lineRule="auto"/>
        <w:rPr>
          <w:rFonts w:cstheme="minorHAnsi"/>
          <w:sz w:val="24"/>
          <w:szCs w:val="24"/>
        </w:rPr>
      </w:pPr>
      <w:r>
        <w:rPr>
          <w:rFonts w:cstheme="minorHAnsi"/>
          <w:sz w:val="24"/>
          <w:szCs w:val="24"/>
        </w:rPr>
        <w:t>In this case,</w:t>
      </w:r>
      <w:r w:rsidRPr="00EB5E4D">
        <w:rPr>
          <w:rFonts w:cstheme="minorHAnsi"/>
          <w:sz w:val="24"/>
          <w:szCs w:val="24"/>
        </w:rPr>
        <w:t xml:space="preserve"> </w:t>
      </w:r>
      <w:r>
        <w:rPr>
          <w:rFonts w:cstheme="minorHAnsi"/>
          <w:sz w:val="24"/>
          <w:szCs w:val="24"/>
        </w:rPr>
        <w:t xml:space="preserve">Eq. </w:t>
      </w:r>
      <w:r>
        <w:rPr>
          <w:rFonts w:cstheme="minorHAnsi"/>
          <w:sz w:val="24"/>
          <w:szCs w:val="24"/>
        </w:rPr>
        <w:fldChar w:fldCharType="begin"/>
      </w:r>
      <w:r>
        <w:rPr>
          <w:rFonts w:cstheme="minorHAnsi"/>
          <w:sz w:val="24"/>
          <w:szCs w:val="24"/>
        </w:rPr>
        <w:instrText xml:space="preserve"> REF _Ref49096056 \h </w:instrText>
      </w:r>
      <w:r>
        <w:rPr>
          <w:rFonts w:cstheme="minorHAnsi"/>
          <w:sz w:val="24"/>
          <w:szCs w:val="24"/>
        </w:rPr>
      </w:r>
      <w:r>
        <w:rPr>
          <w:rFonts w:cstheme="minorHAnsi"/>
          <w:sz w:val="24"/>
          <w:szCs w:val="24"/>
        </w:rPr>
        <w:fldChar w:fldCharType="separate"/>
      </w:r>
      <w:r w:rsidR="002F5873" w:rsidRPr="006324BA">
        <w:rPr>
          <w:sz w:val="24"/>
          <w:szCs w:val="24"/>
        </w:rPr>
        <w:t>(</w:t>
      </w:r>
      <w:r w:rsidR="002F5873">
        <w:rPr>
          <w:noProof/>
          <w:sz w:val="24"/>
          <w:szCs w:val="24"/>
        </w:rPr>
        <w:t>28</w:t>
      </w:r>
      <w:r w:rsidR="002F5873" w:rsidRPr="006324BA">
        <w:rPr>
          <w:sz w:val="24"/>
          <w:szCs w:val="24"/>
        </w:rPr>
        <w:t>)</w:t>
      </w:r>
      <w:r>
        <w:rPr>
          <w:rFonts w:cstheme="minorHAnsi"/>
          <w:sz w:val="24"/>
          <w:szCs w:val="24"/>
        </w:rPr>
        <w:fldChar w:fldCharType="end"/>
      </w:r>
      <w:r>
        <w:rPr>
          <w:rFonts w:cstheme="minorHAnsi"/>
          <w:sz w:val="24"/>
          <w:szCs w:val="24"/>
        </w:rPr>
        <w:t xml:space="preserve"> becomes </w:t>
      </w:r>
      <w:r w:rsidRPr="005B153E">
        <w:rPr>
          <w:rFonts w:cstheme="minorHAnsi"/>
          <w:sz w:val="24"/>
          <w:szCs w:val="24"/>
          <w:u w:val="single"/>
        </w:rPr>
        <w:t xml:space="preserve">Rate </w:t>
      </w:r>
      <w:r w:rsidR="00C415E4">
        <w:rPr>
          <w:rFonts w:cstheme="minorHAnsi"/>
          <w:sz w:val="24"/>
          <w:szCs w:val="24"/>
          <w:u w:val="single"/>
        </w:rPr>
        <w:t>L</w:t>
      </w:r>
      <w:r w:rsidRPr="005B153E">
        <w:rPr>
          <w:rFonts w:cstheme="minorHAnsi"/>
          <w:sz w:val="24"/>
          <w:szCs w:val="24"/>
          <w:u w:val="single"/>
        </w:rPr>
        <w:t>aw 0</w:t>
      </w:r>
      <w:r w:rsidRPr="00137641">
        <w:rPr>
          <w:rFonts w:cstheme="minorHAnsi"/>
          <w:sz w:val="24"/>
          <w:szCs w:val="24"/>
        </w:rPr>
        <w:t xml:space="preserve"> i</w:t>
      </w:r>
      <w:r>
        <w:rPr>
          <w:rFonts w:cstheme="minorHAnsi"/>
          <w:sz w:val="24"/>
          <w:szCs w:val="24"/>
        </w:rPr>
        <w:t>n the original Kim-Forger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022184" w14:paraId="1B906076" w14:textId="77777777" w:rsidTr="000122F6">
        <w:tc>
          <w:tcPr>
            <w:tcW w:w="350" w:type="pct"/>
            <w:vAlign w:val="center"/>
          </w:tcPr>
          <w:p w14:paraId="3EE87193" w14:textId="77777777" w:rsidR="007074F7" w:rsidRPr="00022184" w:rsidRDefault="007074F7" w:rsidP="000122F6">
            <w:pPr>
              <w:rPr>
                <w:sz w:val="24"/>
                <w:szCs w:val="24"/>
              </w:rPr>
            </w:pPr>
          </w:p>
        </w:tc>
        <w:tc>
          <w:tcPr>
            <w:tcW w:w="4300" w:type="pct"/>
            <w:vAlign w:val="center"/>
          </w:tcPr>
          <w:p w14:paraId="7659F069" w14:textId="77777777" w:rsidR="007074F7" w:rsidRPr="00022184" w:rsidRDefault="006B3679" w:rsidP="000122F6">
            <w:pPr>
              <w:rPr>
                <w:sz w:val="24"/>
                <w:szCs w:val="24"/>
              </w:rPr>
            </w:pPr>
            <m:oMathPara>
              <m:oMathParaPr>
                <m:jc m:val="center"/>
              </m:oMathParaPr>
              <m:oMath>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e>
                    </m:d>
                  </m:num>
                  <m:den>
                    <m:sSub>
                      <m:sSubPr>
                        <m:ctrlPr>
                          <w:rPr>
                            <w:rFonts w:ascii="Cambria Math" w:eastAsiaTheme="minorEastAsia" w:hAnsi="Cambria Math"/>
                            <w:i/>
                            <w:sz w:val="24"/>
                            <w:szCs w:val="24"/>
                          </w:rPr>
                        </m:ctrlPr>
                      </m:sSubPr>
                      <m:e>
                        <m:r>
                          <w:rPr>
                            <w:rFonts w:ascii="Cambria Math" w:eastAsiaTheme="minorEastAsia" w:hAnsi="Cambria Math"/>
                            <w:sz w:val="24"/>
                            <w:szCs w:val="24"/>
                          </w:rPr>
                          <m:t>[</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eastAsiaTheme="minorEastAsia" w:hAnsi="Cambria Math"/>
                            <w:sz w:val="24"/>
                            <w:szCs w:val="24"/>
                          </w:rPr>
                          <m:t>]</m:t>
                        </m:r>
                      </m:e>
                      <m:sub>
                        <m:r>
                          <m:rPr>
                            <m:nor/>
                          </m:rPr>
                          <w:rPr>
                            <w:rFonts w:ascii="Cambria Math" w:eastAsiaTheme="minorEastAsia" w:hAnsi="Cambria Math"/>
                            <w:sz w:val="24"/>
                            <w:szCs w:val="24"/>
                          </w:rPr>
                          <m:t>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r>
                      <m:rPr>
                        <m:nor/>
                      </m:rPr>
                      <w:rPr>
                        <w:rFonts w:ascii="Cambria Math" w:hAnsi="Cambria Math"/>
                        <w:sz w:val="24"/>
                        <w:szCs w:val="24"/>
                      </w:rPr>
                      <m:t>A</m:t>
                    </m:r>
                    <m:r>
                      <w:rPr>
                        <w:rFonts w:ascii="Cambria Math" w:hAnsi="Cambria Math"/>
                        <w:sz w:val="24"/>
                        <w:szCs w:val="24"/>
                      </w:rPr>
                      <m:t>]</m:t>
                    </m:r>
                  </m:num>
                  <m:den>
                    <m:sSub>
                      <m:sSubPr>
                        <m:ctrlPr>
                          <w:rPr>
                            <w:rFonts w:ascii="Cambria Math" w:hAnsi="Cambria Math"/>
                            <w:i/>
                            <w:sz w:val="24"/>
                            <w:szCs w:val="24"/>
                          </w:rPr>
                        </m:ctrlPr>
                      </m:sSubPr>
                      <m:e>
                        <m:d>
                          <m:dPr>
                            <m:begChr m:val="["/>
                            <m:endChr m:val="]"/>
                            <m:ctrlPr>
                              <w:rPr>
                                <w:rFonts w:ascii="Cambria Math" w:hAnsi="Cambria Math"/>
                                <w:i/>
                                <w:sz w:val="24"/>
                                <w:szCs w:val="24"/>
                              </w:rPr>
                            </m:ctrlPr>
                          </m:dPr>
                          <m:e>
                            <m:r>
                              <m:rPr>
                                <m:nor/>
                              </m:rPr>
                              <w:rPr>
                                <w:rFonts w:ascii="Cambria Math" w:hAnsi="Cambria Math"/>
                                <w:sz w:val="24"/>
                                <w:szCs w:val="24"/>
                              </w:rPr>
                              <m:t>A</m:t>
                            </m:r>
                          </m:e>
                        </m:d>
                      </m:e>
                      <m:sub>
                        <m:r>
                          <m:rPr>
                            <m:nor/>
                          </m:rPr>
                          <w:rPr>
                            <w:rFonts w:ascii="Cambria Math" w:hAnsi="Cambria Math"/>
                            <w:sz w:val="24"/>
                            <w:szCs w:val="24"/>
                          </w:rPr>
                          <m:t>T</m:t>
                        </m:r>
                      </m:sub>
                    </m:sSub>
                  </m:den>
                </m:f>
              </m:oMath>
            </m:oMathPara>
          </w:p>
        </w:tc>
        <w:tc>
          <w:tcPr>
            <w:tcW w:w="350" w:type="pct"/>
            <w:vAlign w:val="center"/>
          </w:tcPr>
          <w:p w14:paraId="7368EE71" w14:textId="649C003D" w:rsidR="007074F7" w:rsidRPr="00022184" w:rsidRDefault="007074F7" w:rsidP="000122F6">
            <w:pPr>
              <w:ind w:right="-109"/>
              <w:jc w:val="right"/>
              <w:rPr>
                <w:sz w:val="24"/>
                <w:szCs w:val="24"/>
              </w:rPr>
            </w:pPr>
            <w:r w:rsidRPr="00022184">
              <w:rPr>
                <w:sz w:val="24"/>
                <w:szCs w:val="24"/>
              </w:rPr>
              <w:t>(</w:t>
            </w:r>
            <w:r w:rsidRPr="00022184">
              <w:rPr>
                <w:sz w:val="24"/>
                <w:szCs w:val="24"/>
              </w:rPr>
              <w:fldChar w:fldCharType="begin"/>
            </w:r>
            <w:r w:rsidRPr="00022184">
              <w:rPr>
                <w:sz w:val="24"/>
                <w:szCs w:val="24"/>
              </w:rPr>
              <w:instrText xml:space="preserve"> SEQ Equation \* ARABIC </w:instrText>
            </w:r>
            <w:r w:rsidRPr="00022184">
              <w:rPr>
                <w:sz w:val="24"/>
                <w:szCs w:val="24"/>
              </w:rPr>
              <w:fldChar w:fldCharType="separate"/>
            </w:r>
            <w:r w:rsidR="002F5873">
              <w:rPr>
                <w:noProof/>
                <w:sz w:val="24"/>
                <w:szCs w:val="24"/>
              </w:rPr>
              <w:t>30</w:t>
            </w:r>
            <w:r w:rsidRPr="00022184">
              <w:rPr>
                <w:noProof/>
                <w:sz w:val="24"/>
                <w:szCs w:val="24"/>
              </w:rPr>
              <w:fldChar w:fldCharType="end"/>
            </w:r>
            <w:r w:rsidRPr="00022184">
              <w:rPr>
                <w:sz w:val="24"/>
                <w:szCs w:val="24"/>
              </w:rPr>
              <w:t>)</w:t>
            </w:r>
          </w:p>
        </w:tc>
      </w:tr>
    </w:tbl>
    <w:p w14:paraId="0CD148A4" w14:textId="77777777" w:rsidR="007074F7" w:rsidRPr="005B153E" w:rsidRDefault="007074F7" w:rsidP="007074F7">
      <w:pPr>
        <w:spacing w:beforeLines="160" w:before="384" w:line="360" w:lineRule="auto"/>
        <w:rPr>
          <w:rFonts w:cstheme="minorHAnsi"/>
          <w:sz w:val="24"/>
          <w:szCs w:val="24"/>
        </w:rPr>
      </w:pPr>
      <w:r w:rsidRPr="005B153E">
        <w:rPr>
          <w:rFonts w:cstheme="minorHAnsi"/>
          <w:sz w:val="24"/>
          <w:szCs w:val="24"/>
          <w:u w:val="single"/>
        </w:rPr>
        <w:t>Third Case.</w:t>
      </w:r>
      <w:r w:rsidRPr="005B153E">
        <w:rPr>
          <w:rFonts w:cstheme="minorHAnsi"/>
          <w:sz w:val="24"/>
          <w:szCs w:val="24"/>
        </w:rPr>
        <w:t xml:space="preserve"> BMAL:CLOCK cannot or can hardly bind PER:CRY and E-box simultaneously, i.e.,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137641" w14:paraId="2CA38B8A" w14:textId="77777777" w:rsidTr="000122F6">
        <w:tc>
          <w:tcPr>
            <w:tcW w:w="350" w:type="pct"/>
            <w:vAlign w:val="center"/>
          </w:tcPr>
          <w:p w14:paraId="53DC70C7" w14:textId="77777777" w:rsidR="007074F7" w:rsidRPr="00137641" w:rsidRDefault="007074F7" w:rsidP="000122F6">
            <w:pPr>
              <w:spacing w:line="360" w:lineRule="auto"/>
              <w:rPr>
                <w:sz w:val="24"/>
                <w:szCs w:val="24"/>
              </w:rPr>
            </w:pPr>
          </w:p>
        </w:tc>
        <w:tc>
          <w:tcPr>
            <w:tcW w:w="4300" w:type="pct"/>
            <w:vAlign w:val="center"/>
          </w:tcPr>
          <w:p w14:paraId="4ADF5AC8" w14:textId="72674605" w:rsidR="007074F7" w:rsidRPr="00137641" w:rsidRDefault="006B3679" w:rsidP="000122F6">
            <w:pPr>
              <w:spacing w:line="360" w:lineRule="auto"/>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dAP1</m:t>
                    </m:r>
                  </m:sub>
                </m:sSub>
              </m:oMath>
            </m:oMathPara>
          </w:p>
        </w:tc>
        <w:tc>
          <w:tcPr>
            <w:tcW w:w="350" w:type="pct"/>
            <w:vAlign w:val="center"/>
          </w:tcPr>
          <w:p w14:paraId="75AA9859" w14:textId="636A72F1" w:rsidR="007074F7" w:rsidRPr="00137641" w:rsidRDefault="007074F7" w:rsidP="000122F6">
            <w:pPr>
              <w:spacing w:line="360" w:lineRule="auto"/>
              <w:ind w:right="-109"/>
              <w:jc w:val="right"/>
              <w:rPr>
                <w:sz w:val="24"/>
                <w:szCs w:val="24"/>
              </w:rPr>
            </w:pPr>
            <w:r w:rsidRPr="00137641">
              <w:rPr>
                <w:sz w:val="24"/>
                <w:szCs w:val="24"/>
              </w:rPr>
              <w:t>(</w:t>
            </w:r>
            <w:r w:rsidRPr="00137641">
              <w:rPr>
                <w:sz w:val="24"/>
                <w:szCs w:val="24"/>
              </w:rPr>
              <w:fldChar w:fldCharType="begin"/>
            </w:r>
            <w:r w:rsidRPr="00137641">
              <w:rPr>
                <w:sz w:val="24"/>
                <w:szCs w:val="24"/>
              </w:rPr>
              <w:instrText xml:space="preserve"> SEQ Equation \* ARABIC </w:instrText>
            </w:r>
            <w:r w:rsidRPr="00137641">
              <w:rPr>
                <w:sz w:val="24"/>
                <w:szCs w:val="24"/>
              </w:rPr>
              <w:fldChar w:fldCharType="separate"/>
            </w:r>
            <w:r w:rsidR="002F5873">
              <w:rPr>
                <w:noProof/>
                <w:sz w:val="24"/>
                <w:szCs w:val="24"/>
              </w:rPr>
              <w:t>31</w:t>
            </w:r>
            <w:r w:rsidRPr="00137641">
              <w:rPr>
                <w:noProof/>
                <w:sz w:val="24"/>
                <w:szCs w:val="24"/>
              </w:rPr>
              <w:fldChar w:fldCharType="end"/>
            </w:r>
            <w:r w:rsidRPr="00137641">
              <w:rPr>
                <w:sz w:val="24"/>
                <w:szCs w:val="24"/>
              </w:rPr>
              <w:t>)</w:t>
            </w:r>
          </w:p>
        </w:tc>
      </w:tr>
    </w:tbl>
    <w:p w14:paraId="192CF4B1" w14:textId="152CE1FC" w:rsidR="007074F7" w:rsidRDefault="007074F7" w:rsidP="007074F7">
      <w:pPr>
        <w:spacing w:beforeLines="160" w:before="384" w:line="360" w:lineRule="auto"/>
        <w:rPr>
          <w:rFonts w:cstheme="minorHAnsi"/>
          <w:sz w:val="24"/>
          <w:szCs w:val="24"/>
        </w:rPr>
      </w:pPr>
      <w:r>
        <w:rPr>
          <w:rFonts w:cstheme="minorHAnsi"/>
          <w:sz w:val="24"/>
          <w:szCs w:val="24"/>
        </w:rPr>
        <w:t>In this case,</w:t>
      </w:r>
      <w:r w:rsidRPr="00EB5E4D">
        <w:rPr>
          <w:rFonts w:cstheme="minorHAnsi"/>
          <w:sz w:val="24"/>
          <w:szCs w:val="24"/>
        </w:rPr>
        <w:t xml:space="preserve"> </w:t>
      </w:r>
      <w:r>
        <w:rPr>
          <w:rFonts w:cstheme="minorHAnsi"/>
          <w:sz w:val="24"/>
          <w:szCs w:val="24"/>
        </w:rPr>
        <w:t xml:space="preserve">Eq. </w:t>
      </w:r>
      <w:r>
        <w:rPr>
          <w:rFonts w:cstheme="minorHAnsi"/>
          <w:sz w:val="24"/>
          <w:szCs w:val="24"/>
        </w:rPr>
        <w:fldChar w:fldCharType="begin"/>
      </w:r>
      <w:r>
        <w:rPr>
          <w:rFonts w:cstheme="minorHAnsi"/>
          <w:sz w:val="24"/>
          <w:szCs w:val="24"/>
        </w:rPr>
        <w:instrText xml:space="preserve"> REF _Ref49079513 \h </w:instrText>
      </w:r>
      <w:r>
        <w:rPr>
          <w:rFonts w:cstheme="minorHAnsi"/>
          <w:sz w:val="24"/>
          <w:szCs w:val="24"/>
        </w:rPr>
      </w:r>
      <w:r>
        <w:rPr>
          <w:rFonts w:cstheme="minorHAnsi"/>
          <w:sz w:val="24"/>
          <w:szCs w:val="24"/>
        </w:rPr>
        <w:fldChar w:fldCharType="separate"/>
      </w:r>
      <w:r w:rsidR="002F5873" w:rsidRPr="00022184">
        <w:rPr>
          <w:sz w:val="24"/>
          <w:szCs w:val="24"/>
        </w:rPr>
        <w:t>(</w:t>
      </w:r>
      <w:r w:rsidR="002F5873">
        <w:rPr>
          <w:noProof/>
          <w:sz w:val="24"/>
          <w:szCs w:val="24"/>
        </w:rPr>
        <w:t>25</w:t>
      </w:r>
      <w:r w:rsidR="002F5873" w:rsidRPr="00022184">
        <w:rPr>
          <w:sz w:val="24"/>
          <w:szCs w:val="24"/>
        </w:rPr>
        <w:t>)</w:t>
      </w:r>
      <w:r>
        <w:rPr>
          <w:rFonts w:cstheme="minorHAnsi"/>
          <w:sz w:val="24"/>
          <w:szCs w:val="24"/>
        </w:rPr>
        <w:fldChar w:fldCharType="end"/>
      </w:r>
      <w:r>
        <w:rPr>
          <w:rFonts w:cstheme="minorHAnsi"/>
          <w:sz w:val="24"/>
          <w:szCs w:val="24"/>
        </w:rPr>
        <w:t xml:space="preserve"> gives rise to </w:t>
      </w:r>
      <w:r w:rsidRPr="005B153E">
        <w:rPr>
          <w:rFonts w:cstheme="minorHAnsi"/>
          <w:sz w:val="24"/>
          <w:szCs w:val="24"/>
          <w:u w:val="single"/>
        </w:rPr>
        <w:t xml:space="preserve">Rate </w:t>
      </w:r>
      <w:r w:rsidR="00C415E4">
        <w:rPr>
          <w:rFonts w:cstheme="minorHAnsi"/>
          <w:sz w:val="24"/>
          <w:szCs w:val="24"/>
          <w:u w:val="single"/>
        </w:rPr>
        <w:t>L</w:t>
      </w:r>
      <w:r w:rsidRPr="005B153E">
        <w:rPr>
          <w:rFonts w:cstheme="minorHAnsi"/>
          <w:sz w:val="24"/>
          <w:szCs w:val="24"/>
          <w:u w:val="single"/>
        </w:rPr>
        <w:t>aw 2</w:t>
      </w:r>
      <w:r>
        <w:rPr>
          <w:rFonts w:cstheme="minorHAnsi"/>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074F7" w:rsidRPr="00137641" w14:paraId="2E3AC8D2" w14:textId="77777777" w:rsidTr="000122F6">
        <w:tc>
          <w:tcPr>
            <w:tcW w:w="350" w:type="pct"/>
            <w:vAlign w:val="center"/>
          </w:tcPr>
          <w:p w14:paraId="6CB3EFAF" w14:textId="77777777" w:rsidR="007074F7" w:rsidRPr="00137641" w:rsidRDefault="007074F7" w:rsidP="000122F6">
            <w:pPr>
              <w:spacing w:line="360" w:lineRule="auto"/>
              <w:rPr>
                <w:sz w:val="24"/>
                <w:szCs w:val="24"/>
              </w:rPr>
            </w:pPr>
          </w:p>
        </w:tc>
        <w:tc>
          <w:tcPr>
            <w:tcW w:w="4300" w:type="pct"/>
            <w:vAlign w:val="center"/>
          </w:tcPr>
          <w:p w14:paraId="4DFEEE0E" w14:textId="77777777" w:rsidR="007074F7" w:rsidRPr="00137641" w:rsidRDefault="006B3679" w:rsidP="000122F6">
            <w:pPr>
              <w:spacing w:line="360" w:lineRule="auto"/>
              <w:rPr>
                <w:sz w:val="24"/>
                <w:szCs w:val="24"/>
              </w:rPr>
            </w:pPr>
            <m:oMathPara>
              <m:oMathParaPr>
                <m:jc m:val="center"/>
              </m:oMathParaPr>
              <m:oMath>
                <m:f>
                  <m:fPr>
                    <m:ctrlPr>
                      <w:rPr>
                        <w:rFonts w:ascii="Cambria Math" w:hAnsi="Cambria Math"/>
                        <w:i/>
                        <w:sz w:val="24"/>
                        <w:szCs w:val="24"/>
                      </w:rPr>
                    </m:ctrlPr>
                  </m:fPr>
                  <m:num>
                    <m:d>
                      <m:dPr>
                        <m:begChr m:val="["/>
                        <m:endChr m:val="]"/>
                        <m:ctrlPr>
                          <w:rPr>
                            <w:rFonts w:ascii="Cambria Math" w:hAnsi="Cambria Math"/>
                            <w:i/>
                            <w:sz w:val="24"/>
                            <w:szCs w:val="24"/>
                          </w:rPr>
                        </m:ctrlPr>
                      </m:dPr>
                      <m:e>
                        <m:r>
                          <m:rPr>
                            <m:nor/>
                          </m:rPr>
                          <w:rPr>
                            <w:rFonts w:ascii="Cambria Math" w:hAnsi="Cambria Math"/>
                            <w:sz w:val="24"/>
                            <w:szCs w:val="24"/>
                          </w:rPr>
                          <m:t>A:</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e>
                    </m:d>
                  </m:num>
                  <m:den>
                    <m:sSub>
                      <m:sSubPr>
                        <m:ctrlPr>
                          <w:rPr>
                            <w:rFonts w:ascii="Cambria Math" w:eastAsiaTheme="minorEastAsia" w:hAnsi="Cambria Math"/>
                            <w:i/>
                            <w:sz w:val="24"/>
                            <w:szCs w:val="24"/>
                          </w:rPr>
                        </m:ctrlPr>
                      </m:sSubPr>
                      <m:e>
                        <m:r>
                          <w:rPr>
                            <w:rFonts w:ascii="Cambria Math" w:eastAsiaTheme="minorEastAsia" w:hAnsi="Cambria Math"/>
                            <w:sz w:val="24"/>
                            <w:szCs w:val="24"/>
                          </w:rPr>
                          <m:t>[</m:t>
                        </m:r>
                        <m:sSub>
                          <m:sSubPr>
                            <m:ctrlPr>
                              <w:rPr>
                                <w:rFonts w:ascii="Cambria Math" w:hAnsi="Cambria Math"/>
                                <w:i/>
                                <w:sz w:val="24"/>
                                <w:szCs w:val="24"/>
                              </w:rPr>
                            </m:ctrlPr>
                          </m:sSubPr>
                          <m:e>
                            <m:r>
                              <m:rPr>
                                <m:nor/>
                              </m:rPr>
                              <w:rPr>
                                <w:rFonts w:ascii="Cambria Math" w:hAnsi="Cambria Math"/>
                                <w:sz w:val="24"/>
                                <w:szCs w:val="24"/>
                              </w:rPr>
                              <m:t>E</m:t>
                            </m:r>
                          </m:e>
                          <m:sub>
                            <m:r>
                              <w:rPr>
                                <w:rFonts w:ascii="Cambria Math" w:hAnsi="Cambria Math"/>
                                <w:sz w:val="24"/>
                                <w:szCs w:val="24"/>
                              </w:rPr>
                              <m:t>p</m:t>
                            </m:r>
                          </m:sub>
                        </m:sSub>
                        <m:r>
                          <w:rPr>
                            <w:rFonts w:ascii="Cambria Math" w:eastAsiaTheme="minorEastAsia" w:hAnsi="Cambria Math"/>
                            <w:sz w:val="24"/>
                            <w:szCs w:val="24"/>
                          </w:rPr>
                          <m:t>]</m:t>
                        </m:r>
                      </m:e>
                      <m:sub>
                        <m:r>
                          <m:rPr>
                            <m:nor/>
                          </m:rPr>
                          <w:rPr>
                            <w:rFonts w:ascii="Cambria Math" w:eastAsiaTheme="minorEastAsia" w:hAnsi="Cambria Math"/>
                            <w:sz w:val="24"/>
                            <w:szCs w:val="24"/>
                          </w:rPr>
                          <m:t>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r>
                      <m:rPr>
                        <m:nor/>
                      </m:rPr>
                      <w:rPr>
                        <w:rFonts w:ascii="Cambria Math" w:hAnsi="Cambria Math"/>
                        <w:sz w:val="24"/>
                        <w:szCs w:val="24"/>
                      </w:rPr>
                      <m:t>A</m:t>
                    </m:r>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K</m:t>
                        </m:r>
                      </m:e>
                      <m:sub>
                        <m:r>
                          <m:rPr>
                            <m:nor/>
                          </m:rPr>
                          <w:rPr>
                            <w:rFonts w:ascii="Cambria Math" w:hAnsi="Cambria Math"/>
                            <w:sz w:val="24"/>
                            <w:szCs w:val="24"/>
                          </w:rPr>
                          <m:t>dAE1</m:t>
                        </m:r>
                      </m:sub>
                    </m:sSub>
                    <m:r>
                      <w:rPr>
                        <w:rFonts w:ascii="Cambria Math" w:hAnsi="Cambria Math"/>
                        <w:sz w:val="24"/>
                        <w:szCs w:val="24"/>
                      </w:rPr>
                      <m:t>+</m:t>
                    </m:r>
                    <m:d>
                      <m:dPr>
                        <m:begChr m:val="["/>
                        <m:endChr m:val="]"/>
                        <m:ctrlPr>
                          <w:rPr>
                            <w:rFonts w:ascii="Cambria Math" w:hAnsi="Cambria Math"/>
                            <w:i/>
                            <w:sz w:val="24"/>
                            <w:szCs w:val="24"/>
                          </w:rPr>
                        </m:ctrlPr>
                      </m:dPr>
                      <m:e>
                        <m:r>
                          <m:rPr>
                            <m:nor/>
                          </m:rPr>
                          <w:rPr>
                            <w:rFonts w:ascii="Cambria Math" w:hAnsi="Cambria Math"/>
                            <w:sz w:val="24"/>
                            <w:szCs w:val="24"/>
                          </w:rPr>
                          <m:t>A</m:t>
                        </m:r>
                      </m:e>
                    </m:d>
                  </m:den>
                </m:f>
              </m:oMath>
            </m:oMathPara>
          </w:p>
        </w:tc>
        <w:tc>
          <w:tcPr>
            <w:tcW w:w="350" w:type="pct"/>
            <w:vAlign w:val="center"/>
          </w:tcPr>
          <w:p w14:paraId="47FF7510" w14:textId="1DB6C136" w:rsidR="007074F7" w:rsidRPr="00137641" w:rsidRDefault="007074F7" w:rsidP="000122F6">
            <w:pPr>
              <w:spacing w:line="360" w:lineRule="auto"/>
              <w:ind w:right="-109"/>
              <w:jc w:val="right"/>
              <w:rPr>
                <w:sz w:val="24"/>
                <w:szCs w:val="24"/>
              </w:rPr>
            </w:pPr>
            <w:r w:rsidRPr="00137641">
              <w:rPr>
                <w:sz w:val="24"/>
                <w:szCs w:val="24"/>
              </w:rPr>
              <w:t>(</w:t>
            </w:r>
            <w:r w:rsidRPr="00137641">
              <w:rPr>
                <w:sz w:val="24"/>
                <w:szCs w:val="24"/>
              </w:rPr>
              <w:fldChar w:fldCharType="begin"/>
            </w:r>
            <w:r w:rsidRPr="00137641">
              <w:rPr>
                <w:sz w:val="24"/>
                <w:szCs w:val="24"/>
              </w:rPr>
              <w:instrText xml:space="preserve"> SEQ Equation \* ARABIC </w:instrText>
            </w:r>
            <w:r w:rsidRPr="00137641">
              <w:rPr>
                <w:sz w:val="24"/>
                <w:szCs w:val="24"/>
              </w:rPr>
              <w:fldChar w:fldCharType="separate"/>
            </w:r>
            <w:r w:rsidR="002F5873">
              <w:rPr>
                <w:noProof/>
                <w:sz w:val="24"/>
                <w:szCs w:val="24"/>
              </w:rPr>
              <w:t>32</w:t>
            </w:r>
            <w:r w:rsidRPr="00137641">
              <w:rPr>
                <w:noProof/>
                <w:sz w:val="24"/>
                <w:szCs w:val="24"/>
              </w:rPr>
              <w:fldChar w:fldCharType="end"/>
            </w:r>
            <w:r w:rsidRPr="00137641">
              <w:rPr>
                <w:sz w:val="24"/>
                <w:szCs w:val="24"/>
              </w:rPr>
              <w:t>)</w:t>
            </w:r>
          </w:p>
        </w:tc>
      </w:tr>
    </w:tbl>
    <w:p w14:paraId="29C7BED9" w14:textId="710BE80E" w:rsidR="00B6300C" w:rsidRDefault="00CC6C7E" w:rsidP="00CC6C7E">
      <w:pPr>
        <w:spacing w:line="360" w:lineRule="auto"/>
        <w:jc w:val="both"/>
        <w:rPr>
          <w:sz w:val="24"/>
          <w:szCs w:val="24"/>
        </w:rPr>
      </w:pPr>
      <w:r w:rsidRPr="00CC6C7E">
        <w:rPr>
          <w:sz w:val="24"/>
          <w:szCs w:val="24"/>
        </w:rPr>
        <w:t>Electron microscopy studies by Aryal et al. have shown that PER:CRY::BMAL:CLOCK complexes bind to E-boxes</w:t>
      </w:r>
      <w:r>
        <w:rPr>
          <w:sz w:val="24"/>
          <w:szCs w:val="24"/>
        </w:rPr>
        <w:t xml:space="preserve"> </w:t>
      </w:r>
      <w:r w:rsidRPr="00CC6C7E">
        <w:rPr>
          <w:sz w:val="24"/>
          <w:szCs w:val="24"/>
        </w:rPr>
        <w:fldChar w:fldCharType="begin">
          <w:fldData xml:space="preserve">PEVuZE5vdGU+PENpdGU+PEF1dGhvcj5BcnlhbDwvQXV0aG9yPjxZZWFyPjIwMTc8L1llYXI+PFJl
Y051bT42MTwvUmVjTnVtPjxEaXNwbGF5VGV4dD5bMjBdPC9EaXNwbGF5VGV4dD48cmVjb3JkPjxy
ZWMtbnVtYmVyPjYxPC9yZWMtbnVtYmVyPjxmb3JlaWduLWtleXM+PGtleSBhcHA9IkVOIiBkYi1p
ZD0iNTVzYXJzMDBwZTB4ejJlZTllYXB0dHYxZDlzZnZweGZmdzU1IiB0aW1lc3RhbXA9IjE2MDk4
ODM2MzAiPjYxPC9rZXk+PC9mb3JlaWduLWtleXM+PHJlZi10eXBlIG5hbWU9IkpvdXJuYWwgQXJ0
aWNsZSI+MTc8L3JlZi10eXBlPjxjb250cmlidXRvcnM+PGF1dGhvcnM+PGF1dGhvcj5BcnlhbCwg
Ui4gUC48L2F1dGhvcj48YXV0aG9yPkt3YWssIFAuIEIuPC9hdXRob3I+PGF1dGhvcj5UYW1heW8s
IEEuIEcuPC9hdXRob3I+PGF1dGhvcj5HZWJlcnQsIE0uPC9hdXRob3I+PGF1dGhvcj5DaGl1LCBQ
LiBMLjwvYXV0aG9yPjxhdXRob3I+V2FseiwgVC48L2F1dGhvcj48YXV0aG9yPldlaXR6LCBDLiBK
LjwvYXV0aG9yPjwvYXV0aG9ycz48L2NvbnRyaWJ1dG9ycz48YXV0aC1hZGRyZXNzPkRlcGFydG1l
bnQgb2YgTmV1cm9iaW9sb2d5LCBIYXJ2YXJkIE1lZGljYWwgU2Nob29sLCBCb3N0b24sIE1BIDAy
MTE1LCBVU0EuJiN4RDtEZXBhcnRtZW50IG9mIENlbGwgQmlvbG9neSwgSGFydmFyZCBNZWRpY2Fs
IFNjaG9vbCwgQm9zdG9uLCBNQSAwMjExNSwgVVNBLiYjeEQ7TGFib3JhdG9yeSBvZiBNb2xlY3Vs
YXIgRWxlY3Ryb24gTWljcm9zY29weSwgUm9ja2VmZWxsZXIgVW5pdmVyc2l0eSwgTmV3IFlvcmss
IE5ZIDEwMDY1LCBVU0EuJiN4RDtEZXBhcnRtZW50IG9mIE5ldXJvYmlvbG9neSwgSGFydmFyZCBN
ZWRpY2FsIFNjaG9vbCwgQm9zdG9uLCBNQSAwMjExNSwgVVNBLiBFbGVjdHJvbmljIGFkZHJlc3M6
IGN3ZWl0ekBobXMuaGFydmFyZC5lZHUuPC9hdXRoLWFkZHJlc3M+PHRpdGxlcz48dGl0bGU+TWFj
cm9tb2xlY3VsYXIgQXNzZW1ibGllcyBvZiB0aGUgTWFtbWFsaWFuIENpcmNhZGlhbiBDbG9jazwv
dGl0bGU+PHNlY29uZGFyeS10aXRsZT5Nb2wgQ2VsbDwvc2Vjb25kYXJ5LXRpdGxlPjwvdGl0bGVz
PjxwZXJpb2RpY2FsPjxmdWxsLXRpdGxlPk1vbCBDZWxsPC9mdWxsLXRpdGxlPjwvcGVyaW9kaWNh
bD48cGFnZXM+NzcwLTc4MiBlNjwvcGFnZXM+PHZvbHVtZT42Nzwvdm9sdW1lPjxudW1iZXI+NTwv
bnVtYmVyPjxlZGl0aW9uPjIwMTcvMDkvMDk8L2VkaXRpb24+PGtleXdvcmRzPjxrZXl3b3JkPkFS
TlRMIFRyYW5zY3JpcHRpb24gRmFjdG9ycy9nZW5ldGljcy9tZXRhYm9saXNtPC9rZXl3b3JkPjxr
ZXl3b3JkPkFuaW1hbHM8L2tleXdvcmQ+PGtleXdvcmQ+Q2FzZWluIEtpbmFzZSBJZGVsdGEvbWV0
YWJvbGlzbTwva2V5d29yZD48a2V5d29yZD5DZWxsIExpbmU8L2tleXdvcmQ+PGtleXdvcmQ+Q2Vs
bCBOdWNsZXVzLyptZXRhYm9saXNtL3VsdHJhc3RydWN0dXJlPC9rZXl3b3JkPjxrZXl3b3JkPipD
aXJjYWRpYW4gQ2xvY2tzPC9rZXl3b3JkPjxrZXl3b3JkPipDaXJjYWRpYW4gUmh5dGhtPC9rZXl3
b3JkPjxrZXl3b3JkPkNpcmNhZGlhbiBSaHl0aG0gU2lnbmFsaW5nIFBlcHRpZGVzIGFuZCBQcm90
ZWlucy9kZWZpY2llbmN5L2dlbmV0aWNzLyptZXRhYm9saXNtPC9rZXl3b3JkPjxrZXl3b3JkPkNy
eXB0b2Nocm9tZXMvZ2VuZXRpY3MvbWV0YWJvbGlzbTwva2V5d29yZD48a2V5d29yZD5GZW1hbGU8
L2tleXdvcmQ+PGtleXdvcmQ+R2Vub3R5cGU8L2tleXdvcmQ+PGtleXdvcmQ+TWFsZTwva2V5d29y
ZD48a2V5d29yZD5NaWNlLCAxMjkgU3RyYWluPC9rZXl3b3JkPjxrZXl3b3JkPk1pY2UsIEluYnJl
ZCBDNTdCTDwva2V5d29yZD48a2V5d29yZD5NaWNlLCBLbm9ja291dDwva2V5d29yZD48a2V5d29y
ZD5NaWNyb3Njb3B5LCBFbGVjdHJvbjwva2V5d29yZD48a2V5d29yZD5NdWx0aXByb3RlaW4gQ29t
cGxleGVzPC9rZXl3b3JkPjxrZXl3b3JkPlBhcnRpY2xlIFNpemU8L2tleXdvcmQ+PGtleXdvcmQ+
UGVyaW9kIENpcmNhZGlhbiBQcm90ZWlucy9nZW5ldGljcy9tZXRhYm9saXNtPC9rZXl3b3JkPjxr
ZXl3b3JkPlBoZW5vdHlwZTwva2V5d29yZD48a2V5d29yZD5STkEgSW50ZXJmZXJlbmNlPC9rZXl3
b3JkPjxrZXl3b3JkPlNpZ25hbCBUcmFuc2R1Y3Rpb248L2tleXdvcmQ+PGtleXdvcmQ+U2luZ2xl
IE1vbGVjdWxlIEltYWdpbmc8L2tleXdvcmQ+PGtleXdvcmQ+VGltZSBGYWN0b3JzPC9rZXl3b3Jk
PjxrZXl3b3JkPlRyYW5zZmVjdGlvbjwva2V5d29yZD48L2tleXdvcmRzPjxkYXRlcz48eWVhcj4y
MDE3PC95ZWFyPjxwdWItZGF0ZXM+PGRhdGU+U2VwIDc8L2RhdGU+PC9wdWItZGF0ZXM+PC9kYXRl
cz48aXNibj4xMDk3LTQxNjQgKEVsZWN0cm9uaWMpJiN4RDsxMDk3LTI3NjUgKExpbmtpbmcpPC9p
c2JuPjxhY2Nlc3Npb24tbnVtPjI4ODg2MzM1PC9hY2Nlc3Npb24tbnVtPjx1cmxzPjxyZWxhdGVk
LXVybHM+PHVybD5odHRwczovL3d3dy5uY2JpLm5sbS5uaWguZ292L3B1Ym1lZC8yODg4NjMzNTwv
dXJsPjwvcmVsYXRlZC11cmxzPjwvdXJscz48Y3VzdG9tMj5QTUM1Njc5MDY3PC9jdXN0b20yPjxl
bGVjdHJvbmljLXJlc291cmNlLW51bT4xMC4xMDE2L2oubW9sY2VsLjIwMTcuMDcuMDE3PC9lbGVj
dHJvbmljLXJlc291cmNlLW51bT48L3JlY29yZD48L0NpdGU+PC9FbmROb3RlPn==
</w:fldData>
        </w:fldChar>
      </w:r>
      <w:r w:rsidRPr="00CC6C7E">
        <w:rPr>
          <w:sz w:val="24"/>
          <w:szCs w:val="24"/>
        </w:rPr>
        <w:instrText xml:space="preserve"> ADDIN EN.CITE </w:instrText>
      </w:r>
      <w:r w:rsidRPr="00CC6C7E">
        <w:rPr>
          <w:sz w:val="24"/>
          <w:szCs w:val="24"/>
        </w:rPr>
        <w:fldChar w:fldCharType="begin">
          <w:fldData xml:space="preserve">PEVuZE5vdGU+PENpdGU+PEF1dGhvcj5BcnlhbDwvQXV0aG9yPjxZZWFyPjIwMTc8L1llYXI+PFJl
Y051bT42MTwvUmVjTnVtPjxEaXNwbGF5VGV4dD5bMjBdPC9EaXNwbGF5VGV4dD48cmVjb3JkPjxy
ZWMtbnVtYmVyPjYxPC9yZWMtbnVtYmVyPjxmb3JlaWduLWtleXM+PGtleSBhcHA9IkVOIiBkYi1p
ZD0iNTVzYXJzMDBwZTB4ejJlZTllYXB0dHYxZDlzZnZweGZmdzU1IiB0aW1lc3RhbXA9IjE2MDk4
ODM2MzAiPjYxPC9rZXk+PC9mb3JlaWduLWtleXM+PHJlZi10eXBlIG5hbWU9IkpvdXJuYWwgQXJ0
aWNsZSI+MTc8L3JlZi10eXBlPjxjb250cmlidXRvcnM+PGF1dGhvcnM+PGF1dGhvcj5BcnlhbCwg
Ui4gUC48L2F1dGhvcj48YXV0aG9yPkt3YWssIFAuIEIuPC9hdXRob3I+PGF1dGhvcj5UYW1heW8s
IEEuIEcuPC9hdXRob3I+PGF1dGhvcj5HZWJlcnQsIE0uPC9hdXRob3I+PGF1dGhvcj5DaGl1LCBQ
LiBMLjwvYXV0aG9yPjxhdXRob3I+V2FseiwgVC48L2F1dGhvcj48YXV0aG9yPldlaXR6LCBDLiBK
LjwvYXV0aG9yPjwvYXV0aG9ycz48L2NvbnRyaWJ1dG9ycz48YXV0aC1hZGRyZXNzPkRlcGFydG1l
bnQgb2YgTmV1cm9iaW9sb2d5LCBIYXJ2YXJkIE1lZGljYWwgU2Nob29sLCBCb3N0b24sIE1BIDAy
MTE1LCBVU0EuJiN4RDtEZXBhcnRtZW50IG9mIENlbGwgQmlvbG9neSwgSGFydmFyZCBNZWRpY2Fs
IFNjaG9vbCwgQm9zdG9uLCBNQSAwMjExNSwgVVNBLiYjeEQ7TGFib3JhdG9yeSBvZiBNb2xlY3Vs
YXIgRWxlY3Ryb24gTWljcm9zY29weSwgUm9ja2VmZWxsZXIgVW5pdmVyc2l0eSwgTmV3IFlvcmss
IE5ZIDEwMDY1LCBVU0EuJiN4RDtEZXBhcnRtZW50IG9mIE5ldXJvYmlvbG9neSwgSGFydmFyZCBN
ZWRpY2FsIFNjaG9vbCwgQm9zdG9uLCBNQSAwMjExNSwgVVNBLiBFbGVjdHJvbmljIGFkZHJlc3M6
IGN3ZWl0ekBobXMuaGFydmFyZC5lZHUuPC9hdXRoLWFkZHJlc3M+PHRpdGxlcz48dGl0bGU+TWFj
cm9tb2xlY3VsYXIgQXNzZW1ibGllcyBvZiB0aGUgTWFtbWFsaWFuIENpcmNhZGlhbiBDbG9jazwv
dGl0bGU+PHNlY29uZGFyeS10aXRsZT5Nb2wgQ2VsbDwvc2Vjb25kYXJ5LXRpdGxlPjwvdGl0bGVz
PjxwZXJpb2RpY2FsPjxmdWxsLXRpdGxlPk1vbCBDZWxsPC9mdWxsLXRpdGxlPjwvcGVyaW9kaWNh
bD48cGFnZXM+NzcwLTc4MiBlNjwvcGFnZXM+PHZvbHVtZT42Nzwvdm9sdW1lPjxudW1iZXI+NTwv
bnVtYmVyPjxlZGl0aW9uPjIwMTcvMDkvMDk8L2VkaXRpb24+PGtleXdvcmRzPjxrZXl3b3JkPkFS
TlRMIFRyYW5zY3JpcHRpb24gRmFjdG9ycy9nZW5ldGljcy9tZXRhYm9saXNtPC9rZXl3b3JkPjxr
ZXl3b3JkPkFuaW1hbHM8L2tleXdvcmQ+PGtleXdvcmQ+Q2FzZWluIEtpbmFzZSBJZGVsdGEvbWV0
YWJvbGlzbTwva2V5d29yZD48a2V5d29yZD5DZWxsIExpbmU8L2tleXdvcmQ+PGtleXdvcmQ+Q2Vs
bCBOdWNsZXVzLyptZXRhYm9saXNtL3VsdHJhc3RydWN0dXJlPC9rZXl3b3JkPjxrZXl3b3JkPipD
aXJjYWRpYW4gQ2xvY2tzPC9rZXl3b3JkPjxrZXl3b3JkPipDaXJjYWRpYW4gUmh5dGhtPC9rZXl3
b3JkPjxrZXl3b3JkPkNpcmNhZGlhbiBSaHl0aG0gU2lnbmFsaW5nIFBlcHRpZGVzIGFuZCBQcm90
ZWlucy9kZWZpY2llbmN5L2dlbmV0aWNzLyptZXRhYm9saXNtPC9rZXl3b3JkPjxrZXl3b3JkPkNy
eXB0b2Nocm9tZXMvZ2VuZXRpY3MvbWV0YWJvbGlzbTwva2V5d29yZD48a2V5d29yZD5GZW1hbGU8
L2tleXdvcmQ+PGtleXdvcmQ+R2Vub3R5cGU8L2tleXdvcmQ+PGtleXdvcmQ+TWFsZTwva2V5d29y
ZD48a2V5d29yZD5NaWNlLCAxMjkgU3RyYWluPC9rZXl3b3JkPjxrZXl3b3JkPk1pY2UsIEluYnJl
ZCBDNTdCTDwva2V5d29yZD48a2V5d29yZD5NaWNlLCBLbm9ja291dDwva2V5d29yZD48a2V5d29y
ZD5NaWNyb3Njb3B5LCBFbGVjdHJvbjwva2V5d29yZD48a2V5d29yZD5NdWx0aXByb3RlaW4gQ29t
cGxleGVzPC9rZXl3b3JkPjxrZXl3b3JkPlBhcnRpY2xlIFNpemU8L2tleXdvcmQ+PGtleXdvcmQ+
UGVyaW9kIENpcmNhZGlhbiBQcm90ZWlucy9nZW5ldGljcy9tZXRhYm9saXNtPC9rZXl3b3JkPjxr
ZXl3b3JkPlBoZW5vdHlwZTwva2V5d29yZD48a2V5d29yZD5STkEgSW50ZXJmZXJlbmNlPC9rZXl3
b3JkPjxrZXl3b3JkPlNpZ25hbCBUcmFuc2R1Y3Rpb248L2tleXdvcmQ+PGtleXdvcmQ+U2luZ2xl
IE1vbGVjdWxlIEltYWdpbmc8L2tleXdvcmQ+PGtleXdvcmQ+VGltZSBGYWN0b3JzPC9rZXl3b3Jk
PjxrZXl3b3JkPlRyYW5zZmVjdGlvbjwva2V5d29yZD48L2tleXdvcmRzPjxkYXRlcz48eWVhcj4y
MDE3PC95ZWFyPjxwdWItZGF0ZXM+PGRhdGU+U2VwIDc8L2RhdGU+PC9wdWItZGF0ZXM+PC9kYXRl
cz48aXNibj4xMDk3LTQxNjQgKEVsZWN0cm9uaWMpJiN4RDsxMDk3LTI3NjUgKExpbmtpbmcpPC9p
c2JuPjxhY2Nlc3Npb24tbnVtPjI4ODg2MzM1PC9hY2Nlc3Npb24tbnVtPjx1cmxzPjxyZWxhdGVk
LXVybHM+PHVybD5odHRwczovL3d3dy5uY2JpLm5sbS5uaWguZ292L3B1Ym1lZC8yODg4NjMzNTwv
dXJsPjwvcmVsYXRlZC11cmxzPjwvdXJscz48Y3VzdG9tMj5QTUM1Njc5MDY3PC9jdXN0b20yPjxl
bGVjdHJvbmljLXJlc291cmNlLW51bT4xMC4xMDE2L2oubW9sY2VsLjIwMTcuMDcuMDE3PC9lbGVj
dHJvbmljLXJlc291cmNlLW51bT48L3JlY29yZD48L0NpdGU+PC9FbmROb3RlPn==
</w:fldData>
        </w:fldChar>
      </w:r>
      <w:r w:rsidRPr="00CC6C7E">
        <w:rPr>
          <w:sz w:val="24"/>
          <w:szCs w:val="24"/>
        </w:rPr>
        <w:instrText xml:space="preserve"> ADDIN EN.CITE.DATA </w:instrText>
      </w:r>
      <w:r w:rsidRPr="00CC6C7E">
        <w:rPr>
          <w:sz w:val="24"/>
          <w:szCs w:val="24"/>
        </w:rPr>
      </w:r>
      <w:r w:rsidRPr="00CC6C7E">
        <w:rPr>
          <w:sz w:val="24"/>
          <w:szCs w:val="24"/>
        </w:rPr>
        <w:fldChar w:fldCharType="end"/>
      </w:r>
      <w:r w:rsidRPr="00CC6C7E">
        <w:rPr>
          <w:sz w:val="24"/>
          <w:szCs w:val="24"/>
        </w:rPr>
      </w:r>
      <w:r w:rsidRPr="00CC6C7E">
        <w:rPr>
          <w:sz w:val="24"/>
          <w:szCs w:val="24"/>
        </w:rPr>
        <w:fldChar w:fldCharType="separate"/>
      </w:r>
      <w:r w:rsidRPr="00CC6C7E">
        <w:rPr>
          <w:noProof/>
          <w:sz w:val="24"/>
          <w:szCs w:val="24"/>
        </w:rPr>
        <w:t>[20]</w:t>
      </w:r>
      <w:r w:rsidRPr="00CC6C7E">
        <w:rPr>
          <w:sz w:val="24"/>
          <w:szCs w:val="24"/>
        </w:rPr>
        <w:fldChar w:fldCharType="end"/>
      </w:r>
      <w:r w:rsidRPr="00CC6C7E">
        <w:rPr>
          <w:sz w:val="24"/>
          <w:szCs w:val="24"/>
        </w:rPr>
        <w:t>, indicating that rate laws 0 and 1 are to be preferred to rate law 2.</w:t>
      </w:r>
    </w:p>
    <w:p w14:paraId="70D25958" w14:textId="73EF7224" w:rsidR="006B3679" w:rsidRDefault="006B3679" w:rsidP="00CC6C7E">
      <w:pPr>
        <w:spacing w:line="360" w:lineRule="auto"/>
        <w:jc w:val="both"/>
        <w:rPr>
          <w:sz w:val="24"/>
          <w:szCs w:val="24"/>
        </w:rPr>
      </w:pPr>
    </w:p>
    <w:p w14:paraId="4D1C0256" w14:textId="77777777" w:rsidR="002D4C47" w:rsidRDefault="002D4C47">
      <w:pPr>
        <w:rPr>
          <w:b/>
          <w:sz w:val="24"/>
          <w:szCs w:val="24"/>
        </w:rPr>
      </w:pPr>
      <w:r>
        <w:rPr>
          <w:b/>
          <w:sz w:val="24"/>
          <w:szCs w:val="24"/>
        </w:rPr>
        <w:br w:type="page"/>
      </w:r>
    </w:p>
    <w:p w14:paraId="22324BA7" w14:textId="7BA0FC8C" w:rsidR="006B3679" w:rsidRDefault="004A32E4" w:rsidP="004A32E4">
      <w:pPr>
        <w:spacing w:after="120" w:line="240" w:lineRule="auto"/>
        <w:jc w:val="both"/>
        <w:rPr>
          <w:b/>
          <w:sz w:val="24"/>
          <w:szCs w:val="24"/>
        </w:rPr>
      </w:pPr>
      <w:r w:rsidRPr="006B3679">
        <w:rPr>
          <w:b/>
          <w:sz w:val="24"/>
          <w:szCs w:val="24"/>
        </w:rPr>
        <w:lastRenderedPageBreak/>
        <w:t xml:space="preserve">Optimization of </w:t>
      </w:r>
      <w:r w:rsidR="006B3679" w:rsidRPr="006B3679">
        <w:rPr>
          <w:b/>
          <w:sz w:val="24"/>
          <w:szCs w:val="24"/>
        </w:rPr>
        <w:t>SNF(1M8)</w:t>
      </w:r>
    </w:p>
    <w:p w14:paraId="7A9ACD83" w14:textId="77777777" w:rsidR="002D4C47" w:rsidRDefault="006B3679" w:rsidP="00912287">
      <w:pPr>
        <w:spacing w:after="0" w:line="360" w:lineRule="auto"/>
        <w:contextualSpacing/>
        <w:rPr>
          <w:sz w:val="24"/>
          <w:szCs w:val="24"/>
        </w:rPr>
      </w:pPr>
      <w:r w:rsidRPr="00912287">
        <w:rPr>
          <w:sz w:val="24"/>
          <w:szCs w:val="24"/>
        </w:rPr>
        <w:t xml:space="preserve">Criteria: </w:t>
      </w:r>
    </w:p>
    <w:p w14:paraId="32491CC6" w14:textId="1BAED45B" w:rsidR="006B3679" w:rsidRPr="002D4C47" w:rsidRDefault="006B3679" w:rsidP="002D4C47">
      <w:pPr>
        <w:pStyle w:val="ListParagraph"/>
        <w:numPr>
          <w:ilvl w:val="0"/>
          <w:numId w:val="13"/>
        </w:numPr>
        <w:spacing w:after="0" w:line="240" w:lineRule="auto"/>
        <w:rPr>
          <w:sz w:val="24"/>
          <w:szCs w:val="24"/>
        </w:rPr>
      </w:pPr>
      <w:r w:rsidRPr="002D4C47">
        <w:rPr>
          <w:sz w:val="24"/>
          <w:szCs w:val="24"/>
        </w:rPr>
        <w:t>Relative amp of Ptot &gt; 0. 5</w:t>
      </w:r>
      <w:r w:rsidR="00912287" w:rsidRPr="002D4C47">
        <w:rPr>
          <w:sz w:val="24"/>
          <w:szCs w:val="24"/>
        </w:rPr>
        <w:t xml:space="preserve"> (for robust oscillation)</w:t>
      </w:r>
    </w:p>
    <w:p w14:paraId="39E199CB" w14:textId="346ACBA3" w:rsidR="006B3679" w:rsidRPr="002D4C47" w:rsidRDefault="006B3679" w:rsidP="002D4C47">
      <w:pPr>
        <w:pStyle w:val="ListParagraph"/>
        <w:numPr>
          <w:ilvl w:val="0"/>
          <w:numId w:val="13"/>
        </w:numPr>
        <w:spacing w:after="0" w:line="360" w:lineRule="auto"/>
        <w:rPr>
          <w:sz w:val="24"/>
          <w:szCs w:val="24"/>
        </w:rPr>
      </w:pPr>
      <w:r w:rsidRPr="002D4C47">
        <w:rPr>
          <w:sz w:val="24"/>
          <w:szCs w:val="24"/>
        </w:rPr>
        <w:t>max(Ptot) is minimized</w:t>
      </w:r>
      <w:r w:rsidR="00912287" w:rsidRPr="002D4C47">
        <w:rPr>
          <w:sz w:val="24"/>
          <w:szCs w:val="24"/>
        </w:rPr>
        <w:t xml:space="preserve"> (to minimize Kdhat)</w:t>
      </w:r>
    </w:p>
    <w:p w14:paraId="1576C3D7" w14:textId="36CE671E" w:rsidR="006B3679" w:rsidRDefault="00912287" w:rsidP="00912287">
      <w:pPr>
        <w:spacing w:after="120" w:line="360" w:lineRule="auto"/>
        <w:contextualSpacing/>
        <w:rPr>
          <w:sz w:val="24"/>
          <w:szCs w:val="24"/>
        </w:rPr>
      </w:pPr>
      <w:r>
        <w:rPr>
          <w:sz w:val="24"/>
          <w:szCs w:val="24"/>
        </w:rPr>
        <w:t xml:space="preserve">Number of </w:t>
      </w:r>
      <w:r w:rsidRPr="00912287">
        <w:rPr>
          <w:sz w:val="24"/>
          <w:szCs w:val="24"/>
        </w:rPr>
        <w:t>parameter sets</w:t>
      </w:r>
      <w:r w:rsidR="003559DD" w:rsidRPr="00912287">
        <w:rPr>
          <w:sz w:val="24"/>
          <w:szCs w:val="24"/>
        </w:rPr>
        <w:t xml:space="preserve">: 1014 </w:t>
      </w:r>
    </w:p>
    <w:p w14:paraId="2756B14F" w14:textId="77777777" w:rsidR="004A32E4" w:rsidRDefault="004A32E4" w:rsidP="00912287">
      <w:pPr>
        <w:spacing w:after="120" w:line="360" w:lineRule="auto"/>
        <w:contextualSpacing/>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3070"/>
        <w:gridCol w:w="2928"/>
      </w:tblGrid>
      <w:tr w:rsidR="00A3698E" w:rsidRPr="00A3698E" w14:paraId="50B76FCF" w14:textId="77777777" w:rsidTr="00A3698E">
        <w:trPr>
          <w:trHeight w:val="432"/>
        </w:trPr>
        <w:tc>
          <w:tcPr>
            <w:tcW w:w="9034" w:type="dxa"/>
            <w:gridSpan w:val="3"/>
            <w:vAlign w:val="center"/>
          </w:tcPr>
          <w:p w14:paraId="4B7B3545" w14:textId="141E3BEA" w:rsidR="00A3698E" w:rsidRPr="00A3698E" w:rsidRDefault="00A3698E" w:rsidP="00A3698E">
            <w:pPr>
              <w:contextualSpacing/>
              <w:rPr>
                <w:b/>
              </w:rPr>
            </w:pPr>
            <w:r w:rsidRPr="00A3698E">
              <w:rPr>
                <w:b/>
              </w:rPr>
              <w:t>SNF(1M8) optimization results.</w:t>
            </w:r>
            <w:r w:rsidRPr="00A3698E">
              <w:rPr>
                <w:b/>
                <w:vertAlign w:val="superscript"/>
              </w:rPr>
              <w:t>*</w:t>
            </w:r>
          </w:p>
        </w:tc>
      </w:tr>
      <w:tr w:rsidR="00AD6908" w14:paraId="46166144" w14:textId="77777777" w:rsidTr="00A3698E">
        <w:tc>
          <w:tcPr>
            <w:tcW w:w="3036" w:type="dxa"/>
          </w:tcPr>
          <w:p w14:paraId="1CCA7833" w14:textId="77777777" w:rsidR="006B3679" w:rsidRDefault="006B3679" w:rsidP="006B3679">
            <w:pPr>
              <w:contextualSpacing/>
            </w:pPr>
            <w:r>
              <w:t>A</w:t>
            </w:r>
          </w:p>
          <w:p w14:paraId="555D1F73" w14:textId="11BC956D" w:rsidR="006B3679" w:rsidRDefault="006B3679" w:rsidP="006B3679">
            <w:pPr>
              <w:contextualSpacing/>
            </w:pPr>
            <w:r w:rsidRPr="006B3679">
              <w:drawing>
                <wp:inline distT="0" distB="0" distL="0" distR="0" wp14:anchorId="0ABD2835" wp14:editId="36795B95">
                  <wp:extent cx="1774448" cy="143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6625" cy="1454707"/>
                          </a:xfrm>
                          <a:prstGeom prst="rect">
                            <a:avLst/>
                          </a:prstGeom>
                        </pic:spPr>
                      </pic:pic>
                    </a:graphicData>
                  </a:graphic>
                </wp:inline>
              </w:drawing>
            </w:r>
          </w:p>
        </w:tc>
        <w:tc>
          <w:tcPr>
            <w:tcW w:w="3070" w:type="dxa"/>
          </w:tcPr>
          <w:p w14:paraId="03DB130B" w14:textId="77777777" w:rsidR="006B3679" w:rsidRDefault="006B3679" w:rsidP="006B3679">
            <w:pPr>
              <w:contextualSpacing/>
            </w:pPr>
            <w:r>
              <w:t>B</w:t>
            </w:r>
          </w:p>
          <w:p w14:paraId="708C50BF" w14:textId="552D47CB" w:rsidR="006B3679" w:rsidRDefault="00AD6908" w:rsidP="006B3679">
            <w:pPr>
              <w:contextualSpacing/>
            </w:pPr>
            <w:r>
              <w:rPr>
                <w:noProof/>
              </w:rPr>
              <w:drawing>
                <wp:inline distT="0" distB="0" distL="0" distR="0" wp14:anchorId="45281707" wp14:editId="2E08510B">
                  <wp:extent cx="1780842" cy="1429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7016" cy="1474441"/>
                          </a:xfrm>
                          <a:prstGeom prst="rect">
                            <a:avLst/>
                          </a:prstGeom>
                          <a:noFill/>
                        </pic:spPr>
                      </pic:pic>
                    </a:graphicData>
                  </a:graphic>
                </wp:inline>
              </w:drawing>
            </w:r>
          </w:p>
        </w:tc>
        <w:tc>
          <w:tcPr>
            <w:tcW w:w="2928" w:type="dxa"/>
          </w:tcPr>
          <w:p w14:paraId="25293F46" w14:textId="77777777" w:rsidR="006B3679" w:rsidRDefault="006B3679" w:rsidP="006B3679">
            <w:pPr>
              <w:contextualSpacing/>
            </w:pPr>
            <w:r>
              <w:t>C</w:t>
            </w:r>
          </w:p>
          <w:p w14:paraId="4320C513" w14:textId="77777777" w:rsidR="006B3679" w:rsidRDefault="00AD6908" w:rsidP="006B3679">
            <w:pPr>
              <w:contextualSpacing/>
            </w:pPr>
            <w:r>
              <w:rPr>
                <w:noProof/>
              </w:rPr>
              <w:drawing>
                <wp:inline distT="0" distB="0" distL="0" distR="0" wp14:anchorId="49D6CFA5" wp14:editId="3C53618B">
                  <wp:extent cx="1585813" cy="1467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5358" cy="1503966"/>
                          </a:xfrm>
                          <a:prstGeom prst="rect">
                            <a:avLst/>
                          </a:prstGeom>
                          <a:noFill/>
                        </pic:spPr>
                      </pic:pic>
                    </a:graphicData>
                  </a:graphic>
                </wp:inline>
              </w:drawing>
            </w:r>
          </w:p>
          <w:p w14:paraId="5202A4A6" w14:textId="24C20AB0" w:rsidR="00A3698E" w:rsidRDefault="00A3698E" w:rsidP="006B3679">
            <w:pPr>
              <w:contextualSpacing/>
            </w:pPr>
          </w:p>
        </w:tc>
      </w:tr>
      <w:tr w:rsidR="00AD6908" w14:paraId="0EFC4F2D" w14:textId="77777777" w:rsidTr="00A3698E">
        <w:tc>
          <w:tcPr>
            <w:tcW w:w="3036" w:type="dxa"/>
          </w:tcPr>
          <w:p w14:paraId="4AB99C8F" w14:textId="77777777" w:rsidR="006B3679" w:rsidRDefault="003559DD" w:rsidP="006B3679">
            <w:pPr>
              <w:contextualSpacing/>
            </w:pPr>
            <w:r>
              <w:t>D</w:t>
            </w:r>
          </w:p>
          <w:p w14:paraId="639E4DD6" w14:textId="282C7883" w:rsidR="003559DD" w:rsidRDefault="00176C03" w:rsidP="006B3679">
            <w:pPr>
              <w:contextualSpacing/>
            </w:pPr>
            <w:r w:rsidRPr="00176C03">
              <w:drawing>
                <wp:inline distT="0" distB="0" distL="0" distR="0" wp14:anchorId="4D17F741" wp14:editId="1FBC75E6">
                  <wp:extent cx="1787237" cy="1561115"/>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6006" cy="1594979"/>
                          </a:xfrm>
                          <a:prstGeom prst="rect">
                            <a:avLst/>
                          </a:prstGeom>
                        </pic:spPr>
                      </pic:pic>
                    </a:graphicData>
                  </a:graphic>
                </wp:inline>
              </w:drawing>
            </w:r>
          </w:p>
        </w:tc>
        <w:tc>
          <w:tcPr>
            <w:tcW w:w="3070" w:type="dxa"/>
          </w:tcPr>
          <w:p w14:paraId="17D1E1AB" w14:textId="77777777" w:rsidR="006B3679" w:rsidRDefault="003559DD" w:rsidP="006B3679">
            <w:pPr>
              <w:contextualSpacing/>
            </w:pPr>
            <w:r>
              <w:t>E</w:t>
            </w:r>
          </w:p>
          <w:p w14:paraId="4B1CE64E" w14:textId="68EAAFFA" w:rsidR="003559DD" w:rsidRDefault="00176C03" w:rsidP="006B3679">
            <w:pPr>
              <w:contextualSpacing/>
            </w:pPr>
            <w:r>
              <w:rPr>
                <w:noProof/>
              </w:rPr>
              <w:drawing>
                <wp:inline distT="0" distB="0" distL="0" distR="0" wp14:anchorId="665C4EB8" wp14:editId="2003BE0A">
                  <wp:extent cx="1791042" cy="15826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8539" cy="1606913"/>
                          </a:xfrm>
                          <a:prstGeom prst="rect">
                            <a:avLst/>
                          </a:prstGeom>
                          <a:noFill/>
                        </pic:spPr>
                      </pic:pic>
                    </a:graphicData>
                  </a:graphic>
                </wp:inline>
              </w:drawing>
            </w:r>
          </w:p>
        </w:tc>
        <w:tc>
          <w:tcPr>
            <w:tcW w:w="2928" w:type="dxa"/>
          </w:tcPr>
          <w:p w14:paraId="0CECA01F" w14:textId="77777777" w:rsidR="006B3679" w:rsidRDefault="003559DD" w:rsidP="006B3679">
            <w:pPr>
              <w:contextualSpacing/>
            </w:pPr>
            <w:r>
              <w:t>F</w:t>
            </w:r>
          </w:p>
          <w:p w14:paraId="4AFBA7B4" w14:textId="77777777" w:rsidR="003559DD" w:rsidRDefault="00A3698E" w:rsidP="006B3679">
            <w:pPr>
              <w:contextualSpacing/>
            </w:pPr>
            <w:r w:rsidRPr="00A3698E">
              <w:drawing>
                <wp:inline distT="0" distB="0" distL="0" distR="0" wp14:anchorId="318F5D81" wp14:editId="6143B878">
                  <wp:extent cx="1627376" cy="16597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5296" cy="1677983"/>
                          </a:xfrm>
                          <a:prstGeom prst="rect">
                            <a:avLst/>
                          </a:prstGeom>
                        </pic:spPr>
                      </pic:pic>
                    </a:graphicData>
                  </a:graphic>
                </wp:inline>
              </w:drawing>
            </w:r>
          </w:p>
          <w:p w14:paraId="2EBC16D4" w14:textId="084144DE" w:rsidR="00A3698E" w:rsidRDefault="00A3698E" w:rsidP="006B3679">
            <w:pPr>
              <w:contextualSpacing/>
            </w:pPr>
          </w:p>
        </w:tc>
      </w:tr>
      <w:tr w:rsidR="00AD6908" w14:paraId="7B3536C0" w14:textId="77777777" w:rsidTr="002D4C47">
        <w:tc>
          <w:tcPr>
            <w:tcW w:w="3036" w:type="dxa"/>
            <w:tcBorders>
              <w:bottom w:val="single" w:sz="4" w:space="0" w:color="auto"/>
            </w:tcBorders>
          </w:tcPr>
          <w:p w14:paraId="334CD76A" w14:textId="77777777" w:rsidR="006B3679" w:rsidRDefault="00AF3ACE" w:rsidP="006B3679">
            <w:pPr>
              <w:contextualSpacing/>
            </w:pPr>
            <w:r>
              <w:t>G</w:t>
            </w:r>
          </w:p>
          <w:p w14:paraId="007638D6" w14:textId="3135FA0B" w:rsidR="00AF3ACE" w:rsidRDefault="00AD6908" w:rsidP="006B3679">
            <w:pPr>
              <w:contextualSpacing/>
            </w:pPr>
            <w:r>
              <w:rPr>
                <w:noProof/>
              </w:rPr>
              <w:drawing>
                <wp:inline distT="0" distB="0" distL="0" distR="0" wp14:anchorId="7EC64219" wp14:editId="16E2B9F6">
                  <wp:extent cx="1659348" cy="159580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8197" cy="1633170"/>
                          </a:xfrm>
                          <a:prstGeom prst="rect">
                            <a:avLst/>
                          </a:prstGeom>
                          <a:noFill/>
                        </pic:spPr>
                      </pic:pic>
                    </a:graphicData>
                  </a:graphic>
                </wp:inline>
              </w:drawing>
            </w:r>
          </w:p>
        </w:tc>
        <w:tc>
          <w:tcPr>
            <w:tcW w:w="3070" w:type="dxa"/>
            <w:tcBorders>
              <w:bottom w:val="single" w:sz="4" w:space="0" w:color="auto"/>
            </w:tcBorders>
          </w:tcPr>
          <w:p w14:paraId="2D96F0AD" w14:textId="77777777" w:rsidR="006B3679" w:rsidRDefault="00AF3ACE" w:rsidP="006B3679">
            <w:pPr>
              <w:contextualSpacing/>
            </w:pPr>
            <w:r>
              <w:t>H</w:t>
            </w:r>
          </w:p>
          <w:p w14:paraId="526F0D4B" w14:textId="4166BD2A" w:rsidR="00AF3ACE" w:rsidRDefault="00AD6908" w:rsidP="006B3679">
            <w:pPr>
              <w:contextualSpacing/>
            </w:pPr>
            <w:r>
              <w:rPr>
                <w:noProof/>
              </w:rPr>
              <w:drawing>
                <wp:inline distT="0" distB="0" distL="0" distR="0" wp14:anchorId="1D73BDD7" wp14:editId="7C46A2D0">
                  <wp:extent cx="1812360" cy="167213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2332" cy="1709016"/>
                          </a:xfrm>
                          <a:prstGeom prst="rect">
                            <a:avLst/>
                          </a:prstGeom>
                          <a:noFill/>
                        </pic:spPr>
                      </pic:pic>
                    </a:graphicData>
                  </a:graphic>
                </wp:inline>
              </w:drawing>
            </w:r>
          </w:p>
        </w:tc>
        <w:tc>
          <w:tcPr>
            <w:tcW w:w="2928" w:type="dxa"/>
            <w:tcBorders>
              <w:bottom w:val="single" w:sz="4" w:space="0" w:color="auto"/>
            </w:tcBorders>
          </w:tcPr>
          <w:p w14:paraId="4636907C" w14:textId="77777777" w:rsidR="006B3679" w:rsidRDefault="00AF3ACE" w:rsidP="006B3679">
            <w:pPr>
              <w:contextualSpacing/>
            </w:pPr>
            <w:r>
              <w:t>I</w:t>
            </w:r>
          </w:p>
          <w:p w14:paraId="472C45D3" w14:textId="77777777" w:rsidR="00AF3ACE" w:rsidRDefault="00AD6908" w:rsidP="006B3679">
            <w:pPr>
              <w:contextualSpacing/>
            </w:pPr>
            <w:r>
              <w:rPr>
                <w:noProof/>
              </w:rPr>
              <w:drawing>
                <wp:inline distT="0" distB="0" distL="0" distR="0" wp14:anchorId="048AEBCC" wp14:editId="6084B298">
                  <wp:extent cx="1722249" cy="172968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1576" cy="1769184"/>
                          </a:xfrm>
                          <a:prstGeom prst="rect">
                            <a:avLst/>
                          </a:prstGeom>
                          <a:noFill/>
                        </pic:spPr>
                      </pic:pic>
                    </a:graphicData>
                  </a:graphic>
                </wp:inline>
              </w:drawing>
            </w:r>
          </w:p>
          <w:p w14:paraId="095DEA81" w14:textId="32E2F05F" w:rsidR="00A3698E" w:rsidRDefault="00A3698E" w:rsidP="006B3679">
            <w:pPr>
              <w:contextualSpacing/>
            </w:pPr>
          </w:p>
        </w:tc>
      </w:tr>
      <w:tr w:rsidR="00A3698E" w14:paraId="14CD03E3" w14:textId="77777777" w:rsidTr="002D4C47">
        <w:trPr>
          <w:trHeight w:val="432"/>
        </w:trPr>
        <w:tc>
          <w:tcPr>
            <w:tcW w:w="9034" w:type="dxa"/>
            <w:gridSpan w:val="3"/>
            <w:tcBorders>
              <w:top w:val="single" w:sz="4" w:space="0" w:color="auto"/>
            </w:tcBorders>
            <w:vAlign w:val="center"/>
          </w:tcPr>
          <w:p w14:paraId="0B834ECC" w14:textId="15BD1EA1" w:rsidR="00A3698E" w:rsidRPr="00A3698E" w:rsidRDefault="00A3698E" w:rsidP="002D4C47">
            <w:pPr>
              <w:contextualSpacing/>
            </w:pPr>
            <w:r>
              <w:rPr>
                <w:vertAlign w:val="superscript"/>
              </w:rPr>
              <w:t>*</w:t>
            </w:r>
            <w:r>
              <w:t>Red dots denote top-ten parameter sets (with smallest values of max(Ptot).</w:t>
            </w:r>
          </w:p>
        </w:tc>
      </w:tr>
    </w:tbl>
    <w:p w14:paraId="03E87DDE" w14:textId="77777777" w:rsidR="004A32E4" w:rsidRDefault="004A32E4" w:rsidP="002D4C47">
      <w:pPr>
        <w:spacing w:after="120" w:line="240" w:lineRule="auto"/>
        <w:rPr>
          <w:sz w:val="24"/>
          <w:szCs w:val="24"/>
        </w:rPr>
      </w:pPr>
    </w:p>
    <w:p w14:paraId="6B172DAA" w14:textId="15F57079" w:rsidR="002D4C47" w:rsidRPr="00912287" w:rsidRDefault="002D4C47" w:rsidP="002D4C47">
      <w:pPr>
        <w:spacing w:after="120" w:line="240" w:lineRule="auto"/>
        <w:rPr>
          <w:sz w:val="24"/>
          <w:szCs w:val="24"/>
        </w:rPr>
      </w:pPr>
      <w:r w:rsidRPr="00912287">
        <w:rPr>
          <w:sz w:val="24"/>
          <w:szCs w:val="24"/>
        </w:rPr>
        <w:lastRenderedPageBreak/>
        <w:t xml:space="preserve">Main </w:t>
      </w:r>
      <w:r>
        <w:rPr>
          <w:sz w:val="24"/>
          <w:szCs w:val="24"/>
        </w:rPr>
        <w:t>findings</w:t>
      </w:r>
      <w:r w:rsidRPr="00912287">
        <w:rPr>
          <w:sz w:val="24"/>
          <w:szCs w:val="24"/>
        </w:rPr>
        <w:t>:</w:t>
      </w:r>
    </w:p>
    <w:p w14:paraId="733FB044" w14:textId="77777777" w:rsidR="002D4C47" w:rsidRDefault="002D4C47" w:rsidP="002D4C47">
      <w:pPr>
        <w:pStyle w:val="ListParagraph"/>
        <w:numPr>
          <w:ilvl w:val="0"/>
          <w:numId w:val="10"/>
        </w:numPr>
        <w:rPr>
          <w:sz w:val="24"/>
          <w:szCs w:val="24"/>
        </w:rPr>
      </w:pPr>
      <w:r>
        <w:rPr>
          <w:sz w:val="24"/>
          <w:szCs w:val="24"/>
        </w:rPr>
        <w:t xml:space="preserve">Max(Ptot) = 30 </w:t>
      </w:r>
      <w:r>
        <w:rPr>
          <w:rFonts w:cstheme="minorHAnsi"/>
          <w:sz w:val="24"/>
          <w:szCs w:val="24"/>
        </w:rPr>
        <w:t>±</w:t>
      </w:r>
      <w:r>
        <w:rPr>
          <w:sz w:val="24"/>
          <w:szCs w:val="24"/>
        </w:rPr>
        <w:t xml:space="preserve"> 5 (panel A), Period = 21 </w:t>
      </w:r>
      <w:r>
        <w:rPr>
          <w:rFonts w:cstheme="minorHAnsi"/>
          <w:sz w:val="24"/>
          <w:szCs w:val="24"/>
        </w:rPr>
        <w:t>±</w:t>
      </w:r>
      <w:r>
        <w:rPr>
          <w:sz w:val="24"/>
          <w:szCs w:val="24"/>
        </w:rPr>
        <w:t xml:space="preserve"> 5 (panel B).</w:t>
      </w:r>
    </w:p>
    <w:p w14:paraId="6D5A14EA" w14:textId="77777777" w:rsidR="002D4C47" w:rsidRPr="00912287" w:rsidRDefault="002D4C47" w:rsidP="002D4C47">
      <w:pPr>
        <w:pStyle w:val="ListParagraph"/>
        <w:numPr>
          <w:ilvl w:val="0"/>
          <w:numId w:val="10"/>
        </w:numPr>
        <w:rPr>
          <w:sz w:val="24"/>
          <w:szCs w:val="24"/>
        </w:rPr>
      </w:pPr>
      <w:r w:rsidRPr="00912287">
        <w:rPr>
          <w:sz w:val="24"/>
          <w:szCs w:val="24"/>
        </w:rPr>
        <w:t xml:space="preserve">Period </w:t>
      </w:r>
      <w:r>
        <w:rPr>
          <w:sz w:val="24"/>
          <w:szCs w:val="24"/>
        </w:rPr>
        <w:t xml:space="preserve">is </w:t>
      </w:r>
      <w:r w:rsidRPr="00912287">
        <w:rPr>
          <w:sz w:val="24"/>
          <w:szCs w:val="24"/>
        </w:rPr>
        <w:t xml:space="preserve">strongly </w:t>
      </w:r>
      <w:r>
        <w:rPr>
          <w:sz w:val="24"/>
          <w:szCs w:val="24"/>
        </w:rPr>
        <w:t xml:space="preserve">negatively </w:t>
      </w:r>
      <w:r w:rsidRPr="00912287">
        <w:rPr>
          <w:sz w:val="24"/>
          <w:szCs w:val="24"/>
        </w:rPr>
        <w:t>correlated with beta_max</w:t>
      </w:r>
      <w:r>
        <w:rPr>
          <w:sz w:val="24"/>
          <w:szCs w:val="24"/>
        </w:rPr>
        <w:t xml:space="preserve"> (panel C)</w:t>
      </w:r>
      <w:r w:rsidRPr="00912287">
        <w:rPr>
          <w:sz w:val="24"/>
          <w:szCs w:val="24"/>
        </w:rPr>
        <w:t xml:space="preserve">. This is not surprising, </w:t>
      </w:r>
      <w:r>
        <w:rPr>
          <w:sz w:val="24"/>
          <w:szCs w:val="24"/>
        </w:rPr>
        <w:t>since smaller values of</w:t>
      </w:r>
      <w:r w:rsidRPr="00912287">
        <w:rPr>
          <w:sz w:val="24"/>
          <w:szCs w:val="24"/>
        </w:rPr>
        <w:t xml:space="preserve"> beta_max </w:t>
      </w:r>
      <w:r>
        <w:rPr>
          <w:sz w:val="24"/>
          <w:szCs w:val="24"/>
        </w:rPr>
        <w:t>mean a longer</w:t>
      </w:r>
      <w:r w:rsidRPr="00912287">
        <w:rPr>
          <w:sz w:val="24"/>
          <w:szCs w:val="24"/>
        </w:rPr>
        <w:t xml:space="preserve"> time delay</w:t>
      </w:r>
      <w:r>
        <w:rPr>
          <w:sz w:val="24"/>
          <w:szCs w:val="24"/>
        </w:rPr>
        <w:t xml:space="preserve"> for degrading nuclear PER and reinstituting </w:t>
      </w:r>
      <w:r w:rsidRPr="00A3698E">
        <w:rPr>
          <w:i/>
          <w:sz w:val="24"/>
          <w:szCs w:val="24"/>
        </w:rPr>
        <w:t>Per</w:t>
      </w:r>
      <w:r>
        <w:rPr>
          <w:sz w:val="24"/>
          <w:szCs w:val="24"/>
        </w:rPr>
        <w:t xml:space="preserve"> gene transcription</w:t>
      </w:r>
      <w:r w:rsidRPr="00912287">
        <w:rPr>
          <w:sz w:val="24"/>
          <w:szCs w:val="24"/>
        </w:rPr>
        <w:t>. The top 10 sets generate intermediate periods between 20 and 23.</w:t>
      </w:r>
    </w:p>
    <w:p w14:paraId="33E14AB9" w14:textId="77777777" w:rsidR="002D4C47" w:rsidRPr="00912287" w:rsidRDefault="002D4C47" w:rsidP="002D4C47">
      <w:pPr>
        <w:pStyle w:val="ListParagraph"/>
        <w:numPr>
          <w:ilvl w:val="0"/>
          <w:numId w:val="10"/>
        </w:numPr>
        <w:rPr>
          <w:sz w:val="24"/>
          <w:szCs w:val="24"/>
        </w:rPr>
      </w:pPr>
      <w:r w:rsidRPr="00912287">
        <w:rPr>
          <w:sz w:val="24"/>
          <w:szCs w:val="24"/>
        </w:rPr>
        <w:t>Low max(Ptot) requires low Km and beta_max</w:t>
      </w:r>
      <w:r>
        <w:rPr>
          <w:sz w:val="24"/>
          <w:szCs w:val="24"/>
        </w:rPr>
        <w:t xml:space="preserve"> (panels D, E, F)</w:t>
      </w:r>
      <w:r w:rsidRPr="00912287">
        <w:rPr>
          <w:sz w:val="24"/>
          <w:szCs w:val="24"/>
        </w:rPr>
        <w:t xml:space="preserve">. </w:t>
      </w:r>
      <w:r>
        <w:rPr>
          <w:sz w:val="24"/>
          <w:szCs w:val="24"/>
        </w:rPr>
        <w:t>L</w:t>
      </w:r>
      <w:r w:rsidRPr="00912287">
        <w:rPr>
          <w:sz w:val="24"/>
          <w:szCs w:val="24"/>
        </w:rPr>
        <w:t>ower values in both parameters slow down PER degradation, introduce time delay and increase robustness of oscillation (allowing oscillation to happen for larger</w:t>
      </w:r>
      <w:r>
        <w:rPr>
          <w:sz w:val="24"/>
          <w:szCs w:val="24"/>
        </w:rPr>
        <w:t xml:space="preserve"> values of</w:t>
      </w:r>
      <w:r w:rsidRPr="00912287">
        <w:rPr>
          <w:sz w:val="24"/>
          <w:szCs w:val="24"/>
        </w:rPr>
        <w:t xml:space="preserve"> Kd). </w:t>
      </w:r>
    </w:p>
    <w:p w14:paraId="64FC5C78" w14:textId="77777777" w:rsidR="002D4C47" w:rsidRDefault="002D4C47" w:rsidP="002D4C47">
      <w:pPr>
        <w:pStyle w:val="ListParagraph"/>
        <w:numPr>
          <w:ilvl w:val="0"/>
          <w:numId w:val="10"/>
        </w:numPr>
        <w:rPr>
          <w:sz w:val="24"/>
          <w:szCs w:val="24"/>
        </w:rPr>
      </w:pPr>
      <w:r w:rsidRPr="00912287">
        <w:rPr>
          <w:sz w:val="24"/>
          <w:szCs w:val="24"/>
        </w:rPr>
        <w:t>Alpha and AT are negatively correlated</w:t>
      </w:r>
      <w:r>
        <w:rPr>
          <w:sz w:val="24"/>
          <w:szCs w:val="24"/>
        </w:rPr>
        <w:t xml:space="preserve"> (panel G)</w:t>
      </w:r>
      <w:r w:rsidRPr="00912287">
        <w:rPr>
          <w:sz w:val="24"/>
          <w:szCs w:val="24"/>
        </w:rPr>
        <w:t>. This result is op</w:t>
      </w:r>
      <w:r>
        <w:rPr>
          <w:sz w:val="24"/>
          <w:szCs w:val="24"/>
        </w:rPr>
        <w:t>posite to the trend in L models</w:t>
      </w:r>
      <w:r w:rsidRPr="00912287">
        <w:rPr>
          <w:sz w:val="24"/>
          <w:szCs w:val="24"/>
        </w:rPr>
        <w:t xml:space="preserve"> </w:t>
      </w:r>
      <w:r>
        <w:rPr>
          <w:sz w:val="24"/>
          <w:szCs w:val="24"/>
        </w:rPr>
        <w:t xml:space="preserve">(Fig. 6b, </w:t>
      </w:r>
      <w:r w:rsidRPr="00912287">
        <w:rPr>
          <w:sz w:val="24"/>
          <w:szCs w:val="24"/>
        </w:rPr>
        <w:t xml:space="preserve">although </w:t>
      </w:r>
      <w:r>
        <w:rPr>
          <w:sz w:val="24"/>
          <w:szCs w:val="24"/>
        </w:rPr>
        <w:t>we are comparing different</w:t>
      </w:r>
      <w:r w:rsidRPr="00912287">
        <w:rPr>
          <w:sz w:val="24"/>
          <w:szCs w:val="24"/>
        </w:rPr>
        <w:t xml:space="preserve"> type</w:t>
      </w:r>
      <w:r>
        <w:rPr>
          <w:sz w:val="24"/>
          <w:szCs w:val="24"/>
        </w:rPr>
        <w:t>s</w:t>
      </w:r>
      <w:r w:rsidRPr="00912287">
        <w:rPr>
          <w:sz w:val="24"/>
          <w:szCs w:val="24"/>
        </w:rPr>
        <w:t xml:space="preserve"> of diagrams</w:t>
      </w:r>
      <w:r>
        <w:rPr>
          <w:sz w:val="24"/>
          <w:szCs w:val="24"/>
        </w:rPr>
        <w:t>)</w:t>
      </w:r>
      <w:r w:rsidRPr="00912287">
        <w:rPr>
          <w:sz w:val="24"/>
          <w:szCs w:val="24"/>
        </w:rPr>
        <w:t xml:space="preserve">. </w:t>
      </w:r>
    </w:p>
    <w:p w14:paraId="40744973" w14:textId="77777777" w:rsidR="002D4C47" w:rsidRPr="00912287" w:rsidRDefault="002D4C47" w:rsidP="002D4C47">
      <w:pPr>
        <w:pStyle w:val="ListParagraph"/>
        <w:numPr>
          <w:ilvl w:val="0"/>
          <w:numId w:val="10"/>
        </w:numPr>
        <w:rPr>
          <w:sz w:val="24"/>
          <w:szCs w:val="24"/>
        </w:rPr>
      </w:pPr>
      <w:r>
        <w:rPr>
          <w:sz w:val="24"/>
          <w:szCs w:val="24"/>
        </w:rPr>
        <w:t>AT must be greater than ~KA/100 (panel H).</w:t>
      </w:r>
    </w:p>
    <w:p w14:paraId="4832A328" w14:textId="77777777" w:rsidR="002D4C47" w:rsidRPr="00912287" w:rsidRDefault="002D4C47" w:rsidP="002D4C47">
      <w:pPr>
        <w:pStyle w:val="ListParagraph"/>
        <w:numPr>
          <w:ilvl w:val="0"/>
          <w:numId w:val="10"/>
        </w:numPr>
        <w:rPr>
          <w:sz w:val="24"/>
          <w:szCs w:val="24"/>
        </w:rPr>
      </w:pPr>
      <w:r w:rsidRPr="00912287">
        <w:rPr>
          <w:sz w:val="24"/>
          <w:szCs w:val="24"/>
        </w:rPr>
        <w:t>Alpha and KA positively correlated,</w:t>
      </w:r>
      <w:r>
        <w:rPr>
          <w:sz w:val="24"/>
          <w:szCs w:val="24"/>
        </w:rPr>
        <w:t xml:space="preserve"> and alpha must be greater than ~10sqrt(KA)</w:t>
      </w:r>
      <w:r w:rsidRPr="00912287">
        <w:rPr>
          <w:sz w:val="24"/>
          <w:szCs w:val="24"/>
        </w:rPr>
        <w:t xml:space="preserve"> </w:t>
      </w:r>
      <w:r>
        <w:rPr>
          <w:sz w:val="24"/>
          <w:szCs w:val="24"/>
        </w:rPr>
        <w:t xml:space="preserve">(panel I), presumably to have sufficiently rapid transcription of </w:t>
      </w:r>
      <w:r w:rsidRPr="00AD6908">
        <w:rPr>
          <w:i/>
          <w:sz w:val="24"/>
          <w:szCs w:val="24"/>
        </w:rPr>
        <w:t>Per</w:t>
      </w:r>
      <w:r>
        <w:rPr>
          <w:sz w:val="24"/>
          <w:szCs w:val="24"/>
        </w:rPr>
        <w:t xml:space="preserve"> gene as KA increases</w:t>
      </w:r>
      <w:r w:rsidRPr="00912287">
        <w:rPr>
          <w:sz w:val="24"/>
          <w:szCs w:val="24"/>
        </w:rPr>
        <w:t>.</w:t>
      </w:r>
    </w:p>
    <w:p w14:paraId="1A69520E" w14:textId="77777777" w:rsidR="006B3679" w:rsidRDefault="006B3679" w:rsidP="006B3679">
      <w:pPr>
        <w:contextualSpacing/>
      </w:pPr>
    </w:p>
    <w:p w14:paraId="1E8869CF" w14:textId="77777777" w:rsidR="004A32E4" w:rsidRDefault="004A32E4">
      <w:pPr>
        <w:rPr>
          <w:b/>
          <w:sz w:val="24"/>
          <w:szCs w:val="24"/>
        </w:rPr>
      </w:pPr>
      <w:r>
        <w:rPr>
          <w:b/>
          <w:sz w:val="24"/>
          <w:szCs w:val="24"/>
        </w:rPr>
        <w:br w:type="page"/>
      </w:r>
    </w:p>
    <w:p w14:paraId="12139B98" w14:textId="3C630CC2" w:rsidR="002D4C47" w:rsidRDefault="004A32E4" w:rsidP="004A32E4">
      <w:pPr>
        <w:spacing w:after="120" w:line="240" w:lineRule="auto"/>
        <w:jc w:val="both"/>
        <w:rPr>
          <w:b/>
          <w:sz w:val="24"/>
          <w:szCs w:val="24"/>
        </w:rPr>
      </w:pPr>
      <w:r w:rsidRPr="006B3679">
        <w:rPr>
          <w:b/>
          <w:sz w:val="24"/>
          <w:szCs w:val="24"/>
        </w:rPr>
        <w:lastRenderedPageBreak/>
        <w:t xml:space="preserve">Optimization of </w:t>
      </w:r>
      <w:r w:rsidR="002D4C47">
        <w:rPr>
          <w:b/>
          <w:sz w:val="24"/>
          <w:szCs w:val="24"/>
        </w:rPr>
        <w:t>N</w:t>
      </w:r>
      <w:r w:rsidR="002D4C47" w:rsidRPr="006B3679">
        <w:rPr>
          <w:b/>
          <w:sz w:val="24"/>
          <w:szCs w:val="24"/>
        </w:rPr>
        <w:t>NF(1M8)</w:t>
      </w:r>
    </w:p>
    <w:p w14:paraId="779A0454" w14:textId="77777777" w:rsidR="002D4C47" w:rsidRDefault="002D4C47" w:rsidP="002D4C47">
      <w:pPr>
        <w:spacing w:after="0" w:line="360" w:lineRule="auto"/>
        <w:contextualSpacing/>
        <w:rPr>
          <w:sz w:val="24"/>
          <w:szCs w:val="24"/>
        </w:rPr>
      </w:pPr>
      <w:r w:rsidRPr="00912287">
        <w:rPr>
          <w:sz w:val="24"/>
          <w:szCs w:val="24"/>
        </w:rPr>
        <w:t xml:space="preserve">Criteria: </w:t>
      </w:r>
    </w:p>
    <w:p w14:paraId="7AD8DA48" w14:textId="106468EA" w:rsidR="002D4C47" w:rsidRPr="002D4C47" w:rsidRDefault="002D4C47" w:rsidP="002D4C47">
      <w:pPr>
        <w:pStyle w:val="ListParagraph"/>
        <w:numPr>
          <w:ilvl w:val="0"/>
          <w:numId w:val="15"/>
        </w:numPr>
        <w:rPr>
          <w:sz w:val="24"/>
          <w:szCs w:val="24"/>
        </w:rPr>
      </w:pPr>
      <w:r w:rsidRPr="002D4C47">
        <w:rPr>
          <w:sz w:val="24"/>
          <w:szCs w:val="24"/>
        </w:rPr>
        <w:t>Relative amp of Ptot &gt; 0.5</w:t>
      </w:r>
    </w:p>
    <w:p w14:paraId="6C3AFD41" w14:textId="328C7697" w:rsidR="002D4C47" w:rsidRPr="002D4C47" w:rsidRDefault="002D4C47" w:rsidP="002D4C47">
      <w:pPr>
        <w:pStyle w:val="ListParagraph"/>
        <w:numPr>
          <w:ilvl w:val="0"/>
          <w:numId w:val="15"/>
        </w:numPr>
        <w:rPr>
          <w:sz w:val="24"/>
          <w:szCs w:val="24"/>
        </w:rPr>
      </w:pPr>
      <w:r w:rsidRPr="002D4C47">
        <w:rPr>
          <w:sz w:val="24"/>
          <w:szCs w:val="24"/>
        </w:rPr>
        <w:t xml:space="preserve">max(Ptot) </w:t>
      </w:r>
      <w:r>
        <w:rPr>
          <w:sz w:val="24"/>
          <w:szCs w:val="24"/>
        </w:rPr>
        <w:t>is minimized</w:t>
      </w:r>
    </w:p>
    <w:p w14:paraId="1C6873BF" w14:textId="15C2CDC6" w:rsidR="002D4C47" w:rsidRPr="002D4C47" w:rsidRDefault="002D4C47" w:rsidP="002D4C47">
      <w:pPr>
        <w:pStyle w:val="ListParagraph"/>
        <w:numPr>
          <w:ilvl w:val="0"/>
          <w:numId w:val="15"/>
        </w:numPr>
        <w:rPr>
          <w:sz w:val="24"/>
          <w:szCs w:val="24"/>
        </w:rPr>
      </w:pPr>
      <w:r w:rsidRPr="002D4C47">
        <w:rPr>
          <w:sz w:val="24"/>
          <w:szCs w:val="24"/>
        </w:rPr>
        <w:t>Relative amp of BMAL &gt; 0.2</w:t>
      </w:r>
    </w:p>
    <w:p w14:paraId="52A22C54" w14:textId="5F8D539D" w:rsidR="002D4C47" w:rsidRPr="002D4C47" w:rsidRDefault="002D4C47" w:rsidP="002D4C47">
      <w:pPr>
        <w:pStyle w:val="ListParagraph"/>
        <w:numPr>
          <w:ilvl w:val="0"/>
          <w:numId w:val="15"/>
        </w:numPr>
        <w:rPr>
          <w:sz w:val="24"/>
          <w:szCs w:val="24"/>
        </w:rPr>
      </w:pPr>
      <w:r w:rsidRPr="002D4C47">
        <w:rPr>
          <w:sz w:val="24"/>
          <w:szCs w:val="24"/>
        </w:rPr>
        <w:t>max(Rev) &lt; 10</w:t>
      </w:r>
    </w:p>
    <w:p w14:paraId="328B70B4" w14:textId="14C8A036" w:rsidR="002D4C47" w:rsidRDefault="002D4C47" w:rsidP="002D4C47">
      <w:pPr>
        <w:pStyle w:val="ListParagraph"/>
        <w:numPr>
          <w:ilvl w:val="0"/>
          <w:numId w:val="15"/>
        </w:numPr>
        <w:rPr>
          <w:sz w:val="24"/>
          <w:szCs w:val="24"/>
        </w:rPr>
      </w:pPr>
      <w:r w:rsidRPr="002D4C47">
        <w:rPr>
          <w:sz w:val="24"/>
          <w:szCs w:val="24"/>
        </w:rPr>
        <w:t>max(AT) / max(Ptot) as close to 1 as possible</w:t>
      </w:r>
    </w:p>
    <w:p w14:paraId="51EFEE2F" w14:textId="4835AAB9" w:rsidR="00280FDF" w:rsidRDefault="00280FDF" w:rsidP="00280FDF">
      <w:pPr>
        <w:spacing w:after="120" w:line="360" w:lineRule="auto"/>
        <w:contextualSpacing/>
        <w:rPr>
          <w:sz w:val="24"/>
          <w:szCs w:val="24"/>
        </w:rPr>
      </w:pPr>
      <w:r>
        <w:rPr>
          <w:sz w:val="24"/>
          <w:szCs w:val="24"/>
        </w:rPr>
        <w:t xml:space="preserve">Number of </w:t>
      </w:r>
      <w:r w:rsidRPr="00912287">
        <w:rPr>
          <w:sz w:val="24"/>
          <w:szCs w:val="24"/>
        </w:rPr>
        <w:t>parameter sets</w:t>
      </w:r>
      <w:r>
        <w:rPr>
          <w:sz w:val="24"/>
          <w:szCs w:val="24"/>
        </w:rPr>
        <w:t>: 1011</w:t>
      </w:r>
    </w:p>
    <w:p w14:paraId="4DE348E8" w14:textId="77777777" w:rsidR="004A32E4" w:rsidRDefault="004A32E4" w:rsidP="00280FDF">
      <w:pPr>
        <w:spacing w:after="120" w:line="360" w:lineRule="auto"/>
        <w:contextualSpacing/>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108"/>
        <w:gridCol w:w="3077"/>
      </w:tblGrid>
      <w:tr w:rsidR="002D4C47" w:rsidRPr="00A3698E" w14:paraId="2BF87F5A" w14:textId="77777777" w:rsidTr="004A32E4">
        <w:trPr>
          <w:trHeight w:val="432"/>
        </w:trPr>
        <w:tc>
          <w:tcPr>
            <w:tcW w:w="9281" w:type="dxa"/>
            <w:gridSpan w:val="3"/>
            <w:vAlign w:val="center"/>
          </w:tcPr>
          <w:p w14:paraId="0C62237F" w14:textId="0BDEEF92" w:rsidR="002D4C47" w:rsidRPr="00A3698E" w:rsidRDefault="006F6D22" w:rsidP="006518AC">
            <w:pPr>
              <w:contextualSpacing/>
              <w:rPr>
                <w:b/>
              </w:rPr>
            </w:pPr>
            <w:r>
              <w:rPr>
                <w:b/>
              </w:rPr>
              <w:t>N</w:t>
            </w:r>
            <w:r w:rsidR="002D4C47" w:rsidRPr="00A3698E">
              <w:rPr>
                <w:b/>
              </w:rPr>
              <w:t>NF(1M8) optimization results.</w:t>
            </w:r>
            <w:r w:rsidR="002D4C47" w:rsidRPr="00A3698E">
              <w:rPr>
                <w:b/>
                <w:vertAlign w:val="superscript"/>
              </w:rPr>
              <w:t>*</w:t>
            </w:r>
          </w:p>
        </w:tc>
      </w:tr>
      <w:tr w:rsidR="00D22ED9" w14:paraId="07AB2DB4" w14:textId="77777777" w:rsidTr="004A32E4">
        <w:tc>
          <w:tcPr>
            <w:tcW w:w="3096" w:type="dxa"/>
          </w:tcPr>
          <w:p w14:paraId="773A6CB8" w14:textId="77777777" w:rsidR="002D4C47" w:rsidRDefault="002D4C47" w:rsidP="006518AC">
            <w:pPr>
              <w:contextualSpacing/>
            </w:pPr>
            <w:r>
              <w:t>A</w:t>
            </w:r>
          </w:p>
          <w:p w14:paraId="1769C48F" w14:textId="7478A19B" w:rsidR="002D4C47" w:rsidRDefault="006518AC" w:rsidP="006518AC">
            <w:pPr>
              <w:contextualSpacing/>
            </w:pPr>
            <w:r w:rsidRPr="006518AC">
              <w:drawing>
                <wp:inline distT="0" distB="0" distL="0" distR="0" wp14:anchorId="52DC9AAA" wp14:editId="79DD585E">
                  <wp:extent cx="1769938" cy="1649757"/>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1842" cy="1670174"/>
                          </a:xfrm>
                          <a:prstGeom prst="rect">
                            <a:avLst/>
                          </a:prstGeom>
                        </pic:spPr>
                      </pic:pic>
                    </a:graphicData>
                  </a:graphic>
                </wp:inline>
              </w:drawing>
            </w:r>
          </w:p>
        </w:tc>
        <w:tc>
          <w:tcPr>
            <w:tcW w:w="3108" w:type="dxa"/>
          </w:tcPr>
          <w:p w14:paraId="4FA66336" w14:textId="77777777" w:rsidR="002D4C47" w:rsidRDefault="002D4C47" w:rsidP="006518AC">
            <w:pPr>
              <w:contextualSpacing/>
            </w:pPr>
            <w:r>
              <w:t>B</w:t>
            </w:r>
          </w:p>
          <w:p w14:paraId="3D38F079" w14:textId="0FB91065" w:rsidR="002D4C47" w:rsidRDefault="006518AC" w:rsidP="006518AC">
            <w:pPr>
              <w:contextualSpacing/>
            </w:pPr>
            <w:r>
              <w:rPr>
                <w:noProof/>
              </w:rPr>
              <w:drawing>
                <wp:inline distT="0" distB="0" distL="0" distR="0" wp14:anchorId="68E64EF9" wp14:editId="4F593EEA">
                  <wp:extent cx="1836650" cy="16659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8215" cy="1676401"/>
                          </a:xfrm>
                          <a:prstGeom prst="rect">
                            <a:avLst/>
                          </a:prstGeom>
                          <a:noFill/>
                        </pic:spPr>
                      </pic:pic>
                    </a:graphicData>
                  </a:graphic>
                </wp:inline>
              </w:drawing>
            </w:r>
          </w:p>
        </w:tc>
        <w:tc>
          <w:tcPr>
            <w:tcW w:w="3077" w:type="dxa"/>
          </w:tcPr>
          <w:p w14:paraId="4C6E3456" w14:textId="77777777" w:rsidR="002D4C47" w:rsidRDefault="002D4C47" w:rsidP="006518AC">
            <w:pPr>
              <w:contextualSpacing/>
            </w:pPr>
            <w:r>
              <w:t>C</w:t>
            </w:r>
          </w:p>
          <w:p w14:paraId="3ADAB40A" w14:textId="0F63D5CF" w:rsidR="002D4C47" w:rsidRDefault="006F6D22" w:rsidP="006518AC">
            <w:pPr>
              <w:contextualSpacing/>
            </w:pPr>
            <w:r w:rsidRPr="006F6D22">
              <w:drawing>
                <wp:inline distT="0" distB="0" distL="0" distR="0" wp14:anchorId="040E139C" wp14:editId="4DC34037">
                  <wp:extent cx="1776478" cy="167120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9949" cy="1683878"/>
                          </a:xfrm>
                          <a:prstGeom prst="rect">
                            <a:avLst/>
                          </a:prstGeom>
                        </pic:spPr>
                      </pic:pic>
                    </a:graphicData>
                  </a:graphic>
                </wp:inline>
              </w:drawing>
            </w:r>
          </w:p>
          <w:p w14:paraId="7339B394" w14:textId="77777777" w:rsidR="002D4C47" w:rsidRDefault="002D4C47" w:rsidP="006518AC">
            <w:pPr>
              <w:contextualSpacing/>
            </w:pPr>
          </w:p>
        </w:tc>
      </w:tr>
      <w:tr w:rsidR="00D22ED9" w14:paraId="028C9BDB" w14:textId="77777777" w:rsidTr="004A32E4">
        <w:tc>
          <w:tcPr>
            <w:tcW w:w="3096" w:type="dxa"/>
          </w:tcPr>
          <w:p w14:paraId="4D050C76" w14:textId="77777777" w:rsidR="002D4C47" w:rsidRDefault="002D4C47" w:rsidP="006518AC">
            <w:pPr>
              <w:contextualSpacing/>
            </w:pPr>
            <w:r>
              <w:t>D</w:t>
            </w:r>
          </w:p>
          <w:p w14:paraId="55BBDBF0" w14:textId="6787D1D5" w:rsidR="002D4C47" w:rsidRDefault="001739D8" w:rsidP="006518AC">
            <w:pPr>
              <w:contextualSpacing/>
            </w:pPr>
            <w:r>
              <w:rPr>
                <w:noProof/>
              </w:rPr>
              <w:drawing>
                <wp:inline distT="0" distB="0" distL="0" distR="0" wp14:anchorId="304C7EA7" wp14:editId="77936DAD">
                  <wp:extent cx="1829250" cy="15827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2878" cy="1594541"/>
                          </a:xfrm>
                          <a:prstGeom prst="rect">
                            <a:avLst/>
                          </a:prstGeom>
                          <a:noFill/>
                        </pic:spPr>
                      </pic:pic>
                    </a:graphicData>
                  </a:graphic>
                </wp:inline>
              </w:drawing>
            </w:r>
          </w:p>
        </w:tc>
        <w:tc>
          <w:tcPr>
            <w:tcW w:w="3108" w:type="dxa"/>
          </w:tcPr>
          <w:p w14:paraId="22F1748F" w14:textId="77777777" w:rsidR="002D4C47" w:rsidRDefault="002D4C47" w:rsidP="006518AC">
            <w:pPr>
              <w:contextualSpacing/>
            </w:pPr>
            <w:r>
              <w:t>E</w:t>
            </w:r>
          </w:p>
          <w:p w14:paraId="24115AC8" w14:textId="6D6551BE" w:rsidR="002D4C47" w:rsidRDefault="001739D8" w:rsidP="006518AC">
            <w:pPr>
              <w:contextualSpacing/>
            </w:pPr>
            <w:r>
              <w:rPr>
                <w:noProof/>
              </w:rPr>
              <w:drawing>
                <wp:inline distT="0" distB="0" distL="0" distR="0" wp14:anchorId="5693C254" wp14:editId="608DBFC8">
                  <wp:extent cx="1804390" cy="1578895"/>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3367" cy="1604250"/>
                          </a:xfrm>
                          <a:prstGeom prst="rect">
                            <a:avLst/>
                          </a:prstGeom>
                          <a:noFill/>
                        </pic:spPr>
                      </pic:pic>
                    </a:graphicData>
                  </a:graphic>
                </wp:inline>
              </w:drawing>
            </w:r>
          </w:p>
        </w:tc>
        <w:tc>
          <w:tcPr>
            <w:tcW w:w="3077" w:type="dxa"/>
          </w:tcPr>
          <w:p w14:paraId="48D47369" w14:textId="77777777" w:rsidR="002D4C47" w:rsidRDefault="002D4C47" w:rsidP="006518AC">
            <w:pPr>
              <w:contextualSpacing/>
            </w:pPr>
            <w:r>
              <w:t>F</w:t>
            </w:r>
          </w:p>
          <w:p w14:paraId="195C6B4C" w14:textId="327B9A20" w:rsidR="002D4C47" w:rsidRDefault="001739D8" w:rsidP="006518AC">
            <w:pPr>
              <w:contextualSpacing/>
            </w:pPr>
            <w:r w:rsidRPr="001739D8">
              <w:drawing>
                <wp:inline distT="0" distB="0" distL="0" distR="0" wp14:anchorId="4AD4828F" wp14:editId="14C4A424">
                  <wp:extent cx="1649986" cy="160259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2600" cy="1614850"/>
                          </a:xfrm>
                          <a:prstGeom prst="rect">
                            <a:avLst/>
                          </a:prstGeom>
                        </pic:spPr>
                      </pic:pic>
                    </a:graphicData>
                  </a:graphic>
                </wp:inline>
              </w:drawing>
            </w:r>
          </w:p>
          <w:p w14:paraId="098D0885" w14:textId="77777777" w:rsidR="002D4C47" w:rsidRDefault="002D4C47" w:rsidP="006518AC">
            <w:pPr>
              <w:contextualSpacing/>
            </w:pPr>
          </w:p>
        </w:tc>
      </w:tr>
      <w:tr w:rsidR="00D22ED9" w14:paraId="5B5A46A5" w14:textId="77777777" w:rsidTr="004A32E4">
        <w:tc>
          <w:tcPr>
            <w:tcW w:w="3096" w:type="dxa"/>
          </w:tcPr>
          <w:p w14:paraId="6743C340" w14:textId="77777777" w:rsidR="002D4C47" w:rsidRDefault="002D4C47" w:rsidP="006518AC">
            <w:pPr>
              <w:contextualSpacing/>
            </w:pPr>
            <w:r>
              <w:t>G</w:t>
            </w:r>
          </w:p>
          <w:p w14:paraId="2DA64BEA" w14:textId="69487B50" w:rsidR="002D4C47" w:rsidRDefault="00D22ED9" w:rsidP="006518AC">
            <w:pPr>
              <w:contextualSpacing/>
            </w:pPr>
            <w:r>
              <w:rPr>
                <w:noProof/>
              </w:rPr>
              <w:drawing>
                <wp:inline distT="0" distB="0" distL="0" distR="0" wp14:anchorId="717D3D5F" wp14:editId="1B04DFCC">
                  <wp:extent cx="1602255" cy="15269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387" cy="1543293"/>
                          </a:xfrm>
                          <a:prstGeom prst="rect">
                            <a:avLst/>
                          </a:prstGeom>
                          <a:noFill/>
                        </pic:spPr>
                      </pic:pic>
                    </a:graphicData>
                  </a:graphic>
                </wp:inline>
              </w:drawing>
            </w:r>
          </w:p>
        </w:tc>
        <w:tc>
          <w:tcPr>
            <w:tcW w:w="3108" w:type="dxa"/>
          </w:tcPr>
          <w:p w14:paraId="5FBB1C6F" w14:textId="77777777" w:rsidR="002D4C47" w:rsidRDefault="002D4C47" w:rsidP="006518AC">
            <w:pPr>
              <w:contextualSpacing/>
            </w:pPr>
            <w:r>
              <w:t>H</w:t>
            </w:r>
          </w:p>
          <w:p w14:paraId="283EB2A8" w14:textId="2B9E017C" w:rsidR="002D4C47" w:rsidRDefault="00D22ED9" w:rsidP="006518AC">
            <w:pPr>
              <w:contextualSpacing/>
            </w:pPr>
            <w:r>
              <w:rPr>
                <w:noProof/>
              </w:rPr>
              <w:drawing>
                <wp:inline distT="0" distB="0" distL="0" distR="0" wp14:anchorId="67ABB615" wp14:editId="41752646">
                  <wp:extent cx="1788849" cy="150019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537" cy="1509992"/>
                          </a:xfrm>
                          <a:prstGeom prst="rect">
                            <a:avLst/>
                          </a:prstGeom>
                          <a:noFill/>
                        </pic:spPr>
                      </pic:pic>
                    </a:graphicData>
                  </a:graphic>
                </wp:inline>
              </w:drawing>
            </w:r>
          </w:p>
        </w:tc>
        <w:tc>
          <w:tcPr>
            <w:tcW w:w="3077" w:type="dxa"/>
          </w:tcPr>
          <w:p w14:paraId="085892D4" w14:textId="77777777" w:rsidR="002D4C47" w:rsidRDefault="002D4C47" w:rsidP="006518AC">
            <w:pPr>
              <w:contextualSpacing/>
            </w:pPr>
            <w:r>
              <w:t>I</w:t>
            </w:r>
          </w:p>
          <w:p w14:paraId="60EE2412" w14:textId="77777777" w:rsidR="002D4C47" w:rsidRDefault="00D22ED9" w:rsidP="006518AC">
            <w:pPr>
              <w:contextualSpacing/>
            </w:pPr>
            <w:r>
              <w:rPr>
                <w:noProof/>
              </w:rPr>
              <w:drawing>
                <wp:inline distT="0" distB="0" distL="0" distR="0" wp14:anchorId="3C504F1F" wp14:editId="6FF8383E">
                  <wp:extent cx="1794133" cy="1465903"/>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0434" cy="1479222"/>
                          </a:xfrm>
                          <a:prstGeom prst="rect">
                            <a:avLst/>
                          </a:prstGeom>
                          <a:noFill/>
                        </pic:spPr>
                      </pic:pic>
                    </a:graphicData>
                  </a:graphic>
                </wp:inline>
              </w:drawing>
            </w:r>
          </w:p>
          <w:p w14:paraId="732130CE" w14:textId="54AF376D" w:rsidR="00D22ED9" w:rsidRDefault="00D22ED9" w:rsidP="006518AC">
            <w:pPr>
              <w:contextualSpacing/>
            </w:pPr>
          </w:p>
        </w:tc>
      </w:tr>
      <w:tr w:rsidR="00D22ED9" w14:paraId="7A896E50" w14:textId="77777777" w:rsidTr="004A32E4">
        <w:tc>
          <w:tcPr>
            <w:tcW w:w="3096" w:type="dxa"/>
          </w:tcPr>
          <w:p w14:paraId="6866E2A7" w14:textId="77777777" w:rsidR="00D22ED9" w:rsidRDefault="00D22ED9" w:rsidP="006518AC">
            <w:pPr>
              <w:contextualSpacing/>
            </w:pPr>
            <w:r>
              <w:lastRenderedPageBreak/>
              <w:t>J</w:t>
            </w:r>
          </w:p>
          <w:p w14:paraId="7639744B" w14:textId="6BA56FD1" w:rsidR="00D22ED9" w:rsidRDefault="00D22ED9" w:rsidP="006518AC">
            <w:pPr>
              <w:contextualSpacing/>
            </w:pPr>
            <w:r>
              <w:rPr>
                <w:noProof/>
              </w:rPr>
              <w:drawing>
                <wp:inline distT="0" distB="0" distL="0" distR="0" wp14:anchorId="44BF970B" wp14:editId="05124D0D">
                  <wp:extent cx="1682609" cy="14169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2917" cy="1425677"/>
                          </a:xfrm>
                          <a:prstGeom prst="rect">
                            <a:avLst/>
                          </a:prstGeom>
                          <a:noFill/>
                        </pic:spPr>
                      </pic:pic>
                    </a:graphicData>
                  </a:graphic>
                </wp:inline>
              </w:drawing>
            </w:r>
          </w:p>
        </w:tc>
        <w:tc>
          <w:tcPr>
            <w:tcW w:w="3108" w:type="dxa"/>
          </w:tcPr>
          <w:p w14:paraId="77CB3259" w14:textId="77777777" w:rsidR="00D22ED9" w:rsidRDefault="00D22ED9" w:rsidP="006518AC">
            <w:pPr>
              <w:contextualSpacing/>
            </w:pPr>
            <w:r>
              <w:t>K</w:t>
            </w:r>
          </w:p>
          <w:p w14:paraId="152F5F34" w14:textId="1AA65FD7" w:rsidR="00D22ED9" w:rsidRDefault="00D22ED9" w:rsidP="006518AC">
            <w:pPr>
              <w:contextualSpacing/>
            </w:pPr>
            <w:r>
              <w:rPr>
                <w:noProof/>
              </w:rPr>
              <w:drawing>
                <wp:inline distT="0" distB="0" distL="0" distR="0" wp14:anchorId="7BB781D6" wp14:editId="49FCDA90">
                  <wp:extent cx="1817593" cy="15536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9829" cy="1564069"/>
                          </a:xfrm>
                          <a:prstGeom prst="rect">
                            <a:avLst/>
                          </a:prstGeom>
                          <a:noFill/>
                        </pic:spPr>
                      </pic:pic>
                    </a:graphicData>
                  </a:graphic>
                </wp:inline>
              </w:drawing>
            </w:r>
          </w:p>
        </w:tc>
        <w:tc>
          <w:tcPr>
            <w:tcW w:w="3077" w:type="dxa"/>
          </w:tcPr>
          <w:p w14:paraId="6DD01307" w14:textId="77777777" w:rsidR="00D22ED9" w:rsidRDefault="00D22ED9" w:rsidP="006518AC">
            <w:pPr>
              <w:contextualSpacing/>
            </w:pPr>
            <w:r>
              <w:t>L</w:t>
            </w:r>
          </w:p>
          <w:p w14:paraId="55640E67" w14:textId="2EDADDB7" w:rsidR="00D22ED9" w:rsidRDefault="00D22ED9" w:rsidP="006518AC">
            <w:pPr>
              <w:contextualSpacing/>
            </w:pPr>
            <w:r>
              <w:rPr>
                <w:noProof/>
              </w:rPr>
              <w:drawing>
                <wp:inline distT="0" distB="0" distL="0" distR="0" wp14:anchorId="1D7881FC" wp14:editId="331F657B">
                  <wp:extent cx="1816846" cy="158103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7238" cy="1590073"/>
                          </a:xfrm>
                          <a:prstGeom prst="rect">
                            <a:avLst/>
                          </a:prstGeom>
                          <a:noFill/>
                        </pic:spPr>
                      </pic:pic>
                    </a:graphicData>
                  </a:graphic>
                </wp:inline>
              </w:drawing>
            </w:r>
          </w:p>
        </w:tc>
      </w:tr>
      <w:tr w:rsidR="00EF2B47" w14:paraId="164B5F55" w14:textId="77777777" w:rsidTr="004A32E4">
        <w:tc>
          <w:tcPr>
            <w:tcW w:w="3096" w:type="dxa"/>
            <w:tcBorders>
              <w:bottom w:val="single" w:sz="4" w:space="0" w:color="auto"/>
            </w:tcBorders>
          </w:tcPr>
          <w:p w14:paraId="236206D6" w14:textId="1A9A5862" w:rsidR="00EF2B47" w:rsidRDefault="00EF2B47" w:rsidP="006518AC">
            <w:pPr>
              <w:contextualSpacing/>
            </w:pPr>
          </w:p>
        </w:tc>
        <w:tc>
          <w:tcPr>
            <w:tcW w:w="3108" w:type="dxa"/>
            <w:tcBorders>
              <w:bottom w:val="single" w:sz="4" w:space="0" w:color="auto"/>
            </w:tcBorders>
          </w:tcPr>
          <w:p w14:paraId="02ACF4F2" w14:textId="1043A053" w:rsidR="00EF2B47" w:rsidRDefault="00EF2B47" w:rsidP="006518AC">
            <w:pPr>
              <w:contextualSpacing/>
            </w:pPr>
          </w:p>
        </w:tc>
        <w:tc>
          <w:tcPr>
            <w:tcW w:w="3077" w:type="dxa"/>
            <w:tcBorders>
              <w:bottom w:val="single" w:sz="4" w:space="0" w:color="auto"/>
            </w:tcBorders>
          </w:tcPr>
          <w:p w14:paraId="403D9A0B" w14:textId="03912F61" w:rsidR="00EF2B47" w:rsidRDefault="00EF2B47" w:rsidP="006518AC">
            <w:pPr>
              <w:contextualSpacing/>
            </w:pPr>
          </w:p>
        </w:tc>
      </w:tr>
      <w:tr w:rsidR="002D4C47" w14:paraId="27C189D8" w14:textId="77777777" w:rsidTr="004A32E4">
        <w:trPr>
          <w:trHeight w:val="432"/>
        </w:trPr>
        <w:tc>
          <w:tcPr>
            <w:tcW w:w="9281" w:type="dxa"/>
            <w:gridSpan w:val="3"/>
            <w:tcBorders>
              <w:top w:val="single" w:sz="4" w:space="0" w:color="auto"/>
            </w:tcBorders>
            <w:vAlign w:val="center"/>
          </w:tcPr>
          <w:p w14:paraId="315512DE" w14:textId="77777777" w:rsidR="002D4C47" w:rsidRPr="00A3698E" w:rsidRDefault="002D4C47" w:rsidP="006518AC">
            <w:pPr>
              <w:contextualSpacing/>
            </w:pPr>
            <w:r>
              <w:rPr>
                <w:vertAlign w:val="superscript"/>
              </w:rPr>
              <w:t>*</w:t>
            </w:r>
            <w:r>
              <w:t>Red dots denote top-ten parameter sets (with smallest values of max(Ptot).</w:t>
            </w:r>
          </w:p>
        </w:tc>
      </w:tr>
    </w:tbl>
    <w:p w14:paraId="46D1E9FA" w14:textId="77777777" w:rsidR="002D4C47" w:rsidRDefault="002D4C47" w:rsidP="002D4C47">
      <w:pPr>
        <w:contextualSpacing/>
      </w:pPr>
    </w:p>
    <w:p w14:paraId="46DBFFCF" w14:textId="30B358BE" w:rsidR="006F6D22" w:rsidRDefault="006F6D22" w:rsidP="006F6D22">
      <w:pPr>
        <w:spacing w:after="120"/>
      </w:pPr>
      <w:r>
        <w:t xml:space="preserve">Main findings: </w:t>
      </w:r>
    </w:p>
    <w:p w14:paraId="456C9EDE" w14:textId="78434123" w:rsidR="001739D8" w:rsidRDefault="001739D8" w:rsidP="001739D8">
      <w:pPr>
        <w:pStyle w:val="ListParagraph"/>
        <w:numPr>
          <w:ilvl w:val="0"/>
          <w:numId w:val="16"/>
        </w:numPr>
        <w:rPr>
          <w:sz w:val="24"/>
          <w:szCs w:val="24"/>
        </w:rPr>
      </w:pPr>
      <w:r>
        <w:rPr>
          <w:sz w:val="24"/>
          <w:szCs w:val="24"/>
        </w:rPr>
        <w:t xml:space="preserve">Max(Ptot) = 80 </w:t>
      </w:r>
      <w:r>
        <w:rPr>
          <w:rFonts w:cstheme="minorHAnsi"/>
          <w:sz w:val="24"/>
          <w:szCs w:val="24"/>
        </w:rPr>
        <w:t>±</w:t>
      </w:r>
      <w:r>
        <w:rPr>
          <w:sz w:val="24"/>
          <w:szCs w:val="24"/>
        </w:rPr>
        <w:t xml:space="preserve"> 30 (panel A), Period = 23 </w:t>
      </w:r>
      <w:r>
        <w:rPr>
          <w:rFonts w:cstheme="minorHAnsi"/>
          <w:sz w:val="24"/>
          <w:szCs w:val="24"/>
        </w:rPr>
        <w:t>±</w:t>
      </w:r>
      <w:r>
        <w:rPr>
          <w:sz w:val="24"/>
          <w:szCs w:val="24"/>
        </w:rPr>
        <w:t xml:space="preserve"> 3 (bimodal, panel B).</w:t>
      </w:r>
    </w:p>
    <w:p w14:paraId="7317927F" w14:textId="75ECBFBC" w:rsidR="001739D8" w:rsidRPr="00912287" w:rsidRDefault="001739D8" w:rsidP="001739D8">
      <w:pPr>
        <w:pStyle w:val="ListParagraph"/>
        <w:numPr>
          <w:ilvl w:val="0"/>
          <w:numId w:val="16"/>
        </w:numPr>
        <w:rPr>
          <w:sz w:val="24"/>
          <w:szCs w:val="24"/>
        </w:rPr>
      </w:pPr>
      <w:r w:rsidRPr="00912287">
        <w:rPr>
          <w:sz w:val="24"/>
          <w:szCs w:val="24"/>
        </w:rPr>
        <w:t xml:space="preserve">Period </w:t>
      </w:r>
      <w:r>
        <w:rPr>
          <w:sz w:val="24"/>
          <w:szCs w:val="24"/>
        </w:rPr>
        <w:t xml:space="preserve">is not </w:t>
      </w:r>
      <w:r w:rsidRPr="00912287">
        <w:rPr>
          <w:sz w:val="24"/>
          <w:szCs w:val="24"/>
        </w:rPr>
        <w:t>strongly correlated with beta_max</w:t>
      </w:r>
      <w:r>
        <w:rPr>
          <w:sz w:val="24"/>
          <w:szCs w:val="24"/>
        </w:rPr>
        <w:t xml:space="preserve"> (panel C), which is surprising.</w:t>
      </w:r>
      <w:r w:rsidRPr="00912287">
        <w:rPr>
          <w:sz w:val="24"/>
          <w:szCs w:val="24"/>
        </w:rPr>
        <w:t xml:space="preserve"> </w:t>
      </w:r>
    </w:p>
    <w:p w14:paraId="00F18CAF" w14:textId="4E9380FF" w:rsidR="006F6D22" w:rsidRDefault="006F6D22" w:rsidP="006F6D22">
      <w:pPr>
        <w:pStyle w:val="ListParagraph"/>
        <w:numPr>
          <w:ilvl w:val="0"/>
          <w:numId w:val="16"/>
        </w:numPr>
      </w:pPr>
      <w:r>
        <w:t>Low max(Ptot) requires low Km and beta_max</w:t>
      </w:r>
      <w:r w:rsidR="001739D8">
        <w:t xml:space="preserve"> (panels D, E, F)</w:t>
      </w:r>
      <w:r>
        <w:t>,</w:t>
      </w:r>
      <w:r w:rsidR="001739D8">
        <w:t xml:space="preserve"> but not as strongly as </w:t>
      </w:r>
      <w:r>
        <w:t>in SNF.</w:t>
      </w:r>
    </w:p>
    <w:p w14:paraId="0BC89C2B" w14:textId="4570F4AC" w:rsidR="00D22ED9" w:rsidRDefault="00D22ED9" w:rsidP="006F6D22">
      <w:pPr>
        <w:pStyle w:val="ListParagraph"/>
        <w:numPr>
          <w:ilvl w:val="0"/>
          <w:numId w:val="16"/>
        </w:numPr>
      </w:pPr>
      <w:r>
        <w:t>Unlike SNF models, alpha and AT are no longer correlated (panel G)</w:t>
      </w:r>
    </w:p>
    <w:p w14:paraId="4DAECFF1" w14:textId="77777777" w:rsidR="006F6D22" w:rsidRDefault="001739D8" w:rsidP="006F6D22">
      <w:pPr>
        <w:pStyle w:val="ListParagraph"/>
        <w:numPr>
          <w:ilvl w:val="0"/>
          <w:numId w:val="16"/>
        </w:numPr>
      </w:pPr>
      <w:r>
        <w:t>With regard to the time-scale parameter, delta, t</w:t>
      </w:r>
      <w:r w:rsidR="006F6D22">
        <w:t xml:space="preserve">here appear to be two clusters, </w:t>
      </w:r>
      <w:r>
        <w:t>one with delta &lt;1 and another</w:t>
      </w:r>
      <w:r w:rsidR="006F6D22">
        <w:t xml:space="preserve"> with delta </w:t>
      </w:r>
      <w:r>
        <w:t>&gt;1 (panel H</w:t>
      </w:r>
      <w:r w:rsidR="00D22ED9">
        <w:t>, I</w:t>
      </w:r>
      <w:r>
        <w:t xml:space="preserve">). </w:t>
      </w:r>
      <w:r w:rsidR="006F6D22">
        <w:t xml:space="preserve"> The majority of top sets </w:t>
      </w:r>
      <w:r>
        <w:t>have delta &lt; 1</w:t>
      </w:r>
      <w:r w:rsidR="006F6D22">
        <w:t>.</w:t>
      </w:r>
      <w:r w:rsidR="00EF2B47">
        <w:t xml:space="preserve"> In comparison to the delta &lt; 1 cluster, the delta &gt;1 cluster is associated with smaller values of VMAX and larger amplitudes of V(t) (panels </w:t>
      </w:r>
      <w:r w:rsidR="00D22ED9">
        <w:t>J</w:t>
      </w:r>
      <w:r w:rsidR="00EF2B47">
        <w:t xml:space="preserve">, </w:t>
      </w:r>
      <w:r w:rsidR="00D22ED9">
        <w:t>K</w:t>
      </w:r>
      <w:r w:rsidR="00EF2B47">
        <w:t>).</w:t>
      </w:r>
    </w:p>
    <w:p w14:paraId="41801A7C" w14:textId="048AB2BA" w:rsidR="006F6D22" w:rsidRPr="00D22ED9" w:rsidRDefault="00D22ED9" w:rsidP="00D22ED9">
      <w:pPr>
        <w:pStyle w:val="ListParagraph"/>
        <w:numPr>
          <w:ilvl w:val="0"/>
          <w:numId w:val="16"/>
        </w:numPr>
      </w:pPr>
      <w:r w:rsidRPr="00D22ED9">
        <w:t>AMAX is positively correlated</w:t>
      </w:r>
      <w:r w:rsidR="006F6D22" w:rsidRPr="00D22ED9">
        <w:t xml:space="preserve"> with VMAX</w:t>
      </w:r>
      <w:r w:rsidR="00EF2B47" w:rsidRPr="00D22ED9">
        <w:t xml:space="preserve"> (panel </w:t>
      </w:r>
      <w:r w:rsidRPr="00D22ED9">
        <w:t>L)</w:t>
      </w:r>
      <w:r w:rsidR="006F6D22" w:rsidRPr="00D22ED9">
        <w:t xml:space="preserve">. </w:t>
      </w:r>
    </w:p>
    <w:p w14:paraId="6C8B1B90" w14:textId="77777777" w:rsidR="00280FDF" w:rsidRDefault="00280FDF" w:rsidP="00280FDF">
      <w:pPr>
        <w:contextualSpacing/>
      </w:pPr>
    </w:p>
    <w:p w14:paraId="50D42BC9" w14:textId="77777777" w:rsidR="004A32E4" w:rsidRDefault="004A32E4">
      <w:pPr>
        <w:rPr>
          <w:b/>
          <w:sz w:val="24"/>
          <w:szCs w:val="24"/>
        </w:rPr>
      </w:pPr>
      <w:r>
        <w:rPr>
          <w:b/>
          <w:sz w:val="24"/>
          <w:szCs w:val="24"/>
        </w:rPr>
        <w:br w:type="page"/>
      </w:r>
    </w:p>
    <w:p w14:paraId="2FAD5581" w14:textId="7EBF1D8B" w:rsidR="00280FDF" w:rsidRDefault="004A32E4" w:rsidP="00786517">
      <w:pPr>
        <w:spacing w:after="120" w:line="240" w:lineRule="auto"/>
        <w:jc w:val="both"/>
        <w:rPr>
          <w:b/>
          <w:sz w:val="24"/>
          <w:szCs w:val="24"/>
        </w:rPr>
      </w:pPr>
      <w:r w:rsidRPr="006B3679">
        <w:rPr>
          <w:b/>
          <w:sz w:val="24"/>
          <w:szCs w:val="24"/>
        </w:rPr>
        <w:lastRenderedPageBreak/>
        <w:t xml:space="preserve">Optimization of </w:t>
      </w:r>
      <w:r w:rsidR="00280FDF">
        <w:rPr>
          <w:b/>
          <w:sz w:val="24"/>
          <w:szCs w:val="24"/>
        </w:rPr>
        <w:t>P</w:t>
      </w:r>
      <w:r w:rsidR="00280FDF" w:rsidRPr="006B3679">
        <w:rPr>
          <w:b/>
          <w:sz w:val="24"/>
          <w:szCs w:val="24"/>
        </w:rPr>
        <w:t>NF(1M8)</w:t>
      </w:r>
    </w:p>
    <w:p w14:paraId="27B608D0" w14:textId="77777777" w:rsidR="00280FDF" w:rsidRDefault="00280FDF" w:rsidP="00280FDF">
      <w:pPr>
        <w:spacing w:after="0" w:line="360" w:lineRule="auto"/>
        <w:contextualSpacing/>
        <w:rPr>
          <w:sz w:val="24"/>
          <w:szCs w:val="24"/>
        </w:rPr>
      </w:pPr>
      <w:r w:rsidRPr="00912287">
        <w:rPr>
          <w:sz w:val="24"/>
          <w:szCs w:val="24"/>
        </w:rPr>
        <w:t xml:space="preserve">Criteria: </w:t>
      </w:r>
    </w:p>
    <w:p w14:paraId="0D7CC9F7" w14:textId="77777777" w:rsidR="00280FDF" w:rsidRPr="002D4C47" w:rsidRDefault="00280FDF" w:rsidP="00280FDF">
      <w:pPr>
        <w:pStyle w:val="ListParagraph"/>
        <w:numPr>
          <w:ilvl w:val="0"/>
          <w:numId w:val="17"/>
        </w:numPr>
        <w:rPr>
          <w:sz w:val="24"/>
          <w:szCs w:val="24"/>
        </w:rPr>
      </w:pPr>
      <w:r w:rsidRPr="002D4C47">
        <w:rPr>
          <w:sz w:val="24"/>
          <w:szCs w:val="24"/>
        </w:rPr>
        <w:t>Relative amp of Ptot &gt; 0.5</w:t>
      </w:r>
    </w:p>
    <w:p w14:paraId="075CB744" w14:textId="77777777" w:rsidR="00280FDF" w:rsidRPr="002D4C47" w:rsidRDefault="00280FDF" w:rsidP="00280FDF">
      <w:pPr>
        <w:pStyle w:val="ListParagraph"/>
        <w:numPr>
          <w:ilvl w:val="0"/>
          <w:numId w:val="17"/>
        </w:numPr>
        <w:rPr>
          <w:sz w:val="24"/>
          <w:szCs w:val="24"/>
        </w:rPr>
      </w:pPr>
      <w:r w:rsidRPr="002D4C47">
        <w:rPr>
          <w:sz w:val="24"/>
          <w:szCs w:val="24"/>
        </w:rPr>
        <w:t xml:space="preserve">max(Ptot) </w:t>
      </w:r>
      <w:r>
        <w:rPr>
          <w:sz w:val="24"/>
          <w:szCs w:val="24"/>
        </w:rPr>
        <w:t>is minimized</w:t>
      </w:r>
    </w:p>
    <w:p w14:paraId="0AEF5777" w14:textId="77777777" w:rsidR="00280FDF" w:rsidRPr="002D4C47" w:rsidRDefault="00280FDF" w:rsidP="00280FDF">
      <w:pPr>
        <w:pStyle w:val="ListParagraph"/>
        <w:numPr>
          <w:ilvl w:val="0"/>
          <w:numId w:val="17"/>
        </w:numPr>
        <w:rPr>
          <w:sz w:val="24"/>
          <w:szCs w:val="24"/>
        </w:rPr>
      </w:pPr>
      <w:r w:rsidRPr="002D4C47">
        <w:rPr>
          <w:sz w:val="24"/>
          <w:szCs w:val="24"/>
        </w:rPr>
        <w:t>Relative amp of BMAL &gt; 0.2</w:t>
      </w:r>
    </w:p>
    <w:p w14:paraId="1AFB26B5" w14:textId="777D9B8A" w:rsidR="00280FDF" w:rsidRPr="002D4C47" w:rsidRDefault="00280FDF" w:rsidP="00280FDF">
      <w:pPr>
        <w:pStyle w:val="ListParagraph"/>
        <w:numPr>
          <w:ilvl w:val="0"/>
          <w:numId w:val="17"/>
        </w:numPr>
        <w:rPr>
          <w:sz w:val="24"/>
          <w:szCs w:val="24"/>
        </w:rPr>
      </w:pPr>
      <w:r w:rsidRPr="002D4C47">
        <w:rPr>
          <w:sz w:val="24"/>
          <w:szCs w:val="24"/>
        </w:rPr>
        <w:t>max(R</w:t>
      </w:r>
      <w:r>
        <w:rPr>
          <w:sz w:val="24"/>
          <w:szCs w:val="24"/>
        </w:rPr>
        <w:t>OR</w:t>
      </w:r>
      <w:r w:rsidRPr="002D4C47">
        <w:rPr>
          <w:sz w:val="24"/>
          <w:szCs w:val="24"/>
        </w:rPr>
        <w:t xml:space="preserve">) &lt; </w:t>
      </w:r>
      <w:r>
        <w:rPr>
          <w:sz w:val="24"/>
          <w:szCs w:val="24"/>
        </w:rPr>
        <w:t>5</w:t>
      </w:r>
    </w:p>
    <w:p w14:paraId="3008A341" w14:textId="4C9B126F" w:rsidR="00280FDF" w:rsidRDefault="00280FDF" w:rsidP="00280FDF">
      <w:pPr>
        <w:pStyle w:val="ListParagraph"/>
        <w:numPr>
          <w:ilvl w:val="0"/>
          <w:numId w:val="17"/>
        </w:numPr>
        <w:rPr>
          <w:sz w:val="24"/>
          <w:szCs w:val="24"/>
        </w:rPr>
      </w:pPr>
      <w:r w:rsidRPr="002D4C47">
        <w:rPr>
          <w:sz w:val="24"/>
          <w:szCs w:val="24"/>
        </w:rPr>
        <w:t>max(AT) / max(Ptot) as close to 1 as possible</w:t>
      </w:r>
    </w:p>
    <w:p w14:paraId="7CCEE879" w14:textId="4133BE4E" w:rsidR="00280FDF" w:rsidRDefault="00280FDF" w:rsidP="00280FDF">
      <w:pPr>
        <w:spacing w:after="120" w:line="360" w:lineRule="auto"/>
        <w:contextualSpacing/>
        <w:rPr>
          <w:sz w:val="24"/>
          <w:szCs w:val="24"/>
        </w:rPr>
      </w:pPr>
      <w:r>
        <w:rPr>
          <w:sz w:val="24"/>
          <w:szCs w:val="24"/>
        </w:rPr>
        <w:t xml:space="preserve">Number of </w:t>
      </w:r>
      <w:r w:rsidRPr="00912287">
        <w:rPr>
          <w:sz w:val="24"/>
          <w:szCs w:val="24"/>
        </w:rPr>
        <w:t>parameter sets</w:t>
      </w:r>
      <w:r>
        <w:rPr>
          <w:sz w:val="24"/>
          <w:szCs w:val="24"/>
        </w:rPr>
        <w:t>: 952</w:t>
      </w:r>
      <w:r w:rsidRPr="00912287">
        <w:rPr>
          <w:sz w:val="24"/>
          <w:szCs w:val="24"/>
        </w:rPr>
        <w:t xml:space="preserve"> </w:t>
      </w:r>
    </w:p>
    <w:p w14:paraId="79189232" w14:textId="77777777" w:rsidR="004A32E4" w:rsidRDefault="004A32E4" w:rsidP="00280FDF">
      <w:pPr>
        <w:spacing w:after="120" w:line="360" w:lineRule="auto"/>
        <w:contextualSpacing/>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2"/>
        <w:gridCol w:w="3101"/>
        <w:gridCol w:w="3217"/>
      </w:tblGrid>
      <w:tr w:rsidR="00280FDF" w:rsidRPr="00A3698E" w14:paraId="2420FED1" w14:textId="77777777" w:rsidTr="006F73B1">
        <w:trPr>
          <w:trHeight w:val="432"/>
        </w:trPr>
        <w:tc>
          <w:tcPr>
            <w:tcW w:w="9360" w:type="dxa"/>
            <w:gridSpan w:val="3"/>
            <w:vAlign w:val="center"/>
          </w:tcPr>
          <w:p w14:paraId="54E9B065" w14:textId="7CB05330" w:rsidR="00280FDF" w:rsidRPr="00A3698E" w:rsidRDefault="00280FDF" w:rsidP="00207BC5">
            <w:pPr>
              <w:contextualSpacing/>
              <w:rPr>
                <w:b/>
              </w:rPr>
            </w:pPr>
            <w:r>
              <w:rPr>
                <w:b/>
              </w:rPr>
              <w:t>P</w:t>
            </w:r>
            <w:r w:rsidRPr="00A3698E">
              <w:rPr>
                <w:b/>
              </w:rPr>
              <w:t>NF(1M8) optimization results.</w:t>
            </w:r>
            <w:r w:rsidRPr="00A3698E">
              <w:rPr>
                <w:b/>
                <w:vertAlign w:val="superscript"/>
              </w:rPr>
              <w:t>*</w:t>
            </w:r>
          </w:p>
        </w:tc>
      </w:tr>
      <w:tr w:rsidR="00786517" w14:paraId="5A254CA0" w14:textId="77777777" w:rsidTr="00786517">
        <w:tc>
          <w:tcPr>
            <w:tcW w:w="3042" w:type="dxa"/>
          </w:tcPr>
          <w:p w14:paraId="20DC4F86" w14:textId="77777777" w:rsidR="00280FDF" w:rsidRDefault="00280FDF" w:rsidP="00207BC5">
            <w:pPr>
              <w:contextualSpacing/>
            </w:pPr>
            <w:r>
              <w:t>A</w:t>
            </w:r>
          </w:p>
          <w:p w14:paraId="3EE398FA" w14:textId="7C11F467" w:rsidR="00280FDF" w:rsidRDefault="00280FDF" w:rsidP="00207BC5">
            <w:pPr>
              <w:contextualSpacing/>
            </w:pPr>
            <w:r w:rsidRPr="00280FDF">
              <w:drawing>
                <wp:inline distT="0" distB="0" distL="0" distR="0" wp14:anchorId="57DA19B0" wp14:editId="39373F93">
                  <wp:extent cx="1767942" cy="1652954"/>
                  <wp:effectExtent l="0" t="0" r="381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9394" cy="1663661"/>
                          </a:xfrm>
                          <a:prstGeom prst="rect">
                            <a:avLst/>
                          </a:prstGeom>
                        </pic:spPr>
                      </pic:pic>
                    </a:graphicData>
                  </a:graphic>
                </wp:inline>
              </w:drawing>
            </w:r>
          </w:p>
        </w:tc>
        <w:tc>
          <w:tcPr>
            <w:tcW w:w="3101" w:type="dxa"/>
          </w:tcPr>
          <w:p w14:paraId="3C708BBB" w14:textId="77777777" w:rsidR="00280FDF" w:rsidRDefault="00280FDF" w:rsidP="00207BC5">
            <w:pPr>
              <w:contextualSpacing/>
            </w:pPr>
            <w:r>
              <w:t>B</w:t>
            </w:r>
          </w:p>
          <w:p w14:paraId="44AD67C4" w14:textId="2DD9CE8F" w:rsidR="00280FDF" w:rsidRDefault="00280FDF" w:rsidP="00207BC5">
            <w:pPr>
              <w:contextualSpacing/>
            </w:pPr>
            <w:r>
              <w:rPr>
                <w:noProof/>
              </w:rPr>
              <w:drawing>
                <wp:inline distT="0" distB="0" distL="0" distR="0" wp14:anchorId="54B07506" wp14:editId="79F252DC">
                  <wp:extent cx="1841025" cy="1730135"/>
                  <wp:effectExtent l="0" t="0" r="698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59594" cy="1747586"/>
                          </a:xfrm>
                          <a:prstGeom prst="rect">
                            <a:avLst/>
                          </a:prstGeom>
                          <a:noFill/>
                        </pic:spPr>
                      </pic:pic>
                    </a:graphicData>
                  </a:graphic>
                </wp:inline>
              </w:drawing>
            </w:r>
          </w:p>
        </w:tc>
        <w:tc>
          <w:tcPr>
            <w:tcW w:w="3217" w:type="dxa"/>
          </w:tcPr>
          <w:p w14:paraId="4B729415" w14:textId="77777777" w:rsidR="00280FDF" w:rsidRDefault="00280FDF" w:rsidP="00207BC5">
            <w:pPr>
              <w:contextualSpacing/>
            </w:pPr>
            <w:r>
              <w:t>C</w:t>
            </w:r>
          </w:p>
          <w:p w14:paraId="05A7C738" w14:textId="6D1EA528" w:rsidR="00280FDF" w:rsidRDefault="00280FDF" w:rsidP="00207BC5">
            <w:pPr>
              <w:contextualSpacing/>
            </w:pPr>
            <w:r>
              <w:rPr>
                <w:noProof/>
              </w:rPr>
              <w:drawing>
                <wp:inline distT="0" distB="0" distL="0" distR="0" wp14:anchorId="708A8F84" wp14:editId="7B73824B">
                  <wp:extent cx="1762772" cy="1505883"/>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4068" cy="1524076"/>
                          </a:xfrm>
                          <a:prstGeom prst="rect">
                            <a:avLst/>
                          </a:prstGeom>
                          <a:noFill/>
                        </pic:spPr>
                      </pic:pic>
                    </a:graphicData>
                  </a:graphic>
                </wp:inline>
              </w:drawing>
            </w:r>
          </w:p>
          <w:p w14:paraId="10925DCD" w14:textId="77777777" w:rsidR="00280FDF" w:rsidRDefault="00280FDF" w:rsidP="00207BC5">
            <w:pPr>
              <w:contextualSpacing/>
            </w:pPr>
          </w:p>
        </w:tc>
      </w:tr>
      <w:tr w:rsidR="00786517" w14:paraId="6C44C15C" w14:textId="77777777" w:rsidTr="00786517">
        <w:tc>
          <w:tcPr>
            <w:tcW w:w="3042" w:type="dxa"/>
          </w:tcPr>
          <w:p w14:paraId="63F97715" w14:textId="77777777" w:rsidR="00280FDF" w:rsidRDefault="00280FDF" w:rsidP="00207BC5">
            <w:pPr>
              <w:contextualSpacing/>
            </w:pPr>
            <w:r>
              <w:t>D</w:t>
            </w:r>
          </w:p>
          <w:p w14:paraId="745A3C1D" w14:textId="6A44BED1" w:rsidR="00280FDF" w:rsidRDefault="00961A7A" w:rsidP="00207BC5">
            <w:pPr>
              <w:contextualSpacing/>
            </w:pPr>
            <w:r>
              <w:rPr>
                <w:noProof/>
              </w:rPr>
              <w:drawing>
                <wp:inline distT="0" distB="0" distL="0" distR="0" wp14:anchorId="70FF2FDF" wp14:editId="495F765F">
                  <wp:extent cx="1838926" cy="1564134"/>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8239" cy="1580561"/>
                          </a:xfrm>
                          <a:prstGeom prst="rect">
                            <a:avLst/>
                          </a:prstGeom>
                          <a:noFill/>
                        </pic:spPr>
                      </pic:pic>
                    </a:graphicData>
                  </a:graphic>
                </wp:inline>
              </w:drawing>
            </w:r>
          </w:p>
        </w:tc>
        <w:tc>
          <w:tcPr>
            <w:tcW w:w="3101" w:type="dxa"/>
          </w:tcPr>
          <w:p w14:paraId="44C11C6C" w14:textId="77777777" w:rsidR="00280FDF" w:rsidRDefault="00280FDF" w:rsidP="00207BC5">
            <w:pPr>
              <w:contextualSpacing/>
            </w:pPr>
            <w:r>
              <w:t>E</w:t>
            </w:r>
          </w:p>
          <w:p w14:paraId="3F6C26B0" w14:textId="5AF6D826" w:rsidR="00280FDF" w:rsidRDefault="00961A7A" w:rsidP="00207BC5">
            <w:pPr>
              <w:contextualSpacing/>
            </w:pPr>
            <w:r>
              <w:rPr>
                <w:noProof/>
              </w:rPr>
              <w:drawing>
                <wp:inline distT="0" distB="0" distL="0" distR="0" wp14:anchorId="1AE2F77E" wp14:editId="466799CE">
                  <wp:extent cx="1814115" cy="157925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1697" cy="1594556"/>
                          </a:xfrm>
                          <a:prstGeom prst="rect">
                            <a:avLst/>
                          </a:prstGeom>
                          <a:noFill/>
                        </pic:spPr>
                      </pic:pic>
                    </a:graphicData>
                  </a:graphic>
                </wp:inline>
              </w:drawing>
            </w:r>
          </w:p>
        </w:tc>
        <w:tc>
          <w:tcPr>
            <w:tcW w:w="3217" w:type="dxa"/>
          </w:tcPr>
          <w:p w14:paraId="33150468" w14:textId="77777777" w:rsidR="00280FDF" w:rsidRDefault="00280FDF" w:rsidP="00207BC5">
            <w:pPr>
              <w:contextualSpacing/>
            </w:pPr>
            <w:r>
              <w:t>F</w:t>
            </w:r>
          </w:p>
          <w:p w14:paraId="4856D4C9" w14:textId="64BE761F" w:rsidR="00280FDF" w:rsidRDefault="00961A7A" w:rsidP="00207BC5">
            <w:pPr>
              <w:contextualSpacing/>
            </w:pPr>
            <w:r>
              <w:rPr>
                <w:noProof/>
              </w:rPr>
              <w:drawing>
                <wp:inline distT="0" distB="0" distL="0" distR="0" wp14:anchorId="2274E898" wp14:editId="33AEAF38">
                  <wp:extent cx="1870265" cy="155308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4283" cy="1564725"/>
                          </a:xfrm>
                          <a:prstGeom prst="rect">
                            <a:avLst/>
                          </a:prstGeom>
                          <a:noFill/>
                        </pic:spPr>
                      </pic:pic>
                    </a:graphicData>
                  </a:graphic>
                </wp:inline>
              </w:drawing>
            </w:r>
          </w:p>
          <w:p w14:paraId="462DF60A" w14:textId="77777777" w:rsidR="00280FDF" w:rsidRDefault="00280FDF" w:rsidP="00207BC5">
            <w:pPr>
              <w:contextualSpacing/>
            </w:pPr>
          </w:p>
        </w:tc>
      </w:tr>
      <w:tr w:rsidR="00786517" w14:paraId="76313D24" w14:textId="77777777" w:rsidTr="00786517">
        <w:tc>
          <w:tcPr>
            <w:tcW w:w="3042" w:type="dxa"/>
          </w:tcPr>
          <w:p w14:paraId="24BADD8F" w14:textId="77777777" w:rsidR="00280FDF" w:rsidRDefault="00280FDF" w:rsidP="00207BC5">
            <w:pPr>
              <w:contextualSpacing/>
            </w:pPr>
            <w:r>
              <w:t>G</w:t>
            </w:r>
          </w:p>
          <w:p w14:paraId="2FD28999" w14:textId="59FE4750" w:rsidR="00280FDF" w:rsidRDefault="006F73B1" w:rsidP="00207BC5">
            <w:pPr>
              <w:contextualSpacing/>
            </w:pPr>
            <w:r w:rsidRPr="006F73B1">
              <w:drawing>
                <wp:inline distT="0" distB="0" distL="0" distR="0" wp14:anchorId="0B02BF80" wp14:editId="4F51737D">
                  <wp:extent cx="1816744" cy="160243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6224" cy="1610798"/>
                          </a:xfrm>
                          <a:prstGeom prst="rect">
                            <a:avLst/>
                          </a:prstGeom>
                        </pic:spPr>
                      </pic:pic>
                    </a:graphicData>
                  </a:graphic>
                </wp:inline>
              </w:drawing>
            </w:r>
          </w:p>
        </w:tc>
        <w:tc>
          <w:tcPr>
            <w:tcW w:w="3101" w:type="dxa"/>
          </w:tcPr>
          <w:p w14:paraId="3AF57378" w14:textId="77777777" w:rsidR="00280FDF" w:rsidRDefault="00280FDF" w:rsidP="00207BC5">
            <w:pPr>
              <w:contextualSpacing/>
            </w:pPr>
            <w:r>
              <w:t>H</w:t>
            </w:r>
          </w:p>
          <w:p w14:paraId="755BA7F8" w14:textId="0A8A2D6E" w:rsidR="00280FDF" w:rsidRDefault="00207BC5" w:rsidP="00207BC5">
            <w:pPr>
              <w:contextualSpacing/>
            </w:pPr>
            <w:r>
              <w:rPr>
                <w:noProof/>
              </w:rPr>
              <w:drawing>
                <wp:inline distT="0" distB="0" distL="0" distR="0" wp14:anchorId="71FD928D" wp14:editId="27EC1C67">
                  <wp:extent cx="1769995" cy="1551212"/>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0212" cy="1560166"/>
                          </a:xfrm>
                          <a:prstGeom prst="rect">
                            <a:avLst/>
                          </a:prstGeom>
                          <a:noFill/>
                        </pic:spPr>
                      </pic:pic>
                    </a:graphicData>
                  </a:graphic>
                </wp:inline>
              </w:drawing>
            </w:r>
          </w:p>
        </w:tc>
        <w:tc>
          <w:tcPr>
            <w:tcW w:w="3217" w:type="dxa"/>
          </w:tcPr>
          <w:p w14:paraId="5847CC14" w14:textId="77777777" w:rsidR="00280FDF" w:rsidRDefault="00280FDF" w:rsidP="00207BC5">
            <w:pPr>
              <w:contextualSpacing/>
            </w:pPr>
            <w:r>
              <w:t>I</w:t>
            </w:r>
          </w:p>
          <w:p w14:paraId="556D0630" w14:textId="4ABE88EC" w:rsidR="00280FDF" w:rsidRDefault="00207BC5" w:rsidP="00207BC5">
            <w:pPr>
              <w:contextualSpacing/>
            </w:pPr>
            <w:r>
              <w:rPr>
                <w:noProof/>
              </w:rPr>
              <w:drawing>
                <wp:inline distT="0" distB="0" distL="0" distR="0" wp14:anchorId="6AE3F95D" wp14:editId="5C5A4344">
                  <wp:extent cx="1714793" cy="1576856"/>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0292" cy="1591108"/>
                          </a:xfrm>
                          <a:prstGeom prst="rect">
                            <a:avLst/>
                          </a:prstGeom>
                          <a:noFill/>
                        </pic:spPr>
                      </pic:pic>
                    </a:graphicData>
                  </a:graphic>
                </wp:inline>
              </w:drawing>
            </w:r>
          </w:p>
          <w:p w14:paraId="529340FE" w14:textId="77777777" w:rsidR="00280FDF" w:rsidRDefault="00280FDF" w:rsidP="00207BC5">
            <w:pPr>
              <w:contextualSpacing/>
            </w:pPr>
          </w:p>
        </w:tc>
      </w:tr>
      <w:tr w:rsidR="00786517" w14:paraId="65052740" w14:textId="77777777" w:rsidTr="00786517">
        <w:tc>
          <w:tcPr>
            <w:tcW w:w="3042" w:type="dxa"/>
          </w:tcPr>
          <w:p w14:paraId="5A038B5B" w14:textId="77777777" w:rsidR="00280FDF" w:rsidRDefault="00280FDF" w:rsidP="00207BC5">
            <w:pPr>
              <w:contextualSpacing/>
            </w:pPr>
            <w:r>
              <w:lastRenderedPageBreak/>
              <w:t>J</w:t>
            </w:r>
          </w:p>
          <w:p w14:paraId="550616DF" w14:textId="748FAD01" w:rsidR="00280FDF" w:rsidRDefault="00786517" w:rsidP="00207BC5">
            <w:pPr>
              <w:contextualSpacing/>
            </w:pPr>
            <w:r>
              <w:rPr>
                <w:noProof/>
              </w:rPr>
              <w:drawing>
                <wp:inline distT="0" distB="0" distL="0" distR="0" wp14:anchorId="3E5B9098" wp14:editId="2D7F3423">
                  <wp:extent cx="1816379" cy="15870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9877" cy="1598824"/>
                          </a:xfrm>
                          <a:prstGeom prst="rect">
                            <a:avLst/>
                          </a:prstGeom>
                          <a:noFill/>
                        </pic:spPr>
                      </pic:pic>
                    </a:graphicData>
                  </a:graphic>
                </wp:inline>
              </w:drawing>
            </w:r>
          </w:p>
        </w:tc>
        <w:tc>
          <w:tcPr>
            <w:tcW w:w="3101" w:type="dxa"/>
          </w:tcPr>
          <w:p w14:paraId="65A849AB" w14:textId="77777777" w:rsidR="00280FDF" w:rsidRDefault="00280FDF" w:rsidP="00207BC5">
            <w:pPr>
              <w:contextualSpacing/>
            </w:pPr>
            <w:r>
              <w:t>K</w:t>
            </w:r>
          </w:p>
          <w:p w14:paraId="041F0B1A" w14:textId="48A279F1" w:rsidR="00280FDF" w:rsidRDefault="00786517" w:rsidP="00207BC5">
            <w:pPr>
              <w:contextualSpacing/>
            </w:pPr>
            <w:r>
              <w:rPr>
                <w:noProof/>
              </w:rPr>
              <w:drawing>
                <wp:inline distT="0" distB="0" distL="0" distR="0" wp14:anchorId="092284CF" wp14:editId="6E44168B">
                  <wp:extent cx="1886994" cy="1579978"/>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7577" cy="1597213"/>
                          </a:xfrm>
                          <a:prstGeom prst="rect">
                            <a:avLst/>
                          </a:prstGeom>
                          <a:noFill/>
                        </pic:spPr>
                      </pic:pic>
                    </a:graphicData>
                  </a:graphic>
                </wp:inline>
              </w:drawing>
            </w:r>
          </w:p>
        </w:tc>
        <w:tc>
          <w:tcPr>
            <w:tcW w:w="3217" w:type="dxa"/>
          </w:tcPr>
          <w:p w14:paraId="35F9A017" w14:textId="77777777" w:rsidR="00280FDF" w:rsidRDefault="00280FDF" w:rsidP="00207BC5">
            <w:pPr>
              <w:contextualSpacing/>
            </w:pPr>
            <w:r>
              <w:t>L</w:t>
            </w:r>
          </w:p>
          <w:p w14:paraId="447F5C4F" w14:textId="54C6A064" w:rsidR="00280FDF" w:rsidRDefault="00786517" w:rsidP="00207BC5">
            <w:pPr>
              <w:contextualSpacing/>
            </w:pPr>
            <w:r>
              <w:rPr>
                <w:noProof/>
              </w:rPr>
              <w:drawing>
                <wp:inline distT="0" distB="0" distL="0" distR="0" wp14:anchorId="5916D28D" wp14:editId="6433AA1A">
                  <wp:extent cx="1960320" cy="1605801"/>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6348" cy="1618930"/>
                          </a:xfrm>
                          <a:prstGeom prst="rect">
                            <a:avLst/>
                          </a:prstGeom>
                          <a:noFill/>
                        </pic:spPr>
                      </pic:pic>
                    </a:graphicData>
                  </a:graphic>
                </wp:inline>
              </w:drawing>
            </w:r>
          </w:p>
        </w:tc>
      </w:tr>
      <w:tr w:rsidR="00786517" w14:paraId="22146F22" w14:textId="77777777" w:rsidTr="00786517">
        <w:tc>
          <w:tcPr>
            <w:tcW w:w="3042" w:type="dxa"/>
            <w:tcBorders>
              <w:bottom w:val="single" w:sz="4" w:space="0" w:color="auto"/>
            </w:tcBorders>
          </w:tcPr>
          <w:p w14:paraId="11BFB950" w14:textId="77777777" w:rsidR="00280FDF" w:rsidRDefault="00280FDF" w:rsidP="00207BC5">
            <w:pPr>
              <w:contextualSpacing/>
            </w:pPr>
          </w:p>
        </w:tc>
        <w:tc>
          <w:tcPr>
            <w:tcW w:w="3101" w:type="dxa"/>
            <w:tcBorders>
              <w:bottom w:val="single" w:sz="4" w:space="0" w:color="auto"/>
            </w:tcBorders>
          </w:tcPr>
          <w:p w14:paraId="0334FD98" w14:textId="77777777" w:rsidR="00280FDF" w:rsidRDefault="00280FDF" w:rsidP="00207BC5">
            <w:pPr>
              <w:contextualSpacing/>
            </w:pPr>
          </w:p>
        </w:tc>
        <w:tc>
          <w:tcPr>
            <w:tcW w:w="3217" w:type="dxa"/>
            <w:tcBorders>
              <w:bottom w:val="single" w:sz="4" w:space="0" w:color="auto"/>
            </w:tcBorders>
          </w:tcPr>
          <w:p w14:paraId="22F1674B" w14:textId="77777777" w:rsidR="00280FDF" w:rsidRDefault="00280FDF" w:rsidP="00207BC5">
            <w:pPr>
              <w:contextualSpacing/>
            </w:pPr>
          </w:p>
        </w:tc>
      </w:tr>
      <w:tr w:rsidR="00280FDF" w14:paraId="403EC01B" w14:textId="77777777" w:rsidTr="006F73B1">
        <w:trPr>
          <w:trHeight w:val="432"/>
        </w:trPr>
        <w:tc>
          <w:tcPr>
            <w:tcW w:w="9360" w:type="dxa"/>
            <w:gridSpan w:val="3"/>
            <w:tcBorders>
              <w:top w:val="single" w:sz="4" w:space="0" w:color="auto"/>
            </w:tcBorders>
            <w:vAlign w:val="center"/>
          </w:tcPr>
          <w:p w14:paraId="04F82F64" w14:textId="77777777" w:rsidR="00280FDF" w:rsidRPr="00A3698E" w:rsidRDefault="00280FDF" w:rsidP="00207BC5">
            <w:pPr>
              <w:contextualSpacing/>
            </w:pPr>
            <w:r>
              <w:rPr>
                <w:vertAlign w:val="superscript"/>
              </w:rPr>
              <w:t>*</w:t>
            </w:r>
            <w:r>
              <w:t>Red dots denote top-ten parameter sets (with smallest values of max(Ptot).</w:t>
            </w:r>
          </w:p>
        </w:tc>
      </w:tr>
    </w:tbl>
    <w:p w14:paraId="566BC29D" w14:textId="2EDDBBBE" w:rsidR="00280FDF" w:rsidRDefault="00280FDF" w:rsidP="00280FDF">
      <w:pPr>
        <w:rPr>
          <w:sz w:val="24"/>
          <w:szCs w:val="24"/>
        </w:rPr>
      </w:pPr>
    </w:p>
    <w:p w14:paraId="2D400055" w14:textId="3E7F35C8" w:rsidR="00280FDF" w:rsidRDefault="00280FDF" w:rsidP="00280FDF">
      <w:r>
        <w:t>Main findings:</w:t>
      </w:r>
    </w:p>
    <w:p w14:paraId="781CEDE8" w14:textId="2E243AD0" w:rsidR="00280FDF" w:rsidRDefault="00280FDF" w:rsidP="00280FDF">
      <w:pPr>
        <w:pStyle w:val="ListParagraph"/>
        <w:numPr>
          <w:ilvl w:val="0"/>
          <w:numId w:val="18"/>
        </w:numPr>
        <w:rPr>
          <w:sz w:val="24"/>
          <w:szCs w:val="24"/>
        </w:rPr>
      </w:pPr>
      <w:r>
        <w:rPr>
          <w:sz w:val="24"/>
          <w:szCs w:val="24"/>
        </w:rPr>
        <w:t xml:space="preserve">Max(Ptot) = </w:t>
      </w:r>
      <w:r w:rsidR="00961A7A">
        <w:rPr>
          <w:sz w:val="24"/>
          <w:szCs w:val="24"/>
        </w:rPr>
        <w:t>4</w:t>
      </w:r>
      <w:r>
        <w:rPr>
          <w:sz w:val="24"/>
          <w:szCs w:val="24"/>
        </w:rPr>
        <w:t xml:space="preserve"> </w:t>
      </w:r>
      <w:r>
        <w:rPr>
          <w:rFonts w:cstheme="minorHAnsi"/>
          <w:sz w:val="24"/>
          <w:szCs w:val="24"/>
        </w:rPr>
        <w:t>±</w:t>
      </w:r>
      <w:r>
        <w:rPr>
          <w:sz w:val="24"/>
          <w:szCs w:val="24"/>
        </w:rPr>
        <w:t xml:space="preserve"> </w:t>
      </w:r>
      <w:r w:rsidR="00961A7A">
        <w:rPr>
          <w:sz w:val="24"/>
          <w:szCs w:val="24"/>
        </w:rPr>
        <w:t>2 (panel A), Period = 35</w:t>
      </w:r>
      <w:r>
        <w:rPr>
          <w:sz w:val="24"/>
          <w:szCs w:val="24"/>
        </w:rPr>
        <w:t xml:space="preserve"> </w:t>
      </w:r>
      <w:r>
        <w:rPr>
          <w:rFonts w:cstheme="minorHAnsi"/>
          <w:sz w:val="24"/>
          <w:szCs w:val="24"/>
        </w:rPr>
        <w:t>±</w:t>
      </w:r>
      <w:r>
        <w:rPr>
          <w:sz w:val="24"/>
          <w:szCs w:val="24"/>
        </w:rPr>
        <w:t xml:space="preserve"> </w:t>
      </w:r>
      <w:r w:rsidR="00961A7A">
        <w:rPr>
          <w:sz w:val="24"/>
          <w:szCs w:val="24"/>
        </w:rPr>
        <w:t>15</w:t>
      </w:r>
      <w:r>
        <w:rPr>
          <w:sz w:val="24"/>
          <w:szCs w:val="24"/>
        </w:rPr>
        <w:t xml:space="preserve"> (panel B).</w:t>
      </w:r>
    </w:p>
    <w:p w14:paraId="08DFD04D" w14:textId="4A4E3CCD" w:rsidR="00280FDF" w:rsidRPr="00912287" w:rsidRDefault="00280FDF" w:rsidP="00280FDF">
      <w:pPr>
        <w:pStyle w:val="ListParagraph"/>
        <w:numPr>
          <w:ilvl w:val="0"/>
          <w:numId w:val="18"/>
        </w:numPr>
        <w:rPr>
          <w:sz w:val="24"/>
          <w:szCs w:val="24"/>
        </w:rPr>
      </w:pPr>
      <w:r w:rsidRPr="00912287">
        <w:rPr>
          <w:sz w:val="24"/>
          <w:szCs w:val="24"/>
        </w:rPr>
        <w:t xml:space="preserve">Period </w:t>
      </w:r>
      <w:r>
        <w:rPr>
          <w:sz w:val="24"/>
          <w:szCs w:val="24"/>
        </w:rPr>
        <w:t xml:space="preserve">is </w:t>
      </w:r>
      <w:r w:rsidRPr="00912287">
        <w:rPr>
          <w:sz w:val="24"/>
          <w:szCs w:val="24"/>
        </w:rPr>
        <w:t xml:space="preserve">strongly </w:t>
      </w:r>
      <w:r w:rsidR="00961A7A">
        <w:rPr>
          <w:sz w:val="24"/>
          <w:szCs w:val="24"/>
        </w:rPr>
        <w:t xml:space="preserve">negatively </w:t>
      </w:r>
      <w:r w:rsidRPr="00912287">
        <w:rPr>
          <w:sz w:val="24"/>
          <w:szCs w:val="24"/>
        </w:rPr>
        <w:t>correlated with beta_max</w:t>
      </w:r>
      <w:r>
        <w:rPr>
          <w:sz w:val="24"/>
          <w:szCs w:val="24"/>
        </w:rPr>
        <w:t xml:space="preserve"> (panel C), </w:t>
      </w:r>
      <w:r w:rsidR="00961A7A">
        <w:rPr>
          <w:sz w:val="24"/>
          <w:szCs w:val="24"/>
        </w:rPr>
        <w:t>as in SNF model</w:t>
      </w:r>
      <w:r>
        <w:rPr>
          <w:sz w:val="24"/>
          <w:szCs w:val="24"/>
        </w:rPr>
        <w:t>.</w:t>
      </w:r>
      <w:r w:rsidRPr="00912287">
        <w:rPr>
          <w:sz w:val="24"/>
          <w:szCs w:val="24"/>
        </w:rPr>
        <w:t xml:space="preserve"> </w:t>
      </w:r>
    </w:p>
    <w:p w14:paraId="0B598809" w14:textId="7239A83C" w:rsidR="00280FDF" w:rsidRDefault="00280FDF" w:rsidP="00280FDF">
      <w:pPr>
        <w:pStyle w:val="ListParagraph"/>
        <w:numPr>
          <w:ilvl w:val="0"/>
          <w:numId w:val="18"/>
        </w:numPr>
        <w:autoSpaceDE w:val="0"/>
        <w:autoSpaceDN w:val="0"/>
        <w:adjustRightInd w:val="0"/>
        <w:spacing w:after="0" w:line="240" w:lineRule="auto"/>
      </w:pPr>
      <w:r>
        <w:t xml:space="preserve">Low max(Ptot) still requires low beta_max, but is </w:t>
      </w:r>
      <w:r w:rsidR="00961A7A">
        <w:t>less dependent</w:t>
      </w:r>
      <w:r>
        <w:t xml:space="preserve"> on Km</w:t>
      </w:r>
      <w:r w:rsidR="00961A7A">
        <w:t xml:space="preserve"> (panels D, E, F)</w:t>
      </w:r>
      <w:r>
        <w:t>.</w:t>
      </w:r>
    </w:p>
    <w:p w14:paraId="4DEDAFB5" w14:textId="16517582" w:rsidR="006F73B1" w:rsidRDefault="006F73B1" w:rsidP="006F73B1">
      <w:pPr>
        <w:pStyle w:val="ListParagraph"/>
        <w:numPr>
          <w:ilvl w:val="0"/>
          <w:numId w:val="18"/>
        </w:numPr>
      </w:pPr>
      <w:r>
        <w:t>Like the NNF model, alpha and AT are no longer correlated (panel G)</w:t>
      </w:r>
    </w:p>
    <w:p w14:paraId="327A8AB9" w14:textId="51BDA261" w:rsidR="006F73B1" w:rsidRDefault="006F73B1" w:rsidP="006F73B1">
      <w:pPr>
        <w:pStyle w:val="ListParagraph"/>
        <w:numPr>
          <w:ilvl w:val="0"/>
          <w:numId w:val="18"/>
        </w:numPr>
      </w:pPr>
      <w:r>
        <w:t xml:space="preserve">For most of the optimized parameter sets the time-scale parameter, delta, is &gt; 1 (panel H), </w:t>
      </w:r>
      <w:r w:rsidR="00207BC5">
        <w:t xml:space="preserve">and in all cases eps &lt;&lt; 1 (panel I), where eps is the ‘background’ rate of </w:t>
      </w:r>
      <w:r w:rsidR="00207BC5" w:rsidRPr="00207BC5">
        <w:rPr>
          <w:i/>
        </w:rPr>
        <w:t>Per</w:t>
      </w:r>
      <w:r w:rsidR="00207BC5">
        <w:t xml:space="preserve"> gene transcription when R(t) = 0. </w:t>
      </w:r>
    </w:p>
    <w:p w14:paraId="5FE78573" w14:textId="6244ABE8" w:rsidR="00280FDF" w:rsidRDefault="00280FDF" w:rsidP="00280FDF">
      <w:pPr>
        <w:pStyle w:val="ListParagraph"/>
        <w:numPr>
          <w:ilvl w:val="0"/>
          <w:numId w:val="18"/>
        </w:numPr>
      </w:pPr>
      <w:r>
        <w:t xml:space="preserve">AMAX and RMAX </w:t>
      </w:r>
      <w:r w:rsidR="00786517">
        <w:t>are strongly negatively correlated (panel J</w:t>
      </w:r>
      <w:r>
        <w:t>).</w:t>
      </w:r>
    </w:p>
    <w:p w14:paraId="64C06F26" w14:textId="6DFC8ED7" w:rsidR="00280FDF" w:rsidRPr="00786517" w:rsidRDefault="00280FDF" w:rsidP="00786517">
      <w:pPr>
        <w:pStyle w:val="ListParagraph"/>
        <w:numPr>
          <w:ilvl w:val="0"/>
          <w:numId w:val="18"/>
        </w:numPr>
        <w:autoSpaceDE w:val="0"/>
        <w:autoSpaceDN w:val="0"/>
        <w:adjustRightInd w:val="0"/>
        <w:spacing w:after="0" w:line="240" w:lineRule="auto"/>
      </w:pPr>
      <w:r w:rsidRPr="00786517">
        <w:t xml:space="preserve">RMAX and alpha are </w:t>
      </w:r>
      <w:r w:rsidR="00786517" w:rsidRPr="00786517">
        <w:t xml:space="preserve">positively </w:t>
      </w:r>
      <w:r w:rsidRPr="00786517">
        <w:t>correlated (</w:t>
      </w:r>
      <w:r w:rsidR="00786517" w:rsidRPr="00786517">
        <w:t>panel K</w:t>
      </w:r>
      <w:r w:rsidRPr="00786517">
        <w:t>)</w:t>
      </w:r>
      <w:r w:rsidR="00786517" w:rsidRPr="00786517">
        <w:t>, and a</w:t>
      </w:r>
      <w:r w:rsidRPr="00786517">
        <w:t xml:space="preserve">lpha and KA are </w:t>
      </w:r>
      <w:r w:rsidR="00786517" w:rsidRPr="00786517">
        <w:t xml:space="preserve">strongly positively correlated (panel L). </w:t>
      </w:r>
    </w:p>
    <w:p w14:paraId="0B784576" w14:textId="77777777" w:rsidR="00280FDF" w:rsidRDefault="00280FDF" w:rsidP="00280FDF">
      <w:pPr>
        <w:rPr>
          <w:sz w:val="24"/>
          <w:szCs w:val="24"/>
        </w:rPr>
      </w:pPr>
    </w:p>
    <w:p w14:paraId="63102140" w14:textId="23CDC0A5" w:rsidR="006B3679" w:rsidRPr="006B3679" w:rsidRDefault="006B3679" w:rsidP="006B3679">
      <w:pPr>
        <w:spacing w:line="360" w:lineRule="auto"/>
        <w:jc w:val="both"/>
        <w:rPr>
          <w:sz w:val="24"/>
          <w:szCs w:val="24"/>
        </w:rPr>
      </w:pPr>
    </w:p>
    <w:p w14:paraId="23C9F3EA" w14:textId="77777777" w:rsidR="004A32E4" w:rsidRDefault="004A32E4">
      <w:pPr>
        <w:rPr>
          <w:rFonts w:eastAsiaTheme="majorEastAsia" w:cstheme="minorHAnsi"/>
          <w:b/>
          <w:sz w:val="24"/>
          <w:szCs w:val="24"/>
        </w:rPr>
      </w:pPr>
      <w:bookmarkStart w:id="33" w:name="_Toc61948477"/>
      <w:r>
        <w:br w:type="page"/>
      </w:r>
    </w:p>
    <w:p w14:paraId="5D27C7C5" w14:textId="1584D41C" w:rsidR="006F46CF" w:rsidRPr="006F46CF" w:rsidRDefault="006F46CF" w:rsidP="005D2B56">
      <w:pPr>
        <w:pStyle w:val="Heading1"/>
        <w:spacing w:before="360"/>
      </w:pPr>
      <w:r w:rsidRPr="006F46CF">
        <w:lastRenderedPageBreak/>
        <w:t>Supplementary references</w:t>
      </w:r>
      <w:bookmarkEnd w:id="33"/>
    </w:p>
    <w:p w14:paraId="3F83CA44" w14:textId="77777777" w:rsidR="000817E1" w:rsidRPr="000817E1" w:rsidRDefault="00B92315" w:rsidP="000817E1">
      <w:pPr>
        <w:pStyle w:val="EndNoteBibliography"/>
        <w:spacing w:after="0"/>
        <w:ind w:left="720" w:hanging="720"/>
      </w:pPr>
      <w:r>
        <w:rPr>
          <w:rStyle w:val="Hyperlink"/>
        </w:rPr>
        <w:fldChar w:fldCharType="begin"/>
      </w:r>
      <w:r>
        <w:rPr>
          <w:rStyle w:val="Hyperlink"/>
        </w:rPr>
        <w:instrText xml:space="preserve"> ADDIN EN.REFLIST </w:instrText>
      </w:r>
      <w:r>
        <w:rPr>
          <w:rStyle w:val="Hyperlink"/>
        </w:rPr>
        <w:fldChar w:fldCharType="separate"/>
      </w:r>
      <w:r w:rsidR="000817E1" w:rsidRPr="000817E1">
        <w:t>1.</w:t>
      </w:r>
      <w:r w:rsidR="000817E1" w:rsidRPr="000817E1">
        <w:tab/>
        <w:t xml:space="preserve">Masters, M. and W.D. Donachie, </w:t>
      </w:r>
      <w:r w:rsidR="000817E1" w:rsidRPr="000817E1">
        <w:rPr>
          <w:i/>
        </w:rPr>
        <w:t>Repression and the control of cyclic enzyme synthesis in Bacillus subtilis.</w:t>
      </w:r>
      <w:r w:rsidR="000817E1" w:rsidRPr="000817E1">
        <w:t xml:space="preserve"> Nature, 1966. </w:t>
      </w:r>
      <w:r w:rsidR="000817E1" w:rsidRPr="000817E1">
        <w:rPr>
          <w:b/>
        </w:rPr>
        <w:t>209</w:t>
      </w:r>
      <w:r w:rsidR="000817E1" w:rsidRPr="000817E1">
        <w:t>(5022): p. 476-9.</w:t>
      </w:r>
    </w:p>
    <w:p w14:paraId="40C58914" w14:textId="77777777" w:rsidR="000817E1" w:rsidRPr="000817E1" w:rsidRDefault="000817E1" w:rsidP="000817E1">
      <w:pPr>
        <w:pStyle w:val="EndNoteBibliography"/>
        <w:spacing w:after="0"/>
        <w:ind w:left="720" w:hanging="720"/>
      </w:pPr>
      <w:r w:rsidRPr="000817E1">
        <w:t>2.</w:t>
      </w:r>
      <w:r w:rsidRPr="000817E1">
        <w:tab/>
        <w:t xml:space="preserve">Goodwin, B.C., </w:t>
      </w:r>
      <w:r w:rsidRPr="000817E1">
        <w:rPr>
          <w:i/>
        </w:rPr>
        <w:t>Oscillatory behavior in enzymatic control processes.</w:t>
      </w:r>
      <w:r w:rsidRPr="000817E1">
        <w:t xml:space="preserve"> Adv Enzyme Regul, 1965. </w:t>
      </w:r>
      <w:r w:rsidRPr="000817E1">
        <w:rPr>
          <w:b/>
        </w:rPr>
        <w:t>3</w:t>
      </w:r>
      <w:r w:rsidRPr="000817E1">
        <w:t>: p. 425-38.</w:t>
      </w:r>
    </w:p>
    <w:p w14:paraId="097F0EEB" w14:textId="77777777" w:rsidR="000817E1" w:rsidRPr="000817E1" w:rsidRDefault="000817E1" w:rsidP="000817E1">
      <w:pPr>
        <w:pStyle w:val="EndNoteBibliography"/>
        <w:spacing w:after="0"/>
        <w:ind w:left="720" w:hanging="720"/>
      </w:pPr>
      <w:r w:rsidRPr="000817E1">
        <w:t>3.</w:t>
      </w:r>
      <w:r w:rsidRPr="000817E1">
        <w:tab/>
        <w:t xml:space="preserve">Goodwin, B.C., </w:t>
      </w:r>
      <w:r w:rsidRPr="000817E1">
        <w:rPr>
          <w:i/>
        </w:rPr>
        <w:t>An entrainment model for timed enzyme syntheses in bacteria.</w:t>
      </w:r>
      <w:r w:rsidRPr="000817E1">
        <w:t xml:space="preserve"> Nature, 1966. </w:t>
      </w:r>
      <w:r w:rsidRPr="000817E1">
        <w:rPr>
          <w:b/>
        </w:rPr>
        <w:t>209</w:t>
      </w:r>
      <w:r w:rsidRPr="000817E1">
        <w:t>(5022): p. 479-81.</w:t>
      </w:r>
    </w:p>
    <w:p w14:paraId="7E60A54B" w14:textId="77777777" w:rsidR="000817E1" w:rsidRPr="000817E1" w:rsidRDefault="000817E1" w:rsidP="000817E1">
      <w:pPr>
        <w:pStyle w:val="EndNoteBibliography"/>
        <w:spacing w:after="0"/>
        <w:ind w:left="720" w:hanging="720"/>
      </w:pPr>
      <w:r w:rsidRPr="000817E1">
        <w:t>4.</w:t>
      </w:r>
      <w:r w:rsidRPr="000817E1">
        <w:tab/>
        <w:t xml:space="preserve">Tyson, J.J. and H.G. Othmer, </w:t>
      </w:r>
      <w:r w:rsidRPr="000817E1">
        <w:rPr>
          <w:i/>
        </w:rPr>
        <w:t>The Dynamics of Feedback Control Circuits in Biochemical Pathways</w:t>
      </w:r>
      <w:r w:rsidRPr="000817E1">
        <w:t xml:space="preserve">, in </w:t>
      </w:r>
      <w:r w:rsidRPr="000817E1">
        <w:rPr>
          <w:i/>
        </w:rPr>
        <w:t>Progress in Theoretical Biology</w:t>
      </w:r>
      <w:r w:rsidRPr="000817E1">
        <w:t>. 1978, Elsevier. p. 1-62.</w:t>
      </w:r>
    </w:p>
    <w:p w14:paraId="390356AA" w14:textId="77777777" w:rsidR="000817E1" w:rsidRPr="000817E1" w:rsidRDefault="000817E1" w:rsidP="000817E1">
      <w:pPr>
        <w:pStyle w:val="EndNoteBibliography"/>
        <w:spacing w:after="0"/>
        <w:ind w:left="720" w:hanging="720"/>
      </w:pPr>
      <w:r w:rsidRPr="000817E1">
        <w:t>5.</w:t>
      </w:r>
      <w:r w:rsidRPr="000817E1">
        <w:tab/>
        <w:t xml:space="preserve">Rapp, P., </w:t>
      </w:r>
      <w:r w:rsidRPr="000817E1">
        <w:rPr>
          <w:i/>
        </w:rPr>
        <w:t>Analysis of Biochemical Phase-Shift Oscillators by a Harmonic Balancing Technique.</w:t>
      </w:r>
      <w:r w:rsidRPr="000817E1">
        <w:t xml:space="preserve"> Journal of Mathematical Biology, 1976. </w:t>
      </w:r>
      <w:r w:rsidRPr="000817E1">
        <w:rPr>
          <w:b/>
        </w:rPr>
        <w:t>3</w:t>
      </w:r>
      <w:r w:rsidRPr="000817E1">
        <w:t>(3-4): p. 203-224.</w:t>
      </w:r>
    </w:p>
    <w:p w14:paraId="7CAC4D2C" w14:textId="77777777" w:rsidR="000817E1" w:rsidRPr="000817E1" w:rsidRDefault="000817E1" w:rsidP="000817E1">
      <w:pPr>
        <w:pStyle w:val="EndNoteBibliography"/>
        <w:spacing w:after="0"/>
        <w:ind w:left="720" w:hanging="720"/>
      </w:pPr>
      <w:r w:rsidRPr="000817E1">
        <w:t>6.</w:t>
      </w:r>
      <w:r w:rsidRPr="000817E1">
        <w:tab/>
        <w:t xml:space="preserve">Griffith, J.S., </w:t>
      </w:r>
      <w:r w:rsidRPr="000817E1">
        <w:rPr>
          <w:i/>
        </w:rPr>
        <w:t>Mathematics of cellular control processes. I. Negative feedback to one gene.</w:t>
      </w:r>
      <w:r w:rsidRPr="000817E1">
        <w:t xml:space="preserve"> J Theor Biol, 1968. </w:t>
      </w:r>
      <w:r w:rsidRPr="000817E1">
        <w:rPr>
          <w:b/>
        </w:rPr>
        <w:t>20</w:t>
      </w:r>
      <w:r w:rsidRPr="000817E1">
        <w:t>(2): p. 202-8.</w:t>
      </w:r>
    </w:p>
    <w:p w14:paraId="651D2D99" w14:textId="77777777" w:rsidR="000817E1" w:rsidRPr="000817E1" w:rsidRDefault="000817E1" w:rsidP="000817E1">
      <w:pPr>
        <w:pStyle w:val="EndNoteBibliography"/>
        <w:spacing w:after="0"/>
        <w:ind w:left="720" w:hanging="720"/>
      </w:pPr>
      <w:r w:rsidRPr="000817E1">
        <w:t>7.</w:t>
      </w:r>
      <w:r w:rsidRPr="000817E1">
        <w:tab/>
        <w:t xml:space="preserve">Gonze, D. and W. Abou-Jaoude, </w:t>
      </w:r>
      <w:r w:rsidRPr="000817E1">
        <w:rPr>
          <w:i/>
        </w:rPr>
        <w:t>The Goodwin model: behind the Hill function.</w:t>
      </w:r>
      <w:r w:rsidRPr="000817E1">
        <w:t xml:space="preserve"> PLoS One, 2013. </w:t>
      </w:r>
      <w:r w:rsidRPr="000817E1">
        <w:rPr>
          <w:b/>
        </w:rPr>
        <w:t>8</w:t>
      </w:r>
      <w:r w:rsidRPr="000817E1">
        <w:t>(8): p. e69573.</w:t>
      </w:r>
    </w:p>
    <w:p w14:paraId="7BC1B45B" w14:textId="77777777" w:rsidR="000817E1" w:rsidRPr="000817E1" w:rsidRDefault="000817E1" w:rsidP="000817E1">
      <w:pPr>
        <w:pStyle w:val="EndNoteBibliography"/>
        <w:spacing w:after="0"/>
        <w:ind w:left="720" w:hanging="720"/>
      </w:pPr>
      <w:r w:rsidRPr="000817E1">
        <w:t>8.</w:t>
      </w:r>
      <w:r w:rsidRPr="000817E1">
        <w:tab/>
        <w:t xml:space="preserve">Vanselow, K., et al., </w:t>
      </w:r>
      <w:r w:rsidRPr="000817E1">
        <w:rPr>
          <w:i/>
        </w:rPr>
        <w:t>Differential effects of PER2 phosphorylation: molecular basis for the human familial advanced sleep phase syndrome (FASPS).</w:t>
      </w:r>
      <w:r w:rsidRPr="000817E1">
        <w:t xml:space="preserve"> Genes Dev, 2006. </w:t>
      </w:r>
      <w:r w:rsidRPr="000817E1">
        <w:rPr>
          <w:b/>
        </w:rPr>
        <w:t>20</w:t>
      </w:r>
      <w:r w:rsidRPr="000817E1">
        <w:t>(19): p. 2660-72.</w:t>
      </w:r>
    </w:p>
    <w:p w14:paraId="5FDF534C" w14:textId="77777777" w:rsidR="000817E1" w:rsidRPr="000817E1" w:rsidRDefault="000817E1" w:rsidP="000817E1">
      <w:pPr>
        <w:pStyle w:val="EndNoteBibliography"/>
        <w:spacing w:after="0"/>
        <w:ind w:left="720" w:hanging="720"/>
      </w:pPr>
      <w:r w:rsidRPr="000817E1">
        <w:t>9.</w:t>
      </w:r>
      <w:r w:rsidRPr="000817E1">
        <w:tab/>
        <w:t xml:space="preserve">MacDonald, N., </w:t>
      </w:r>
      <w:r w:rsidRPr="000817E1">
        <w:rPr>
          <w:i/>
        </w:rPr>
        <w:t>Time Lags in Biological Models</w:t>
      </w:r>
      <w:r w:rsidRPr="000817E1">
        <w:t>. 1 ed. Lecture Notes in Biomathematics. Vol. 27. 1978: Springer-Verlag Berlin Heidelberg. VIII, 114.</w:t>
      </w:r>
    </w:p>
    <w:p w14:paraId="7F774557" w14:textId="77777777" w:rsidR="000817E1" w:rsidRPr="000817E1" w:rsidRDefault="000817E1" w:rsidP="000817E1">
      <w:pPr>
        <w:pStyle w:val="EndNoteBibliography"/>
        <w:spacing w:after="0"/>
        <w:ind w:left="720" w:hanging="720"/>
      </w:pPr>
      <w:r w:rsidRPr="000817E1">
        <w:t>10.</w:t>
      </w:r>
      <w:r w:rsidRPr="000817E1">
        <w:tab/>
        <w:t xml:space="preserve">Bliss, R.D., P.R. Painter, and A.G. Marr, </w:t>
      </w:r>
      <w:r w:rsidRPr="000817E1">
        <w:rPr>
          <w:i/>
        </w:rPr>
        <w:t>Role of feedback inhibition in stabilizing the classical operon.</w:t>
      </w:r>
      <w:r w:rsidRPr="000817E1">
        <w:t xml:space="preserve"> J Theor Biol, 1982. </w:t>
      </w:r>
      <w:r w:rsidRPr="000817E1">
        <w:rPr>
          <w:b/>
        </w:rPr>
        <w:t>97</w:t>
      </w:r>
      <w:r w:rsidRPr="000817E1">
        <w:t>(2): p. 177-93.</w:t>
      </w:r>
    </w:p>
    <w:p w14:paraId="25E52714" w14:textId="77777777" w:rsidR="000817E1" w:rsidRPr="000817E1" w:rsidRDefault="000817E1" w:rsidP="000817E1">
      <w:pPr>
        <w:pStyle w:val="EndNoteBibliography"/>
        <w:spacing w:after="0"/>
        <w:ind w:left="720" w:hanging="720"/>
      </w:pPr>
      <w:r w:rsidRPr="000817E1">
        <w:t>11.</w:t>
      </w:r>
      <w:r w:rsidRPr="000817E1">
        <w:tab/>
        <w:t xml:space="preserve">Goldbeter, A., </w:t>
      </w:r>
      <w:r w:rsidRPr="000817E1">
        <w:rPr>
          <w:i/>
        </w:rPr>
        <w:t>A model for circadian oscillations in the Drosophila period protein (PER).</w:t>
      </w:r>
      <w:r w:rsidRPr="000817E1">
        <w:t xml:space="preserve"> Proc. R. Soc. Lond. B., 1995. </w:t>
      </w:r>
      <w:r w:rsidRPr="000817E1">
        <w:rPr>
          <w:b/>
        </w:rPr>
        <w:t>261</w:t>
      </w:r>
      <w:r w:rsidRPr="000817E1">
        <w:t>(1362): p. 319-24.</w:t>
      </w:r>
    </w:p>
    <w:p w14:paraId="5140D72C" w14:textId="77777777" w:rsidR="000817E1" w:rsidRPr="000817E1" w:rsidRDefault="000817E1" w:rsidP="000817E1">
      <w:pPr>
        <w:pStyle w:val="EndNoteBibliography"/>
        <w:spacing w:after="0"/>
        <w:ind w:left="720" w:hanging="720"/>
      </w:pPr>
      <w:r w:rsidRPr="000817E1">
        <w:t>12.</w:t>
      </w:r>
      <w:r w:rsidRPr="000817E1">
        <w:tab/>
        <w:t xml:space="preserve">Kurosawa, G. and Y. Iwasa, </w:t>
      </w:r>
      <w:r w:rsidRPr="000817E1">
        <w:rPr>
          <w:i/>
        </w:rPr>
        <w:t>Saturation of enzyme kinetics in circadian clock models.</w:t>
      </w:r>
      <w:r w:rsidRPr="000817E1">
        <w:t xml:space="preserve"> J Biol Rhythms, 2002. </w:t>
      </w:r>
      <w:r w:rsidRPr="000817E1">
        <w:rPr>
          <w:b/>
        </w:rPr>
        <w:t>17</w:t>
      </w:r>
      <w:r w:rsidRPr="000817E1">
        <w:t>(6): p. 568-77.</w:t>
      </w:r>
    </w:p>
    <w:p w14:paraId="0DA28182" w14:textId="77777777" w:rsidR="000817E1" w:rsidRPr="000817E1" w:rsidRDefault="000817E1" w:rsidP="000817E1">
      <w:pPr>
        <w:pStyle w:val="EndNoteBibliography"/>
        <w:spacing w:after="0"/>
        <w:ind w:left="720" w:hanging="720"/>
      </w:pPr>
      <w:r w:rsidRPr="000817E1">
        <w:t>13.</w:t>
      </w:r>
      <w:r w:rsidRPr="000817E1">
        <w:tab/>
        <w:t xml:space="preserve">Gonze, D., et al., </w:t>
      </w:r>
      <w:r w:rsidRPr="000817E1">
        <w:rPr>
          <w:i/>
        </w:rPr>
        <w:t>Spontaneous synchronization of coupled circadian oscillators.</w:t>
      </w:r>
      <w:r w:rsidRPr="000817E1">
        <w:t xml:space="preserve"> Biophys J, 2005. </w:t>
      </w:r>
      <w:r w:rsidRPr="000817E1">
        <w:rPr>
          <w:b/>
        </w:rPr>
        <w:t>89</w:t>
      </w:r>
      <w:r w:rsidRPr="000817E1">
        <w:t>(1): p. 120-9.</w:t>
      </w:r>
    </w:p>
    <w:p w14:paraId="2B105816" w14:textId="77777777" w:rsidR="000817E1" w:rsidRPr="000817E1" w:rsidRDefault="000817E1" w:rsidP="000817E1">
      <w:pPr>
        <w:pStyle w:val="EndNoteBibliography"/>
        <w:spacing w:after="0"/>
        <w:ind w:left="720" w:hanging="720"/>
      </w:pPr>
      <w:r w:rsidRPr="000817E1">
        <w:t>14.</w:t>
      </w:r>
      <w:r w:rsidRPr="000817E1">
        <w:tab/>
        <w:t xml:space="preserve">Sato, T.K., et al., </w:t>
      </w:r>
      <w:r w:rsidRPr="000817E1">
        <w:rPr>
          <w:i/>
        </w:rPr>
        <w:t>A functional genomics strategy reveals Rora as a component of the mammalian circadian clock.</w:t>
      </w:r>
      <w:r w:rsidRPr="000817E1">
        <w:t xml:space="preserve"> Neuron, 2004. </w:t>
      </w:r>
      <w:r w:rsidRPr="000817E1">
        <w:rPr>
          <w:b/>
        </w:rPr>
        <w:t>43</w:t>
      </w:r>
      <w:r w:rsidRPr="000817E1">
        <w:t>(4): p. 527-37.</w:t>
      </w:r>
    </w:p>
    <w:p w14:paraId="066738F2" w14:textId="682E2FE5" w:rsidR="000817E1" w:rsidRPr="000817E1" w:rsidRDefault="000817E1" w:rsidP="000817E1">
      <w:pPr>
        <w:pStyle w:val="EndNoteBibliography"/>
        <w:spacing w:after="0"/>
        <w:ind w:left="720" w:hanging="720"/>
      </w:pPr>
      <w:r w:rsidRPr="000817E1">
        <w:t>15.</w:t>
      </w:r>
      <w:r w:rsidRPr="000817E1">
        <w:tab/>
      </w:r>
      <w:r w:rsidRPr="000817E1">
        <w:rPr>
          <w:i/>
        </w:rPr>
        <w:t>Rates of Diffusion-Controlled Reactions</w:t>
      </w:r>
      <w:r w:rsidRPr="000817E1">
        <w:t xml:space="preserve">. 2000; Available from: </w:t>
      </w:r>
      <w:hyperlink r:id="rId43" w:history="1">
        <w:r w:rsidRPr="000817E1">
          <w:rPr>
            <w:rStyle w:val="Hyperlink"/>
          </w:rPr>
          <w:t>https://www.ks.uiuc.edu/Services/Class/PHYS498/LectureNotes/chp8.pdf</w:t>
        </w:r>
      </w:hyperlink>
      <w:r w:rsidRPr="000817E1">
        <w:t>.</w:t>
      </w:r>
    </w:p>
    <w:p w14:paraId="43D5C24B" w14:textId="77777777" w:rsidR="000817E1" w:rsidRPr="000817E1" w:rsidRDefault="000817E1" w:rsidP="000817E1">
      <w:pPr>
        <w:pStyle w:val="EndNoteBibliography"/>
        <w:spacing w:after="0"/>
        <w:ind w:left="720" w:hanging="720"/>
      </w:pPr>
      <w:r w:rsidRPr="000817E1">
        <w:t>16.</w:t>
      </w:r>
      <w:r w:rsidRPr="000817E1">
        <w:tab/>
        <w:t xml:space="preserve">Northrup, S.H. and H.P. Erickson, </w:t>
      </w:r>
      <w:r w:rsidRPr="000817E1">
        <w:rPr>
          <w:i/>
        </w:rPr>
        <w:t>Kinetics of protein-protein association explained by Brownian dynamics computer simulation.</w:t>
      </w:r>
      <w:r w:rsidRPr="000817E1">
        <w:t xml:space="preserve"> Proc Natl Acad Sci U S A, 1992. </w:t>
      </w:r>
      <w:r w:rsidRPr="000817E1">
        <w:rPr>
          <w:b/>
        </w:rPr>
        <w:t>89</w:t>
      </w:r>
      <w:r w:rsidRPr="000817E1">
        <w:t>(8): p. 3338-42.</w:t>
      </w:r>
    </w:p>
    <w:p w14:paraId="0DBDF1CD" w14:textId="77777777" w:rsidR="000817E1" w:rsidRPr="000817E1" w:rsidRDefault="000817E1" w:rsidP="000817E1">
      <w:pPr>
        <w:pStyle w:val="EndNoteBibliography"/>
        <w:spacing w:after="0"/>
        <w:ind w:left="720" w:hanging="720"/>
      </w:pPr>
      <w:r w:rsidRPr="000817E1">
        <w:t>17.</w:t>
      </w:r>
      <w:r w:rsidRPr="000817E1">
        <w:tab/>
        <w:t xml:space="preserve">Fribourgh, J.L., et al., </w:t>
      </w:r>
      <w:r w:rsidRPr="000817E1">
        <w:rPr>
          <w:i/>
        </w:rPr>
        <w:t>Dynamics at the serine loop underlie differential affinity of cryptochromes for CLOCK:BMAL1 to control circadian timing.</w:t>
      </w:r>
      <w:r w:rsidRPr="000817E1">
        <w:t xml:space="preserve"> Elife, 2020. </w:t>
      </w:r>
      <w:r w:rsidRPr="000817E1">
        <w:rPr>
          <w:b/>
        </w:rPr>
        <w:t>9</w:t>
      </w:r>
      <w:r w:rsidRPr="000817E1">
        <w:t>.</w:t>
      </w:r>
    </w:p>
    <w:p w14:paraId="15726BC9" w14:textId="77777777" w:rsidR="000817E1" w:rsidRPr="000817E1" w:rsidRDefault="000817E1" w:rsidP="000817E1">
      <w:pPr>
        <w:pStyle w:val="EndNoteBibliography"/>
        <w:spacing w:after="0"/>
        <w:ind w:left="720" w:hanging="720"/>
      </w:pPr>
      <w:r w:rsidRPr="000817E1">
        <w:t>18.</w:t>
      </w:r>
      <w:r w:rsidRPr="000817E1">
        <w:tab/>
        <w:t xml:space="preserve">Koike, N., et al., </w:t>
      </w:r>
      <w:r w:rsidRPr="000817E1">
        <w:rPr>
          <w:i/>
        </w:rPr>
        <w:t>Transcriptional architecture and chromatin landscape of the core circadian clock in mammals.</w:t>
      </w:r>
      <w:r w:rsidRPr="000817E1">
        <w:t xml:space="preserve"> Science, 2012. </w:t>
      </w:r>
      <w:r w:rsidRPr="000817E1">
        <w:rPr>
          <w:b/>
        </w:rPr>
        <w:t>338</w:t>
      </w:r>
      <w:r w:rsidRPr="000817E1">
        <w:t>(6105): p. 349-54.</w:t>
      </w:r>
    </w:p>
    <w:p w14:paraId="7CEB018F" w14:textId="77777777" w:rsidR="000817E1" w:rsidRPr="000817E1" w:rsidRDefault="000817E1" w:rsidP="000817E1">
      <w:pPr>
        <w:pStyle w:val="EndNoteBibliography"/>
        <w:spacing w:after="0"/>
        <w:ind w:left="720" w:hanging="720"/>
      </w:pPr>
      <w:r w:rsidRPr="000817E1">
        <w:t>19.</w:t>
      </w:r>
      <w:r w:rsidRPr="000817E1">
        <w:tab/>
        <w:t xml:space="preserve">Narumi, R., et al., </w:t>
      </w:r>
      <w:r w:rsidRPr="000817E1">
        <w:rPr>
          <w:i/>
        </w:rPr>
        <w:t>Mass spectrometry-based absolute quantification reveals rhythmic variation of mouse circadian clock proteins.</w:t>
      </w:r>
      <w:r w:rsidRPr="000817E1">
        <w:t xml:space="preserve"> Proc Natl Acad Sci U S A, 2016. </w:t>
      </w:r>
      <w:r w:rsidRPr="000817E1">
        <w:rPr>
          <w:b/>
        </w:rPr>
        <w:t>113</w:t>
      </w:r>
      <w:r w:rsidRPr="000817E1">
        <w:t>(24): p. E3461-E3467.</w:t>
      </w:r>
    </w:p>
    <w:p w14:paraId="10D17A87" w14:textId="77777777" w:rsidR="000817E1" w:rsidRPr="000817E1" w:rsidRDefault="000817E1" w:rsidP="000817E1">
      <w:pPr>
        <w:pStyle w:val="EndNoteBibliography"/>
        <w:ind w:left="720" w:hanging="720"/>
      </w:pPr>
      <w:r w:rsidRPr="000817E1">
        <w:t>20.</w:t>
      </w:r>
      <w:r w:rsidRPr="000817E1">
        <w:tab/>
        <w:t xml:space="preserve">Aryal, R.P., et al., </w:t>
      </w:r>
      <w:r w:rsidRPr="000817E1">
        <w:rPr>
          <w:i/>
        </w:rPr>
        <w:t>Macromolecular Assemblies of the Mammalian Circadian Clock.</w:t>
      </w:r>
      <w:r w:rsidRPr="000817E1">
        <w:t xml:space="preserve"> Mol Cell, 2017. </w:t>
      </w:r>
      <w:r w:rsidRPr="000817E1">
        <w:rPr>
          <w:b/>
        </w:rPr>
        <w:t>67</w:t>
      </w:r>
      <w:r w:rsidRPr="000817E1">
        <w:t>(5): p. 770-782 e6.</w:t>
      </w:r>
    </w:p>
    <w:p w14:paraId="31427BF5" w14:textId="1329D2AC" w:rsidR="001E232F" w:rsidRDefault="00B92315" w:rsidP="008F0D6D">
      <w:pPr>
        <w:spacing w:beforeLines="160" w:before="384" w:after="120"/>
        <w:rPr>
          <w:rStyle w:val="Hyperlink"/>
        </w:rPr>
      </w:pPr>
      <w:r>
        <w:rPr>
          <w:rStyle w:val="Hyperlink"/>
        </w:rPr>
        <w:fldChar w:fldCharType="end"/>
      </w:r>
    </w:p>
    <w:sectPr w:rsidR="001E232F" w:rsidSect="005A3110">
      <w:footerReference w:type="default" r:id="rId44"/>
      <w:pgSz w:w="12240" w:h="15840"/>
      <w:pgMar w:top="1440" w:right="1440" w:bottom="1440" w:left="1440" w:header="72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Tyson, John" w:date="2021-10-28T10:43:00Z" w:initials="TJ">
    <w:p w14:paraId="7A6E207E" w14:textId="7ADA3E8D" w:rsidR="00207BC5" w:rsidRDefault="00207BC5">
      <w:pPr>
        <w:pStyle w:val="CommentText"/>
      </w:pPr>
      <w:r>
        <w:rPr>
          <w:rStyle w:val="CommentReference"/>
        </w:rPr>
        <w:annotationRef/>
      </w:r>
      <w:r>
        <w:t>Is this section still relevant?</w:t>
      </w:r>
    </w:p>
  </w:comment>
  <w:comment w:id="22" w:author="Tyson, John" w:date="2021-10-28T10:42:00Z" w:initials="TJ">
    <w:p w14:paraId="1527577C" w14:textId="61C5C49F" w:rsidR="00207BC5" w:rsidRDefault="00207BC5">
      <w:pPr>
        <w:pStyle w:val="CommentText"/>
      </w:pPr>
      <w:r>
        <w:rPr>
          <w:rStyle w:val="CommentReference"/>
        </w:rPr>
        <w:annotationRef/>
      </w:r>
      <w:r>
        <w:t>Renumber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6E207E" w15:done="0"/>
  <w15:commentEx w15:paraId="1527577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80F28" w14:textId="77777777" w:rsidR="008E1D6B" w:rsidRDefault="008E1D6B" w:rsidP="009B0337">
      <w:pPr>
        <w:spacing w:after="0" w:line="240" w:lineRule="auto"/>
      </w:pPr>
      <w:r>
        <w:separator/>
      </w:r>
    </w:p>
    <w:p w14:paraId="6DEA50D6" w14:textId="77777777" w:rsidR="008E1D6B" w:rsidRDefault="008E1D6B"/>
    <w:p w14:paraId="512C23BE" w14:textId="77777777" w:rsidR="008E1D6B" w:rsidRDefault="008E1D6B" w:rsidP="005A3110"/>
    <w:p w14:paraId="25640F8F" w14:textId="77777777" w:rsidR="008E1D6B" w:rsidRDefault="008E1D6B" w:rsidP="005A3110"/>
  </w:endnote>
  <w:endnote w:type="continuationSeparator" w:id="0">
    <w:p w14:paraId="7672E415" w14:textId="77777777" w:rsidR="008E1D6B" w:rsidRDefault="008E1D6B" w:rsidP="009B0337">
      <w:pPr>
        <w:spacing w:after="0" w:line="240" w:lineRule="auto"/>
      </w:pPr>
      <w:r>
        <w:continuationSeparator/>
      </w:r>
    </w:p>
    <w:p w14:paraId="30A4E454" w14:textId="77777777" w:rsidR="008E1D6B" w:rsidRDefault="008E1D6B"/>
    <w:p w14:paraId="40D8372B" w14:textId="77777777" w:rsidR="008E1D6B" w:rsidRDefault="008E1D6B" w:rsidP="005A3110"/>
    <w:p w14:paraId="41C93F7E" w14:textId="77777777" w:rsidR="008E1D6B" w:rsidRDefault="008E1D6B" w:rsidP="005A31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298533"/>
      <w:docPartObj>
        <w:docPartGallery w:val="Page Numbers (Bottom of Page)"/>
        <w:docPartUnique/>
      </w:docPartObj>
    </w:sdtPr>
    <w:sdtEndPr>
      <w:rPr>
        <w:noProof/>
      </w:rPr>
    </w:sdtEndPr>
    <w:sdtContent>
      <w:p w14:paraId="167F3CE8" w14:textId="2B71D25C" w:rsidR="00207BC5" w:rsidRDefault="00207BC5">
        <w:pPr>
          <w:pStyle w:val="Footer"/>
          <w:jc w:val="center"/>
        </w:pPr>
        <w:r>
          <w:fldChar w:fldCharType="begin"/>
        </w:r>
        <w:r>
          <w:instrText xml:space="preserve"> PAGE   \* MERGEFORMAT </w:instrText>
        </w:r>
        <w:r>
          <w:fldChar w:fldCharType="separate"/>
        </w:r>
        <w:r w:rsidR="004A32E4">
          <w:rPr>
            <w:noProof/>
          </w:rPr>
          <w:t>1</w:t>
        </w:r>
        <w:r>
          <w:rPr>
            <w:noProof/>
          </w:rPr>
          <w:fldChar w:fldCharType="end"/>
        </w:r>
      </w:p>
    </w:sdtContent>
  </w:sdt>
  <w:p w14:paraId="51C4905B" w14:textId="77777777" w:rsidR="00207BC5" w:rsidRDefault="00207BC5" w:rsidP="005A311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F9BE8" w14:textId="77777777" w:rsidR="008E1D6B" w:rsidRDefault="008E1D6B" w:rsidP="009B0337">
      <w:pPr>
        <w:spacing w:after="0" w:line="240" w:lineRule="auto"/>
      </w:pPr>
      <w:r>
        <w:separator/>
      </w:r>
    </w:p>
    <w:p w14:paraId="469CF0A4" w14:textId="77777777" w:rsidR="008E1D6B" w:rsidRDefault="008E1D6B"/>
    <w:p w14:paraId="0DC8A9DC" w14:textId="77777777" w:rsidR="008E1D6B" w:rsidRDefault="008E1D6B" w:rsidP="005A3110"/>
    <w:p w14:paraId="66290E13" w14:textId="77777777" w:rsidR="008E1D6B" w:rsidRDefault="008E1D6B" w:rsidP="005A3110"/>
  </w:footnote>
  <w:footnote w:type="continuationSeparator" w:id="0">
    <w:p w14:paraId="3CC0E85A" w14:textId="77777777" w:rsidR="008E1D6B" w:rsidRDefault="008E1D6B" w:rsidP="009B0337">
      <w:pPr>
        <w:spacing w:after="0" w:line="240" w:lineRule="auto"/>
      </w:pPr>
      <w:r>
        <w:continuationSeparator/>
      </w:r>
    </w:p>
    <w:p w14:paraId="4F9E874E" w14:textId="77777777" w:rsidR="008E1D6B" w:rsidRDefault="008E1D6B"/>
    <w:p w14:paraId="0FB9A789" w14:textId="77777777" w:rsidR="008E1D6B" w:rsidRDefault="008E1D6B" w:rsidP="005A3110"/>
    <w:p w14:paraId="605CF155" w14:textId="77777777" w:rsidR="008E1D6B" w:rsidRDefault="008E1D6B" w:rsidP="005A3110"/>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D5F04"/>
    <w:multiLevelType w:val="hybridMultilevel"/>
    <w:tmpl w:val="27D0D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70719"/>
    <w:multiLevelType w:val="hybridMultilevel"/>
    <w:tmpl w:val="404CF8A2"/>
    <w:lvl w:ilvl="0" w:tplc="349CA3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8530E"/>
    <w:multiLevelType w:val="hybridMultilevel"/>
    <w:tmpl w:val="981E3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55888"/>
    <w:multiLevelType w:val="hybridMultilevel"/>
    <w:tmpl w:val="BC20A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E11E71"/>
    <w:multiLevelType w:val="hybridMultilevel"/>
    <w:tmpl w:val="416EA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D704AC"/>
    <w:multiLevelType w:val="hybridMultilevel"/>
    <w:tmpl w:val="EF2C1088"/>
    <w:lvl w:ilvl="0" w:tplc="0409000F">
      <w:start w:val="2"/>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377B7"/>
    <w:multiLevelType w:val="hybridMultilevel"/>
    <w:tmpl w:val="981E3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490FCC"/>
    <w:multiLevelType w:val="hybridMultilevel"/>
    <w:tmpl w:val="4AE2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C01351"/>
    <w:multiLevelType w:val="hybridMultilevel"/>
    <w:tmpl w:val="52B6906E"/>
    <w:lvl w:ilvl="0" w:tplc="85081DB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7F5E17"/>
    <w:multiLevelType w:val="hybridMultilevel"/>
    <w:tmpl w:val="7BC6F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896889"/>
    <w:multiLevelType w:val="hybridMultilevel"/>
    <w:tmpl w:val="A3CEC52C"/>
    <w:lvl w:ilvl="0" w:tplc="2806D8E0">
      <w:start w:val="1"/>
      <w:numFmt w:val="decimal"/>
      <w:lvlText w:val="%1."/>
      <w:lvlJc w:val="left"/>
      <w:pPr>
        <w:ind w:left="1080" w:hanging="360"/>
      </w:pPr>
      <w:rPr>
        <w:rFonts w:ascii="Times New Roman" w:eastAsiaTheme="minorEastAsia" w:hAnsi="Times New Roman" w:cs="Times New Roman" w:hint="default"/>
        <w:color w:val="auto"/>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FB3D3C"/>
    <w:multiLevelType w:val="hybridMultilevel"/>
    <w:tmpl w:val="B262C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182DA7"/>
    <w:multiLevelType w:val="hybridMultilevel"/>
    <w:tmpl w:val="FF3E8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FF3752"/>
    <w:multiLevelType w:val="hybridMultilevel"/>
    <w:tmpl w:val="1EE6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A45C16"/>
    <w:multiLevelType w:val="hybridMultilevel"/>
    <w:tmpl w:val="1A00C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A6031A"/>
    <w:multiLevelType w:val="hybridMultilevel"/>
    <w:tmpl w:val="C568D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404FB"/>
    <w:multiLevelType w:val="hybridMultilevel"/>
    <w:tmpl w:val="FF3E8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7512F2"/>
    <w:multiLevelType w:val="hybridMultilevel"/>
    <w:tmpl w:val="B830B374"/>
    <w:lvl w:ilvl="0" w:tplc="EEE0BC6A">
      <w:start w:val="1"/>
      <w:numFmt w:val="lowerLetter"/>
      <w:lvlText w:val="(%1)"/>
      <w:lvlJc w:val="left"/>
      <w:pPr>
        <w:ind w:left="1350" w:hanging="360"/>
      </w:pPr>
      <w:rPr>
        <w:rFonts w:ascii="Arial" w:hAnsi="Arial" w:cs="Arial" w:hint="default"/>
        <w:b/>
        <w:color w:val="000000"/>
        <w:sz w:val="24"/>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9"/>
  </w:num>
  <w:num w:numId="2">
    <w:abstractNumId w:val="0"/>
  </w:num>
  <w:num w:numId="3">
    <w:abstractNumId w:val="8"/>
  </w:num>
  <w:num w:numId="4">
    <w:abstractNumId w:val="14"/>
  </w:num>
  <w:num w:numId="5">
    <w:abstractNumId w:val="10"/>
  </w:num>
  <w:num w:numId="6">
    <w:abstractNumId w:val="5"/>
  </w:num>
  <w:num w:numId="7">
    <w:abstractNumId w:val="17"/>
  </w:num>
  <w:num w:numId="8">
    <w:abstractNumId w:val="1"/>
  </w:num>
  <w:num w:numId="9">
    <w:abstractNumId w:val="7"/>
  </w:num>
  <w:num w:numId="10">
    <w:abstractNumId w:val="6"/>
  </w:num>
  <w:num w:numId="11">
    <w:abstractNumId w:val="2"/>
  </w:num>
  <w:num w:numId="12">
    <w:abstractNumId w:val="13"/>
  </w:num>
  <w:num w:numId="13">
    <w:abstractNumId w:val="3"/>
  </w:num>
  <w:num w:numId="14">
    <w:abstractNumId w:val="11"/>
  </w:num>
  <w:num w:numId="15">
    <w:abstractNumId w:val="12"/>
  </w:num>
  <w:num w:numId="16">
    <w:abstractNumId w:val="15"/>
  </w:num>
  <w:num w:numId="17">
    <w:abstractNumId w:val="16"/>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yson, John">
    <w15:presenceInfo w15:providerId="AD" w15:userId="S-1-5-21-2006558323-2313671481-3068898252-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f2ww05i5txf4ezpzqvser4e00sev5ra2wa&quot;&gt;My EndNote Library-Converted&lt;record-ids&gt;&lt;item&gt;334&lt;/item&gt;&lt;/record-ids&gt;&lt;/item&gt;&lt;/Libraries&gt;"/>
  </w:docVars>
  <w:rsids>
    <w:rsidRoot w:val="00634B61"/>
    <w:rsid w:val="00005435"/>
    <w:rsid w:val="00006BB0"/>
    <w:rsid w:val="000122F6"/>
    <w:rsid w:val="00020E2A"/>
    <w:rsid w:val="00020E43"/>
    <w:rsid w:val="00022184"/>
    <w:rsid w:val="00033328"/>
    <w:rsid w:val="00036218"/>
    <w:rsid w:val="00041779"/>
    <w:rsid w:val="00043860"/>
    <w:rsid w:val="00043E7B"/>
    <w:rsid w:val="00061CA8"/>
    <w:rsid w:val="00064381"/>
    <w:rsid w:val="0006563F"/>
    <w:rsid w:val="00065B4B"/>
    <w:rsid w:val="0007575F"/>
    <w:rsid w:val="000817E1"/>
    <w:rsid w:val="00082BF8"/>
    <w:rsid w:val="00086E26"/>
    <w:rsid w:val="000B30CB"/>
    <w:rsid w:val="000B74D2"/>
    <w:rsid w:val="000C7924"/>
    <w:rsid w:val="000D05D9"/>
    <w:rsid w:val="000D2ABD"/>
    <w:rsid w:val="000D2FE7"/>
    <w:rsid w:val="000D6E48"/>
    <w:rsid w:val="000E4BE9"/>
    <w:rsid w:val="000E5028"/>
    <w:rsid w:val="00137641"/>
    <w:rsid w:val="00137C68"/>
    <w:rsid w:val="001460A7"/>
    <w:rsid w:val="00152C6C"/>
    <w:rsid w:val="00154921"/>
    <w:rsid w:val="001739D8"/>
    <w:rsid w:val="00174F0B"/>
    <w:rsid w:val="00176C03"/>
    <w:rsid w:val="0018193F"/>
    <w:rsid w:val="00184296"/>
    <w:rsid w:val="001A2471"/>
    <w:rsid w:val="001C1312"/>
    <w:rsid w:val="001C2323"/>
    <w:rsid w:val="001D767A"/>
    <w:rsid w:val="001E232F"/>
    <w:rsid w:val="001E3EFC"/>
    <w:rsid w:val="0020481D"/>
    <w:rsid w:val="00207BC5"/>
    <w:rsid w:val="002100C8"/>
    <w:rsid w:val="00227A47"/>
    <w:rsid w:val="00235EC2"/>
    <w:rsid w:val="002374EF"/>
    <w:rsid w:val="00245DD1"/>
    <w:rsid w:val="00246F17"/>
    <w:rsid w:val="00254050"/>
    <w:rsid w:val="00256D91"/>
    <w:rsid w:val="00256EAF"/>
    <w:rsid w:val="00262AFA"/>
    <w:rsid w:val="00265FC4"/>
    <w:rsid w:val="002767F2"/>
    <w:rsid w:val="00277703"/>
    <w:rsid w:val="00280FDF"/>
    <w:rsid w:val="0028116A"/>
    <w:rsid w:val="00281767"/>
    <w:rsid w:val="002913A8"/>
    <w:rsid w:val="002917BA"/>
    <w:rsid w:val="00292058"/>
    <w:rsid w:val="0029242D"/>
    <w:rsid w:val="002A4BF5"/>
    <w:rsid w:val="002A5C74"/>
    <w:rsid w:val="002B1BE3"/>
    <w:rsid w:val="002B3D89"/>
    <w:rsid w:val="002D4C47"/>
    <w:rsid w:val="002F4585"/>
    <w:rsid w:val="002F5873"/>
    <w:rsid w:val="0030382F"/>
    <w:rsid w:val="003142A5"/>
    <w:rsid w:val="0031527B"/>
    <w:rsid w:val="00333F5A"/>
    <w:rsid w:val="003348E2"/>
    <w:rsid w:val="0033586E"/>
    <w:rsid w:val="00335DA1"/>
    <w:rsid w:val="00350E4E"/>
    <w:rsid w:val="003559DD"/>
    <w:rsid w:val="00372631"/>
    <w:rsid w:val="00374438"/>
    <w:rsid w:val="00384508"/>
    <w:rsid w:val="0039235D"/>
    <w:rsid w:val="00394E74"/>
    <w:rsid w:val="003B0D9B"/>
    <w:rsid w:val="003B280E"/>
    <w:rsid w:val="003D7404"/>
    <w:rsid w:val="00401344"/>
    <w:rsid w:val="00407CBA"/>
    <w:rsid w:val="00425A68"/>
    <w:rsid w:val="004577DB"/>
    <w:rsid w:val="004607C1"/>
    <w:rsid w:val="004648AD"/>
    <w:rsid w:val="00471D45"/>
    <w:rsid w:val="00482779"/>
    <w:rsid w:val="0049224F"/>
    <w:rsid w:val="004967CD"/>
    <w:rsid w:val="004A20C9"/>
    <w:rsid w:val="004A32E4"/>
    <w:rsid w:val="004C1724"/>
    <w:rsid w:val="004C1DBF"/>
    <w:rsid w:val="004C3AF8"/>
    <w:rsid w:val="004D3142"/>
    <w:rsid w:val="004E2CEE"/>
    <w:rsid w:val="004F787D"/>
    <w:rsid w:val="00527E72"/>
    <w:rsid w:val="005308FD"/>
    <w:rsid w:val="0053745E"/>
    <w:rsid w:val="00540E88"/>
    <w:rsid w:val="00544A01"/>
    <w:rsid w:val="00564EB9"/>
    <w:rsid w:val="00570A5A"/>
    <w:rsid w:val="005727D0"/>
    <w:rsid w:val="00582D2F"/>
    <w:rsid w:val="005833E0"/>
    <w:rsid w:val="00587A58"/>
    <w:rsid w:val="00592C44"/>
    <w:rsid w:val="005A3110"/>
    <w:rsid w:val="005A3371"/>
    <w:rsid w:val="005A4DF7"/>
    <w:rsid w:val="005A68A1"/>
    <w:rsid w:val="005B153E"/>
    <w:rsid w:val="005C4980"/>
    <w:rsid w:val="005D2B56"/>
    <w:rsid w:val="005D4F26"/>
    <w:rsid w:val="005E12B2"/>
    <w:rsid w:val="005E41D5"/>
    <w:rsid w:val="005E489A"/>
    <w:rsid w:val="005E72C8"/>
    <w:rsid w:val="005F0603"/>
    <w:rsid w:val="005F4F7C"/>
    <w:rsid w:val="0060217C"/>
    <w:rsid w:val="0061012B"/>
    <w:rsid w:val="00612233"/>
    <w:rsid w:val="0061603F"/>
    <w:rsid w:val="0062254E"/>
    <w:rsid w:val="00624BDA"/>
    <w:rsid w:val="006324BA"/>
    <w:rsid w:val="00634B61"/>
    <w:rsid w:val="0063657B"/>
    <w:rsid w:val="006373AD"/>
    <w:rsid w:val="00637E4B"/>
    <w:rsid w:val="006465D6"/>
    <w:rsid w:val="006518AC"/>
    <w:rsid w:val="00661643"/>
    <w:rsid w:val="0066220B"/>
    <w:rsid w:val="00664BF0"/>
    <w:rsid w:val="00666FD4"/>
    <w:rsid w:val="00672191"/>
    <w:rsid w:val="006752BC"/>
    <w:rsid w:val="006864E8"/>
    <w:rsid w:val="00692506"/>
    <w:rsid w:val="006A473D"/>
    <w:rsid w:val="006B3679"/>
    <w:rsid w:val="006B36E1"/>
    <w:rsid w:val="006B4747"/>
    <w:rsid w:val="006B62D3"/>
    <w:rsid w:val="006C74EE"/>
    <w:rsid w:val="006D5BEA"/>
    <w:rsid w:val="006E19FD"/>
    <w:rsid w:val="006E225A"/>
    <w:rsid w:val="006E36D5"/>
    <w:rsid w:val="006E7C11"/>
    <w:rsid w:val="006F3581"/>
    <w:rsid w:val="006F46CF"/>
    <w:rsid w:val="006F6D22"/>
    <w:rsid w:val="006F73B1"/>
    <w:rsid w:val="007023E6"/>
    <w:rsid w:val="00707020"/>
    <w:rsid w:val="007074F7"/>
    <w:rsid w:val="00720108"/>
    <w:rsid w:val="00722D73"/>
    <w:rsid w:val="00730A6F"/>
    <w:rsid w:val="00752F6A"/>
    <w:rsid w:val="007610F2"/>
    <w:rsid w:val="00773442"/>
    <w:rsid w:val="0077709B"/>
    <w:rsid w:val="007819ED"/>
    <w:rsid w:val="00781E0F"/>
    <w:rsid w:val="00784254"/>
    <w:rsid w:val="00786517"/>
    <w:rsid w:val="007911BB"/>
    <w:rsid w:val="0079296F"/>
    <w:rsid w:val="007A68D5"/>
    <w:rsid w:val="007C3A00"/>
    <w:rsid w:val="007C5A67"/>
    <w:rsid w:val="007C6879"/>
    <w:rsid w:val="007D635A"/>
    <w:rsid w:val="007D63C2"/>
    <w:rsid w:val="007F50CE"/>
    <w:rsid w:val="0081260B"/>
    <w:rsid w:val="00813B28"/>
    <w:rsid w:val="008163B5"/>
    <w:rsid w:val="00820D98"/>
    <w:rsid w:val="00823025"/>
    <w:rsid w:val="008259D5"/>
    <w:rsid w:val="008331F7"/>
    <w:rsid w:val="0083457A"/>
    <w:rsid w:val="008351EF"/>
    <w:rsid w:val="00853E76"/>
    <w:rsid w:val="00856422"/>
    <w:rsid w:val="00870A37"/>
    <w:rsid w:val="00870FD0"/>
    <w:rsid w:val="00870FED"/>
    <w:rsid w:val="00871955"/>
    <w:rsid w:val="00873982"/>
    <w:rsid w:val="00874314"/>
    <w:rsid w:val="00875FF6"/>
    <w:rsid w:val="008761EB"/>
    <w:rsid w:val="008825FE"/>
    <w:rsid w:val="008942A4"/>
    <w:rsid w:val="008A710F"/>
    <w:rsid w:val="008B26D8"/>
    <w:rsid w:val="008B6D4E"/>
    <w:rsid w:val="008C4240"/>
    <w:rsid w:val="008C6507"/>
    <w:rsid w:val="008D61C0"/>
    <w:rsid w:val="008E1D6B"/>
    <w:rsid w:val="008F0D6D"/>
    <w:rsid w:val="008F32A6"/>
    <w:rsid w:val="009044C8"/>
    <w:rsid w:val="009060EF"/>
    <w:rsid w:val="00912287"/>
    <w:rsid w:val="009155D9"/>
    <w:rsid w:val="009175D5"/>
    <w:rsid w:val="00922187"/>
    <w:rsid w:val="00937563"/>
    <w:rsid w:val="00957AA0"/>
    <w:rsid w:val="00961A7A"/>
    <w:rsid w:val="00970831"/>
    <w:rsid w:val="00987251"/>
    <w:rsid w:val="00987DF7"/>
    <w:rsid w:val="009934F1"/>
    <w:rsid w:val="00996618"/>
    <w:rsid w:val="009A0624"/>
    <w:rsid w:val="009B0337"/>
    <w:rsid w:val="009D61A9"/>
    <w:rsid w:val="009D6709"/>
    <w:rsid w:val="009D6FB9"/>
    <w:rsid w:val="009D7217"/>
    <w:rsid w:val="009E3F28"/>
    <w:rsid w:val="009E4321"/>
    <w:rsid w:val="009F0D51"/>
    <w:rsid w:val="00A0021C"/>
    <w:rsid w:val="00A00677"/>
    <w:rsid w:val="00A04C0C"/>
    <w:rsid w:val="00A04F29"/>
    <w:rsid w:val="00A05EB0"/>
    <w:rsid w:val="00A20CE2"/>
    <w:rsid w:val="00A3698E"/>
    <w:rsid w:val="00A43A56"/>
    <w:rsid w:val="00A6010D"/>
    <w:rsid w:val="00A67282"/>
    <w:rsid w:val="00A72346"/>
    <w:rsid w:val="00A74D9B"/>
    <w:rsid w:val="00A85E1C"/>
    <w:rsid w:val="00A86E39"/>
    <w:rsid w:val="00A973E9"/>
    <w:rsid w:val="00A979A2"/>
    <w:rsid w:val="00AA05C0"/>
    <w:rsid w:val="00AB4F35"/>
    <w:rsid w:val="00AC09FA"/>
    <w:rsid w:val="00AD6908"/>
    <w:rsid w:val="00AD7876"/>
    <w:rsid w:val="00AE067F"/>
    <w:rsid w:val="00AF368D"/>
    <w:rsid w:val="00AF3ACE"/>
    <w:rsid w:val="00AF6146"/>
    <w:rsid w:val="00B016BD"/>
    <w:rsid w:val="00B01DE0"/>
    <w:rsid w:val="00B040CD"/>
    <w:rsid w:val="00B06127"/>
    <w:rsid w:val="00B06435"/>
    <w:rsid w:val="00B10DC0"/>
    <w:rsid w:val="00B1165E"/>
    <w:rsid w:val="00B21C91"/>
    <w:rsid w:val="00B24D79"/>
    <w:rsid w:val="00B31595"/>
    <w:rsid w:val="00B365D8"/>
    <w:rsid w:val="00B36837"/>
    <w:rsid w:val="00B46D8C"/>
    <w:rsid w:val="00B502E5"/>
    <w:rsid w:val="00B55450"/>
    <w:rsid w:val="00B6300C"/>
    <w:rsid w:val="00B64082"/>
    <w:rsid w:val="00B73C61"/>
    <w:rsid w:val="00B9205F"/>
    <w:rsid w:val="00B92315"/>
    <w:rsid w:val="00BA42FC"/>
    <w:rsid w:val="00BB28F9"/>
    <w:rsid w:val="00BB6642"/>
    <w:rsid w:val="00BC7B5C"/>
    <w:rsid w:val="00BD2E4C"/>
    <w:rsid w:val="00BE1DC8"/>
    <w:rsid w:val="00BE245B"/>
    <w:rsid w:val="00BE72EC"/>
    <w:rsid w:val="00BF62F3"/>
    <w:rsid w:val="00C01B59"/>
    <w:rsid w:val="00C03B79"/>
    <w:rsid w:val="00C10176"/>
    <w:rsid w:val="00C10F5B"/>
    <w:rsid w:val="00C126EC"/>
    <w:rsid w:val="00C2446C"/>
    <w:rsid w:val="00C34A48"/>
    <w:rsid w:val="00C3703C"/>
    <w:rsid w:val="00C402A6"/>
    <w:rsid w:val="00C415E4"/>
    <w:rsid w:val="00C41728"/>
    <w:rsid w:val="00C46420"/>
    <w:rsid w:val="00C5003D"/>
    <w:rsid w:val="00C65B78"/>
    <w:rsid w:val="00C65DBB"/>
    <w:rsid w:val="00C67683"/>
    <w:rsid w:val="00C74BE0"/>
    <w:rsid w:val="00C83962"/>
    <w:rsid w:val="00C87A38"/>
    <w:rsid w:val="00C9114F"/>
    <w:rsid w:val="00C95B18"/>
    <w:rsid w:val="00CA112E"/>
    <w:rsid w:val="00CA550F"/>
    <w:rsid w:val="00CB7AA6"/>
    <w:rsid w:val="00CC53D5"/>
    <w:rsid w:val="00CC6C7E"/>
    <w:rsid w:val="00CD040C"/>
    <w:rsid w:val="00CD096E"/>
    <w:rsid w:val="00CE282D"/>
    <w:rsid w:val="00CE52C9"/>
    <w:rsid w:val="00CE570E"/>
    <w:rsid w:val="00CE6E71"/>
    <w:rsid w:val="00CF04CE"/>
    <w:rsid w:val="00D07A7A"/>
    <w:rsid w:val="00D1042D"/>
    <w:rsid w:val="00D10873"/>
    <w:rsid w:val="00D114B4"/>
    <w:rsid w:val="00D11DB7"/>
    <w:rsid w:val="00D126BB"/>
    <w:rsid w:val="00D140B4"/>
    <w:rsid w:val="00D14494"/>
    <w:rsid w:val="00D15D3F"/>
    <w:rsid w:val="00D206B1"/>
    <w:rsid w:val="00D22D6C"/>
    <w:rsid w:val="00D22ED9"/>
    <w:rsid w:val="00D25E43"/>
    <w:rsid w:val="00D2690E"/>
    <w:rsid w:val="00D33376"/>
    <w:rsid w:val="00D34F27"/>
    <w:rsid w:val="00D36993"/>
    <w:rsid w:val="00D40829"/>
    <w:rsid w:val="00D63199"/>
    <w:rsid w:val="00D87776"/>
    <w:rsid w:val="00D94073"/>
    <w:rsid w:val="00DA0485"/>
    <w:rsid w:val="00DA652F"/>
    <w:rsid w:val="00DB71F5"/>
    <w:rsid w:val="00DC0EC5"/>
    <w:rsid w:val="00DC4727"/>
    <w:rsid w:val="00DD4506"/>
    <w:rsid w:val="00DF54D9"/>
    <w:rsid w:val="00DF733B"/>
    <w:rsid w:val="00E037DB"/>
    <w:rsid w:val="00E11E2C"/>
    <w:rsid w:val="00E159BE"/>
    <w:rsid w:val="00E174A2"/>
    <w:rsid w:val="00E23631"/>
    <w:rsid w:val="00E2612F"/>
    <w:rsid w:val="00E51D5D"/>
    <w:rsid w:val="00E657A1"/>
    <w:rsid w:val="00E80285"/>
    <w:rsid w:val="00E8784E"/>
    <w:rsid w:val="00E90057"/>
    <w:rsid w:val="00E900F5"/>
    <w:rsid w:val="00EA6DFC"/>
    <w:rsid w:val="00EB5E4D"/>
    <w:rsid w:val="00EC0187"/>
    <w:rsid w:val="00EC55C1"/>
    <w:rsid w:val="00EC7183"/>
    <w:rsid w:val="00EE28B9"/>
    <w:rsid w:val="00EF0BA9"/>
    <w:rsid w:val="00EF2B47"/>
    <w:rsid w:val="00EF37A7"/>
    <w:rsid w:val="00EF5CA7"/>
    <w:rsid w:val="00F05DED"/>
    <w:rsid w:val="00F1167F"/>
    <w:rsid w:val="00F142B0"/>
    <w:rsid w:val="00F156AD"/>
    <w:rsid w:val="00F20370"/>
    <w:rsid w:val="00F2423A"/>
    <w:rsid w:val="00F25DF6"/>
    <w:rsid w:val="00F276AD"/>
    <w:rsid w:val="00F27C82"/>
    <w:rsid w:val="00F31D37"/>
    <w:rsid w:val="00F35520"/>
    <w:rsid w:val="00F371E1"/>
    <w:rsid w:val="00F4089E"/>
    <w:rsid w:val="00F502DF"/>
    <w:rsid w:val="00F505DD"/>
    <w:rsid w:val="00F608FC"/>
    <w:rsid w:val="00F74430"/>
    <w:rsid w:val="00F750C2"/>
    <w:rsid w:val="00F85F48"/>
    <w:rsid w:val="00F874F8"/>
    <w:rsid w:val="00F90C8C"/>
    <w:rsid w:val="00F95685"/>
    <w:rsid w:val="00F956B7"/>
    <w:rsid w:val="00F96575"/>
    <w:rsid w:val="00FB3746"/>
    <w:rsid w:val="00FB752D"/>
    <w:rsid w:val="00FC24FE"/>
    <w:rsid w:val="00FC3694"/>
    <w:rsid w:val="00FC560E"/>
    <w:rsid w:val="00FC6653"/>
    <w:rsid w:val="00FC7933"/>
    <w:rsid w:val="00FD1197"/>
    <w:rsid w:val="00FF0A77"/>
    <w:rsid w:val="00FF3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74E47"/>
  <w15:chartTrackingRefBased/>
  <w15:docId w15:val="{5621E06E-5DCB-49AF-9D9F-ACBF17496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B61"/>
  </w:style>
  <w:style w:type="paragraph" w:styleId="Heading1">
    <w:name w:val="heading 1"/>
    <w:basedOn w:val="Normal"/>
    <w:next w:val="Normal"/>
    <w:link w:val="Heading1Char"/>
    <w:uiPriority w:val="9"/>
    <w:qFormat/>
    <w:rsid w:val="005D2B56"/>
    <w:pPr>
      <w:keepNext/>
      <w:keepLines/>
      <w:spacing w:beforeLines="150" w:before="150"/>
      <w:outlineLvl w:val="0"/>
    </w:pPr>
    <w:rPr>
      <w:rFonts w:eastAsiaTheme="majorEastAsia" w:cstheme="minorHAnsi"/>
      <w:b/>
      <w:sz w:val="24"/>
      <w:szCs w:val="24"/>
    </w:rPr>
  </w:style>
  <w:style w:type="paragraph" w:styleId="Heading2">
    <w:name w:val="heading 2"/>
    <w:basedOn w:val="Normal"/>
    <w:next w:val="Normal"/>
    <w:link w:val="Heading2Char"/>
    <w:uiPriority w:val="9"/>
    <w:unhideWhenUsed/>
    <w:qFormat/>
    <w:rsid w:val="00A00677"/>
    <w:pPr>
      <w:outlineLvl w:val="1"/>
    </w:pPr>
    <w:rPr>
      <w:rFonts w:ascii="Times New Roman" w:eastAsiaTheme="minorEastAsia" w:hAnsi="Times New Roman" w:cs="Times New Roman"/>
      <w:b/>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4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34B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4B61"/>
    <w:rPr>
      <w:rFonts w:ascii="Segoe UI" w:hAnsi="Segoe UI" w:cs="Segoe UI"/>
      <w:sz w:val="18"/>
      <w:szCs w:val="18"/>
    </w:rPr>
  </w:style>
  <w:style w:type="character" w:styleId="PlaceholderText">
    <w:name w:val="Placeholder Text"/>
    <w:basedOn w:val="DefaultParagraphFont"/>
    <w:uiPriority w:val="99"/>
    <w:semiHidden/>
    <w:rsid w:val="00634B61"/>
    <w:rPr>
      <w:color w:val="808080"/>
    </w:rPr>
  </w:style>
  <w:style w:type="paragraph" w:styleId="NormalWeb">
    <w:name w:val="Normal (Web)"/>
    <w:basedOn w:val="Normal"/>
    <w:uiPriority w:val="99"/>
    <w:unhideWhenUsed/>
    <w:rsid w:val="00634B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34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B61"/>
  </w:style>
  <w:style w:type="paragraph" w:styleId="Footer">
    <w:name w:val="footer"/>
    <w:basedOn w:val="Normal"/>
    <w:link w:val="FooterChar"/>
    <w:uiPriority w:val="99"/>
    <w:unhideWhenUsed/>
    <w:rsid w:val="00634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B61"/>
  </w:style>
  <w:style w:type="paragraph" w:styleId="ListParagraph">
    <w:name w:val="List Paragraph"/>
    <w:basedOn w:val="Normal"/>
    <w:uiPriority w:val="34"/>
    <w:qFormat/>
    <w:rsid w:val="00634B61"/>
    <w:pPr>
      <w:ind w:left="720"/>
      <w:contextualSpacing/>
    </w:pPr>
  </w:style>
  <w:style w:type="character" w:styleId="CommentReference">
    <w:name w:val="annotation reference"/>
    <w:basedOn w:val="DefaultParagraphFont"/>
    <w:uiPriority w:val="99"/>
    <w:semiHidden/>
    <w:unhideWhenUsed/>
    <w:rsid w:val="00634B61"/>
    <w:rPr>
      <w:sz w:val="16"/>
      <w:szCs w:val="16"/>
    </w:rPr>
  </w:style>
  <w:style w:type="paragraph" w:styleId="CommentText">
    <w:name w:val="annotation text"/>
    <w:basedOn w:val="Normal"/>
    <w:link w:val="CommentTextChar"/>
    <w:uiPriority w:val="99"/>
    <w:semiHidden/>
    <w:unhideWhenUsed/>
    <w:rsid w:val="00634B61"/>
    <w:pPr>
      <w:spacing w:line="240" w:lineRule="auto"/>
    </w:pPr>
    <w:rPr>
      <w:sz w:val="20"/>
      <w:szCs w:val="20"/>
    </w:rPr>
  </w:style>
  <w:style w:type="character" w:customStyle="1" w:styleId="CommentTextChar">
    <w:name w:val="Comment Text Char"/>
    <w:basedOn w:val="DefaultParagraphFont"/>
    <w:link w:val="CommentText"/>
    <w:uiPriority w:val="99"/>
    <w:semiHidden/>
    <w:rsid w:val="00634B61"/>
    <w:rPr>
      <w:sz w:val="20"/>
      <w:szCs w:val="20"/>
    </w:rPr>
  </w:style>
  <w:style w:type="paragraph" w:styleId="CommentSubject">
    <w:name w:val="annotation subject"/>
    <w:basedOn w:val="CommentText"/>
    <w:next w:val="CommentText"/>
    <w:link w:val="CommentSubjectChar"/>
    <w:uiPriority w:val="99"/>
    <w:semiHidden/>
    <w:unhideWhenUsed/>
    <w:rsid w:val="00634B61"/>
    <w:rPr>
      <w:b/>
      <w:bCs/>
    </w:rPr>
  </w:style>
  <w:style w:type="character" w:customStyle="1" w:styleId="CommentSubjectChar">
    <w:name w:val="Comment Subject Char"/>
    <w:basedOn w:val="CommentTextChar"/>
    <w:link w:val="CommentSubject"/>
    <w:uiPriority w:val="99"/>
    <w:semiHidden/>
    <w:rsid w:val="00634B61"/>
    <w:rPr>
      <w:b/>
      <w:bCs/>
      <w:sz w:val="20"/>
      <w:szCs w:val="20"/>
    </w:rPr>
  </w:style>
  <w:style w:type="character" w:styleId="Hyperlink">
    <w:name w:val="Hyperlink"/>
    <w:basedOn w:val="DefaultParagraphFont"/>
    <w:uiPriority w:val="99"/>
    <w:unhideWhenUsed/>
    <w:rsid w:val="00634B61"/>
    <w:rPr>
      <w:color w:val="0000FF"/>
      <w:u w:val="single"/>
    </w:rPr>
  </w:style>
  <w:style w:type="character" w:styleId="FollowedHyperlink">
    <w:name w:val="FollowedHyperlink"/>
    <w:basedOn w:val="DefaultParagraphFont"/>
    <w:uiPriority w:val="99"/>
    <w:semiHidden/>
    <w:unhideWhenUsed/>
    <w:rsid w:val="00634B61"/>
    <w:rPr>
      <w:color w:val="954F72" w:themeColor="followedHyperlink"/>
      <w:u w:val="single"/>
    </w:rPr>
  </w:style>
  <w:style w:type="character" w:customStyle="1" w:styleId="UnresolvedMention1">
    <w:name w:val="Unresolved Mention1"/>
    <w:basedOn w:val="DefaultParagraphFont"/>
    <w:uiPriority w:val="99"/>
    <w:semiHidden/>
    <w:unhideWhenUsed/>
    <w:rsid w:val="00634B61"/>
    <w:rPr>
      <w:color w:val="605E5C"/>
      <w:shd w:val="clear" w:color="auto" w:fill="E1DFDD"/>
    </w:rPr>
  </w:style>
  <w:style w:type="character" w:customStyle="1" w:styleId="Heading2Char">
    <w:name w:val="Heading 2 Char"/>
    <w:basedOn w:val="DefaultParagraphFont"/>
    <w:link w:val="Heading2"/>
    <w:uiPriority w:val="9"/>
    <w:rsid w:val="00A00677"/>
    <w:rPr>
      <w:rFonts w:ascii="Times New Roman" w:eastAsiaTheme="minorEastAsia" w:hAnsi="Times New Roman" w:cs="Times New Roman"/>
      <w:b/>
      <w:lang w:eastAsia="zh-CN"/>
    </w:rPr>
  </w:style>
  <w:style w:type="paragraph" w:customStyle="1" w:styleId="MTDisplayEquation">
    <w:name w:val="MTDisplayEquation"/>
    <w:basedOn w:val="Normal"/>
    <w:next w:val="Normal"/>
    <w:link w:val="MTDisplayEquationChar"/>
    <w:rsid w:val="00A00677"/>
    <w:pPr>
      <w:tabs>
        <w:tab w:val="center" w:pos="4680"/>
        <w:tab w:val="right" w:pos="9360"/>
      </w:tabs>
    </w:pPr>
    <w:rPr>
      <w:rFonts w:ascii="Times New Roman" w:eastAsiaTheme="minorEastAsia" w:hAnsi="Times New Roman" w:cs="Times New Roman"/>
      <w:lang w:eastAsia="zh-CN"/>
    </w:rPr>
  </w:style>
  <w:style w:type="character" w:customStyle="1" w:styleId="MTDisplayEquationChar">
    <w:name w:val="MTDisplayEquation Char"/>
    <w:basedOn w:val="DefaultParagraphFont"/>
    <w:link w:val="MTDisplayEquation"/>
    <w:rsid w:val="00A00677"/>
    <w:rPr>
      <w:rFonts w:ascii="Times New Roman" w:eastAsiaTheme="minorEastAsia" w:hAnsi="Times New Roman" w:cs="Times New Roman"/>
      <w:lang w:eastAsia="zh-CN"/>
    </w:rPr>
  </w:style>
  <w:style w:type="paragraph" w:customStyle="1" w:styleId="EndNoteBibliographyTitle">
    <w:name w:val="EndNote Bibliography Title"/>
    <w:basedOn w:val="Normal"/>
    <w:link w:val="EndNoteBibliographyTitleChar"/>
    <w:rsid w:val="00B9231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92315"/>
    <w:rPr>
      <w:rFonts w:ascii="Calibri" w:hAnsi="Calibri" w:cs="Calibri"/>
      <w:noProof/>
    </w:rPr>
  </w:style>
  <w:style w:type="paragraph" w:customStyle="1" w:styleId="EndNoteBibliography">
    <w:name w:val="EndNote Bibliography"/>
    <w:basedOn w:val="Normal"/>
    <w:link w:val="EndNoteBibliographyChar"/>
    <w:rsid w:val="00B923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92315"/>
    <w:rPr>
      <w:rFonts w:ascii="Calibri" w:hAnsi="Calibri" w:cs="Calibri"/>
      <w:noProof/>
    </w:rPr>
  </w:style>
  <w:style w:type="character" w:customStyle="1" w:styleId="UnresolvedMention2">
    <w:name w:val="Unresolved Mention2"/>
    <w:basedOn w:val="DefaultParagraphFont"/>
    <w:uiPriority w:val="99"/>
    <w:semiHidden/>
    <w:unhideWhenUsed/>
    <w:rsid w:val="00FC24FE"/>
    <w:rPr>
      <w:color w:val="605E5C"/>
      <w:shd w:val="clear" w:color="auto" w:fill="E1DFDD"/>
    </w:rPr>
  </w:style>
  <w:style w:type="character" w:customStyle="1" w:styleId="Heading1Char">
    <w:name w:val="Heading 1 Char"/>
    <w:basedOn w:val="DefaultParagraphFont"/>
    <w:link w:val="Heading1"/>
    <w:uiPriority w:val="9"/>
    <w:rsid w:val="005D2B56"/>
    <w:rPr>
      <w:rFonts w:eastAsiaTheme="majorEastAsia" w:cstheme="minorHAnsi"/>
      <w:b/>
      <w:sz w:val="24"/>
      <w:szCs w:val="24"/>
    </w:rPr>
  </w:style>
  <w:style w:type="paragraph" w:styleId="TOCHeading">
    <w:name w:val="TOC Heading"/>
    <w:basedOn w:val="Heading1"/>
    <w:next w:val="Normal"/>
    <w:uiPriority w:val="39"/>
    <w:unhideWhenUsed/>
    <w:qFormat/>
    <w:rsid w:val="005D2B56"/>
    <w:pPr>
      <w:outlineLvl w:val="9"/>
    </w:pPr>
  </w:style>
  <w:style w:type="paragraph" w:styleId="Caption">
    <w:name w:val="caption"/>
    <w:basedOn w:val="Normal"/>
    <w:next w:val="Normal"/>
    <w:uiPriority w:val="35"/>
    <w:unhideWhenUsed/>
    <w:qFormat/>
    <w:rsid w:val="005D2B5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5D2B56"/>
    <w:pPr>
      <w:spacing w:after="100"/>
    </w:pPr>
  </w:style>
  <w:style w:type="paragraph" w:styleId="Revision">
    <w:name w:val="Revision"/>
    <w:hidden/>
    <w:uiPriority w:val="99"/>
    <w:semiHidden/>
    <w:rsid w:val="00FF37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s.uiuc.edu/Services/Class/PHYS498/LectureNotes/chp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71FFE-EB7E-4CDA-8C0E-90D177BCA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19</Pages>
  <Words>5903</Words>
  <Characters>33650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Heidebrecht</dc:creator>
  <cp:keywords/>
  <dc:description/>
  <cp:lastModifiedBy>Tyson, John</cp:lastModifiedBy>
  <cp:revision>13</cp:revision>
  <cp:lastPrinted>2021-01-07T21:36:00Z</cp:lastPrinted>
  <dcterms:created xsi:type="dcterms:W3CDTF">2021-10-28T14:38:00Z</dcterms:created>
  <dcterms:modified xsi:type="dcterms:W3CDTF">2022-01-13T19:01:00Z</dcterms:modified>
</cp:coreProperties>
</file>